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29" w:rsidRPr="00FF1E29" w:rsidRDefault="00004195" w:rsidP="00FF1E2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041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нормативных правовых актов (их отдельных положений), содержащих обязательные требования, соблюдение которых оценивается при проведении ме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роприятий по муниципальному контролю </w:t>
      </w:r>
      <w:r w:rsidR="00FF1E29" w:rsidRPr="00FF1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области благоустройства на территории </w:t>
      </w:r>
      <w:r w:rsidR="00FF1E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Любытинского сельского поселения Любытинского муниципального района</w:t>
      </w:r>
    </w:p>
    <w:p w:rsidR="00FF1E29" w:rsidRPr="00FF1E29" w:rsidRDefault="00FF1E29" w:rsidP="00FF1E2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Федеральные законы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192"/>
        <w:gridCol w:w="6369"/>
        <w:gridCol w:w="3303"/>
      </w:tblGrid>
      <w:tr w:rsidR="00FF1E29" w:rsidRPr="00FF1E29" w:rsidTr="00FF1E29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 w:colFirst="2" w:colLast="2"/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bookmarkEnd w:id="0"/>
      <w:tr w:rsidR="00FF1E29" w:rsidRPr="00FF1E29" w:rsidTr="00FF1E29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004195" w:rsidP="00FF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="00FF1E29" w:rsidRPr="00FF1E29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>Федеральный закон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контроля”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физические лица, не являющиеся индивидуальными предпринимателями, по вопросу соблюдения требований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1 статьи 9, часть 1 статьи 10, часть 1 статьи 11, часть 1 статьи 12</w:t>
            </w:r>
          </w:p>
        </w:tc>
      </w:tr>
    </w:tbl>
    <w:p w:rsidR="00FF1E29" w:rsidRPr="00FF1E29" w:rsidRDefault="00FF1E29" w:rsidP="00FF1E2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Указы Президента Российской Федерации, постановления и распоряжения Правительства Российской Федерации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585"/>
        <w:gridCol w:w="2006"/>
        <w:gridCol w:w="5330"/>
        <w:gridCol w:w="4943"/>
      </w:tblGrid>
      <w:tr w:rsidR="00FF1E29" w:rsidRPr="00FF1E29" w:rsidTr="00FF1E29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F1E29" w:rsidRPr="00FF1E29" w:rsidTr="00FF1E29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</w:tr>
    </w:tbl>
    <w:p w:rsidR="00FF1E29" w:rsidRPr="00FF1E29" w:rsidRDefault="00FF1E29" w:rsidP="00FF1E2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Законы и иные нормативные правовые акты субъектов Российской Федерации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497"/>
        <w:gridCol w:w="6371"/>
        <w:gridCol w:w="5996"/>
      </w:tblGrid>
      <w:tr w:rsidR="00FF1E29" w:rsidRPr="00FF1E29" w:rsidTr="00FF1E29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F1E29" w:rsidRPr="00FF1E29" w:rsidTr="00FF1E29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</w:tr>
    </w:tbl>
    <w:p w:rsidR="00FF1E29" w:rsidRPr="00FF1E29" w:rsidRDefault="00FF1E29" w:rsidP="00FF1E2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Нормативно-правовые акты органа местного самоуправления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6406"/>
        <w:gridCol w:w="5193"/>
        <w:gridCol w:w="3265"/>
      </w:tblGrid>
      <w:tr w:rsidR="00F8183F" w:rsidRPr="00FF1E29" w:rsidTr="00FF1E29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N</w:t>
            </w: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8183F" w:rsidRPr="00FF1E29" w:rsidTr="00FF1E29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004195" w:rsidP="00020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="00020A7D" w:rsidRPr="00020A7D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Положение о муниципальном контроле в сфере благоустройства</w:t>
              </w:r>
            </w:hyperlink>
            <w:r w:rsidR="00020A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20A7D" w:rsidRPr="00020A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территории Любытинского сельского поселения Любытинского муниципального района</w:t>
            </w:r>
            <w:r w:rsidR="00020A7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решение совета депутатов  Любытинского сельского поселения № 46 от 28.09.2021 года, изменения в решение совета </w:t>
            </w:r>
            <w:hyperlink r:id="rId7" w:history="1">
              <w:r w:rsidR="00020A7D" w:rsidRPr="007C0F6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№ </w:t>
              </w:r>
              <w:r w:rsidR="00F8183F" w:rsidRPr="007C0F6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61 от 10.12.2021</w:t>
              </w:r>
            </w:hyperlink>
            <w:r w:rsidR="00F818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по вопросу соблюдения требований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пункты</w:t>
            </w:r>
          </w:p>
        </w:tc>
      </w:tr>
      <w:tr w:rsidR="00F8183F" w:rsidRPr="00FF1E29" w:rsidTr="00FF1E29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004195" w:rsidP="007C0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7C0F60" w:rsidRPr="00326BB8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Правила</w:t>
              </w:r>
            </w:hyperlink>
            <w:r w:rsidR="007C0F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благоустройства территории Любытинского сельского поселения, решение Совета депутатов Любытинского сельского поселения от 31.10.2017 № 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по вопросу соблюдения требований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1E29" w:rsidRPr="00FF1E29" w:rsidRDefault="00FF1E29" w:rsidP="00FF1E29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F1E2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пункты</w:t>
            </w:r>
          </w:p>
        </w:tc>
      </w:tr>
    </w:tbl>
    <w:p w:rsidR="00CC043E" w:rsidRDefault="00004195"/>
    <w:sectPr w:rsidR="00CC043E" w:rsidSect="00FF1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34"/>
    <w:rsid w:val="00004195"/>
    <w:rsid w:val="00020A7D"/>
    <w:rsid w:val="00246C46"/>
    <w:rsid w:val="00326BB8"/>
    <w:rsid w:val="004E598A"/>
    <w:rsid w:val="005F2A34"/>
    <w:rsid w:val="007C0F60"/>
    <w:rsid w:val="00AE764C"/>
    <w:rsid w:val="00F8183F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ytino.ru/napravleniya-deyatelnosti/komitet-zhilishchno-kommunalnogo-khozyaystva/zhkkh-stroitelstvo-i-dorozhnoe-khozyaystvo/blagoustroy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bytino.ru/documents/poisk-po-documentam/?arrFilter_ff%5BNAME%5D=%D0%A0%D0%95%D0%A8_%D0%A1%D0%A1%D0%9F&amp;arrFilter_ff%5BSECTION_ID%5D=0&amp;arrFilter_pf%5BORGAN%5D=&amp;arrFilter_pf%5BNOMER%5D=&amp;arrFilter_pf%5BDATE%5D%5BLEFT%5D=&amp;arrFilter_pf%5BDATE%5D%5BRIGHT%5D=&amp;set_filter=%D0%98%D1%81%D0%BA%D0%B0%D1%82%D1%8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ubytino.ru/documents/poisk-po-documentam/?arrFilter_ff%5BNAME%5D=%D0%A0%D0%95%D0%A8_%D0%A1%D0%A1%D0%9F&amp;arrFilter_ff%5BSECTION_ID%5D=0&amp;arrFilter_pf%5BORGAN%5D=&amp;arrFilter_pf%5BNOMER%5D=46&amp;arrFilter_pf%5BDATE%5D%5BLEFT%5D=&amp;arrFilter_pf%5BDATE%5D%5BRIGHT%5D=&amp;set_filter=%D0%98%D1%81%D0%BA%D0%B0%D1%82%D1%8C" TargetMode="External"/><Relationship Id="rId5" Type="http://schemas.openxmlformats.org/officeDocument/2006/relationships/hyperlink" Target="http://www.consultant.ru/document/cons_doc_LAW_8307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Е.С.</dc:creator>
  <cp:keywords/>
  <dc:description/>
  <cp:lastModifiedBy>Федорова Е.С.</cp:lastModifiedBy>
  <cp:revision>4</cp:revision>
  <cp:lastPrinted>2022-01-12T13:58:00Z</cp:lastPrinted>
  <dcterms:created xsi:type="dcterms:W3CDTF">2022-01-11T12:09:00Z</dcterms:created>
  <dcterms:modified xsi:type="dcterms:W3CDTF">2022-01-12T14:02:00Z</dcterms:modified>
</cp:coreProperties>
</file>