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right="-58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75565</wp:posOffset>
                </wp:positionV>
                <wp:extent cx="10005060" cy="2052320"/>
                <wp:effectExtent l="0" t="0" r="0" b="57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5237" cy="2052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>Официальный вестник</w:t>
                            </w: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             поселения</w:t>
                            </w: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                   Поселения </w:t>
                            </w: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6" o:spt="202" type="#_x0000_t202" style="position:absolute;left:0pt;margin-left:242.15pt;margin-top:5.95pt;height:161.6pt;width:787.8pt;z-index:251659264;mso-width-relative:page;mso-height-relative:page;" filled="f" stroked="f" coordsize="21600,21600" o:gfxdata="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n6+He2AAAAAsBAAAPAAAAAAAAAAEAIAAAACIAAABkcnMvZG93bnJl&#10;di54bWxQSwECFAAUAAAACACHTuJAMD5F4zYCAABsBAAADgAAAAAAAAABACAAAAAnAQAAZHJzL2Uy&#10;b0RvYy54bWxQSwUGAAAAAAYABgBZAQAAz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>Официальный вестник</w:t>
                      </w: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             поселения</w:t>
                      </w: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                   Поселения </w:t>
                      </w: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sz w:val="16"/>
          <w:szCs w:val="16"/>
        </w:rPr>
        <w:drawing>
          <wp:inline distT="0" distB="0" distL="0" distR="0">
            <wp:extent cx="1214755" cy="1517650"/>
            <wp:effectExtent l="0" t="0" r="4445" b="6350"/>
            <wp:docPr id="9" name="Рисунок 9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74" cy="15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360" w:firstLine="360"/>
        <w:rPr>
          <w:sz w:val="16"/>
          <w:szCs w:val="16"/>
        </w:rPr>
      </w:pPr>
    </w:p>
    <w:p>
      <w:pPr>
        <w:pStyle w:val="6"/>
        <w:ind w:left="-360" w:right="-58" w:firstLine="360"/>
        <w:rPr>
          <w:b w:val="0"/>
          <w:sz w:val="16"/>
          <w:szCs w:val="16"/>
        </w:rPr>
      </w:pPr>
    </w:p>
    <w:p>
      <w:pPr>
        <w:pStyle w:val="6"/>
        <w:ind w:left="-360" w:right="-58" w:firstLine="360"/>
        <w:rPr>
          <w:b w:val="0"/>
          <w:sz w:val="16"/>
          <w:szCs w:val="16"/>
        </w:rPr>
      </w:pPr>
    </w:p>
    <w:p>
      <w:pPr>
        <w:ind w:right="-209"/>
        <w:rPr>
          <w:sz w:val="16"/>
          <w:szCs w:val="16"/>
        </w:rPr>
      </w:pPr>
    </w:p>
    <w:p>
      <w:pPr>
        <w:ind w:right="-209"/>
        <w:rPr>
          <w:sz w:val="16"/>
          <w:szCs w:val="16"/>
        </w:rPr>
      </w:pPr>
    </w:p>
    <w:p>
      <w:pPr>
        <w:ind w:right="-209"/>
        <w:rPr>
          <w:sz w:val="16"/>
          <w:szCs w:val="16"/>
        </w:rPr>
      </w:pPr>
    </w:p>
    <w:p>
      <w:pPr>
        <w:ind w:right="-209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>
        <w:rPr>
          <w:rFonts w:hint="default"/>
          <w:sz w:val="16"/>
          <w:szCs w:val="16"/>
          <w:lang w:val="ru-RU"/>
        </w:rPr>
        <w:t>9</w:t>
      </w:r>
      <w:r>
        <w:rPr>
          <w:sz w:val="16"/>
          <w:szCs w:val="16"/>
        </w:rPr>
        <w:t>, п</w:t>
      </w:r>
      <w:r>
        <w:rPr>
          <w:sz w:val="16"/>
          <w:szCs w:val="16"/>
          <w:lang w:val="ru-RU"/>
        </w:rPr>
        <w:t>ятница</w:t>
      </w:r>
      <w:r>
        <w:rPr>
          <w:sz w:val="16"/>
          <w:szCs w:val="16"/>
        </w:rPr>
        <w:t xml:space="preserve"> </w:t>
      </w:r>
      <w:r>
        <w:rPr>
          <w:rFonts w:hint="default"/>
          <w:sz w:val="16"/>
          <w:szCs w:val="16"/>
          <w:lang w:val="ru-RU"/>
        </w:rPr>
        <w:t>7 июня</w:t>
      </w:r>
      <w:r>
        <w:rPr>
          <w:sz w:val="16"/>
          <w:szCs w:val="16"/>
        </w:rPr>
        <w:t xml:space="preserve"> 2024 года </w:t>
      </w:r>
    </w:p>
    <w:p>
      <w:pPr>
        <w:rPr>
          <w:sz w:val="16"/>
          <w:szCs w:val="16"/>
          <w:u w:val="single"/>
        </w:rPr>
      </w:pPr>
    </w:p>
    <w:p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В данном номере опубликованы следующие документы:</w:t>
      </w:r>
    </w:p>
    <w:p>
      <w:pPr>
        <w:ind w:right="-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>
      <w:pPr>
        <w:widowControl w:val="0"/>
        <w:autoSpaceDE w:val="0"/>
        <w:autoSpaceDN w:val="0"/>
        <w:adjustRightInd w:val="0"/>
        <w:rPr>
          <w:rFonts w:hint="default"/>
          <w:sz w:val="16"/>
          <w:szCs w:val="16"/>
          <w:lang w:val="ru-RU"/>
        </w:rPr>
      </w:pPr>
      <w:r>
        <w:rPr>
          <w:sz w:val="16"/>
          <w:szCs w:val="16"/>
        </w:rPr>
        <w:t xml:space="preserve">1. Решение совета депутатов Любытинского сельского поселения </w:t>
      </w:r>
      <w:r>
        <w:rPr>
          <w:rFonts w:hint="default"/>
          <w:sz w:val="16"/>
          <w:szCs w:val="16"/>
        </w:rPr>
        <w:t>от 07.06.2024 №148</w:t>
      </w:r>
      <w:r>
        <w:rPr>
          <w:rFonts w:hint="default"/>
          <w:sz w:val="16"/>
          <w:szCs w:val="16"/>
          <w:lang w:val="ru-RU"/>
        </w:rPr>
        <w:t xml:space="preserve"> «О внесении изменений в решение Совета депутатов Любытинского сельского поселения «О бюджете Любытинского сельского поселения на 2024 год  и на плановый период 2025 и 2026 годов»</w:t>
      </w:r>
    </w:p>
    <w:p>
      <w:pPr>
        <w:spacing w:line="200" w:lineRule="atLeast"/>
        <w:rPr>
          <w:rFonts w:hint="default"/>
          <w:bCs/>
          <w:sz w:val="16"/>
          <w:szCs w:val="16"/>
          <w:lang w:val="ru-RU" w:eastAsia="en-US"/>
        </w:rPr>
      </w:pPr>
      <w:r>
        <w:rPr>
          <w:bCs/>
          <w:sz w:val="16"/>
          <w:szCs w:val="16"/>
          <w:lang w:eastAsia="en-US"/>
        </w:rPr>
        <w:t xml:space="preserve">2. Решение совета депутатов Любытинского сельского поселения </w:t>
      </w:r>
      <w:r>
        <w:rPr>
          <w:rFonts w:hint="default"/>
          <w:bCs/>
          <w:sz w:val="16"/>
          <w:szCs w:val="16"/>
          <w:lang w:eastAsia="en-US"/>
        </w:rPr>
        <w:t>от 07.06.2024г. № 149</w:t>
      </w:r>
      <w:r>
        <w:rPr>
          <w:rFonts w:hint="default"/>
          <w:bCs/>
          <w:sz w:val="16"/>
          <w:szCs w:val="16"/>
          <w:lang w:val="ru-RU" w:eastAsia="en-US"/>
        </w:rPr>
        <w:t xml:space="preserve"> « внесении изменений в Положения о бюджетном процессе в Любытинском сельском поселении»</w:t>
      </w:r>
    </w:p>
    <w:p>
      <w:pPr>
        <w:spacing w:line="200" w:lineRule="atLeast"/>
        <w:rPr>
          <w:rFonts w:hint="default"/>
          <w:bCs/>
          <w:sz w:val="16"/>
          <w:szCs w:val="16"/>
          <w:lang w:val="ru-RU" w:eastAsia="en-US"/>
        </w:rPr>
      </w:pPr>
      <w:r>
        <w:rPr>
          <w:rFonts w:hint="default"/>
          <w:bCs/>
          <w:sz w:val="16"/>
          <w:szCs w:val="16"/>
          <w:lang w:val="ru-RU" w:eastAsia="en-US"/>
        </w:rPr>
        <w:t xml:space="preserve">3. </w:t>
      </w:r>
      <w:r>
        <w:rPr>
          <w:bCs/>
          <w:sz w:val="16"/>
          <w:szCs w:val="16"/>
          <w:lang w:eastAsia="en-US"/>
        </w:rPr>
        <w:t>Решение совета депутатов Любытинского сельского поселения</w:t>
      </w:r>
      <w:r>
        <w:rPr>
          <w:rFonts w:hint="default"/>
          <w:bCs/>
          <w:sz w:val="16"/>
          <w:szCs w:val="16"/>
          <w:lang w:val="ru-RU" w:eastAsia="en-US"/>
        </w:rPr>
        <w:t xml:space="preserve"> от 07.06.2024  № 150 «О передаче имущества в собственность Любытинского муниципального района»</w:t>
      </w:r>
    </w:p>
    <w:p>
      <w:pPr>
        <w:spacing w:line="200" w:lineRule="atLeast"/>
        <w:rPr>
          <w:rFonts w:hint="default"/>
          <w:bCs/>
          <w:sz w:val="16"/>
          <w:szCs w:val="16"/>
          <w:lang w:val="ru-RU" w:eastAsia="en-US"/>
        </w:rPr>
      </w:pPr>
      <w:r>
        <w:rPr>
          <w:rFonts w:hint="default"/>
          <w:bCs/>
          <w:sz w:val="16"/>
          <w:szCs w:val="16"/>
          <w:lang w:val="ru-RU" w:eastAsia="en-US"/>
        </w:rPr>
        <w:t xml:space="preserve">4. Решение совета депутатов Любытинского сельского поселения от 07.06.2024   № 151 «О передаче имущества в собственность Любытинского </w:t>
      </w:r>
    </w:p>
    <w:p>
      <w:pPr>
        <w:spacing w:line="200" w:lineRule="atLeast"/>
        <w:rPr>
          <w:rFonts w:hint="default"/>
          <w:bCs/>
          <w:sz w:val="16"/>
          <w:szCs w:val="16"/>
          <w:lang w:val="ru-RU" w:eastAsia="en-US"/>
        </w:rPr>
      </w:pPr>
      <w:r>
        <w:rPr>
          <w:rFonts w:hint="default"/>
          <w:bCs/>
          <w:sz w:val="16"/>
          <w:szCs w:val="16"/>
          <w:lang w:val="ru-RU" w:eastAsia="en-US"/>
        </w:rPr>
        <w:t>муниципального района»</w:t>
      </w:r>
    </w:p>
    <w:p>
      <w:pPr>
        <w:spacing w:line="200" w:lineRule="atLeast"/>
        <w:rPr>
          <w:rFonts w:hint="default"/>
          <w:bCs/>
          <w:sz w:val="16"/>
          <w:szCs w:val="16"/>
          <w:lang w:val="ru-RU"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color w:val="000000"/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  <w:bookmarkStart w:id="0" w:name="Par1797"/>
      <w:bookmarkEnd w:id="0"/>
    </w:p>
    <w:p>
      <w:pPr>
        <w:rPr>
          <w:sz w:val="16"/>
          <w:szCs w:val="16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rPr>
          <w:sz w:val="16"/>
          <w:szCs w:val="16"/>
        </w:rPr>
      </w:pPr>
      <w:bookmarkStart w:id="1" w:name="RANGE!A1:H183"/>
      <w:bookmarkEnd w:id="1"/>
      <w:bookmarkStart w:id="2" w:name="RANGE!A1:H175"/>
      <w:bookmarkEnd w:id="2"/>
      <w:bookmarkStart w:id="3" w:name="RANGE!A1:H141"/>
      <w:bookmarkEnd w:id="3"/>
      <w:bookmarkStart w:id="4" w:name="RANGE!A1:H137"/>
      <w:bookmarkEnd w:id="4"/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spacing w:after="0" w:line="240" w:lineRule="auto"/>
        <w:rPr>
          <w:color w:val="000000"/>
          <w:sz w:val="16"/>
          <w:szCs w:val="16"/>
          <w:lang w:eastAsia="zh-CN"/>
        </w:rPr>
      </w:pPr>
    </w:p>
    <w:p>
      <w:pPr>
        <w:spacing w:after="0" w:line="240" w:lineRule="auto"/>
        <w:jc w:val="center"/>
        <w:rPr>
          <w:color w:val="000000"/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drawing>
          <wp:inline distT="0" distB="0" distL="114300" distR="114300">
            <wp:extent cx="800735" cy="990600"/>
            <wp:effectExtent l="0" t="0" r="1841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right"/>
        <w:rPr>
          <w:color w:val="000000"/>
          <w:sz w:val="16"/>
          <w:szCs w:val="16"/>
          <w:lang w:eastAsia="zh-CN"/>
        </w:rPr>
      </w:pPr>
    </w:p>
    <w:p>
      <w:pPr>
        <w:spacing w:after="0" w:line="200" w:lineRule="atLeast"/>
        <w:jc w:val="center"/>
        <w:rPr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Российская Федерация</w:t>
      </w:r>
    </w:p>
    <w:p>
      <w:pPr>
        <w:spacing w:after="0" w:line="200" w:lineRule="atLeast"/>
        <w:jc w:val="center"/>
        <w:rPr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Новгородская область</w:t>
      </w:r>
    </w:p>
    <w:p>
      <w:pPr>
        <w:spacing w:after="0" w:line="200" w:lineRule="atLeast"/>
        <w:jc w:val="center"/>
        <w:rPr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СОВЕТ ДЕПУТАТОВ ЛЮБЫТИНСКОГО СЕЛЬСКОГО ПОСЕЛЕНИЯ</w:t>
      </w:r>
    </w:p>
    <w:p>
      <w:pPr>
        <w:spacing w:after="0" w:line="200" w:lineRule="atLeast"/>
        <w:jc w:val="center"/>
        <w:rPr>
          <w:b/>
          <w:color w:val="000000"/>
          <w:sz w:val="16"/>
          <w:szCs w:val="16"/>
          <w:lang w:eastAsia="zh-CN"/>
        </w:rPr>
      </w:pPr>
    </w:p>
    <w:p>
      <w:pPr>
        <w:spacing w:after="0" w:line="200" w:lineRule="atLeast"/>
        <w:jc w:val="center"/>
        <w:rPr>
          <w:b/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Р Е Ш Е Н И Е</w:t>
      </w:r>
    </w:p>
    <w:p>
      <w:pPr>
        <w:spacing w:after="0" w:line="200" w:lineRule="atLeast"/>
        <w:jc w:val="center"/>
        <w:rPr>
          <w:b/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от 07.06.2024 №148</w:t>
      </w:r>
    </w:p>
    <w:p>
      <w:pPr>
        <w:spacing w:after="0" w:line="200" w:lineRule="atLeast"/>
        <w:jc w:val="center"/>
        <w:rPr>
          <w:b/>
          <w:color w:val="000000"/>
          <w:sz w:val="16"/>
          <w:szCs w:val="16"/>
          <w:lang w:eastAsia="zh-CN"/>
        </w:rPr>
      </w:pPr>
    </w:p>
    <w:p>
      <w:pPr>
        <w:spacing w:after="0" w:line="240" w:lineRule="auto"/>
        <w:ind w:firstLine="709"/>
        <w:rPr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О внесении изменений в решение</w:t>
      </w:r>
    </w:p>
    <w:p>
      <w:pPr>
        <w:spacing w:after="0" w:line="240" w:lineRule="auto"/>
        <w:ind w:firstLine="709"/>
        <w:rPr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Совета депутатов Любытинского</w:t>
      </w:r>
    </w:p>
    <w:p>
      <w:pPr>
        <w:spacing w:after="0" w:line="240" w:lineRule="auto"/>
        <w:ind w:firstLine="709"/>
        <w:rPr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сельского поселения «О бюджете Любытинского</w:t>
      </w:r>
    </w:p>
    <w:p>
      <w:pPr>
        <w:keepNext/>
        <w:widowControl w:val="0"/>
        <w:numPr>
          <w:ilvl w:val="0"/>
          <w:numId w:val="5"/>
        </w:numPr>
        <w:spacing w:before="0" w:after="0" w:line="240" w:lineRule="auto"/>
        <w:ind w:left="0" w:firstLine="709"/>
        <w:outlineLvl w:val="0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zh-CN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zh-CN" w:bidi="ar-SA"/>
        </w:rPr>
        <w:t xml:space="preserve">сельского поселения на 2024 год </w:t>
      </w:r>
    </w:p>
    <w:p>
      <w:pPr>
        <w:keepNext/>
        <w:widowControl w:val="0"/>
        <w:numPr>
          <w:ilvl w:val="0"/>
          <w:numId w:val="0"/>
        </w:numPr>
        <w:spacing w:before="0" w:after="0" w:line="240" w:lineRule="auto"/>
        <w:ind w:firstLine="709"/>
        <w:outlineLvl w:val="0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zh-CN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zh-CN" w:bidi="ar-SA"/>
        </w:rPr>
        <w:t>и на плановый период 2025 и 2026 годов»</w:t>
      </w:r>
    </w:p>
    <w:p>
      <w:pPr>
        <w:spacing w:after="0" w:line="240" w:lineRule="auto"/>
        <w:jc w:val="both"/>
        <w:rPr>
          <w:color w:val="000000"/>
          <w:sz w:val="16"/>
          <w:szCs w:val="16"/>
          <w:lang w:eastAsia="zh-CN"/>
        </w:rPr>
      </w:pPr>
    </w:p>
    <w:p>
      <w:pPr>
        <w:spacing w:after="0" w:line="240" w:lineRule="auto"/>
        <w:ind w:firstLine="708"/>
        <w:jc w:val="both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eastAsia="zh-CN"/>
        </w:rPr>
        <w:t>Совет депутатов сельского поселения</w:t>
      </w:r>
    </w:p>
    <w:p>
      <w:pPr>
        <w:spacing w:after="0" w:line="240" w:lineRule="auto"/>
        <w:jc w:val="both"/>
        <w:rPr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РЕШИЛ:</w:t>
      </w:r>
    </w:p>
    <w:p>
      <w:pPr>
        <w:spacing w:after="0" w:line="240" w:lineRule="auto"/>
        <w:ind w:firstLine="708"/>
        <w:jc w:val="both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eastAsia="zh-CN"/>
        </w:rPr>
        <w:t xml:space="preserve">Внести в решение Совета депутатов Любытинского сельского поселения от 15.12.2023 № 134 «О бюджете Любытинского сельского поселения на 2024 год и на плановый период 2025 и 2026 годов» («Официальный вестник поселения» от 18.12.2023 №14; от 26.01.2024 №2; от 22.03.2024 № 4; от 25.04.2024 № 8 следующие изменения и дополнения: </w:t>
      </w:r>
    </w:p>
    <w:p>
      <w:pPr>
        <w:spacing w:after="0" w:line="240" w:lineRule="auto"/>
        <w:ind w:firstLine="705"/>
        <w:jc w:val="both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eastAsia="zh-CN"/>
        </w:rPr>
        <w:t>1. В подпункте 1) пункта 1 цифры «31 547,33000 тыс. рублей» заменить цифрами «32 947,33000 тыс. рублей».</w:t>
      </w:r>
    </w:p>
    <w:p>
      <w:pPr>
        <w:spacing w:after="0" w:line="240" w:lineRule="auto"/>
        <w:ind w:firstLine="705"/>
        <w:jc w:val="both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eastAsia="zh-CN"/>
        </w:rPr>
        <w:t>В подпункте 2) пункта 1 цифры «33 741,62734 тыс. рублей» заменить цифрами «35 141,62734 тыс. рублей».</w:t>
      </w:r>
    </w:p>
    <w:p>
      <w:pPr>
        <w:spacing w:after="0" w:line="240" w:lineRule="auto"/>
        <w:ind w:firstLine="705"/>
        <w:jc w:val="both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eastAsia="zh-CN"/>
        </w:rPr>
        <w:t>2. В пункте 6 цифры «17 733,33000 тыс. рублей» заменить цифрами «19 133,33000 тыс. рублей».</w:t>
      </w:r>
    </w:p>
    <w:p>
      <w:pPr>
        <w:spacing w:after="0" w:line="240" w:lineRule="auto"/>
        <w:ind w:firstLine="709"/>
        <w:jc w:val="both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eastAsia="zh-CN"/>
        </w:rPr>
        <w:t>3. Приложение 1 к решению Совета депутатов Любытинского сельского поселения «О бюджете Любытинского сельского поселения на 2024 год и на плановый период 2025 и 2026 годов» изложить в следующей редакции:</w:t>
      </w: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4"/>
        <w:gridCol w:w="2439"/>
        <w:gridCol w:w="1425"/>
        <w:gridCol w:w="1369"/>
        <w:gridCol w:w="1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bookmarkStart w:id="5" w:name="RANGE!A1:E57"/>
            <w:bookmarkEnd w:id="5"/>
            <w:bookmarkStart w:id="6" w:name="RANGE!A1:E58"/>
            <w:bookmarkEnd w:id="6"/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 xml:space="preserve">               Приложение 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к  решению Совета депутатов Любытинского сельского поселения "О бюджете Любытинского  сельского поселения на 2024 год и на   плановый период 2025 и 2026 годов 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 xml:space="preserve">           </w:t>
            </w: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 xml:space="preserve">    Прогнозируемые поступления доходов в бюджет Любытинского сельского поселения  на 2024 год и на плановый период 2025 и 2026 годов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05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Сумма 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Код бюджетной классификации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2024 год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2025 год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2026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ДОХОДЫ, ВСЕГО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32 947,33000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24 401,55000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24 422,50000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Налоговые и неналоговые доходы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1 00 00000 00 0000 000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13 814,00000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13 700,10000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13 961,60000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Налоговые доходы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13 314,00000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13 700,10000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13 961,60000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Налоги на прибыль, доходы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1 01 00000 00 0000 000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1 014,80000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1 022,90000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1 033,10000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Налог на доходы физических лиц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1 01 02000 01 0000 110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1 014,80000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1 022,90000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1 033,10000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1 01 02010 01 0000 110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991,20000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999,10000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1 009,00000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1 01 02020 01 0000 110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7,30000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7,40000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7,50000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1 01 02030 01 0000 110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16,30000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16,40000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16,60000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1 03 00000 00 0000 000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5 586,70000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5 871,40000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6 017,40000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1 03 02231 01 0000 110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2 798,90000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2 941,50000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3 014,70000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1 03 02241 01 0000 110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16,80000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17,60000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18,10000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1 03 02251 01 0000 110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3 095,00000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3 252,80000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3 333,60000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1 03 02261 01 0000 110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-324,00000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-340,50000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-349,00000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НАЛОГИ НА СОВОКУПНЫЙ ДОХОД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 xml:space="preserve"> 1 05 00000 00 0000 000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7,50000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7,80000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8,10000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Единый сельскохозяйственный налог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1 05 03000 01 0000 110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7,50000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7,80000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8,10000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Единый сельскохозяйственный налог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 xml:space="preserve"> 1 05 03010 01 1000 110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7,50000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7,80000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Налоги на имущество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1 06 00000 00 0000 000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6 705,00000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6 798,00000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6 903,00000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Налог на имущество физических лиц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1 06 01000 00 0000 110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1 460,00000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1 471,00000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1 482,00000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1 06 01030 10 0000 110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1 460,00000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1 471,00000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1 482,00000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Земельный налог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1 06 06000 00 0000 110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5 245,00000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5 327,00000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5 421,00000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Земельный налог с организаций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 xml:space="preserve"> 1 06 06030 00 0000 110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850,00000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870,00000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890,00000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 xml:space="preserve"> 1 06 06033 10 0000 110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850,00000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870,00000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890,00000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Земельный налог с физических лиц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1 06 06040 00 0000 110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4 395,00000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4 457,00000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4 531,00000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1 06 06043 10 0000 110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4 395,00000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4 457,00000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4 531,00000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Неналоговые доходы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500,00000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Прочие неналоговые доходы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1 17 00000 00 0000 000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500,00000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Инициативные платежи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1 17 15000 00 0000 150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500,00000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1 17 15030 10 0000 150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500,00000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Инициативные платежи, зачисляемые в бюджеты сельских поселений (средства граждан на реализацию приоритетного проекта поддержки местных инициатив -  благоустройства парка «Центральный» в п. Любытино)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1 17 15030 10 8526 150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500,00000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 xml:space="preserve">Безвозмездные поступления 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2 00 00000 00 0000 000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19 133,33000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10 701,45000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10 460,90000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2 02 00000 00 0000 000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19 133,33000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10 701,45000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10 460,90000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Дотации бюджетам бюджетной системы Российской Федерации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2 02 10000 00 0000 150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12 442,20000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9 241,90000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8 966,20000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2 02 16001 00 0000 150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12 442,20000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9 241,90000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8 966,20000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2 02 16001 10 0000 150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12 442,20000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9 241,90000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8 966,20000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2 02 20000 00 0000 150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6 144,48000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1 080,00000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1 080,00000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2 02 25555 00 0000 150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624,48000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2 02 25555 10 0000 150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624,48000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Прочие субсидии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2 02 29999 00 0000 150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5 520,00000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1 080,00000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1 080,00000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Прочие субсидии бюджетам сельских поселений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2 02 29999 10 0000 150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5 520,00000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1 080,00000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1 080,00000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Прочие субсидии бюджетам сельских поселений на формирование муниципальных дорожных фондов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2 02 29999 10 7152 150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1 620,00000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1 080,00000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1 080,00000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Прочие 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2 02 29999 10 7209 150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1 400,00000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Прочие субсидии бюджетам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2 02 29999 10 7526 150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1 500,00000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Прочие субсидии бюджетам муниципальных образований Новгородской области на реализацию приоритетного регионального проекта "Народный бюджет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2 02 29999 10 7610 150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1 000,00000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Субвенции бюджетам субъектов Российской Федерации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2 02 30000 00 0000 150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345,05000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379,55000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414,70000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2 02 35118 00 0000 150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345,05000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379,55000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414,70000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2 02 35118 10 0000 150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345,05000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379,55000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414,70000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Иные межбюджетные трансферты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2 02 40000 00 0000 150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201,60000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2 02 40014 00 0000 150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201,60000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2 02 40014 10 0000 150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201,60000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</w:tbl>
    <w:p>
      <w:pPr>
        <w:spacing w:after="0" w:line="240" w:lineRule="auto"/>
        <w:ind w:firstLine="709"/>
        <w:jc w:val="both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eastAsia="zh-CN"/>
        </w:rPr>
        <w:t>4. Приложение 3 к решению Совета депутатов Любытинского сельского поселения «О бюджете Любытинского сельского поселения на 2024 год и на плановый период 2025 и 2026 годов» изложить в следующей редакции:</w:t>
      </w:r>
    </w:p>
    <w:tbl>
      <w:tblPr>
        <w:tblStyle w:val="12"/>
        <w:tblW w:w="9555" w:type="dxa"/>
        <w:tblInd w:w="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35"/>
        <w:gridCol w:w="45"/>
        <w:gridCol w:w="3006"/>
        <w:gridCol w:w="718"/>
        <w:gridCol w:w="56"/>
        <w:gridCol w:w="1080"/>
        <w:gridCol w:w="1080"/>
        <w:gridCol w:w="679"/>
        <w:gridCol w:w="221"/>
        <w:gridCol w:w="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="80" w:after="0" w:line="240" w:lineRule="auto"/>
              <w:ind w:left="-108" w:right="-108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before="80" w:after="0" w:line="240" w:lineRule="auto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  <w:tc>
          <w:tcPr>
            <w:tcW w:w="383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/>
              <w:widowControl w:val="0"/>
              <w:numPr>
                <w:ilvl w:val="0"/>
                <w:numId w:val="5"/>
              </w:numPr>
              <w:spacing w:before="80" w:after="0" w:line="240" w:lineRule="exact"/>
              <w:ind w:left="150"/>
              <w:jc w:val="right"/>
              <w:outlineLvl w:val="0"/>
              <w:rPr>
                <w:rFonts w:ascii="Times New Roman" w:hAnsi="Times New Roman" w:eastAsia="Times New Roman" w:cs="Times New Roman"/>
                <w:b w:val="0"/>
                <w:sz w:val="16"/>
                <w:szCs w:val="16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16"/>
                <w:szCs w:val="16"/>
                <w:lang w:val="ru-RU" w:eastAsia="zh-CN" w:bidi="ar-SA"/>
              </w:rPr>
              <w:t>Приложение  3</w:t>
            </w:r>
          </w:p>
          <w:p>
            <w:pPr>
              <w:spacing w:before="80" w:after="0" w:line="240" w:lineRule="auto"/>
              <w:ind w:left="150"/>
              <w:jc w:val="right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к   решению Совета депутатов Любытинского сельского поселения «О  бюджете Любытинского сельского поселения  на 2024 год и на плановый период 2025  и 2026 годов»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before="80" w:after="0" w:line="240" w:lineRule="auto"/>
              <w:ind w:left="-108" w:right="-108"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Нормативы отчислений доходов </w:t>
            </w:r>
          </w:p>
          <w:p>
            <w:pPr>
              <w:spacing w:before="80" w:after="0" w:line="240" w:lineRule="auto"/>
              <w:ind w:left="-108" w:right="-108"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в  бюджет Любытинского сельского  поселения</w:t>
            </w:r>
          </w:p>
          <w:p>
            <w:pPr>
              <w:spacing w:before="80" w:after="0" w:line="240" w:lineRule="auto"/>
              <w:ind w:left="-108" w:right="-108"/>
              <w:jc w:val="center"/>
              <w:rPr>
                <w:rFonts w:eastAsia="Arial Unicode MS"/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  на 2024 год и  на плановый период 2025 и 2026 годов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0" w:hRule="atLeast"/>
        </w:trPr>
        <w:tc>
          <w:tcPr>
            <w:tcW w:w="2520" w:type="dxa"/>
            <w:vMerge w:val="restart"/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Код бюджетной </w:t>
            </w:r>
            <w:r>
              <w:rPr>
                <w:sz w:val="16"/>
                <w:szCs w:val="16"/>
                <w:lang w:eastAsia="zh-CN"/>
              </w:rPr>
              <w:br w:type="textWrapping"/>
            </w:r>
            <w:r>
              <w:rPr>
                <w:sz w:val="16"/>
                <w:szCs w:val="16"/>
                <w:lang w:eastAsia="zh-CN"/>
              </w:rPr>
              <w:t xml:space="preserve">      классификации </w:t>
            </w:r>
            <w:r>
              <w:rPr>
                <w:sz w:val="16"/>
                <w:szCs w:val="16"/>
                <w:lang w:eastAsia="zh-CN"/>
              </w:rPr>
              <w:br w:type="textWrapping"/>
            </w:r>
            <w:r>
              <w:rPr>
                <w:sz w:val="16"/>
                <w:szCs w:val="16"/>
                <w:lang w:eastAsia="zh-CN"/>
              </w:rPr>
              <w:t>Российской  Федерации</w:t>
            </w:r>
          </w:p>
        </w:tc>
        <w:tc>
          <w:tcPr>
            <w:tcW w:w="3960" w:type="dxa"/>
            <w:gridSpan w:val="5"/>
            <w:vMerge w:val="restart"/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 </w:t>
            </w: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Наименование дохода</w:t>
            </w:r>
          </w:p>
        </w:tc>
        <w:tc>
          <w:tcPr>
            <w:tcW w:w="3060" w:type="dxa"/>
            <w:gridSpan w:val="4"/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Нормативы отчислений  </w:t>
            </w:r>
            <w:r>
              <w:rPr>
                <w:sz w:val="16"/>
                <w:szCs w:val="16"/>
                <w:lang w:eastAsia="zh-CN"/>
              </w:rPr>
              <w:br w:type="textWrapping"/>
            </w:r>
            <w:r>
              <w:rPr>
                <w:sz w:val="16"/>
                <w:szCs w:val="16"/>
                <w:lang w:eastAsia="zh-CN"/>
              </w:rPr>
              <w:t>доходов в  бюджет поселения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0" w:hRule="atLeast"/>
        </w:trPr>
        <w:tc>
          <w:tcPr>
            <w:tcW w:w="2520" w:type="dxa"/>
            <w:vMerge w:val="continue"/>
            <w:noWrap w:val="0"/>
            <w:vAlign w:val="top"/>
          </w:tcPr>
          <w:p>
            <w:pPr>
              <w:spacing w:after="0" w:line="240" w:lineRule="auto"/>
              <w:ind w:left="-108" w:right="-108"/>
              <w:rPr>
                <w:sz w:val="16"/>
                <w:szCs w:val="16"/>
                <w:lang w:eastAsia="zh-CN"/>
              </w:rPr>
            </w:pPr>
          </w:p>
        </w:tc>
        <w:tc>
          <w:tcPr>
            <w:tcW w:w="3960" w:type="dxa"/>
            <w:gridSpan w:val="5"/>
            <w:vMerge w:val="continue"/>
            <w:noWrap w:val="0"/>
            <w:vAlign w:val="top"/>
          </w:tcPr>
          <w:p>
            <w:pPr>
              <w:spacing w:after="0" w:line="240" w:lineRule="auto"/>
              <w:ind w:left="-108" w:right="-108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2024 год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rFonts w:eastAsia="Arial Unicode MS"/>
                <w:sz w:val="16"/>
                <w:szCs w:val="16"/>
                <w:lang w:eastAsia="zh-CN"/>
              </w:rPr>
              <w:t>2025</w:t>
            </w: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eastAsia="Arial Unicode MS"/>
                <w:sz w:val="16"/>
                <w:szCs w:val="16"/>
                <w:lang w:eastAsia="zh-CN"/>
              </w:rPr>
              <w:t>год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2026</w:t>
            </w: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noWrap w:val="0"/>
            <w:vAlign w:val="center"/>
          </w:tcPr>
          <w:p>
            <w:pPr>
              <w:spacing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rFonts w:eastAsia="Arial Unicode MS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spacing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rFonts w:eastAsia="Arial Unicode MS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rFonts w:eastAsia="Arial Unicode MS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rFonts w:eastAsia="Arial Unicode MS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eastAsia="Arial Unicode MS"/>
                <w:sz w:val="16"/>
                <w:szCs w:val="16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0" w:hRule="atLeast"/>
        </w:trPr>
        <w:tc>
          <w:tcPr>
            <w:tcW w:w="9540" w:type="dxa"/>
            <w:gridSpan w:val="10"/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В ЧАСТИ ФЕДЕРАЛЬНЫХ НАЛОГОВ И СБОРОВ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1 01 02000 01 0000 110</w:t>
            </w:r>
          </w:p>
        </w:tc>
        <w:tc>
          <w:tcPr>
            <w:tcW w:w="3960" w:type="dxa"/>
            <w:gridSpan w:val="5"/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rPr>
                <w:rFonts w:eastAsia="Arial Unicode MS"/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Налог на доходы физических лиц*                                                  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after="0" w:line="240" w:lineRule="auto"/>
              <w:ind w:left="-108" w:right="-108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after="0" w:line="240" w:lineRule="auto"/>
              <w:ind w:left="-108" w:right="-108"/>
              <w:rPr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after="0" w:line="240" w:lineRule="auto"/>
              <w:ind w:left="-108" w:right="-108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1 01 02010 01 0000 110</w:t>
            </w:r>
          </w:p>
        </w:tc>
        <w:tc>
          <w:tcPr>
            <w:tcW w:w="3960" w:type="dxa"/>
            <w:gridSpan w:val="5"/>
            <w:noWrap w:val="0"/>
            <w:vAlign w:val="top"/>
          </w:tcPr>
          <w:p>
            <w:pPr>
              <w:spacing w:after="0" w:line="240" w:lineRule="auto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noWrap w:val="0"/>
            <w:vAlign w:val="top"/>
          </w:tcPr>
          <w:p>
            <w:pPr>
              <w:spacing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1 01 02020 01 0000 110</w:t>
            </w:r>
          </w:p>
        </w:tc>
        <w:tc>
          <w:tcPr>
            <w:tcW w:w="3960" w:type="dxa"/>
            <w:gridSpan w:val="5"/>
            <w:noWrap w:val="0"/>
            <w:vAlign w:val="top"/>
          </w:tcPr>
          <w:p>
            <w:pPr>
              <w:spacing w:after="0" w:line="240" w:lineRule="auto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noWrap w:val="0"/>
            <w:vAlign w:val="top"/>
          </w:tcPr>
          <w:p>
            <w:pPr>
              <w:spacing w:after="0" w:line="240" w:lineRule="exact"/>
              <w:ind w:left="-108" w:right="-108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1 01 02030 01 0000 110</w:t>
            </w:r>
          </w:p>
        </w:tc>
        <w:tc>
          <w:tcPr>
            <w:tcW w:w="3960" w:type="dxa"/>
            <w:gridSpan w:val="5"/>
            <w:noWrap w:val="0"/>
            <w:vAlign w:val="top"/>
          </w:tcPr>
          <w:p>
            <w:pPr>
              <w:spacing w:after="0" w:line="240" w:lineRule="auto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  </w:t>
            </w: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noWrap w:val="0"/>
            <w:vAlign w:val="top"/>
          </w:tcPr>
          <w:p>
            <w:pPr>
              <w:spacing w:after="0" w:line="240" w:lineRule="exact"/>
              <w:ind w:left="-108" w:right="-108"/>
              <w:jc w:val="center"/>
              <w:rPr>
                <w:bCs/>
                <w:sz w:val="16"/>
                <w:szCs w:val="16"/>
                <w:lang w:eastAsia="zh-CN"/>
              </w:rPr>
            </w:pPr>
            <w:r>
              <w:rPr>
                <w:bCs/>
                <w:sz w:val="16"/>
                <w:szCs w:val="16"/>
                <w:lang w:eastAsia="zh-CN"/>
              </w:rPr>
              <w:t>1 01 02050 01 0000 110</w:t>
            </w:r>
          </w:p>
        </w:tc>
        <w:tc>
          <w:tcPr>
            <w:tcW w:w="3960" w:type="dxa"/>
            <w:gridSpan w:val="5"/>
            <w:noWrap w:val="0"/>
            <w:vAlign w:val="top"/>
          </w:tcPr>
          <w:p>
            <w:pPr>
              <w:spacing w:after="0" w:line="240" w:lineRule="auto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fldChar w:fldCharType="begin"/>
            </w:r>
            <w:r>
              <w:rPr>
                <w:sz w:val="16"/>
                <w:szCs w:val="16"/>
                <w:lang w:eastAsia="zh-CN"/>
              </w:rPr>
              <w:instrText xml:space="preserve"> HYPERLINK "consultantplus://offline/ref=160E116EAB6BD43567948950BB6C2A80A0DAD16F76FB782E070B4F6900D9D9D143A31540C5BBN6yAJ" </w:instrText>
            </w:r>
            <w:r>
              <w:rPr>
                <w:sz w:val="16"/>
                <w:szCs w:val="16"/>
                <w:lang w:eastAsia="zh-CN"/>
              </w:rPr>
              <w:fldChar w:fldCharType="separate"/>
            </w:r>
            <w:r>
              <w:rPr>
                <w:sz w:val="16"/>
                <w:szCs w:val="16"/>
                <w:lang w:eastAsia="zh-CN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650000 рублей):</w:t>
            </w:r>
            <w:r>
              <w:rPr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00" w:type="dxa"/>
            <w:gridSpan w:val="2"/>
            <w:noWrap w:val="0"/>
            <w:vAlign w:val="bottom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noWrap w:val="0"/>
            <w:vAlign w:val="top"/>
          </w:tcPr>
          <w:p>
            <w:pPr>
              <w:spacing w:after="0" w:line="240" w:lineRule="exact"/>
              <w:ind w:left="-108" w:right="-108"/>
              <w:jc w:val="center"/>
              <w:rPr>
                <w:bCs/>
                <w:sz w:val="16"/>
                <w:szCs w:val="16"/>
                <w:lang w:eastAsia="zh-CN"/>
              </w:rPr>
            </w:pPr>
            <w:r>
              <w:rPr>
                <w:bCs/>
                <w:sz w:val="16"/>
                <w:szCs w:val="16"/>
                <w:lang w:eastAsia="zh-CN"/>
              </w:rPr>
              <w:t>1 01 02080 01 0000 110</w:t>
            </w:r>
          </w:p>
        </w:tc>
        <w:tc>
          <w:tcPr>
            <w:tcW w:w="3960" w:type="dxa"/>
            <w:gridSpan w:val="5"/>
            <w:noWrap w:val="0"/>
            <w:vAlign w:val="top"/>
          </w:tcPr>
          <w:p>
            <w:pPr>
              <w:spacing w:after="0" w:line="240" w:lineRule="auto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00" w:type="dxa"/>
            <w:gridSpan w:val="2"/>
            <w:noWrap w:val="0"/>
            <w:vAlign w:val="bottom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noWrap w:val="0"/>
            <w:vAlign w:val="top"/>
          </w:tcPr>
          <w:p>
            <w:pPr>
              <w:spacing w:after="0" w:line="240" w:lineRule="exact"/>
              <w:ind w:left="-108" w:right="-108"/>
              <w:jc w:val="center"/>
              <w:rPr>
                <w:bCs/>
                <w:sz w:val="16"/>
                <w:szCs w:val="16"/>
                <w:lang w:eastAsia="zh-CN"/>
              </w:rPr>
            </w:pPr>
            <w:r>
              <w:rPr>
                <w:bCs/>
                <w:sz w:val="16"/>
                <w:szCs w:val="16"/>
                <w:lang w:eastAsia="zh-CN"/>
              </w:rPr>
              <w:t>1 01 02130 01 0000 110</w:t>
            </w:r>
          </w:p>
        </w:tc>
        <w:tc>
          <w:tcPr>
            <w:tcW w:w="3960" w:type="dxa"/>
            <w:gridSpan w:val="5"/>
            <w:noWrap w:val="0"/>
            <w:vAlign w:val="top"/>
          </w:tcPr>
          <w:p>
            <w:pPr>
              <w:keepNext/>
              <w:numPr>
                <w:ilvl w:val="2"/>
                <w:numId w:val="5"/>
              </w:numPr>
              <w:spacing w:before="120" w:after="0" w:line="240" w:lineRule="auto"/>
              <w:ind w:right="72"/>
              <w:outlineLvl w:val="2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val="ru-RU" w:eastAsia="zh-CN" w:bidi="ar-SA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00" w:type="dxa"/>
            <w:gridSpan w:val="2"/>
            <w:noWrap w:val="0"/>
            <w:vAlign w:val="bottom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В ЧАСТИ   НАЛОГОВ НА СОВОКУПНЫЙ ДОХОД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ind w:left="-108" w:right="-108" w:firstLine="104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1 05 00000 00 0000 000</w:t>
            </w:r>
          </w:p>
          <w:p>
            <w:pPr>
              <w:spacing w:after="0" w:line="240" w:lineRule="exact"/>
              <w:ind w:left="-108" w:right="-108"/>
              <w:rPr>
                <w:sz w:val="16"/>
                <w:szCs w:val="16"/>
                <w:lang w:eastAsia="zh-CN"/>
              </w:rPr>
            </w:pP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rPr>
                <w:sz w:val="16"/>
                <w:szCs w:val="16"/>
                <w:lang w:eastAsia="zh-CN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ind w:left="-108" w:right="-108"/>
              <w:rPr>
                <w:b/>
                <w:sz w:val="16"/>
                <w:szCs w:val="16"/>
                <w:lang w:eastAsia="zh-CN"/>
              </w:rPr>
            </w:pPr>
          </w:p>
          <w:p>
            <w:pPr>
              <w:spacing w:after="0" w:line="240" w:lineRule="exact"/>
              <w:ind w:left="-108" w:right="-108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1 05 03000 01 0000 110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rPr>
                <w:sz w:val="16"/>
                <w:szCs w:val="16"/>
                <w:lang w:eastAsia="zh-CN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ind w:left="-108" w:right="-108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1 05 03010 01 0000 110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/>
              <w:numPr>
                <w:ilvl w:val="6"/>
                <w:numId w:val="5"/>
              </w:numPr>
              <w:spacing w:before="120" w:after="0" w:line="240" w:lineRule="exact"/>
              <w:jc w:val="center"/>
              <w:outlineLvl w:val="6"/>
              <w:rPr>
                <w:rFonts w:ascii="Times New Roman" w:hAnsi="Times New Roman" w:eastAsia="Times New Roman" w:cs="Times New Roman"/>
                <w:b/>
                <w:snapToGrid w:val="0"/>
                <w:color w:val="000000"/>
                <w:sz w:val="16"/>
                <w:szCs w:val="16"/>
                <w:lang w:val="ru-RU" w:eastAsia="zh-CN" w:bidi="ar-SA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napToGrid w:val="0"/>
                <w:sz w:val="16"/>
                <w:szCs w:val="16"/>
                <w:lang w:eastAsia="zh-CN"/>
              </w:rPr>
              <w:t>В ЧАСТИ МЕСТНЫХ НАЛОГОВ</w:t>
            </w:r>
          </w:p>
        </w:tc>
        <w:tc>
          <w:tcPr>
            <w:tcW w:w="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ind w:left="-108" w:right="-108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1 06 00000 00 0000 110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numPr>
                <w:ilvl w:val="6"/>
                <w:numId w:val="5"/>
              </w:numPr>
              <w:spacing w:before="120" w:after="0" w:line="240" w:lineRule="exact"/>
              <w:jc w:val="center"/>
              <w:outlineLvl w:val="6"/>
              <w:rPr>
                <w:rFonts w:ascii="Times New Roman" w:hAnsi="Times New Roman" w:eastAsia="Times New Roman" w:cs="Times New Roman"/>
                <w:b w:val="0"/>
                <w:snapToGrid w:val="0"/>
                <w:color w:val="000000"/>
                <w:sz w:val="16"/>
                <w:szCs w:val="16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val="ru-RU" w:eastAsia="zh-CN" w:bidi="ar-SA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rPr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ind w:left="-108" w:right="-108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 xml:space="preserve">1 06 01000 00 0000 110 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numPr>
                <w:ilvl w:val="6"/>
                <w:numId w:val="5"/>
              </w:numPr>
              <w:spacing w:before="120" w:after="0" w:line="240" w:lineRule="exact"/>
              <w:outlineLvl w:val="6"/>
              <w:rPr>
                <w:rFonts w:ascii="Times New Roman" w:hAnsi="Times New Roman" w:eastAsia="Times New Roman" w:cs="Times New Roman"/>
                <w:b/>
                <w:snapToGrid w:val="0"/>
                <w:color w:val="000000"/>
                <w:sz w:val="16"/>
                <w:szCs w:val="16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color w:val="000000"/>
                <w:sz w:val="16"/>
                <w:szCs w:val="16"/>
                <w:lang w:val="ru-RU" w:eastAsia="zh-CN" w:bidi="ar-SA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rPr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ind w:left="-108" w:right="-108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1 06 01030 10 0000 110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>
            <w:pPr>
              <w:keepNext/>
              <w:numPr>
                <w:ilvl w:val="6"/>
                <w:numId w:val="5"/>
              </w:numPr>
              <w:spacing w:before="120" w:after="0" w:line="240" w:lineRule="exact"/>
              <w:outlineLvl w:val="6"/>
              <w:rPr>
                <w:rFonts w:ascii="Times New Roman" w:hAnsi="Times New Roman" w:eastAsia="Times New Roman" w:cs="Times New Roman"/>
                <w:b w:val="0"/>
                <w:bCs/>
                <w:snapToGrid w:val="0"/>
                <w:color w:val="000000"/>
                <w:sz w:val="16"/>
                <w:szCs w:val="16"/>
                <w:lang w:val="ru-RU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ind w:left="-108" w:right="-108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1 06 06000 00 0000 110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numPr>
                <w:ilvl w:val="6"/>
                <w:numId w:val="5"/>
              </w:numPr>
              <w:spacing w:before="120" w:after="0" w:line="240" w:lineRule="exact"/>
              <w:jc w:val="center"/>
              <w:outlineLvl w:val="6"/>
              <w:rPr>
                <w:rFonts w:ascii="Times New Roman" w:hAnsi="Times New Roman" w:eastAsia="Times New Roman" w:cs="Times New Roman"/>
                <w:b/>
                <w:snapToGrid w:val="0"/>
                <w:color w:val="000000"/>
                <w:sz w:val="16"/>
                <w:szCs w:val="16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color w:val="000000"/>
                <w:sz w:val="16"/>
                <w:szCs w:val="16"/>
                <w:lang w:val="ru-RU" w:eastAsia="zh-CN" w:bidi="ar-SA"/>
              </w:rPr>
              <w:t>Земельный налог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ind w:left="-108" w:right="-108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1 06 06030 00 0000 110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ind w:left="-108" w:right="-108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1 06 06033 10 0000 110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ind w:left="-108" w:right="-108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1 06 06040 00 0000 110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ind w:left="-108" w:right="-108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1 06 06043 10 0000 110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9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1 09 00000 00 0000 000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jc w:val="both"/>
              <w:rPr>
                <w:rFonts w:eastAsia="Arial Unicode MS"/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1 09 04000 00 0000 110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jc w:val="both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1 09 04050 00 0000 110</w:t>
            </w:r>
          </w:p>
          <w:p>
            <w:pPr>
              <w:spacing w:before="120" w:after="0" w:line="240" w:lineRule="exact"/>
              <w:ind w:left="-108" w:right="-108"/>
              <w:jc w:val="center"/>
              <w:rPr>
                <w:b/>
                <w:sz w:val="16"/>
                <w:szCs w:val="16"/>
                <w:lang w:eastAsia="zh-CN"/>
              </w:rPr>
            </w:pP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jc w:val="both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1 09 04053 10 0000 110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ind w:left="-108" w:right="-108"/>
              <w:rPr>
                <w:sz w:val="16"/>
                <w:szCs w:val="16"/>
                <w:lang w:eastAsia="zh-CN"/>
              </w:rPr>
            </w:pP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0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1 11 00000 00 0000 000</w:t>
            </w:r>
          </w:p>
        </w:tc>
        <w:tc>
          <w:tcPr>
            <w:tcW w:w="3904" w:type="dxa"/>
            <w:gridSpan w:val="4"/>
            <w:noWrap w:val="0"/>
            <w:vAlign w:val="top"/>
          </w:tcPr>
          <w:p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6" w:type="dxa"/>
            <w:gridSpan w:val="2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1 11 05000 00 0000 120</w:t>
            </w:r>
          </w:p>
        </w:tc>
        <w:tc>
          <w:tcPr>
            <w:tcW w:w="3904" w:type="dxa"/>
            <w:gridSpan w:val="4"/>
            <w:noWrap w:val="0"/>
            <w:vAlign w:val="top"/>
          </w:tcPr>
          <w:p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>
            <w:pPr>
              <w:spacing w:after="0" w:line="240" w:lineRule="auto"/>
              <w:rPr>
                <w:b/>
                <w:bCs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gridSpan w:val="2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1 11 05020 00 0000 120</w:t>
            </w:r>
          </w:p>
        </w:tc>
        <w:tc>
          <w:tcPr>
            <w:tcW w:w="3904" w:type="dxa"/>
            <w:gridSpan w:val="4"/>
            <w:noWrap w:val="0"/>
            <w:vAlign w:val="top"/>
          </w:tcPr>
          <w:p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  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1 11 05025 10 0000 120</w:t>
            </w:r>
          </w:p>
        </w:tc>
        <w:tc>
          <w:tcPr>
            <w:tcW w:w="3904" w:type="dxa"/>
            <w:gridSpan w:val="4"/>
            <w:noWrap w:val="0"/>
            <w:vAlign w:val="top"/>
          </w:tcPr>
          <w:p>
            <w:pPr>
              <w:spacing w:after="0" w:line="240" w:lineRule="auto"/>
              <w:jc w:val="both"/>
              <w:rPr>
                <w:snapToGrid w:val="0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1 11 05030 00 0000 120</w:t>
            </w:r>
          </w:p>
        </w:tc>
        <w:tc>
          <w:tcPr>
            <w:tcW w:w="3904" w:type="dxa"/>
            <w:gridSpan w:val="4"/>
            <w:noWrap w:val="0"/>
            <w:vAlign w:val="top"/>
          </w:tcPr>
          <w:p>
            <w:pPr>
              <w:spacing w:after="0" w:line="240" w:lineRule="auto"/>
              <w:jc w:val="both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>
            <w:pPr>
              <w:spacing w:before="120" w:after="0" w:line="240" w:lineRule="exact"/>
              <w:ind w:left="-108" w:right="-108"/>
              <w:jc w:val="center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gridSpan w:val="2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1 11  05035 10 0000 120 </w:t>
            </w:r>
          </w:p>
        </w:tc>
        <w:tc>
          <w:tcPr>
            <w:tcW w:w="3904" w:type="dxa"/>
            <w:gridSpan w:val="4"/>
            <w:noWrap w:val="0"/>
            <w:vAlign w:val="top"/>
          </w:tcPr>
          <w:p>
            <w:pPr>
              <w:spacing w:after="0" w:line="240" w:lineRule="auto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>
            <w:pPr>
              <w:spacing w:before="120" w:after="0" w:line="240" w:lineRule="exact"/>
              <w:ind w:left="-108" w:right="-108"/>
              <w:jc w:val="both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gridSpan w:val="2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rFonts w:eastAsia="Arial Unicode MS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00" w:type="dxa"/>
            <w:gridSpan w:val="2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0" w:hRule="atLeast"/>
        </w:trPr>
        <w:tc>
          <w:tcPr>
            <w:tcW w:w="9540" w:type="dxa"/>
            <w:gridSpan w:val="10"/>
            <w:noWrap w:val="0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ДОХОДЫ ОТ ОКАЗАНИЯ ПЛАТНЫХ УСЛУГ (РАБОТ) И КОМПЕНСАЦИИ ЗАТРАТ ГОСУДАРСТВА</w:t>
            </w:r>
          </w:p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1 13 00000 00 0000 000</w:t>
            </w:r>
          </w:p>
        </w:tc>
        <w:tc>
          <w:tcPr>
            <w:tcW w:w="3960" w:type="dxa"/>
            <w:gridSpan w:val="5"/>
            <w:noWrap w:val="0"/>
            <w:vAlign w:val="top"/>
          </w:tcPr>
          <w:p>
            <w:pPr>
              <w:spacing w:before="120" w:after="0" w:line="240" w:lineRule="exact"/>
              <w:jc w:val="both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1 13 01000 00 0000 130</w:t>
            </w:r>
          </w:p>
        </w:tc>
        <w:tc>
          <w:tcPr>
            <w:tcW w:w="3960" w:type="dxa"/>
            <w:gridSpan w:val="5"/>
            <w:noWrap w:val="0"/>
            <w:vAlign w:val="top"/>
          </w:tcPr>
          <w:p>
            <w:pPr>
              <w:spacing w:after="0" w:line="240" w:lineRule="auto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Доходы от оказания платных услуг (работ)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1 13 01990 00 0000 130</w:t>
            </w:r>
          </w:p>
        </w:tc>
        <w:tc>
          <w:tcPr>
            <w:tcW w:w="3960" w:type="dxa"/>
            <w:gridSpan w:val="5"/>
            <w:noWrap w:val="0"/>
            <w:vAlign w:val="top"/>
          </w:tcPr>
          <w:p>
            <w:pPr>
              <w:spacing w:after="0" w:line="240" w:lineRule="auto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Прочие доходы от оказания платных услуг (работ)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1 13 01995 10 0000 130</w:t>
            </w:r>
          </w:p>
        </w:tc>
        <w:tc>
          <w:tcPr>
            <w:tcW w:w="39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both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rFonts w:eastAsia="Arial Unicode MS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1 13 02000 00 0000 130</w:t>
            </w:r>
          </w:p>
        </w:tc>
        <w:tc>
          <w:tcPr>
            <w:tcW w:w="39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both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Доходы от компенсации затрат государства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1 13 02065 10 0000 130</w:t>
            </w:r>
          </w:p>
        </w:tc>
        <w:tc>
          <w:tcPr>
            <w:tcW w:w="39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rFonts w:eastAsia="Arial Unicode MS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1 13 02990 00 0000 130</w:t>
            </w:r>
          </w:p>
        </w:tc>
        <w:tc>
          <w:tcPr>
            <w:tcW w:w="39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both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Прочие доходы от компенсации затрат государства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1 13 02995 10 0000 130</w:t>
            </w:r>
          </w:p>
        </w:tc>
        <w:tc>
          <w:tcPr>
            <w:tcW w:w="39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rFonts w:eastAsia="Arial Unicode MS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9540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В ЧАСТИ ДОХОДОВ ОТ ПРОДАЖИ МАТЕРИАЛЬНЫХ И НЕМАТЕРИАЛЬНЫХ АКТИВОВ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1 14 00000 00 0000 000</w:t>
            </w:r>
          </w:p>
        </w:tc>
        <w:tc>
          <w:tcPr>
            <w:tcW w:w="39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72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1 14 02000 00 0000 000</w:t>
            </w:r>
          </w:p>
        </w:tc>
        <w:tc>
          <w:tcPr>
            <w:tcW w:w="39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72"/>
              <w:jc w:val="both"/>
              <w:rPr>
                <w:snapToGrid w:val="0"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>
              <w:rPr>
                <w:b/>
                <w:sz w:val="16"/>
                <w:szCs w:val="16"/>
                <w:lang w:eastAsia="zh-CN"/>
              </w:rPr>
              <w:t>государственных и муниципальных унитарных предприятий, в том числе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>
              <w:rPr>
                <w:b/>
                <w:sz w:val="16"/>
                <w:szCs w:val="16"/>
                <w:lang w:eastAsia="zh-CN"/>
              </w:rPr>
              <w:t>казенных)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1 14 02050 10 0000 410</w:t>
            </w:r>
          </w:p>
        </w:tc>
        <w:tc>
          <w:tcPr>
            <w:tcW w:w="39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72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1 14 02053 10 0000 410</w:t>
            </w:r>
          </w:p>
        </w:tc>
        <w:tc>
          <w:tcPr>
            <w:tcW w:w="39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72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rFonts w:eastAsia="Arial Unicode MS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1 14 02050 10 0000 440</w:t>
            </w:r>
          </w:p>
        </w:tc>
        <w:tc>
          <w:tcPr>
            <w:tcW w:w="39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ind w:firstLine="72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zh-CN" w:bidi="ar-SA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1 14 02053 10 0000 440</w:t>
            </w:r>
          </w:p>
        </w:tc>
        <w:tc>
          <w:tcPr>
            <w:tcW w:w="39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72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rFonts w:eastAsia="Arial Unicode MS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1 14 06000 00 0000 430</w:t>
            </w:r>
          </w:p>
        </w:tc>
        <w:tc>
          <w:tcPr>
            <w:tcW w:w="39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72"/>
              <w:jc w:val="both"/>
              <w:rPr>
                <w:b/>
                <w:bCs/>
                <w:snapToGrid w:val="0"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napToGrid w:val="0"/>
                <w:sz w:val="16"/>
                <w:szCs w:val="16"/>
                <w:lang w:eastAsia="zh-CN"/>
              </w:rPr>
              <w:t>1 14 06020 00 0000 430</w:t>
            </w:r>
          </w:p>
        </w:tc>
        <w:tc>
          <w:tcPr>
            <w:tcW w:w="39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72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5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1 14 06025 10 0000 430</w:t>
            </w:r>
          </w:p>
        </w:tc>
        <w:tc>
          <w:tcPr>
            <w:tcW w:w="39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72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rFonts w:eastAsia="Arial Unicode MS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9540" w:type="dxa"/>
            <w:gridSpan w:val="10"/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В ЧАСТИ ШТРАФОВ, САНКЦИЙ, ВОЗМЕЩЕНИЯ УЩЕРБА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1 16 00000 00 0000 000</w:t>
            </w:r>
          </w:p>
        </w:tc>
        <w:tc>
          <w:tcPr>
            <w:tcW w:w="3825" w:type="dxa"/>
            <w:gridSpan w:val="4"/>
            <w:noWrap w:val="0"/>
            <w:vAlign w:val="top"/>
          </w:tcPr>
          <w:p>
            <w:pPr>
              <w:spacing w:before="120" w:after="0" w:line="240" w:lineRule="exact"/>
              <w:jc w:val="both"/>
              <w:rPr>
                <w:rFonts w:eastAsia="Arial Unicode MS"/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Штрафы, санкции, возмещение ущерба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before="60" w:after="20" w:line="220" w:lineRule="exact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 xml:space="preserve">       1 16 02000 02 0000 140</w:t>
            </w:r>
          </w:p>
        </w:tc>
        <w:tc>
          <w:tcPr>
            <w:tcW w:w="3825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60" w:after="20" w:line="220" w:lineRule="exact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before="60" w:after="20" w:line="220" w:lineRule="exact"/>
              <w:rPr>
                <w:sz w:val="16"/>
                <w:szCs w:val="16"/>
                <w:lang w:eastAsia="zh-CN"/>
              </w:rPr>
            </w:pPr>
            <w:r>
              <w:rPr>
                <w:bCs/>
                <w:sz w:val="16"/>
                <w:szCs w:val="16"/>
                <w:lang w:eastAsia="zh-CN"/>
              </w:rPr>
              <w:t xml:space="preserve">       1 16 02010 02 0312 140</w:t>
            </w:r>
          </w:p>
        </w:tc>
        <w:tc>
          <w:tcPr>
            <w:tcW w:w="3825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60" w:after="20" w:line="220" w:lineRule="exact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bCs/>
                <w:sz w:val="16"/>
                <w:szCs w:val="16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непроведение мероприятий по удалению борщевика Сосновского с земельных участков)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rFonts w:eastAsia="Arial Unicode MS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00" w:type="dxa"/>
            <w:gridSpan w:val="2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snapToGrid w:val="0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1 16 07010 10 0000 140</w:t>
            </w:r>
          </w:p>
        </w:tc>
        <w:tc>
          <w:tcPr>
            <w:tcW w:w="3825" w:type="dxa"/>
            <w:gridSpan w:val="4"/>
            <w:noWrap w:val="0"/>
            <w:vAlign w:val="bottom"/>
          </w:tcPr>
          <w:p>
            <w:pPr>
              <w:spacing w:before="120" w:after="0" w:line="240" w:lineRule="exact"/>
              <w:ind w:left="36" w:right="84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rFonts w:eastAsia="Arial Unicode MS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00" w:type="dxa"/>
            <w:gridSpan w:val="2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after="0" w:line="240" w:lineRule="auto"/>
              <w:jc w:val="center"/>
              <w:rPr>
                <w:snapToGrid w:val="0"/>
                <w:sz w:val="16"/>
                <w:szCs w:val="16"/>
                <w:lang w:eastAsia="en-US"/>
              </w:rPr>
            </w:pPr>
            <w:r>
              <w:rPr>
                <w:snapToGrid w:val="0"/>
                <w:sz w:val="16"/>
                <w:szCs w:val="16"/>
                <w:lang w:eastAsia="en-US"/>
              </w:rPr>
              <w:t>1 16 10123 01 0000 140</w:t>
            </w:r>
          </w:p>
        </w:tc>
        <w:tc>
          <w:tcPr>
            <w:tcW w:w="3825" w:type="dxa"/>
            <w:gridSpan w:val="4"/>
            <w:noWrap w:val="0"/>
            <w:vAlign w:val="bottom"/>
          </w:tcPr>
          <w:p>
            <w:pPr>
              <w:spacing w:after="0" w:line="240" w:lineRule="auto"/>
              <w:ind w:left="36" w:right="84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rFonts w:eastAsia="Arial Unicode MS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00" w:type="dxa"/>
            <w:gridSpan w:val="2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after="0" w:line="240" w:lineRule="auto"/>
              <w:jc w:val="center"/>
              <w:rPr>
                <w:snapToGrid w:val="0"/>
                <w:sz w:val="16"/>
                <w:szCs w:val="16"/>
                <w:lang w:eastAsia="en-US"/>
              </w:rPr>
            </w:pPr>
            <w:r>
              <w:rPr>
                <w:snapToGrid w:val="0"/>
                <w:sz w:val="16"/>
                <w:szCs w:val="16"/>
                <w:lang w:eastAsia="en-US"/>
              </w:rPr>
              <w:t>1 16 10123 01 0101 140</w:t>
            </w:r>
          </w:p>
        </w:tc>
        <w:tc>
          <w:tcPr>
            <w:tcW w:w="3825" w:type="dxa"/>
            <w:gridSpan w:val="4"/>
            <w:noWrap w:val="0"/>
            <w:vAlign w:val="bottom"/>
          </w:tcPr>
          <w:p>
            <w:pPr>
              <w:spacing w:after="0" w:line="240" w:lineRule="auto"/>
              <w:ind w:left="36" w:right="84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rFonts w:eastAsia="Arial Unicode MS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00" w:type="dxa"/>
            <w:gridSpan w:val="2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0" w:hRule="atLeast"/>
        </w:trPr>
        <w:tc>
          <w:tcPr>
            <w:tcW w:w="9540" w:type="dxa"/>
            <w:gridSpan w:val="10"/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В ЧАСТИ ПРОЧИХ НЕНАЛОГОВЫХ ДОХОДОВ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1 17 00000 00 0000 000</w:t>
            </w:r>
          </w:p>
        </w:tc>
        <w:tc>
          <w:tcPr>
            <w:tcW w:w="3825" w:type="dxa"/>
            <w:gridSpan w:val="4"/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both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Прочие неналоговые доходы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1 17 01000 00 0000 180</w:t>
            </w:r>
          </w:p>
        </w:tc>
        <w:tc>
          <w:tcPr>
            <w:tcW w:w="3825" w:type="dxa"/>
            <w:gridSpan w:val="4"/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both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Невыясненные поступления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napToGrid w:val="0"/>
                <w:sz w:val="16"/>
                <w:szCs w:val="16"/>
                <w:lang w:eastAsia="zh-CN"/>
              </w:rPr>
            </w:pPr>
            <w:r>
              <w:rPr>
                <w:snapToGrid w:val="0"/>
                <w:sz w:val="16"/>
                <w:szCs w:val="16"/>
                <w:lang w:eastAsia="zh-CN"/>
              </w:rPr>
              <w:t>1 17 01050 10 0000 180</w:t>
            </w:r>
          </w:p>
        </w:tc>
        <w:tc>
          <w:tcPr>
            <w:tcW w:w="3825" w:type="dxa"/>
            <w:gridSpan w:val="4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rFonts w:eastAsia="Arial Unicode MS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00" w:type="dxa"/>
            <w:gridSpan w:val="2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1 17 05000 00 0000 180</w:t>
            </w:r>
          </w:p>
        </w:tc>
        <w:tc>
          <w:tcPr>
            <w:tcW w:w="3825" w:type="dxa"/>
            <w:gridSpan w:val="4"/>
            <w:noWrap w:val="0"/>
            <w:vAlign w:val="top"/>
          </w:tcPr>
          <w:p>
            <w:pPr>
              <w:spacing w:before="120" w:after="0" w:line="240" w:lineRule="exact"/>
              <w:ind w:left="-108" w:right="-108"/>
              <w:jc w:val="both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    Прочие неналоговые доходы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2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after="0" w:line="240" w:lineRule="auto"/>
              <w:ind w:left="-108" w:right="-108"/>
              <w:jc w:val="center"/>
              <w:rPr>
                <w:snapToGrid w:val="0"/>
                <w:sz w:val="16"/>
                <w:szCs w:val="16"/>
                <w:lang w:eastAsia="zh-CN"/>
              </w:rPr>
            </w:pPr>
            <w:r>
              <w:rPr>
                <w:snapToGrid w:val="0"/>
                <w:sz w:val="16"/>
                <w:szCs w:val="16"/>
                <w:lang w:eastAsia="zh-CN"/>
              </w:rPr>
              <w:t>1 17 05050 10 0000 180</w:t>
            </w:r>
          </w:p>
        </w:tc>
        <w:tc>
          <w:tcPr>
            <w:tcW w:w="3825" w:type="dxa"/>
            <w:gridSpan w:val="4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Прочие неналоговые доходы бюджетов сельских поселений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rFonts w:eastAsia="Arial Unicode MS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00" w:type="dxa"/>
            <w:gridSpan w:val="2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after="0" w:line="240" w:lineRule="auto"/>
              <w:rPr>
                <w:snapToGrid w:val="0"/>
                <w:sz w:val="16"/>
                <w:szCs w:val="16"/>
                <w:lang w:eastAsia="en-US"/>
              </w:rPr>
            </w:pPr>
            <w:r>
              <w:rPr>
                <w:snapToGrid w:val="0"/>
                <w:sz w:val="16"/>
                <w:szCs w:val="16"/>
                <w:lang w:eastAsia="en-US"/>
              </w:rPr>
              <w:t xml:space="preserve">        1 17 15030 10 0000 150</w:t>
            </w:r>
          </w:p>
        </w:tc>
        <w:tc>
          <w:tcPr>
            <w:tcW w:w="3825" w:type="dxa"/>
            <w:gridSpan w:val="4"/>
            <w:noWrap w:val="0"/>
            <w:vAlign w:val="bottom"/>
          </w:tcPr>
          <w:p>
            <w:pPr>
              <w:spacing w:after="0" w:line="240" w:lineRule="auto"/>
              <w:ind w:left="36" w:right="84"/>
              <w:jc w:val="both"/>
              <w:rPr>
                <w:snapToGrid w:val="0"/>
                <w:sz w:val="16"/>
                <w:szCs w:val="16"/>
                <w:lang w:eastAsia="en-US"/>
              </w:rPr>
            </w:pPr>
            <w:r>
              <w:rPr>
                <w:snapToGrid w:val="0"/>
                <w:sz w:val="16"/>
                <w:szCs w:val="16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080" w:type="dxa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  <w:r>
              <w:rPr>
                <w:rFonts w:eastAsia="Arial Unicode MS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00" w:type="dxa"/>
            <w:gridSpan w:val="2"/>
            <w:noWrap w:val="0"/>
            <w:vAlign w:val="bottom"/>
          </w:tcPr>
          <w:p>
            <w:pPr>
              <w:spacing w:before="120" w:after="0" w:line="240" w:lineRule="exact"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</w:tr>
    </w:tbl>
    <w:p>
      <w:pPr>
        <w:spacing w:after="0" w:line="240" w:lineRule="auto"/>
        <w:jc w:val="both"/>
        <w:rPr>
          <w:color w:val="000000"/>
          <w:sz w:val="16"/>
          <w:szCs w:val="16"/>
          <w:lang w:eastAsia="zh-CN"/>
        </w:rPr>
      </w:pPr>
    </w:p>
    <w:p>
      <w:pPr>
        <w:spacing w:after="0" w:line="240" w:lineRule="auto"/>
        <w:ind w:firstLine="709"/>
        <w:jc w:val="both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eastAsia="zh-CN"/>
        </w:rPr>
        <w:t>5. Приложение 4-5 к решению Совета депутатов Любытинского сельского поселения «О бюджете Любытинского сельского поселения на 2024 год и на плановый период 2025 и 2026 годов» изложить в следующей редакции:</w:t>
      </w:r>
    </w:p>
    <w:p>
      <w:pPr>
        <w:spacing w:after="0" w:line="240" w:lineRule="auto"/>
        <w:jc w:val="both"/>
        <w:rPr>
          <w:color w:val="000000"/>
          <w:sz w:val="16"/>
          <w:szCs w:val="16"/>
          <w:lang w:eastAsia="zh-CN"/>
        </w:rPr>
      </w:pPr>
      <w:bookmarkStart w:id="7" w:name="RANGE!A1:I141"/>
      <w:bookmarkEnd w:id="7"/>
      <w:bookmarkStart w:id="8" w:name="RANGE!A1:I148"/>
      <w:bookmarkEnd w:id="8"/>
      <w:bookmarkStart w:id="9" w:name="RANGE!A1:I135"/>
      <w:bookmarkEnd w:id="9"/>
      <w:bookmarkStart w:id="10" w:name="RANGE!A1:I143"/>
      <w:bookmarkEnd w:id="10"/>
      <w:bookmarkStart w:id="11" w:name="RANGE!A1:I145"/>
      <w:bookmarkEnd w:id="11"/>
      <w:bookmarkStart w:id="12" w:name="RANGE!A1:I131"/>
      <w:bookmarkEnd w:id="12"/>
    </w:p>
    <w:tbl>
      <w:tblPr>
        <w:tblStyle w:val="12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8"/>
        <w:gridCol w:w="475"/>
        <w:gridCol w:w="652"/>
        <w:gridCol w:w="1129"/>
        <w:gridCol w:w="502"/>
        <w:gridCol w:w="1207"/>
        <w:gridCol w:w="1207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bookmarkStart w:id="13" w:name="RANGE!A1:H136"/>
            <w:bookmarkEnd w:id="13"/>
            <w:bookmarkStart w:id="14" w:name="RANGE!A1:I126"/>
            <w:bookmarkEnd w:id="14"/>
            <w:bookmarkStart w:id="15" w:name="RANGE!A1:H126"/>
            <w:bookmarkEnd w:id="15"/>
            <w:bookmarkStart w:id="16" w:name="RANGE!A1:H138"/>
            <w:bookmarkEnd w:id="16"/>
            <w:bookmarkStart w:id="17" w:name="RANGE!A1:H143"/>
            <w:bookmarkEnd w:id="17"/>
            <w:bookmarkStart w:id="18" w:name="RANGE!A1:H140"/>
            <w:bookmarkEnd w:id="18"/>
            <w:bookmarkStart w:id="19" w:name="RANGE!A1:I149"/>
            <w:bookmarkEnd w:id="1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Приложение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К решению Совета депутатов Любытинского сельского поселения "О бюджете Любытинского сельского поселения на 2024 год и  </w:t>
            </w:r>
          </w:p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плановый период 2025 и 2026 годов"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Ведомственная структура расходов бюджета  Любытинского сельского поселения на 2024 год                                                                                                                                                                                                      и  плановый период 2025 и 2026 годов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Сумма (тыс.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РЗ,Пр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Администрация Любытинского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35 012,62734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23 817,95000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23 266,10000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548,46000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511,20000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282,00000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Совет депутатов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обеспечение деятельности Совета депутатов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проведение выборов в представительные органы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9610082220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9610082220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542,46000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282,00000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282,00000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Повышение эффективности работы народных дружинников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0400082250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0400082250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Членские взносы в ассоциацию поселений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286,00000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282,00000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282,00000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Прочие расходы на выполнение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Возмещение расходов старосте сельского населенного пункта, связанных с осуществлением полномочий старосты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Почетный гражданин Любытинского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осуществление первичного воинского учета, не отнесенные к программам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Осуществление первичного воинского учета органами местного самоуправления поселений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315,05000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344,55000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827,15757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мероприятий муниципальной программы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8 377,41734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Подпрограмма "Содержание, текущий и капитальный ремонт дорог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Обеспечение надлежащего содержания дорожной сети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Формирование муниципальных дорожных фондов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1 620,00000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1 620,00000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Содержание 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5 835,35932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5 230,00000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5 360,00000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5 835,35932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5 230,00000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5 360,00000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Ремонт автодорог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801,40000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584,60000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801,40000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584,60000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Софинансирование формирования муниципальных дорожных фондов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85,30000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85,30000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35,35802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"Управление муниципальным имуществом Любытинского сельского поселения на 2018-2023 годы и на период до 2026 года"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35,35802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Обеспечение эффективности использования муниципального имущества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35,35802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Обследование, кадастровые работы и оценка рыночной стоимости имущества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0200121230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0200121230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Мероприятия по регистрации, перерегистрации, страхованию, прохождению технического осмотра транспортных средств и уплата налогов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0200121250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10,35802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0200121250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10,35802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24 400,24243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15 274,60000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14 770,80000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Выполнение мероприятий по обслуживанию газораспределительной сети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23 780,24243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14 592,60000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14 020,60000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22 999,64143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14 592,60000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14 020,60000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11 239,13733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4 301,70000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4 233,50000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Приведение территории Любытинского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Улучшение ландшафта, оформление существующих старовозрастных зеленых насаждений, спиливание аварийных и упавших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10 165,63733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3 401,70000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3 333,50000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 (за счет средств местного бюджета)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0110202090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646,80000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578,60000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0110202090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646,80000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578,60000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приоритетных проектов поддержки местных инициатив (за счет средств местного бюджета)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0110205260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0110205260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0110272090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0110272090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приоритетных проектов поддержки местных инициатив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0110275260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0110275260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приоритетного регионального проекта "Народный бюджет"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приоритетных проектов поддержки местных инициатив (инициативные платежи)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0110285260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0110285260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3 265,63733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3 265,63733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01102S2090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01102S2090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Софинансирование реализации приоритетных проектов поддержки местных инициатив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01102S5260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01102S5260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Софинансирование реализации приоритетного регионального проекта "Народный бюджет"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Подпрограмма "Уличное освещение территорий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11 760,50410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Организация освещения улиц Любытинского сельского поселения в целях улучшения условий проживания жителей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11 760,50410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мероприятий подпрограммы "Уличное освещение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11 760,50410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11 760,07815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0,42595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"Формирование современной городской среды на территории Любытинского сельского поселения на 2018-2030 годы"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Федеральный проект "Формирование комфортной городской среды"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Образование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Выполнение мероприятий по молодежной политике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Культура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Выполнение мероприятий по культуре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обеспечение деятельности отдельных органов исполнительной власти, не отнесенные к программам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Доплаты к пенсиям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Выполнение мероприятий по физической культуре и спорту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Комитет финансов Администрации Любытинского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129,00000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583,60000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1 156,40000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129,00000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583,60000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1 156,40000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Контрольно-счетная палата Любытинского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Резервные фонды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9790021130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9790021130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9790099990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9790099990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gridSpan w:val="5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расходов:   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35 141,62734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24 401,55000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24 422,50000</w:t>
            </w:r>
          </w:p>
        </w:tc>
      </w:tr>
    </w:tbl>
    <w:p>
      <w:pPr>
        <w:spacing w:after="0" w:line="240" w:lineRule="auto"/>
        <w:jc w:val="both"/>
        <w:rPr>
          <w:color w:val="000000"/>
          <w:sz w:val="16"/>
          <w:szCs w:val="16"/>
          <w:lang w:eastAsia="zh-CN"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5"/>
        <w:gridCol w:w="762"/>
        <w:gridCol w:w="1197"/>
        <w:gridCol w:w="707"/>
        <w:gridCol w:w="1300"/>
        <w:gridCol w:w="130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Приложение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 решению Совета депутатов Любытинского сельского поселения "О бюджете Любытинского сельского поселения на 2024 год и на плановый период 2025 и 2026 годов"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Распределение бюджетных ассигнований по разделам, подразделам, целевым статьям, группам и подгруппам видов расходов бюджета  Любытинского сельского поселения на 2024 год                                                                                                                                                                                и  на плановый период 2025 и 2026 годов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Сумма (тыс.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71" w:type="pct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РЗ,Пр</w:t>
            </w:r>
          </w:p>
        </w:tc>
        <w:tc>
          <w:tcPr>
            <w:tcW w:w="582" w:type="pct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44" w:type="pct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632" w:type="pct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32" w:type="pct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32" w:type="pct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677,46000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1 094,80000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1 438,40000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Совет депутатов муниципального образования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обеспечение деятельности Совета депутатов муниципального образования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Контрольно-счетная палата Любытинского муниципального района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Обеспечение проведения выборов и референдумов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9600000000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проведение выборов в представительные органы муниципального образования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9610082220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9610082220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Резервные фонды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Резервные фонды местных администраций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9790021130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Резервные средства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9790021130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542,46000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855,60000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1 428,40000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Повышение эффективности работы народных дружинников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0400082250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0400082250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9600000000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Членские взносы в ассоциацию поселений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286,00000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855,60000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1 428,40000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Прочие расходы на выполнение функций органов местного самоуправления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Возмещение расходов старосте сельского населенного пункта, связанных с осуществлением полномочий старосты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выплаты населению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Почетный гражданин Любытинского сельского поселения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выплаты населению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Условно утвержденные расходы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9790099990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Резервные средства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9790099990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Национальная оборона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осуществление первичного воинского учета, не отнесенные к программам муниципального образования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Осуществление первичного воинского учета органами местного самоуправления поселений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315,05000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344,55000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827,15757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мероприятий муниципальной программы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Национальная экономика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8 377,41734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Подпрограмма "Содержание, текущий и капитальный ремонт дорог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Обеспечение надлежащего содержания дорожной сети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Формирование муниципальных дорожных фондов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1 620,00000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1 620,00000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Содержание 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5 835,35932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5 230,00000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5 360,00000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5 835,35932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5 230,00000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5 360,00000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Ремонт автодорог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801,40000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584,60000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801,40000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584,60000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Софинансирование формирования муниципальных дорожных фондов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85,30000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85,30000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Другие вопросы в области национальной экономики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35,35802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"Управление муниципальным имуществом Любытинского сельского поселения на 2018-2023 годы и на период до 2026 года"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35,35802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Обеспечение эффективности использования муниципального имущества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35,35802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Обследование, кадастровые работы и оценка рыночной стоимости имущества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0200121230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0200121230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Мероприятия по регистрации, перерегистрации, страхованию, прохождению технического осмотра транспортных средств и уплата налогов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0200121250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10,35802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0200121250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10,35802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24 400,24243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15 274,60000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14 770,80000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Коммунальное хозяйство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Выполнение мероприятий по обслуживанию газораспределительной сети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23 780,24243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14 592,60000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14 020,60000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22 999,64143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14 592,60000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14 020,60000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11 239,13733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4 301,70000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4 233,50000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Приведение территории Любытинского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Улучшение ландшафта, оформление существующих старовозрастных зеленых насаждений, спиливание аварийных и упавших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10 165,63733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3 401,70000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3 333,50000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 (за счет средств местного бюджета)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0110202090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646,80000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578,60000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0110202090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646,80000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578,60000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приоритетных проектов поддержки местных инициатив (за счет средств местного бюджета)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0110205260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0110205260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0110272090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0110272090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приоритетных проектов поддержки местных инициатив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0110275260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0110275260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приоритетного регионального проекта "Народный бюджет"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приоритетных проектов поддержки местных инициатив (инициативные платежи)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0110285260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0110285260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3 265,63733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3 265,63733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01102S2090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01102S2090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Софинансирование реализации приоритетных проектов поддержки местных инициатив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01102S5260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01102S5260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Софинансирование реализации приоритетного регионального проекта "Народный бюджет"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Подпрограмма "Уличное освещение территорий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11 760,50410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Организация освещения улиц Любытинского сельского поселения в целях улучшения условий проживания жителей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11 760,50410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мероприятий подпрограммы "Уличное освещение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11 760,50410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11 760,07815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0,42595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"Формирование современной городской среды на территории Любытинского сельского поселения на 2018-2030 годы"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Федеральный проект "Формирование комфортной городской среды"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Образование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Молодежная политика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Выполнение мероприятий по молодежной политике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Культура, кинематография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Культура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Выполнение мероприятий по культуре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Социальная политика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Пенсионное обеспечение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обеспечение деятельности отдельных органов исполнительной власти, не отнесенные к программам муниципального образования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9200000000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Доплаты к пенсиям муниципальных служащих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Физическая культура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Выполнение мероприятий по физической культуре и спорту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Премии и гранты</w:t>
            </w:r>
          </w:p>
        </w:tc>
        <w:tc>
          <w:tcPr>
            <w:tcW w:w="371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44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04" w:type="pct"/>
            <w:gridSpan w:val="4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расходов:   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35 141,62734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24 401,55000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24 422,50000</w:t>
            </w:r>
          </w:p>
        </w:tc>
      </w:tr>
    </w:tbl>
    <w:p>
      <w:pPr>
        <w:spacing w:after="0" w:line="240" w:lineRule="auto"/>
        <w:jc w:val="both"/>
        <w:rPr>
          <w:color w:val="000000"/>
          <w:sz w:val="16"/>
          <w:szCs w:val="16"/>
          <w:lang w:eastAsia="zh-CN"/>
        </w:rPr>
      </w:pPr>
      <w:bookmarkStart w:id="20" w:name="RANGE!A1:H144"/>
      <w:bookmarkEnd w:id="20"/>
      <w:bookmarkStart w:id="21" w:name="RANGE!A1:H121"/>
      <w:bookmarkEnd w:id="21"/>
      <w:bookmarkStart w:id="22" w:name="RANGE!A1:H130"/>
      <w:bookmarkEnd w:id="22"/>
      <w:bookmarkStart w:id="23" w:name="RANGE!A1:H155"/>
      <w:bookmarkEnd w:id="23"/>
    </w:p>
    <w:p>
      <w:pPr>
        <w:spacing w:after="0" w:line="240" w:lineRule="auto"/>
        <w:ind w:firstLine="709"/>
        <w:jc w:val="both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eastAsia="zh-CN"/>
        </w:rPr>
        <w:t>6. Приложение 6 к решению Совета депутатов Любытинского сельского поселения «О бюджете Любытинского сельского поселения на 2024 год и на плановый период 2025 и 2026 годов» изложить в следующей редакции: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  <w:gridCol w:w="1196"/>
        <w:gridCol w:w="734"/>
        <w:gridCol w:w="716"/>
        <w:gridCol w:w="1300"/>
        <w:gridCol w:w="130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bookmarkStart w:id="24" w:name="RANGE!A1:H202"/>
            <w:bookmarkEnd w:id="24"/>
            <w:bookmarkStart w:id="25" w:name="RANGE!A1:H164"/>
            <w:bookmarkEnd w:id="25"/>
            <w:bookmarkStart w:id="26" w:name="RANGE!A1:H152"/>
            <w:bookmarkEnd w:id="26"/>
            <w:bookmarkStart w:id="27" w:name="RANGE!A1:H176"/>
            <w:bookmarkEnd w:id="27"/>
            <w:bookmarkStart w:id="28" w:name="RANGE!A1:H146"/>
            <w:bookmarkEnd w:id="28"/>
            <w:bookmarkStart w:id="29" w:name="RANGE!A1:H182"/>
            <w:bookmarkEnd w:id="29"/>
            <w:bookmarkStart w:id="30" w:name="RANGE!A1:H187"/>
            <w:bookmarkEnd w:id="30"/>
            <w:bookmarkStart w:id="31" w:name="RANGE!A1:H203"/>
            <w:bookmarkEnd w:id="31"/>
            <w:bookmarkStart w:id="32" w:name="RANGE!A1:H186"/>
            <w:bookmarkEnd w:id="32"/>
            <w:bookmarkStart w:id="33" w:name="RANGE!A1:H198"/>
            <w:bookmarkEnd w:id="33"/>
            <w:bookmarkStart w:id="34" w:name="RANGE!A1:H178"/>
            <w:bookmarkEnd w:id="34"/>
            <w:bookmarkStart w:id="35" w:name="RANGE!A1:H199"/>
            <w:bookmarkEnd w:id="35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Приложение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 решению Совета депутатов Любытинского сельского поселения "О бюджете Любытинского сельского поселения на 2024 год и на плановый период 2025 и 2026 годов"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и подгруппам видов расходов классификации расходов бюджета Любытинского сельского поселения на 2024 год и на плановый период 2025 и 2026 годов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Сумма (тыс.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82" w:type="pct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57" w:type="pct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РЗ, Пр</w:t>
            </w:r>
          </w:p>
        </w:tc>
        <w:tc>
          <w:tcPr>
            <w:tcW w:w="347" w:type="pct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632" w:type="pct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32" w:type="pct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32" w:type="pct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32 114,85832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21 730,90000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21 304,90000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12 012,29490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4 488,60000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4 420,40000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Приведение территории Любытинского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0110100000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Улучшение ландшафта, оформление существующих старовозрастных зеленых насаждений, спиливание аварийных и упавших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0110200000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10 938,79490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3 588,60000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3 520,40000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 (за счет средств местного бюджета)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0110202090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646,80000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578,60000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0110202090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646,80000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578,60000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0110202090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646,80000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578,60000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0110202090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646,80000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578,60000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приоритетных проектов поддержки местных инициатив (за счет средств местного бюджета)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0110205260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0110205260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0110205260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0110205260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0110272090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0110272090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0110272090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0110272090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приоритетных проектов поддержки местных инициатив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0110275260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0110275260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0110275260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0110275260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приоритетного регионального проекта "Народный бюджет"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приоритетных проектов поддержки местных инициатив (инициативные платежи)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0110285260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0110285260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0110285260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0110285260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4 038,79490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2 241,80000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2 241,80000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3 265,63733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3 265,63733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3 265,63733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01102S2090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01102S2090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01102S2090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01102S2090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Софинансирование реализации приоритетных проектов поддержки местных инициатив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01102S5260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01102S5260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01102S5260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01102S5260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Софинансирование реализации приоритетного регионального проекта "Народный бюджет"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Подпрограмма "Уличное освещение территорий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11 760,50410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Организация освещения улиц Любытинского сельского поселения в целях улучшения условий проживания жителей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11 760,50410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мероприятий подпрограммы "Уличное освещение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11 760,50410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11 760,50410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11 760,50410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11 760,07815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0,42595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Подпрограмма "Содержание, текущий и капитальный ремонт дорог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Обеспечение надлежащего содержания дорожной сети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0130100000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Формирование муниципальных дорожных фондов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1 620,00000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Национальная экономика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1 620,00000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1 620,00000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1 620,00000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Содержание 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5 835,35932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5 230,00000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5 360,00000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Национальная экономика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5 835,35932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5 230,00000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5 360,00000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5 835,35932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5 230,00000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5 360,00000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5 835,35932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5 230,00000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5 360,00000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Ремонт автодорог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801,40000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584,60000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Национальная экономика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801,40000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584,60000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801,40000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584,60000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801,40000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584,60000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Софинансирование формирования муниципальных дорожных фондов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85,30000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Национальная экономика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85,30000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85,30000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85,30000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"Управление муниципальным имуществом Любытинского сельского поселения на 2018-2023 годы и на период до 2026 года"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35,35802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Обеспечение эффективности использования муниципального имущества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35,35802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Обследование, кадастровые работы и оценка рыночной стоимости имущества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0200121230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Национальная экономика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0200121230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Другие вопросы в области национальной экономики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0200121230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0200121230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Мероприятия по регистрации, перерегистрации, страхованию, прохождению технического осмотра транспортных средств и уплата налогов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0200121250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10,35802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Национальная экономика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0200121250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10,35802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Другие вопросы в области национальной экономики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0200121250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10,35802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0200121250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10,35802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"Формирование современной городской среды на территории Любытинского сельского поселения на 2018-2030 годы"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Федеральный проект "Формирование комфортной городской среды"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030F200000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255,60000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Повышение эффективности работы народных дружинников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0400082250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0400082250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0400082250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0400082250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Реализация мероприятий муниципальной программы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программных расходов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33 186,41734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21 730,90000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21 304,90000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Расходы на осуществление первичного воинского учета, не отнесенные к программам муниципального образования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Осуществление первичного воинского учета органами местного самоуправления поселений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Национальная оборона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315,05000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344,55000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Расходы на обеспечение деятельности отдельных органов исполнительной власти, не отнесенные к программам муниципального образования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9200000000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Доплаты к пенсиям муниципальных служащих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Социальная политика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Пенсионное обеспечение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Совет депутатов муниципального образования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обеспечение деятельности Совета депутатов муниципального образования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Контрольно-счетная палата Любытинского муниципального района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9600000000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Членские взносы в ассоциацию поселений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Расходы на проведение выборов в представительные органы муниципального образования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Обеспечение проведения выборов и референдумов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988,70000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1 620,30000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2 261,30000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Прочие расходы на выполнение функций органов местного самоуправления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Выполнение мероприятий по молодежной политике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Образование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Молодежная политика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Выполнение мероприятий по культуре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Культура, кинематография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Культура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Выполнение мероприятий по физической культуре и спорту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Физическая культура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Премии и гранты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Возмещение расходов старосте сельского населенного пункта, связанных с осуществлением полномочий старосты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выплаты населению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Почетный гражданин Любытинского сельского поселения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выплаты населению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Выполнение мероприятий по обслуживанию газораспределительной сети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Коммунальное хозяйство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Резервные фонды местных администраций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9790021130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9790021130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Резервные фонды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9790021130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Резервные средства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9790021130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Условно утвержденные расходы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9790099990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9790099990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9790099990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Резервные средства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9790099990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7" w:type="pct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непрограммных расходов</w:t>
            </w:r>
          </w:p>
        </w:tc>
        <w:tc>
          <w:tcPr>
            <w:tcW w:w="58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1 955,21000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2 670,65000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3 117,60000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04" w:type="pct"/>
            <w:gridSpan w:val="4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расходов:   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35 141,62734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24 401,55000</w:t>
            </w:r>
          </w:p>
        </w:tc>
        <w:tc>
          <w:tcPr>
            <w:tcW w:w="632" w:type="pct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24 422,50000</w:t>
            </w:r>
          </w:p>
        </w:tc>
      </w:tr>
    </w:tbl>
    <w:p>
      <w:pPr>
        <w:spacing w:after="0" w:line="240" w:lineRule="auto"/>
        <w:jc w:val="both"/>
        <w:rPr>
          <w:color w:val="000000"/>
          <w:sz w:val="16"/>
          <w:szCs w:val="16"/>
          <w:lang w:eastAsia="zh-CN"/>
        </w:rPr>
      </w:pPr>
    </w:p>
    <w:p>
      <w:pPr>
        <w:spacing w:after="0" w:line="240" w:lineRule="auto"/>
        <w:ind w:firstLine="709"/>
        <w:rPr>
          <w:color w:val="000000"/>
          <w:sz w:val="16"/>
          <w:szCs w:val="16"/>
          <w:lang w:eastAsia="zh-CN"/>
        </w:rPr>
      </w:pPr>
      <w:r>
        <w:rPr>
          <w:bCs/>
          <w:color w:val="000000"/>
          <w:sz w:val="16"/>
          <w:szCs w:val="16"/>
          <w:lang w:eastAsia="zh-CN"/>
        </w:rPr>
        <w:t>7. Опубликовать настоящее решение в «Официальном вестнике поселения» и разместить на официальном сайте Администрации муниципального района в информационно-телекоммуникационной сети Интернет</w:t>
      </w:r>
    </w:p>
    <w:p>
      <w:pPr>
        <w:spacing w:after="0" w:line="240" w:lineRule="auto"/>
        <w:jc w:val="both"/>
        <w:outlineLvl w:val="0"/>
        <w:rPr>
          <w:b/>
          <w:color w:val="000000"/>
          <w:sz w:val="16"/>
          <w:szCs w:val="16"/>
          <w:lang w:eastAsia="zh-CN"/>
        </w:rPr>
      </w:pPr>
    </w:p>
    <w:p>
      <w:pPr>
        <w:spacing w:after="0" w:line="240" w:lineRule="auto"/>
        <w:jc w:val="both"/>
        <w:outlineLvl w:val="0"/>
        <w:rPr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 xml:space="preserve">           </w:t>
      </w:r>
    </w:p>
    <w:p>
      <w:pPr>
        <w:spacing w:after="0" w:line="240" w:lineRule="auto"/>
        <w:jc w:val="both"/>
        <w:rPr>
          <w:b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  <w:t>Глава</w:t>
      </w:r>
    </w:p>
    <w:p>
      <w:pPr>
        <w:spacing w:after="0" w:line="240" w:lineRule="auto"/>
        <w:jc w:val="both"/>
        <w:rPr>
          <w:b/>
          <w:color w:val="000000"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  <w:t xml:space="preserve">сельского поселения              А.Н.Миронов </w:t>
      </w:r>
    </w:p>
    <w:p>
      <w:pPr>
        <w:spacing w:after="0" w:line="240" w:lineRule="auto"/>
        <w:ind w:firstLine="709"/>
        <w:rPr>
          <w:color w:val="000000"/>
          <w:sz w:val="16"/>
          <w:szCs w:val="16"/>
          <w:lang w:eastAsia="zh-CN"/>
        </w:rPr>
      </w:pPr>
    </w:p>
    <w:p>
      <w:pPr>
        <w:spacing w:after="0" w:line="240" w:lineRule="auto"/>
        <w:ind w:firstLine="709"/>
        <w:rPr>
          <w:color w:val="000000"/>
          <w:sz w:val="16"/>
          <w:szCs w:val="16"/>
          <w:lang w:eastAsia="zh-CN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spacing w:after="0" w:line="240" w:lineRule="auto"/>
        <w:ind w:right="-6" w:firstLine="709"/>
        <w:jc w:val="center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</w:t>
      </w:r>
    </w:p>
    <w:p>
      <w:pPr>
        <w:suppressAutoHyphens/>
        <w:spacing w:after="0" w:line="240" w:lineRule="auto"/>
        <w:ind w:firstLine="720"/>
        <w:jc w:val="center"/>
        <w:rPr>
          <w:b/>
          <w:sz w:val="16"/>
          <w:szCs w:val="16"/>
        </w:rPr>
      </w:pPr>
      <w:r>
        <w:rPr>
          <w:sz w:val="16"/>
          <w:szCs w:val="16"/>
        </w:rPr>
        <w:drawing>
          <wp:inline distT="0" distB="0" distL="114300" distR="114300">
            <wp:extent cx="800735" cy="990600"/>
            <wp:effectExtent l="0" t="0" r="18415" b="0"/>
            <wp:docPr id="3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uppressAutoHyphens/>
        <w:spacing w:after="0" w:line="240" w:lineRule="auto"/>
        <w:ind w:firstLine="720"/>
        <w:jc w:val="center"/>
        <w:rPr>
          <w:b/>
          <w:sz w:val="16"/>
          <w:szCs w:val="16"/>
        </w:rPr>
      </w:pPr>
    </w:p>
    <w:p>
      <w:pPr>
        <w:suppressAutoHyphens/>
        <w:spacing w:after="0" w:line="240" w:lineRule="auto"/>
        <w:ind w:firstLine="7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Российская Федерация</w:t>
      </w:r>
    </w:p>
    <w:p>
      <w:pPr>
        <w:suppressAutoHyphens/>
        <w:spacing w:after="0" w:line="240" w:lineRule="auto"/>
        <w:ind w:firstLine="7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Новгородская область Любытинский район</w:t>
      </w:r>
    </w:p>
    <w:p>
      <w:pPr>
        <w:suppressAutoHyphens/>
        <w:spacing w:after="0" w:line="240" w:lineRule="auto"/>
        <w:ind w:firstLine="7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СОВЕТ ДЕПУТАТОВ ЛЮБЫТИНСКОГО</w:t>
      </w:r>
    </w:p>
    <w:p>
      <w:pPr>
        <w:suppressAutoHyphens/>
        <w:spacing w:after="0" w:line="240" w:lineRule="auto"/>
        <w:ind w:firstLine="7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СЕЛЬСКОГО ПОСЕЛЕНИЯ</w:t>
      </w:r>
    </w:p>
    <w:p>
      <w:pPr>
        <w:suppressAutoHyphens/>
        <w:spacing w:after="0" w:line="240" w:lineRule="auto"/>
        <w:ind w:firstLine="720"/>
        <w:jc w:val="center"/>
        <w:rPr>
          <w:b/>
          <w:sz w:val="16"/>
          <w:szCs w:val="16"/>
        </w:rPr>
      </w:pPr>
    </w:p>
    <w:p>
      <w:pPr>
        <w:suppressAutoHyphens/>
        <w:spacing w:after="0" w:line="240" w:lineRule="auto"/>
        <w:ind w:firstLine="7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РЕШЕНИЕ</w:t>
      </w:r>
    </w:p>
    <w:p>
      <w:pPr>
        <w:suppressAutoHyphens/>
        <w:spacing w:after="0" w:line="240" w:lineRule="auto"/>
        <w:ind w:firstLine="7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от 07.06.2024г. № 149  </w:t>
      </w:r>
    </w:p>
    <w:p>
      <w:pPr>
        <w:suppressAutoHyphens/>
        <w:spacing w:after="0" w:line="240" w:lineRule="auto"/>
        <w:ind w:firstLine="720"/>
        <w:jc w:val="center"/>
        <w:rPr>
          <w:sz w:val="16"/>
          <w:szCs w:val="16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589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 внесении изменений в Положения о бюджетном процессе в Любытинском сельском поселении</w:t>
            </w:r>
          </w:p>
        </w:tc>
      </w:tr>
    </w:tbl>
    <w:p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Совет депутатов сельского поселения</w:t>
      </w:r>
    </w:p>
    <w:p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РЕШИЛ:</w:t>
      </w:r>
    </w:p>
    <w:p>
      <w:pP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>1.Внести в Положение о бюджетном процессе в Любытинском сельском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поселении, утвержденное решением Совета депутатов  Любытинского сельского поселения от 03.11.2015 № 8 «Об утверждении Положения о бюджетном процессе в Любытинском сельском поселении»  (бюллетень «Официальный вестник поселения » №12 от  05.11.2015, №22 от 24.08.2016, №26 от 13.12.2016, </w:t>
      </w:r>
      <w:r>
        <w:rPr>
          <w:color w:val="000000"/>
          <w:sz w:val="16"/>
          <w:szCs w:val="16"/>
        </w:rPr>
        <w:t>№41 от 30.11.2017, №65 от 20.12.2019, №7 от 29.04.2022, №21 от 25.11.2022) следующие изменения: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  <w:t>1). Абзац 2 пункта 1.4.4 подраздела 1.4.  раздела 1 изложить в следующей редакции: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  <w:t>«Комитет финансов Администрации Любытинского муниципального района устанавливает методику планирования бюджетных ассигнований, порядок формирования и представления главными распорядителями средств бюджета муниципального района обоснований бюджетных ассигнований по расходам бюджета муниципального района».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  <w:t>2). Подраздел 2.7 раздела 1 изложить в следующей редакции:</w:t>
      </w:r>
    </w:p>
    <w:p>
      <w:pPr>
        <w:widowControl w:val="0"/>
        <w:suppressAutoHyphens/>
        <w:autoSpaceDE w:val="0"/>
        <w:ind w:firstLine="540"/>
        <w:jc w:val="both"/>
        <w:outlineLvl w:val="1"/>
        <w:rPr>
          <w:rFonts w:ascii="Times New Roman" w:hAnsi="Times New Roman" w:eastAsia="Times New Roman" w:cs="Times New Roman"/>
          <w:b w:val="0"/>
          <w:bCs/>
          <w:sz w:val="16"/>
          <w:szCs w:val="16"/>
          <w:lang w:val="ru-RU" w:eastAsia="zh-CN" w:bidi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val="ru-RU" w:eastAsia="zh-CN" w:bidi="ar-SA"/>
        </w:rPr>
        <w:t>«</w:t>
      </w:r>
      <w:r>
        <w:rPr>
          <w:rFonts w:ascii="Times New Roman" w:hAnsi="Times New Roman" w:eastAsia="Times New Roman" w:cs="Times New Roman"/>
          <w:b w:val="0"/>
          <w:bCs/>
          <w:color w:val="000000"/>
          <w:sz w:val="16"/>
          <w:szCs w:val="16"/>
          <w:lang w:val="ru-RU" w:eastAsia="zh-CN" w:bidi="ar-SA"/>
        </w:rPr>
        <w:t>2.7.</w:t>
      </w: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z w:val="16"/>
          <w:szCs w:val="16"/>
          <w:lang w:val="ru-RU" w:eastAsia="zh-CN" w:bidi="ar-SA"/>
        </w:rPr>
        <w:t>Капитальные вложения в объекты муниципальной собственности Любытинского сельского поселения.</w:t>
      </w:r>
    </w:p>
    <w:p>
      <w:pPr>
        <w:autoSpaceDE w:val="0"/>
        <w:spacing w:after="0" w:line="240" w:lineRule="auto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Принятие решений о предоставлении бюджетных ассигнований на осуществление за счет субсидий из бюджета сельского поселения капитальных вложений в объекты муниципальной собственности сельского поселения и предоставление указанных субсидий осуществляется в порядке, установленном Администрацией Любытинского муниципального района. 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Бюджетные инвестиции в объекты муниципальной собственности района и принятие решений о подготовке и реализации бюджетных инвестиций в указанные объекты осуществляются в порядке, установленном Администрацией Любытинского муниципального района.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Перечень объектов капитального строительства муниципальной собственности сельского поселения утверждается Администрацией Любытинского муниципального района.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3). дополнить подпунктом 2.8 раздела 2 следующего содержания: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  <w:t>«2.8. Предоставление из бюджета Любытинского сельского поселения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субсидий иным некоммерческим организациям, не являющимся муниципальными учреждениями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  <w:t xml:space="preserve">Субсидии, в том числе гранты в форме субсидий, юридическим лицам, индивидуальным предпринимателям, физическим лицам - производителям товаров, работ, услуг, указанные в </w:t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fldChar w:fldCharType="begin"/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instrText xml:space="preserve"> HYPERLINK "https://login.consultant.ru/link/?req=doc&amp;base=LAW&amp;n=470713&amp;dst=7167" \h </w:instrText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  <w:t>подпункте 2 пункта 2 статьи 78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  <w:t xml:space="preserve"> Бюджетного кодекса Российской Федерации, субсидии иным некоммерческим организациям, не являющимся муниципальными учреждениями, указанные в </w:t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fldChar w:fldCharType="begin"/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instrText xml:space="preserve"> HYPERLINK "https://login.consultant.ru/link/?req=doc&amp;base=LAW&amp;n=470713&amp;dst=103575" \h </w:instrText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  <w:t>пункте 2 статьи 78.1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  <w:t xml:space="preserve"> Бюджетного кодекса Российской Федерации (далее - субсидии), предоставляются из бюджета Любытинского сельского поселения в соответствии с порядком, установленным нормативным правовым актом Правительства Российской  Федерации, указанным в </w:t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fldChar w:fldCharType="begin"/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instrText xml:space="preserve"> HYPERLINK "https://login.consultant.ru/link/?req=doc&amp;base=LAW&amp;n=470713&amp;dst=7169" \h </w:instrText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  <w:t>пункте 2.1 статьи 78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  <w:t xml:space="preserve">, </w:t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fldChar w:fldCharType="begin"/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instrText xml:space="preserve"> HYPERLINK "https://login.consultant.ru/link/?req=doc&amp;base=LAW&amp;n=470713&amp;dst=7182" \h </w:instrText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  <w:t>пункте 2.1 статьи 78.1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  <w:t xml:space="preserve"> Бюджетного кодекса Российской Федерации, и принимаемыми в соответствии с ним решением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Администрации Любытинского муниципального района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  <w:t>, осуществляющей полномочия главного распорядителя средств бюджета Любытинского сельского поселения, которым предусматриваются бюджетные ассигнования на предоставление субсидий на соответствующий финансовый год (соответствующий финансовый год и плановый период).»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  <w:t>4). Подраздел 3.3 раздела 3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«3.3. Одновременно с проектом решения о бюджете сельского поселения на очередной финансовый год и плановый период в Совет депутатов сельского поселения представляются: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предварительные итоги социально-экономического развития сельского поселения за истекший период текущего финансового года и ожидаемые итоги социально-экономического развития сельского поселения за текущий финансовый год;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прогноз социально-экономического развития сельского поселения на очередной финансовый год и плановый период;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пояснительная записка к проекту бюджета сельского поселения на очередной финансовый год плановый период;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верхний предел муниципального внутреннего долга на 01 января года, следующего за очередным финансовым годом и каждым годом планового периода;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оценка ожидаемого исполнения бюджета сельского поселения за текущий финансовый год;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перечень публичных нормативных обязательств, подлежащих исполнению за счет средств бюджета сельского поселения;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16"/>
          <w:szCs w:val="16"/>
        </w:rPr>
      </w:pPr>
      <w:r>
        <w:rPr>
          <w:sz w:val="16"/>
          <w:szCs w:val="16"/>
        </w:rPr>
        <w:t>расчеты по статьям классификации основных доходов бюджета сельского поселения на очередной финансовый год и плановый период</w:t>
      </w:r>
      <w:r>
        <w:rPr>
          <w:b/>
          <w:sz w:val="16"/>
          <w:szCs w:val="16"/>
        </w:rPr>
        <w:t>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паспорта (проекты паспортов) муниципальных программ, проекты изменений в указанные паспорта;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распределение бюджетных ассигнований по разделам и подразделам классификации расходов бюджетов на очередной финансовый год и плановый период;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bCs/>
          <w:color w:val="0000FF"/>
          <w:sz w:val="16"/>
          <w:szCs w:val="16"/>
          <w:shd w:val="clear" w:color="auto" w:fill="FFFFFF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сведения об объектах капитального строительства муниципальной собственности сельского поселения;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bCs/>
          <w:color w:val="000000"/>
          <w:sz w:val="16"/>
          <w:szCs w:val="16"/>
          <w:shd w:val="clear" w:color="auto" w:fill="FFFFFF"/>
          <w:lang w:val="ru-RU" w:eastAsia="ru-RU" w:bidi="ar-SA"/>
        </w:rPr>
      </w:pPr>
      <w:r>
        <w:rPr>
          <w:rFonts w:ascii="Times New Roman" w:hAnsi="Times New Roman" w:eastAsia="Times New Roman" w:cs="Times New Roman"/>
          <w:bCs/>
          <w:color w:val="000000"/>
          <w:sz w:val="16"/>
          <w:szCs w:val="16"/>
          <w:shd w:val="clear" w:color="auto" w:fill="FFFFFF"/>
          <w:lang w:val="ru-RU" w:eastAsia="ru-RU" w:bidi="ar-SA"/>
        </w:rPr>
        <w:t xml:space="preserve">   реестры источников доходов бюджета Любытинского сельского поселения;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иные документы и материалы.</w:t>
      </w:r>
    </w:p>
    <w:p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5). Подраздел 5.9 раздела 5 изложить в следующей редакции:</w:t>
      </w:r>
    </w:p>
    <w:p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" подраздел 5.9 раздела 5. Порядок использования остатков средств бюджета  Любытинского сельского поселения на начало текущего финансового года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Остатки средств бюджета Любытинского сельского поселения на начало текущего финансового года могут направляться в текущем финансовом году на цели, предусмотренные </w:t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fldChar w:fldCharType="begin"/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instrText xml:space="preserve"> HYPERLINK "https://login.consultant.ru/link/?req=doc&amp;base=LAW&amp;n=470713&amp;dst=3385" </w:instrText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fldChar w:fldCharType="separate"/>
      </w:r>
      <w:r>
        <w:rPr>
          <w:rStyle w:val="16"/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абзацами вторым</w:t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fldChar w:fldCharType="end"/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и </w:t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fldChar w:fldCharType="begin"/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instrText xml:space="preserve"> HYPERLINK "https://login.consultant.ru/link/?req=doc&amp;base=LAW&amp;n=470713&amp;dst=6883" </w:instrText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fldChar w:fldCharType="separate"/>
      </w:r>
      <w:r>
        <w:rPr>
          <w:rStyle w:val="16"/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третьим пункта 3 статьи 95</w:t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fldChar w:fldCharType="end"/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Бюджетного кодекса Российской Федерации.</w:t>
      </w:r>
    </w:p>
    <w:p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Остатки средств бюджета  Любытинского сельского поселения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 Любытинского сельского поселения, и суммой увеличения бюджетных ассигнований, предусмотренных </w:t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fldChar w:fldCharType="begin"/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instrText xml:space="preserve"> HYPERLINK "https://login.consultant.ru/link/?req=doc&amp;base=LAW&amp;n=470713&amp;dst=3385" </w:instrText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fldChar w:fldCharType="separate"/>
      </w:r>
      <w:r>
        <w:rPr>
          <w:rStyle w:val="16"/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абзацами вторым</w:t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fldChar w:fldCharType="end"/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и </w:t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fldChar w:fldCharType="begin"/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instrText xml:space="preserve"> HYPERLINK "https://login.consultant.ru/link/?req=doc&amp;base=LAW&amp;n=470713&amp;dst=6883" </w:instrText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fldChar w:fldCharType="separate"/>
      </w:r>
      <w:r>
        <w:rPr>
          <w:rStyle w:val="16"/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третьим пункта 3 статьи 95</w:t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fldChar w:fldCharType="end"/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Бюджетного кодекса Российской Федерации, в случае если Любытинское  сельское поселение в отчетном финансовом году в соответствии с Бюджетным </w:t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fldChar w:fldCharType="begin"/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instrText xml:space="preserve"> HYPERLINK "https://login.consultant.ru/link/?req=doc&amp;base=LAW&amp;n=470713" </w:instrText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fldChar w:fldCharType="separate"/>
      </w:r>
      <w:r>
        <w:rPr>
          <w:rStyle w:val="16"/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кодексом</w:t>
      </w:r>
      <w:r>
        <w:rPr>
          <w:rFonts w:ascii="Arial" w:hAnsi="Arial" w:eastAsia="Times New Roman" w:cs="Arial"/>
          <w:sz w:val="16"/>
          <w:szCs w:val="16"/>
          <w:lang w:val="ru-RU" w:eastAsia="ru-RU" w:bidi="ar-SA"/>
        </w:rPr>
        <w:fldChar w:fldCharType="end"/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Российской Федерации отнесена к группе заемщиков с высоким или средним уровнем долговой устойчивости, направляются на: софинансирование расходных обязательств Любытинского сельского поселения в целях выполнения условий предоставления субсидий и иных межбюджетных трансфертов из  областного бюджета - в объеме бюджетных ассигнований, предусмотренных с учетом предельного уровня софинансирования из областного бюджета в соответствии с нормативными правовыми актами  Новгородской области в текущем финансовом году;сокращение муниципальных заимствований Любытинского сельского поселения;финансовое обеспечение иных расходных обязательств  Любытинского  сельского поселения в соответствии с решением о бюджете на текущий финансовый год и плановый период».</w:t>
      </w:r>
    </w:p>
    <w:p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FF0000"/>
          <w:sz w:val="16"/>
          <w:szCs w:val="16"/>
          <w:lang w:val="ru-RU" w:eastAsia="zh-CN" w:bidi="ar-SA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ru-RU" w:bidi="ar-SA"/>
        </w:rPr>
        <w:t>2. Настоящее решение вступает в силу со дня, следующего за днем его официального опубликования.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6"/>
          <w:sz w:val="16"/>
          <w:szCs w:val="16"/>
        </w:rPr>
      </w:pPr>
      <w:r>
        <w:rPr>
          <w:color w:val="000000"/>
          <w:spacing w:val="-6"/>
          <w:sz w:val="16"/>
          <w:szCs w:val="16"/>
        </w:rPr>
        <w:t xml:space="preserve">          3. Опубликовать настоящее решение  в бюллетене «Официальный вестник поселения» и разместить на официальном сайте Администрации Любытинского муниципального района в информационно-телекоммуникационной сети «Интернет».</w:t>
      </w:r>
    </w:p>
    <w:p>
      <w:pPr>
        <w:widowControl w:val="0"/>
        <w:suppressAutoHyphens/>
        <w:autoSpaceDE w:val="0"/>
        <w:spacing w:after="0" w:line="240" w:lineRule="auto"/>
        <w:ind w:firstLine="540"/>
        <w:jc w:val="both"/>
        <w:rPr>
          <w:b/>
          <w:sz w:val="16"/>
          <w:szCs w:val="16"/>
        </w:rPr>
      </w:pPr>
      <w:r>
        <w:rPr>
          <w:sz w:val="16"/>
          <w:szCs w:val="16"/>
          <w:lang w:eastAsia="zh-CN"/>
        </w:rPr>
        <w:t xml:space="preserve"> </w:t>
      </w:r>
      <w:r>
        <w:rPr>
          <w:b/>
          <w:sz w:val="16"/>
          <w:szCs w:val="16"/>
        </w:rPr>
        <w:t xml:space="preserve"> </w:t>
      </w:r>
    </w:p>
    <w:p>
      <w:pPr>
        <w:widowControl w:val="0"/>
        <w:suppressAutoHyphens/>
        <w:autoSpaceDE w:val="0"/>
        <w:spacing w:after="0" w:line="240" w:lineRule="auto"/>
        <w:ind w:firstLine="5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Глава</w:t>
      </w:r>
    </w:p>
    <w:p>
      <w:pPr>
        <w:spacing w:after="0" w:line="240" w:lineRule="auto"/>
        <w:jc w:val="both"/>
        <w:rPr>
          <w:b/>
          <w:color w:val="000000"/>
          <w:sz w:val="16"/>
          <w:szCs w:val="16"/>
        </w:rPr>
      </w:pPr>
      <w:r>
        <w:rPr>
          <w:b/>
          <w:sz w:val="16"/>
          <w:szCs w:val="16"/>
        </w:rPr>
        <w:t xml:space="preserve">сельского поселения              А.Н.Миронов </w:t>
      </w:r>
    </w:p>
    <w:p>
      <w:pPr>
        <w:widowControl w:val="0"/>
        <w:suppressAutoHyphens/>
        <w:autoSpaceDE w:val="0"/>
        <w:spacing w:after="0" w:line="240" w:lineRule="auto"/>
        <w:ind w:firstLine="540"/>
        <w:jc w:val="both"/>
        <w:rPr>
          <w:b/>
          <w:sz w:val="16"/>
          <w:szCs w:val="16"/>
        </w:rPr>
      </w:pPr>
    </w:p>
    <w:p>
      <w:pPr>
        <w:widowControl w:val="0"/>
        <w:suppressAutoHyphens/>
        <w:jc w:val="center"/>
        <w:rPr>
          <w:rFonts w:eastAsia="Andale Sans UI"/>
          <w:b/>
          <w:kern w:val="1"/>
          <w:sz w:val="16"/>
          <w:szCs w:val="16"/>
          <w:lang w:eastAsia="en-US"/>
        </w:rPr>
      </w:pPr>
    </w:p>
    <w:p>
      <w:pPr>
        <w:widowControl w:val="0"/>
        <w:suppressAutoHyphens/>
        <w:jc w:val="center"/>
        <w:rPr>
          <w:rFonts w:eastAsia="Andale Sans UI"/>
          <w:b/>
          <w:kern w:val="1"/>
          <w:sz w:val="16"/>
          <w:szCs w:val="16"/>
          <w:lang w:eastAsia="en-US"/>
        </w:rPr>
      </w:pPr>
      <w:r>
        <w:rPr>
          <w:rFonts w:eastAsia="Andale Sans UI"/>
          <w:kern w:val="1"/>
          <w:sz w:val="16"/>
          <w:szCs w:val="16"/>
          <w:lang w:eastAsia="ru-RU"/>
        </w:rPr>
        <w:drawing>
          <wp:inline distT="0" distB="0" distL="0" distR="0">
            <wp:extent cx="800100" cy="9906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uppressAutoHyphens/>
        <w:jc w:val="center"/>
        <w:rPr>
          <w:rFonts w:eastAsia="Andale Sans UI"/>
          <w:b/>
          <w:kern w:val="1"/>
          <w:sz w:val="16"/>
          <w:szCs w:val="16"/>
          <w:lang w:eastAsia="en-US"/>
        </w:rPr>
      </w:pPr>
    </w:p>
    <w:p>
      <w:pPr>
        <w:widowControl w:val="0"/>
        <w:suppressAutoHyphens/>
        <w:jc w:val="center"/>
        <w:rPr>
          <w:rFonts w:eastAsia="Andale Sans UI"/>
          <w:b/>
          <w:kern w:val="1"/>
          <w:sz w:val="16"/>
          <w:szCs w:val="16"/>
          <w:lang w:eastAsia="en-US"/>
        </w:rPr>
      </w:pPr>
      <w:r>
        <w:rPr>
          <w:rFonts w:eastAsia="Andale Sans UI"/>
          <w:b/>
          <w:kern w:val="1"/>
          <w:sz w:val="16"/>
          <w:szCs w:val="16"/>
          <w:lang w:eastAsia="en-US"/>
        </w:rPr>
        <w:t>Российская Федерация</w:t>
      </w:r>
    </w:p>
    <w:p>
      <w:pPr>
        <w:widowControl w:val="0"/>
        <w:suppressAutoHyphens/>
        <w:jc w:val="center"/>
        <w:rPr>
          <w:rFonts w:eastAsia="Andale Sans UI"/>
          <w:b/>
          <w:kern w:val="1"/>
          <w:sz w:val="16"/>
          <w:szCs w:val="16"/>
          <w:lang w:eastAsia="en-US"/>
        </w:rPr>
      </w:pPr>
      <w:r>
        <w:rPr>
          <w:rFonts w:eastAsia="Andale Sans UI"/>
          <w:b/>
          <w:kern w:val="1"/>
          <w:sz w:val="16"/>
          <w:szCs w:val="16"/>
          <w:lang w:eastAsia="en-US"/>
        </w:rPr>
        <w:t>Новгородская область Любытинский район</w:t>
      </w:r>
    </w:p>
    <w:p>
      <w:pPr>
        <w:widowControl w:val="0"/>
        <w:suppressAutoHyphens/>
        <w:jc w:val="center"/>
        <w:rPr>
          <w:rFonts w:eastAsia="Andale Sans UI"/>
          <w:b/>
          <w:kern w:val="1"/>
          <w:sz w:val="16"/>
          <w:szCs w:val="16"/>
          <w:lang w:eastAsia="en-US"/>
        </w:rPr>
      </w:pPr>
    </w:p>
    <w:p>
      <w:pPr>
        <w:widowControl w:val="0"/>
        <w:suppressAutoHyphens/>
        <w:jc w:val="center"/>
        <w:rPr>
          <w:rFonts w:eastAsia="Andale Sans UI"/>
          <w:b/>
          <w:kern w:val="1"/>
          <w:sz w:val="16"/>
          <w:szCs w:val="16"/>
          <w:lang w:eastAsia="en-US"/>
        </w:rPr>
      </w:pPr>
      <w:r>
        <w:rPr>
          <w:rFonts w:eastAsia="Andale Sans UI"/>
          <w:b/>
          <w:kern w:val="1"/>
          <w:sz w:val="16"/>
          <w:szCs w:val="16"/>
          <w:lang w:eastAsia="en-US"/>
        </w:rPr>
        <w:t>СОВЕТ ДЕПУТАТОВ ЛЮБЫТИНСКОГО</w:t>
      </w:r>
    </w:p>
    <w:p>
      <w:pPr>
        <w:widowControl w:val="0"/>
        <w:suppressAutoHyphens/>
        <w:jc w:val="center"/>
        <w:rPr>
          <w:rFonts w:eastAsia="Andale Sans UI"/>
          <w:b/>
          <w:kern w:val="1"/>
          <w:sz w:val="16"/>
          <w:szCs w:val="16"/>
          <w:lang w:eastAsia="en-US"/>
        </w:rPr>
      </w:pPr>
      <w:r>
        <w:rPr>
          <w:rFonts w:eastAsia="Andale Sans UI"/>
          <w:b/>
          <w:kern w:val="1"/>
          <w:sz w:val="16"/>
          <w:szCs w:val="16"/>
          <w:lang w:eastAsia="en-US"/>
        </w:rPr>
        <w:t>СЕЛЬСКОГО ПОСЕЛЕНИЯ</w:t>
      </w:r>
    </w:p>
    <w:p>
      <w:pPr>
        <w:widowControl w:val="0"/>
        <w:suppressAutoHyphens/>
        <w:jc w:val="center"/>
        <w:rPr>
          <w:rFonts w:eastAsia="Andale Sans UI"/>
          <w:b/>
          <w:kern w:val="1"/>
          <w:sz w:val="16"/>
          <w:szCs w:val="16"/>
          <w:lang w:eastAsia="en-US"/>
        </w:rPr>
      </w:pPr>
    </w:p>
    <w:p>
      <w:pPr>
        <w:widowControl w:val="0"/>
        <w:suppressAutoHyphens/>
        <w:jc w:val="center"/>
        <w:rPr>
          <w:rFonts w:eastAsia="Andale Sans UI"/>
          <w:kern w:val="1"/>
          <w:sz w:val="16"/>
          <w:szCs w:val="16"/>
          <w:lang w:eastAsia="en-US"/>
        </w:rPr>
      </w:pPr>
      <w:r>
        <w:rPr>
          <w:rFonts w:eastAsia="Andale Sans UI"/>
          <w:b/>
          <w:kern w:val="1"/>
          <w:sz w:val="16"/>
          <w:szCs w:val="16"/>
          <w:lang w:eastAsia="en-US"/>
        </w:rPr>
        <w:t>РЕШЕНИЕ</w:t>
      </w:r>
    </w:p>
    <w:p>
      <w:pPr>
        <w:widowControl w:val="0"/>
        <w:suppressAutoHyphens/>
        <w:jc w:val="center"/>
        <w:rPr>
          <w:rFonts w:eastAsia="Times New Roman"/>
          <w:b/>
          <w:kern w:val="1"/>
          <w:sz w:val="16"/>
          <w:szCs w:val="16"/>
          <w:lang w:eastAsia="en-US"/>
        </w:rPr>
      </w:pPr>
    </w:p>
    <w:p>
      <w:pPr>
        <w:widowControl w:val="0"/>
        <w:suppressAutoHyphens/>
        <w:jc w:val="center"/>
        <w:rPr>
          <w:rFonts w:eastAsia="Times New Roman"/>
          <w:b/>
          <w:kern w:val="1"/>
          <w:sz w:val="16"/>
          <w:szCs w:val="16"/>
          <w:lang w:eastAsia="en-US"/>
        </w:rPr>
      </w:pPr>
      <w:r>
        <w:rPr>
          <w:rFonts w:eastAsia="Times New Roman"/>
          <w:b/>
          <w:kern w:val="1"/>
          <w:sz w:val="16"/>
          <w:szCs w:val="16"/>
          <w:lang w:eastAsia="en-US"/>
        </w:rPr>
        <w:t>от 07.06.2024  № 150</w:t>
      </w:r>
    </w:p>
    <w:p>
      <w:pPr>
        <w:widowControl w:val="0"/>
        <w:suppressAutoHyphens/>
        <w:autoSpaceDE w:val="0"/>
        <w:jc w:val="center"/>
        <w:rPr>
          <w:rFonts w:eastAsia="Andale Sans UI"/>
          <w:b/>
          <w:kern w:val="1"/>
          <w:sz w:val="16"/>
          <w:szCs w:val="16"/>
          <w:lang w:eastAsia="en-US"/>
        </w:rPr>
      </w:pPr>
      <w:r>
        <w:rPr>
          <w:rFonts w:eastAsia="Times New Roman"/>
          <w:b/>
          <w:kern w:val="1"/>
          <w:sz w:val="16"/>
          <w:szCs w:val="16"/>
          <w:lang w:eastAsia="en-US"/>
        </w:rPr>
        <w:t>р.п. Любытино</w:t>
      </w:r>
    </w:p>
    <w:p>
      <w:pPr>
        <w:widowControl w:val="0"/>
        <w:suppressAutoHyphens/>
        <w:jc w:val="both"/>
        <w:rPr>
          <w:rFonts w:eastAsia="Times New Roman"/>
          <w:kern w:val="1"/>
          <w:sz w:val="16"/>
          <w:szCs w:val="16"/>
          <w:lang w:eastAsia="en-US"/>
        </w:rPr>
      </w:pPr>
    </w:p>
    <w:p>
      <w:pPr>
        <w:widowControl w:val="0"/>
        <w:suppressAutoHyphens/>
        <w:jc w:val="center"/>
        <w:rPr>
          <w:rFonts w:eastAsia="Times New Roman"/>
          <w:b/>
          <w:kern w:val="1"/>
          <w:sz w:val="16"/>
          <w:szCs w:val="16"/>
          <w:lang w:eastAsia="en-US"/>
        </w:rPr>
      </w:pPr>
      <w:r>
        <w:rPr>
          <w:rFonts w:eastAsia="Times New Roman"/>
          <w:b/>
          <w:kern w:val="1"/>
          <w:sz w:val="16"/>
          <w:szCs w:val="16"/>
          <w:lang w:eastAsia="en-US"/>
        </w:rPr>
        <w:t xml:space="preserve">О передаче имущества в собственность Любытинского </w:t>
      </w:r>
    </w:p>
    <w:p>
      <w:pPr>
        <w:widowControl w:val="0"/>
        <w:suppressAutoHyphens/>
        <w:jc w:val="center"/>
        <w:rPr>
          <w:rFonts w:eastAsia="Times New Roman"/>
          <w:b/>
          <w:kern w:val="1"/>
          <w:sz w:val="16"/>
          <w:szCs w:val="16"/>
          <w:lang w:eastAsia="en-US"/>
        </w:rPr>
      </w:pPr>
      <w:r>
        <w:rPr>
          <w:rFonts w:eastAsia="Times New Roman"/>
          <w:b/>
          <w:kern w:val="1"/>
          <w:sz w:val="16"/>
          <w:szCs w:val="16"/>
          <w:lang w:eastAsia="en-US"/>
        </w:rPr>
        <w:t>муниципального района</w:t>
      </w:r>
    </w:p>
    <w:p>
      <w:pPr>
        <w:widowControl w:val="0"/>
        <w:suppressAutoHyphens/>
        <w:jc w:val="both"/>
        <w:rPr>
          <w:rFonts w:eastAsia="Andale Sans UI"/>
          <w:kern w:val="1"/>
          <w:sz w:val="16"/>
          <w:szCs w:val="16"/>
          <w:lang w:eastAsia="en-US"/>
        </w:rPr>
      </w:pPr>
    </w:p>
    <w:p>
      <w:pPr>
        <w:widowControl w:val="0"/>
        <w:suppressAutoHyphens/>
        <w:jc w:val="both"/>
        <w:rPr>
          <w:rFonts w:eastAsia="Andale Sans UI"/>
          <w:kern w:val="1"/>
          <w:sz w:val="16"/>
          <w:szCs w:val="16"/>
          <w:lang w:eastAsia="en-US"/>
        </w:rPr>
      </w:pPr>
      <w:r>
        <w:rPr>
          <w:rFonts w:eastAsia="Andale Sans UI"/>
          <w:kern w:val="1"/>
          <w:sz w:val="16"/>
          <w:szCs w:val="16"/>
          <w:lang w:eastAsia="en-US"/>
        </w:rPr>
        <w:tab/>
      </w:r>
      <w:r>
        <w:rPr>
          <w:rFonts w:eastAsia="Andale Sans UI"/>
          <w:kern w:val="1"/>
          <w:sz w:val="16"/>
          <w:szCs w:val="16"/>
          <w:lang w:eastAsia="en-US"/>
        </w:rPr>
        <w:t>В соответствии с Федеральным законом от 06 октября 2003 года № 131-ФЗ « Об общих принципах организации местного самоуправления в Российской Федерации»  Совет депутатов сельского поселения</w:t>
      </w:r>
    </w:p>
    <w:p>
      <w:pPr>
        <w:widowControl w:val="0"/>
        <w:suppressAutoHyphens/>
        <w:jc w:val="both"/>
        <w:rPr>
          <w:rFonts w:eastAsia="Andale Sans UI"/>
          <w:kern w:val="1"/>
          <w:sz w:val="16"/>
          <w:szCs w:val="16"/>
          <w:lang w:eastAsia="en-US"/>
        </w:rPr>
      </w:pPr>
      <w:r>
        <w:rPr>
          <w:rFonts w:eastAsia="Times New Roman"/>
          <w:kern w:val="1"/>
          <w:sz w:val="16"/>
          <w:szCs w:val="16"/>
          <w:lang w:eastAsia="en-US"/>
        </w:rPr>
        <w:t xml:space="preserve"> </w:t>
      </w:r>
      <w:r>
        <w:rPr>
          <w:rFonts w:eastAsia="Andale Sans UI"/>
          <w:b/>
          <w:kern w:val="1"/>
          <w:sz w:val="16"/>
          <w:szCs w:val="16"/>
          <w:lang w:eastAsia="en-US"/>
        </w:rPr>
        <w:t>РЕШИЛ:</w:t>
      </w:r>
    </w:p>
    <w:p>
      <w:pPr>
        <w:widowControl w:val="0"/>
        <w:suppressAutoHyphens/>
        <w:jc w:val="both"/>
        <w:rPr>
          <w:rFonts w:eastAsia="Andale Sans UI"/>
          <w:kern w:val="1"/>
          <w:sz w:val="16"/>
          <w:szCs w:val="16"/>
          <w:lang w:eastAsia="en-US"/>
        </w:rPr>
      </w:pPr>
      <w:r>
        <w:rPr>
          <w:rFonts w:eastAsia="Times New Roman"/>
          <w:kern w:val="1"/>
          <w:sz w:val="16"/>
          <w:szCs w:val="16"/>
          <w:lang w:eastAsia="en-US"/>
        </w:rPr>
        <w:t xml:space="preserve"> </w:t>
      </w:r>
      <w:r>
        <w:rPr>
          <w:rFonts w:eastAsia="Times New Roman"/>
          <w:kern w:val="1"/>
          <w:sz w:val="16"/>
          <w:szCs w:val="16"/>
          <w:lang w:eastAsia="en-US"/>
        </w:rPr>
        <w:tab/>
      </w:r>
      <w:r>
        <w:rPr>
          <w:rFonts w:eastAsia="Andale Sans UI"/>
          <w:kern w:val="1"/>
          <w:sz w:val="16"/>
          <w:szCs w:val="16"/>
          <w:lang w:eastAsia="en-US"/>
        </w:rPr>
        <w:t>1. Передать из собственности Любытинского сельского поселения в собственность Любытинского муниципального района объекты недвижимого имущества:</w:t>
      </w:r>
    </w:p>
    <w:p>
      <w:pPr>
        <w:widowControl w:val="0"/>
        <w:suppressAutoHyphens/>
        <w:ind w:firstLine="708"/>
        <w:jc w:val="both"/>
        <w:rPr>
          <w:rFonts w:eastAsia="Andale Sans UI"/>
          <w:color w:val="000000"/>
          <w:spacing w:val="-3"/>
          <w:kern w:val="2"/>
          <w:sz w:val="16"/>
          <w:szCs w:val="16"/>
          <w:lang w:eastAsia="ru-RU"/>
        </w:rPr>
      </w:pPr>
      <w:r>
        <w:rPr>
          <w:rFonts w:eastAsia="Andale Sans UI"/>
          <w:color w:val="000000"/>
          <w:spacing w:val="-3"/>
          <w:kern w:val="2"/>
          <w:sz w:val="16"/>
          <w:szCs w:val="16"/>
          <w:lang w:eastAsia="ru-RU"/>
        </w:rPr>
        <w:t>- автомобильная дорога по ул. Восточная, протяженностью 920 м., с кадастровым номером 53:07:0111002:243, расположенная по адресу: Новгородская область Любытинский район д.Брод</w:t>
      </w:r>
    </w:p>
    <w:p>
      <w:pPr>
        <w:widowControl w:val="0"/>
        <w:suppressAutoHyphens/>
        <w:ind w:firstLine="708"/>
        <w:jc w:val="both"/>
        <w:rPr>
          <w:rFonts w:eastAsia="Andale Sans UI"/>
          <w:color w:val="000000"/>
          <w:spacing w:val="-3"/>
          <w:kern w:val="2"/>
          <w:sz w:val="16"/>
          <w:szCs w:val="16"/>
          <w:lang w:eastAsia="ru-RU"/>
        </w:rPr>
      </w:pPr>
      <w:r>
        <w:rPr>
          <w:rFonts w:eastAsia="Andale Sans UI"/>
          <w:color w:val="000000"/>
          <w:spacing w:val="-3"/>
          <w:kern w:val="2"/>
          <w:sz w:val="16"/>
          <w:szCs w:val="16"/>
          <w:lang w:eastAsia="ru-RU"/>
        </w:rPr>
        <w:t>- земельный участок общей площадью 13537 кв.м. с кадастровым номером 53:07:0111002:241, расположенный по адресу: Новгородская область Любытинский район д.Брод, ул.Восточная земельный участок 29.</w:t>
      </w:r>
    </w:p>
    <w:p>
      <w:pPr>
        <w:widowControl w:val="0"/>
        <w:suppressAutoHyphens/>
        <w:jc w:val="both"/>
        <w:rPr>
          <w:rFonts w:eastAsia="Andale Sans UI"/>
          <w:kern w:val="1"/>
          <w:sz w:val="16"/>
          <w:szCs w:val="16"/>
          <w:lang w:eastAsia="en-US"/>
        </w:rPr>
      </w:pPr>
      <w:r>
        <w:rPr>
          <w:rFonts w:eastAsia="Andale Sans UI"/>
          <w:kern w:val="1"/>
          <w:sz w:val="16"/>
          <w:szCs w:val="16"/>
          <w:lang w:eastAsia="en-US"/>
        </w:rPr>
        <w:tab/>
      </w:r>
      <w:r>
        <w:rPr>
          <w:rFonts w:eastAsia="Andale Sans UI"/>
          <w:kern w:val="1"/>
          <w:sz w:val="16"/>
          <w:szCs w:val="16"/>
          <w:lang w:eastAsia="en-US"/>
        </w:rPr>
        <w:t>2. Опубликовать решение в бюллетене «Официальный вестник поселения» и на официальном сайте Администрации муниципального района в информационно-коммуникационной сети Интернет.</w:t>
      </w:r>
    </w:p>
    <w:p>
      <w:pPr>
        <w:widowControl w:val="0"/>
        <w:suppressAutoHyphens/>
        <w:jc w:val="both"/>
        <w:rPr>
          <w:rFonts w:eastAsia="Andale Sans UI"/>
          <w:kern w:val="1"/>
          <w:sz w:val="16"/>
          <w:szCs w:val="16"/>
          <w:lang w:eastAsia="en-US"/>
        </w:rPr>
      </w:pPr>
    </w:p>
    <w:p>
      <w:pPr>
        <w:widowControl w:val="0"/>
        <w:suppressAutoHyphens/>
        <w:jc w:val="both"/>
        <w:rPr>
          <w:rFonts w:eastAsia="Andale Sans UI"/>
          <w:kern w:val="1"/>
          <w:sz w:val="16"/>
          <w:szCs w:val="16"/>
          <w:lang w:eastAsia="en-US"/>
        </w:rPr>
      </w:pPr>
    </w:p>
    <w:p>
      <w:pPr>
        <w:widowControl w:val="0"/>
        <w:suppressAutoHyphens/>
        <w:jc w:val="both"/>
        <w:rPr>
          <w:rFonts w:eastAsia="Andale Sans UI"/>
          <w:b/>
          <w:kern w:val="1"/>
          <w:sz w:val="16"/>
          <w:szCs w:val="16"/>
          <w:lang w:eastAsia="en-US"/>
        </w:rPr>
      </w:pPr>
      <w:r>
        <w:rPr>
          <w:rFonts w:eastAsia="Andale Sans UI"/>
          <w:b/>
          <w:kern w:val="1"/>
          <w:sz w:val="16"/>
          <w:szCs w:val="16"/>
          <w:lang w:eastAsia="en-US"/>
        </w:rPr>
        <w:t>Глава</w:t>
      </w:r>
    </w:p>
    <w:p>
      <w:pPr>
        <w:widowControl w:val="0"/>
        <w:suppressAutoHyphens/>
        <w:jc w:val="both"/>
        <w:rPr>
          <w:rFonts w:eastAsia="Andale Sans UI"/>
          <w:b/>
          <w:color w:val="000000"/>
          <w:kern w:val="1"/>
          <w:sz w:val="16"/>
          <w:szCs w:val="16"/>
          <w:lang w:eastAsia="en-US"/>
        </w:rPr>
      </w:pPr>
      <w:r>
        <w:rPr>
          <w:rFonts w:eastAsia="Andale Sans UI"/>
          <w:b/>
          <w:kern w:val="1"/>
          <w:sz w:val="16"/>
          <w:szCs w:val="16"/>
          <w:lang w:eastAsia="en-US"/>
        </w:rPr>
        <w:t xml:space="preserve">сельского поселения             А.Н.Миронов </w:t>
      </w:r>
    </w:p>
    <w:p>
      <w:pPr>
        <w:widowControl w:val="0"/>
        <w:suppressAutoHyphens/>
        <w:autoSpaceDE w:val="0"/>
        <w:ind w:firstLine="540"/>
        <w:jc w:val="both"/>
        <w:rPr>
          <w:rFonts w:eastAsia="Andale Sans UI"/>
          <w:b/>
          <w:kern w:val="1"/>
          <w:sz w:val="16"/>
          <w:szCs w:val="16"/>
          <w:lang w:eastAsia="en-US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widowControl w:val="0"/>
        <w:suppressAutoHyphens/>
        <w:jc w:val="center"/>
        <w:rPr>
          <w:rFonts w:eastAsia="Andale Sans UI"/>
          <w:b/>
          <w:kern w:val="1"/>
          <w:sz w:val="16"/>
          <w:szCs w:val="16"/>
          <w:lang w:eastAsia="en-US"/>
        </w:rPr>
      </w:pPr>
      <w:r>
        <w:rPr>
          <w:rFonts w:eastAsia="Andale Sans UI"/>
          <w:kern w:val="1"/>
          <w:sz w:val="16"/>
          <w:szCs w:val="16"/>
          <w:lang w:eastAsia="ru-RU"/>
        </w:rPr>
        <w:drawing>
          <wp:inline distT="0" distB="0" distL="0" distR="0">
            <wp:extent cx="800100" cy="9906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uppressAutoHyphens/>
        <w:jc w:val="center"/>
        <w:rPr>
          <w:rFonts w:eastAsia="Andale Sans UI"/>
          <w:b/>
          <w:kern w:val="1"/>
          <w:sz w:val="16"/>
          <w:szCs w:val="16"/>
          <w:lang w:eastAsia="en-US"/>
        </w:rPr>
      </w:pPr>
    </w:p>
    <w:p>
      <w:pPr>
        <w:widowControl w:val="0"/>
        <w:suppressAutoHyphens/>
        <w:jc w:val="center"/>
        <w:rPr>
          <w:rFonts w:eastAsia="Andale Sans UI"/>
          <w:b/>
          <w:kern w:val="1"/>
          <w:sz w:val="16"/>
          <w:szCs w:val="16"/>
          <w:lang w:eastAsia="en-US"/>
        </w:rPr>
      </w:pPr>
      <w:r>
        <w:rPr>
          <w:rFonts w:eastAsia="Andale Sans UI"/>
          <w:b/>
          <w:kern w:val="1"/>
          <w:sz w:val="16"/>
          <w:szCs w:val="16"/>
          <w:lang w:eastAsia="en-US"/>
        </w:rPr>
        <w:t>Российская Федерация</w:t>
      </w:r>
    </w:p>
    <w:p>
      <w:pPr>
        <w:widowControl w:val="0"/>
        <w:suppressAutoHyphens/>
        <w:jc w:val="center"/>
        <w:rPr>
          <w:rFonts w:eastAsia="Andale Sans UI"/>
          <w:b/>
          <w:kern w:val="1"/>
          <w:sz w:val="16"/>
          <w:szCs w:val="16"/>
          <w:lang w:eastAsia="en-US"/>
        </w:rPr>
      </w:pPr>
      <w:r>
        <w:rPr>
          <w:rFonts w:eastAsia="Andale Sans UI"/>
          <w:b/>
          <w:kern w:val="1"/>
          <w:sz w:val="16"/>
          <w:szCs w:val="16"/>
          <w:lang w:eastAsia="en-US"/>
        </w:rPr>
        <w:t>Новгородская область Любытинский район</w:t>
      </w:r>
    </w:p>
    <w:p>
      <w:pPr>
        <w:widowControl w:val="0"/>
        <w:suppressAutoHyphens/>
        <w:jc w:val="center"/>
        <w:rPr>
          <w:rFonts w:eastAsia="Andale Sans UI"/>
          <w:b/>
          <w:kern w:val="1"/>
          <w:sz w:val="16"/>
          <w:szCs w:val="16"/>
          <w:lang w:eastAsia="en-US"/>
        </w:rPr>
      </w:pPr>
    </w:p>
    <w:p>
      <w:pPr>
        <w:widowControl w:val="0"/>
        <w:suppressAutoHyphens/>
        <w:jc w:val="center"/>
        <w:rPr>
          <w:rFonts w:eastAsia="Andale Sans UI"/>
          <w:b/>
          <w:kern w:val="1"/>
          <w:sz w:val="16"/>
          <w:szCs w:val="16"/>
          <w:lang w:eastAsia="en-US"/>
        </w:rPr>
      </w:pPr>
      <w:r>
        <w:rPr>
          <w:rFonts w:eastAsia="Andale Sans UI"/>
          <w:b/>
          <w:kern w:val="1"/>
          <w:sz w:val="16"/>
          <w:szCs w:val="16"/>
          <w:lang w:eastAsia="en-US"/>
        </w:rPr>
        <w:t>СОВЕТ ДЕПУТАТОВ ЛЮБЫТИНСКОГО</w:t>
      </w:r>
    </w:p>
    <w:p>
      <w:pPr>
        <w:widowControl w:val="0"/>
        <w:suppressAutoHyphens/>
        <w:jc w:val="center"/>
        <w:rPr>
          <w:rFonts w:eastAsia="Andale Sans UI"/>
          <w:b/>
          <w:kern w:val="1"/>
          <w:sz w:val="16"/>
          <w:szCs w:val="16"/>
          <w:lang w:eastAsia="en-US"/>
        </w:rPr>
      </w:pPr>
      <w:r>
        <w:rPr>
          <w:rFonts w:eastAsia="Andale Sans UI"/>
          <w:b/>
          <w:kern w:val="1"/>
          <w:sz w:val="16"/>
          <w:szCs w:val="16"/>
          <w:lang w:eastAsia="en-US"/>
        </w:rPr>
        <w:t>СЕЛЬСКОГО ПОСЕЛЕНИЯ</w:t>
      </w:r>
    </w:p>
    <w:p>
      <w:pPr>
        <w:widowControl w:val="0"/>
        <w:suppressAutoHyphens/>
        <w:jc w:val="center"/>
        <w:rPr>
          <w:rFonts w:eastAsia="Andale Sans UI"/>
          <w:b/>
          <w:kern w:val="1"/>
          <w:sz w:val="16"/>
          <w:szCs w:val="16"/>
          <w:lang w:eastAsia="en-US"/>
        </w:rPr>
      </w:pPr>
    </w:p>
    <w:p>
      <w:pPr>
        <w:widowControl w:val="0"/>
        <w:suppressAutoHyphens/>
        <w:jc w:val="center"/>
        <w:rPr>
          <w:rFonts w:eastAsia="Andale Sans UI"/>
          <w:kern w:val="1"/>
          <w:sz w:val="16"/>
          <w:szCs w:val="16"/>
          <w:lang w:eastAsia="en-US"/>
        </w:rPr>
      </w:pPr>
      <w:r>
        <w:rPr>
          <w:rFonts w:eastAsia="Andale Sans UI"/>
          <w:b/>
          <w:kern w:val="1"/>
          <w:sz w:val="16"/>
          <w:szCs w:val="16"/>
          <w:lang w:eastAsia="en-US"/>
        </w:rPr>
        <w:t>РЕШЕНИЕ</w:t>
      </w:r>
    </w:p>
    <w:p>
      <w:pPr>
        <w:widowControl w:val="0"/>
        <w:suppressAutoHyphens/>
        <w:jc w:val="center"/>
        <w:rPr>
          <w:rFonts w:eastAsia="Times New Roman"/>
          <w:kern w:val="1"/>
          <w:sz w:val="16"/>
          <w:szCs w:val="16"/>
          <w:lang w:eastAsia="en-US"/>
        </w:rPr>
      </w:pPr>
    </w:p>
    <w:p>
      <w:pPr>
        <w:widowControl w:val="0"/>
        <w:suppressAutoHyphens/>
        <w:jc w:val="center"/>
        <w:rPr>
          <w:rFonts w:eastAsia="Times New Roman"/>
          <w:b/>
          <w:kern w:val="1"/>
          <w:sz w:val="16"/>
          <w:szCs w:val="16"/>
          <w:lang w:eastAsia="en-US"/>
        </w:rPr>
      </w:pPr>
      <w:r>
        <w:rPr>
          <w:rFonts w:eastAsia="Times New Roman"/>
          <w:b/>
          <w:kern w:val="1"/>
          <w:sz w:val="16"/>
          <w:szCs w:val="16"/>
          <w:lang w:eastAsia="en-US"/>
        </w:rPr>
        <w:t>от 07.06.2024   № 151</w:t>
      </w:r>
    </w:p>
    <w:p>
      <w:pPr>
        <w:widowControl w:val="0"/>
        <w:suppressAutoHyphens/>
        <w:autoSpaceDE w:val="0"/>
        <w:jc w:val="center"/>
        <w:rPr>
          <w:rFonts w:eastAsia="Andale Sans UI"/>
          <w:b/>
          <w:kern w:val="1"/>
          <w:sz w:val="16"/>
          <w:szCs w:val="16"/>
          <w:lang w:eastAsia="en-US"/>
        </w:rPr>
      </w:pPr>
      <w:r>
        <w:rPr>
          <w:rFonts w:eastAsia="Times New Roman"/>
          <w:b/>
          <w:kern w:val="1"/>
          <w:sz w:val="16"/>
          <w:szCs w:val="16"/>
          <w:lang w:eastAsia="en-US"/>
        </w:rPr>
        <w:t>р.п. Любытино</w:t>
      </w:r>
    </w:p>
    <w:p>
      <w:pPr>
        <w:widowControl w:val="0"/>
        <w:suppressAutoHyphens/>
        <w:jc w:val="both"/>
        <w:rPr>
          <w:rFonts w:eastAsia="Times New Roman"/>
          <w:kern w:val="1"/>
          <w:sz w:val="16"/>
          <w:szCs w:val="16"/>
          <w:lang w:eastAsia="en-US"/>
        </w:rPr>
      </w:pPr>
    </w:p>
    <w:p>
      <w:pPr>
        <w:widowControl w:val="0"/>
        <w:suppressAutoHyphens/>
        <w:jc w:val="center"/>
        <w:rPr>
          <w:rFonts w:eastAsia="Times New Roman"/>
          <w:b/>
          <w:kern w:val="1"/>
          <w:sz w:val="16"/>
          <w:szCs w:val="16"/>
          <w:lang w:eastAsia="en-US"/>
        </w:rPr>
      </w:pPr>
      <w:r>
        <w:rPr>
          <w:rFonts w:eastAsia="Times New Roman"/>
          <w:b/>
          <w:kern w:val="1"/>
          <w:sz w:val="16"/>
          <w:szCs w:val="16"/>
          <w:lang w:eastAsia="en-US"/>
        </w:rPr>
        <w:t xml:space="preserve">О передаче имущества в собственность Любытинского </w:t>
      </w:r>
    </w:p>
    <w:p>
      <w:pPr>
        <w:widowControl w:val="0"/>
        <w:suppressAutoHyphens/>
        <w:jc w:val="center"/>
        <w:rPr>
          <w:rFonts w:eastAsia="Times New Roman"/>
          <w:b/>
          <w:kern w:val="1"/>
          <w:sz w:val="16"/>
          <w:szCs w:val="16"/>
          <w:lang w:eastAsia="en-US"/>
        </w:rPr>
      </w:pPr>
      <w:r>
        <w:rPr>
          <w:rFonts w:eastAsia="Times New Roman"/>
          <w:b/>
          <w:kern w:val="1"/>
          <w:sz w:val="16"/>
          <w:szCs w:val="16"/>
          <w:lang w:eastAsia="en-US"/>
        </w:rPr>
        <w:t>муниципального района</w:t>
      </w:r>
    </w:p>
    <w:p>
      <w:pPr>
        <w:widowControl w:val="0"/>
        <w:suppressAutoHyphens/>
        <w:jc w:val="both"/>
        <w:rPr>
          <w:rFonts w:eastAsia="Andale Sans UI"/>
          <w:kern w:val="1"/>
          <w:sz w:val="16"/>
          <w:szCs w:val="16"/>
          <w:lang w:eastAsia="en-US"/>
        </w:rPr>
      </w:pPr>
    </w:p>
    <w:p>
      <w:pPr>
        <w:widowControl w:val="0"/>
        <w:suppressAutoHyphens/>
        <w:jc w:val="both"/>
        <w:rPr>
          <w:rFonts w:eastAsia="Andale Sans UI"/>
          <w:kern w:val="1"/>
          <w:sz w:val="16"/>
          <w:szCs w:val="16"/>
          <w:lang w:eastAsia="en-US"/>
        </w:rPr>
      </w:pPr>
      <w:r>
        <w:rPr>
          <w:rFonts w:eastAsia="Andale Sans UI"/>
          <w:kern w:val="1"/>
          <w:sz w:val="16"/>
          <w:szCs w:val="16"/>
          <w:lang w:eastAsia="en-US"/>
        </w:rPr>
        <w:tab/>
      </w:r>
      <w:r>
        <w:rPr>
          <w:rFonts w:eastAsia="Andale Sans UI"/>
          <w:kern w:val="1"/>
          <w:sz w:val="16"/>
          <w:szCs w:val="16"/>
          <w:lang w:eastAsia="en-US"/>
        </w:rPr>
        <w:t>В соответствии с Федеральным законом от 06 октября 2003 года № 131-ФЗ « Об общих принципах организации местного самоуправления в Российской Федерации»  Совет депутатов сельского поселения</w:t>
      </w:r>
    </w:p>
    <w:p>
      <w:pPr>
        <w:widowControl w:val="0"/>
        <w:suppressAutoHyphens/>
        <w:jc w:val="both"/>
        <w:rPr>
          <w:rFonts w:eastAsia="Andale Sans UI"/>
          <w:kern w:val="1"/>
          <w:sz w:val="16"/>
          <w:szCs w:val="16"/>
          <w:lang w:eastAsia="en-US"/>
        </w:rPr>
      </w:pPr>
      <w:r>
        <w:rPr>
          <w:rFonts w:eastAsia="Times New Roman"/>
          <w:kern w:val="1"/>
          <w:sz w:val="16"/>
          <w:szCs w:val="16"/>
          <w:lang w:eastAsia="en-US"/>
        </w:rPr>
        <w:t xml:space="preserve"> </w:t>
      </w:r>
      <w:r>
        <w:rPr>
          <w:rFonts w:eastAsia="Andale Sans UI"/>
          <w:b/>
          <w:kern w:val="1"/>
          <w:sz w:val="16"/>
          <w:szCs w:val="16"/>
          <w:lang w:eastAsia="en-US"/>
        </w:rPr>
        <w:t>РЕШИЛ:</w:t>
      </w:r>
    </w:p>
    <w:p>
      <w:pPr>
        <w:widowControl w:val="0"/>
        <w:suppressAutoHyphens/>
        <w:jc w:val="both"/>
        <w:rPr>
          <w:rFonts w:eastAsia="Andale Sans UI"/>
          <w:kern w:val="1"/>
          <w:sz w:val="16"/>
          <w:szCs w:val="16"/>
          <w:lang w:eastAsia="en-US"/>
        </w:rPr>
      </w:pPr>
      <w:r>
        <w:rPr>
          <w:rFonts w:eastAsia="Times New Roman"/>
          <w:kern w:val="1"/>
          <w:sz w:val="16"/>
          <w:szCs w:val="16"/>
          <w:lang w:eastAsia="en-US"/>
        </w:rPr>
        <w:t xml:space="preserve"> </w:t>
      </w:r>
      <w:r>
        <w:rPr>
          <w:rFonts w:eastAsia="Times New Roman"/>
          <w:kern w:val="1"/>
          <w:sz w:val="16"/>
          <w:szCs w:val="16"/>
          <w:lang w:eastAsia="en-US"/>
        </w:rPr>
        <w:tab/>
      </w:r>
      <w:r>
        <w:rPr>
          <w:rFonts w:eastAsia="Andale Sans UI"/>
          <w:kern w:val="1"/>
          <w:sz w:val="16"/>
          <w:szCs w:val="16"/>
          <w:lang w:eastAsia="en-US"/>
        </w:rPr>
        <w:t>1. Передать из собственности Любытинского сельского поселения в собственность Любытинского муниципального района объекты недвижимого имущества (объекты незавершенного строительства), согласно Приложения.</w:t>
      </w:r>
    </w:p>
    <w:p>
      <w:pPr>
        <w:widowControl w:val="0"/>
        <w:suppressAutoHyphens/>
        <w:jc w:val="both"/>
        <w:rPr>
          <w:rFonts w:eastAsia="Andale Sans UI"/>
          <w:kern w:val="1"/>
          <w:sz w:val="16"/>
          <w:szCs w:val="16"/>
          <w:lang w:eastAsia="en-US"/>
        </w:rPr>
      </w:pPr>
      <w:r>
        <w:rPr>
          <w:rFonts w:eastAsia="Andale Sans UI"/>
          <w:kern w:val="1"/>
          <w:sz w:val="16"/>
          <w:szCs w:val="16"/>
          <w:lang w:eastAsia="en-US"/>
        </w:rPr>
        <w:tab/>
      </w:r>
      <w:r>
        <w:rPr>
          <w:rFonts w:eastAsia="Andale Sans UI"/>
          <w:kern w:val="1"/>
          <w:sz w:val="16"/>
          <w:szCs w:val="16"/>
          <w:lang w:eastAsia="en-US"/>
        </w:rPr>
        <w:t>2. Опубликовать решение в бюллетене  «Официальный вестник поселения» и на официальном сайте Администрации муниципального района в информационно-коммуникационной сети Интернет.</w:t>
      </w:r>
    </w:p>
    <w:p>
      <w:pPr>
        <w:widowControl w:val="0"/>
        <w:suppressAutoHyphens/>
        <w:rPr>
          <w:rFonts w:eastAsia="SimSun"/>
          <w:b/>
          <w:kern w:val="1"/>
          <w:sz w:val="16"/>
          <w:szCs w:val="16"/>
          <w:lang w:eastAsia="en-US"/>
        </w:rPr>
      </w:pPr>
    </w:p>
    <w:p>
      <w:pPr>
        <w:widowControl/>
        <w:tabs>
          <w:tab w:val="left" w:pos="360"/>
        </w:tabs>
        <w:suppressAutoHyphens w:val="0"/>
        <w:jc w:val="both"/>
        <w:rPr>
          <w:rFonts w:eastAsia="Calibri"/>
          <w:b/>
          <w:kern w:val="0"/>
          <w:sz w:val="16"/>
          <w:szCs w:val="16"/>
          <w:lang w:eastAsia="en-US"/>
        </w:rPr>
      </w:pPr>
    </w:p>
    <w:p>
      <w:pPr>
        <w:widowControl w:val="0"/>
        <w:suppressAutoHyphens/>
        <w:jc w:val="both"/>
        <w:rPr>
          <w:rFonts w:eastAsia="Andale Sans UI"/>
          <w:b/>
          <w:kern w:val="1"/>
          <w:sz w:val="16"/>
          <w:szCs w:val="16"/>
          <w:lang w:eastAsia="en-US"/>
        </w:rPr>
      </w:pPr>
      <w:r>
        <w:rPr>
          <w:rFonts w:eastAsia="Andale Sans UI"/>
          <w:b/>
          <w:kern w:val="1"/>
          <w:sz w:val="16"/>
          <w:szCs w:val="16"/>
          <w:lang w:eastAsia="en-US"/>
        </w:rPr>
        <w:t>Глава</w:t>
      </w:r>
    </w:p>
    <w:p>
      <w:pPr>
        <w:widowControl w:val="0"/>
        <w:suppressAutoHyphens/>
        <w:jc w:val="both"/>
        <w:rPr>
          <w:rFonts w:eastAsia="Andale Sans UI"/>
          <w:b/>
          <w:color w:val="000000"/>
          <w:kern w:val="1"/>
          <w:sz w:val="16"/>
          <w:szCs w:val="16"/>
          <w:lang w:eastAsia="en-US"/>
        </w:rPr>
      </w:pPr>
      <w:r>
        <w:rPr>
          <w:rFonts w:eastAsia="Andale Sans UI"/>
          <w:b/>
          <w:kern w:val="1"/>
          <w:sz w:val="16"/>
          <w:szCs w:val="16"/>
          <w:lang w:eastAsia="en-US"/>
        </w:rPr>
        <w:t xml:space="preserve">сельского поселения               А.Н.Миронов </w:t>
      </w: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  <w:sectPr>
          <w:footerReference r:id="rId5" w:type="default"/>
          <w:pgSz w:w="23814" w:h="16839" w:orient="landscape"/>
          <w:pgMar w:top="567" w:right="1134" w:bottom="709" w:left="1134" w:header="708" w:footer="708" w:gutter="0"/>
          <w:cols w:space="1416" w:num="2"/>
          <w:docGrid w:linePitch="360" w:charSpace="0"/>
        </w:sect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  <w:bookmarkStart w:id="36" w:name="_GoBack"/>
      <w:bookmarkEnd w:id="36"/>
    </w:p>
    <w:p>
      <w:pPr>
        <w:rPr>
          <w:sz w:val="16"/>
          <w:szCs w:val="16"/>
        </w:rPr>
      </w:pPr>
    </w:p>
    <w:p>
      <w:pPr>
        <w:widowControl/>
        <w:tabs>
          <w:tab w:val="left" w:pos="360"/>
        </w:tabs>
        <w:suppressAutoHyphens w:val="0"/>
        <w:jc w:val="right"/>
        <w:rPr>
          <w:rFonts w:eastAsia="Calibri"/>
          <w:b/>
          <w:kern w:val="0"/>
          <w:sz w:val="16"/>
          <w:szCs w:val="16"/>
          <w:lang w:eastAsia="en-US"/>
        </w:rPr>
      </w:pPr>
      <w:r>
        <w:rPr>
          <w:rFonts w:eastAsia="Calibri"/>
          <w:b/>
          <w:kern w:val="0"/>
          <w:sz w:val="16"/>
          <w:szCs w:val="16"/>
          <w:lang w:eastAsia="en-US"/>
        </w:rPr>
        <w:t>Приложение</w:t>
      </w:r>
    </w:p>
    <w:p>
      <w:pPr>
        <w:widowControl/>
        <w:tabs>
          <w:tab w:val="left" w:pos="360"/>
        </w:tabs>
        <w:suppressAutoHyphens w:val="0"/>
        <w:jc w:val="right"/>
        <w:rPr>
          <w:rFonts w:eastAsia="Calibri"/>
          <w:b/>
          <w:kern w:val="0"/>
          <w:sz w:val="16"/>
          <w:szCs w:val="16"/>
          <w:lang w:eastAsia="en-US"/>
        </w:rPr>
      </w:pPr>
    </w:p>
    <w:p>
      <w:pPr>
        <w:widowControl/>
        <w:tabs>
          <w:tab w:val="left" w:pos="360"/>
        </w:tabs>
        <w:suppressAutoHyphens w:val="0"/>
        <w:jc w:val="right"/>
        <w:rPr>
          <w:rFonts w:eastAsia="Calibri"/>
          <w:b/>
          <w:kern w:val="0"/>
          <w:sz w:val="16"/>
          <w:szCs w:val="16"/>
          <w:lang w:eastAsia="en-US"/>
        </w:rPr>
      </w:pPr>
    </w:p>
    <w:p>
      <w:pPr>
        <w:widowControl/>
        <w:tabs>
          <w:tab w:val="left" w:pos="360"/>
        </w:tabs>
        <w:suppressAutoHyphens w:val="0"/>
        <w:jc w:val="right"/>
        <w:rPr>
          <w:rFonts w:eastAsia="Calibri"/>
          <w:b/>
          <w:kern w:val="0"/>
          <w:sz w:val="16"/>
          <w:szCs w:val="16"/>
          <w:lang w:eastAsia="en-US"/>
        </w:rPr>
      </w:pPr>
    </w:p>
    <w:tbl>
      <w:tblPr>
        <w:tblStyle w:val="44"/>
        <w:tblW w:w="14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01" w:type="dxa"/>
            <w:vAlign w:val="top"/>
          </w:tcPr>
          <w:p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en-US" w:eastAsia="ru-RU"/>
              </w:rPr>
              <w:t>N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12917" w:type="dxa"/>
            <w:vAlign w:val="top"/>
          </w:tcPr>
          <w:p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Наименование объекта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Align w:val="top"/>
          </w:tcPr>
          <w:p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917" w:type="dxa"/>
            <w:vAlign w:val="top"/>
          </w:tcPr>
          <w:p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 «Распределительный газопровод на территории Любытинского сельского поселения :</w:t>
            </w:r>
          </w:p>
          <w:p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с.Зарубино: ул. Заводская,ул Обломовка, ул Тракторная, ул. Молодежная , ул Южная, ул Кировская, пер. Ветеранов, дер Артем: ул Центральная, ул. Парковая, ул М Карповой»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Align w:val="top"/>
          </w:tcPr>
          <w:p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2917" w:type="dxa"/>
            <w:vAlign w:val="top"/>
          </w:tcPr>
          <w:p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 «Распределительный газопровод низкого давления на территории Любытинского сельского поселения: р.п.Любытино Новгородской области ул.Советов, ул.Речная, Заводской пер.,В.Иванова»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401" w:type="dxa"/>
            <w:vAlign w:val="top"/>
          </w:tcPr>
          <w:p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17" w:type="dxa"/>
            <w:vAlign w:val="top"/>
          </w:tcPr>
          <w:p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 «Распределительный газопровод среднего давления на территории Любытинского сельского поселения:</w:t>
            </w:r>
          </w:p>
          <w:p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р.п.Любытино Новгородской области ул.Боровичская,ул.Советов,ул В. Иванова, пос. Мелиораторов»</w:t>
            </w:r>
          </w:p>
        </w:tc>
      </w:tr>
    </w:tbl>
    <w:p>
      <w:pPr>
        <w:widowControl/>
        <w:tabs>
          <w:tab w:val="left" w:pos="360"/>
        </w:tabs>
        <w:suppressAutoHyphens w:val="0"/>
        <w:jc w:val="both"/>
        <w:rPr>
          <w:rFonts w:eastAsia="Calibri"/>
          <w:b/>
          <w:kern w:val="0"/>
          <w:sz w:val="16"/>
          <w:szCs w:val="16"/>
          <w:lang w:eastAsia="en-US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  <w:sectPr>
          <w:type w:val="continuous"/>
          <w:pgSz w:w="23814" w:h="16839" w:orient="landscape"/>
          <w:pgMar w:top="567" w:right="1134" w:bottom="709" w:left="1134" w:header="708" w:footer="708" w:gutter="0"/>
          <w:cols w:space="425" w:num="1"/>
          <w:docGrid w:linePitch="360" w:charSpace="0"/>
        </w:sect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Официальный вестник поселения     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Учредитель, издатель: Совет депутатов Любытинского сельского поселения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 Главный редактор: А.Н. Миронов    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 Распространяется бесплатно </w:t>
      </w:r>
    </w:p>
    <w:p>
      <w:pPr>
        <w:suppressAutoHyphens/>
        <w:autoSpaceDE w:val="0"/>
        <w:spacing w:before="72"/>
        <w:ind w:right="564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 Адрес издателя: 174760, Новгородская область, п.Любытино, ул.Советов,д.29   Телефон: 8(816-68) 62-311, доб.6630                 </w:t>
      </w:r>
    </w:p>
    <w:p>
      <w:pPr>
        <w:suppressAutoHyphens/>
        <w:autoSpaceDE w:val="0"/>
        <w:spacing w:before="72"/>
        <w:ind w:right="564"/>
        <w:rPr>
          <w:rFonts w:eastAsia="Arial"/>
          <w:color w:val="000000"/>
          <w:kern w:val="1"/>
          <w:sz w:val="16"/>
          <w:szCs w:val="16"/>
        </w:rPr>
      </w:pPr>
      <w:r>
        <w:rPr>
          <w:sz w:val="16"/>
          <w:szCs w:val="16"/>
          <w:lang w:eastAsia="zh-CN"/>
        </w:rPr>
        <w:t xml:space="preserve"> Подписано в печать </w:t>
      </w:r>
      <w:r>
        <w:rPr>
          <w:rFonts w:hint="default"/>
          <w:sz w:val="16"/>
          <w:szCs w:val="16"/>
          <w:lang w:val="ru-RU" w:eastAsia="zh-CN"/>
        </w:rPr>
        <w:t>07</w:t>
      </w:r>
      <w:r>
        <w:rPr>
          <w:sz w:val="16"/>
          <w:szCs w:val="16"/>
          <w:lang w:eastAsia="zh-CN"/>
        </w:rPr>
        <w:t>.0</w:t>
      </w:r>
      <w:r>
        <w:rPr>
          <w:rFonts w:hint="default"/>
          <w:sz w:val="16"/>
          <w:szCs w:val="16"/>
          <w:lang w:val="ru-RU" w:eastAsia="zh-CN"/>
        </w:rPr>
        <w:t>6</w:t>
      </w:r>
      <w:r>
        <w:rPr>
          <w:sz w:val="16"/>
          <w:szCs w:val="16"/>
          <w:lang w:eastAsia="zh-CN"/>
        </w:rPr>
        <w:t>.2024</w:t>
      </w:r>
    </w:p>
    <w:sectPr>
      <w:type w:val="continuous"/>
      <w:pgSz w:w="23814" w:h="16839" w:orient="landscape"/>
      <w:pgMar w:top="567" w:right="1134" w:bottom="709" w:left="1134" w:header="708" w:footer="708" w:gutter="0"/>
      <w:cols w:equalWidth="0" w:num="2">
        <w:col w:w="10560" w:space="425"/>
        <w:col w:w="10560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 (T1)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574882"/>
      <w:docPartObj>
        <w:docPartGallery w:val="AutoText"/>
      </w:docPartObj>
    </w:sdtPr>
    <w:sdtContent>
      <w:p>
        <w:pPr>
          <w:pStyle w:val="3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35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3"/>
    <w:multiLevelType w:val="singleLevel"/>
    <w:tmpl w:val="00000003"/>
    <w:lvl w:ilvl="0" w:tentative="0">
      <w:start w:val="3"/>
      <w:numFmt w:val="decimal"/>
      <w:pStyle w:val="144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">
    <w:nsid w:val="00000005"/>
    <w:multiLevelType w:val="multilevel"/>
    <w:tmpl w:val="00000005"/>
    <w:lvl w:ilvl="0" w:tentative="0">
      <w:start w:val="1"/>
      <w:numFmt w:val="decimal"/>
      <w:pStyle w:val="29"/>
      <w:lvlText w:val="%1."/>
      <w:lvlJc w:val="left"/>
      <w:pPr>
        <w:tabs>
          <w:tab w:val="left" w:pos="0"/>
        </w:tabs>
        <w:ind w:left="1571" w:hanging="360"/>
      </w:p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107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3011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731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451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5171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891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611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7331" w:hanging="180"/>
      </w:pPr>
    </w:lvl>
  </w:abstractNum>
  <w:abstractNum w:abstractNumId="3">
    <w:nsid w:val="011F3F1A"/>
    <w:multiLevelType w:val="multilevel"/>
    <w:tmpl w:val="011F3F1A"/>
    <w:lvl w:ilvl="0" w:tentative="0">
      <w:start w:val="1"/>
      <w:numFmt w:val="decimal"/>
      <w:pStyle w:val="181"/>
      <w:lvlText w:val="%1."/>
      <w:lvlJc w:val="left"/>
      <w:pPr>
        <w:tabs>
          <w:tab w:val="left" w:pos="975"/>
        </w:tabs>
        <w:ind w:left="0" w:firstLine="709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708B63A2"/>
    <w:multiLevelType w:val="multilevel"/>
    <w:tmpl w:val="708B63A2"/>
    <w:lvl w:ilvl="0" w:tentative="0">
      <w:start w:val="1"/>
      <w:numFmt w:val="decimal"/>
      <w:pStyle w:val="183"/>
      <w:lvlText w:val="%1."/>
      <w:lvlJc w:val="left"/>
      <w:pPr>
        <w:ind w:left="1069" w:hanging="360"/>
      </w:pPr>
    </w:lvl>
    <w:lvl w:ilvl="1" w:tentative="0">
      <w:start w:val="1"/>
      <w:numFmt w:val="decimal"/>
      <w:isLgl/>
      <w:lvlText w:val="%1.%2."/>
      <w:lvlJc w:val="left"/>
      <w:pPr>
        <w:ind w:left="1429" w:hanging="720"/>
      </w:pPr>
    </w:lvl>
    <w:lvl w:ilvl="2" w:tentative="0">
      <w:start w:val="1"/>
      <w:numFmt w:val="decimal"/>
      <w:isLgl/>
      <w:lvlText w:val="%1.%2.%3."/>
      <w:lvlJc w:val="left"/>
      <w:pPr>
        <w:ind w:left="1429" w:hanging="720"/>
      </w:pPr>
    </w:lvl>
    <w:lvl w:ilvl="3" w:tentative="0">
      <w:start w:val="1"/>
      <w:numFmt w:val="decimal"/>
      <w:isLgl/>
      <w:lvlText w:val="%1.%2.%3.%4."/>
      <w:lvlJc w:val="left"/>
      <w:pPr>
        <w:ind w:left="1789" w:hanging="1080"/>
      </w:pPr>
    </w:lvl>
    <w:lvl w:ilvl="4" w:tentative="0">
      <w:start w:val="1"/>
      <w:numFmt w:val="decimal"/>
      <w:isLgl/>
      <w:lvlText w:val="%1.%2.%3.%4.%5."/>
      <w:lvlJc w:val="left"/>
      <w:pPr>
        <w:ind w:left="1789" w:hanging="1080"/>
      </w:pPr>
    </w:lvl>
    <w:lvl w:ilvl="5" w:tentative="0">
      <w:start w:val="1"/>
      <w:numFmt w:val="decimal"/>
      <w:isLgl/>
      <w:lvlText w:val="%1.%2.%3.%4.%5.%6."/>
      <w:lvlJc w:val="left"/>
      <w:pPr>
        <w:ind w:left="2149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2509" w:hanging="1800"/>
      </w:pPr>
    </w:lvl>
    <w:lvl w:ilvl="7" w:tentative="0">
      <w:start w:val="1"/>
      <w:numFmt w:val="decimal"/>
      <w:isLgl/>
      <w:lvlText w:val="%1.%2.%3.%4.%5.%6.%7.%8."/>
      <w:lvlJc w:val="left"/>
      <w:pPr>
        <w:ind w:left="2509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29"/>
    <w:rsid w:val="00001795"/>
    <w:rsid w:val="00002A70"/>
    <w:rsid w:val="000046CB"/>
    <w:rsid w:val="00010858"/>
    <w:rsid w:val="00015C84"/>
    <w:rsid w:val="00023558"/>
    <w:rsid w:val="00023AE6"/>
    <w:rsid w:val="0002436F"/>
    <w:rsid w:val="000373DC"/>
    <w:rsid w:val="00040F18"/>
    <w:rsid w:val="00041C20"/>
    <w:rsid w:val="00042C99"/>
    <w:rsid w:val="00044D1A"/>
    <w:rsid w:val="00050C90"/>
    <w:rsid w:val="00052303"/>
    <w:rsid w:val="0007521A"/>
    <w:rsid w:val="00075F7D"/>
    <w:rsid w:val="000778DE"/>
    <w:rsid w:val="00080853"/>
    <w:rsid w:val="00080A79"/>
    <w:rsid w:val="0008409D"/>
    <w:rsid w:val="00090B12"/>
    <w:rsid w:val="00096867"/>
    <w:rsid w:val="00097B7E"/>
    <w:rsid w:val="000A5189"/>
    <w:rsid w:val="000A5DB6"/>
    <w:rsid w:val="000B02F9"/>
    <w:rsid w:val="000C0CB2"/>
    <w:rsid w:val="000C3952"/>
    <w:rsid w:val="000C639A"/>
    <w:rsid w:val="000E21AF"/>
    <w:rsid w:val="000E3DCF"/>
    <w:rsid w:val="000F0477"/>
    <w:rsid w:val="00100869"/>
    <w:rsid w:val="001010AE"/>
    <w:rsid w:val="0010122E"/>
    <w:rsid w:val="00111B22"/>
    <w:rsid w:val="00111B99"/>
    <w:rsid w:val="00112D44"/>
    <w:rsid w:val="0011625B"/>
    <w:rsid w:val="001172B7"/>
    <w:rsid w:val="0012131A"/>
    <w:rsid w:val="00123486"/>
    <w:rsid w:val="001240C1"/>
    <w:rsid w:val="00127C9B"/>
    <w:rsid w:val="00135676"/>
    <w:rsid w:val="00135DB8"/>
    <w:rsid w:val="00141816"/>
    <w:rsid w:val="00142EFF"/>
    <w:rsid w:val="00145A75"/>
    <w:rsid w:val="00145DE0"/>
    <w:rsid w:val="00147D70"/>
    <w:rsid w:val="00151EC7"/>
    <w:rsid w:val="0015650F"/>
    <w:rsid w:val="00156DD9"/>
    <w:rsid w:val="00157876"/>
    <w:rsid w:val="00157EF7"/>
    <w:rsid w:val="0016085C"/>
    <w:rsid w:val="00172AED"/>
    <w:rsid w:val="00172E24"/>
    <w:rsid w:val="00175CB7"/>
    <w:rsid w:val="0018052E"/>
    <w:rsid w:val="001815FE"/>
    <w:rsid w:val="00193C4C"/>
    <w:rsid w:val="001950C8"/>
    <w:rsid w:val="001A1422"/>
    <w:rsid w:val="001A67F8"/>
    <w:rsid w:val="001B122F"/>
    <w:rsid w:val="001C0550"/>
    <w:rsid w:val="001C0938"/>
    <w:rsid w:val="001D34FE"/>
    <w:rsid w:val="001D3D45"/>
    <w:rsid w:val="001D49FB"/>
    <w:rsid w:val="001D540D"/>
    <w:rsid w:val="001D6820"/>
    <w:rsid w:val="001E1C7C"/>
    <w:rsid w:val="001E383E"/>
    <w:rsid w:val="001E624C"/>
    <w:rsid w:val="001F0307"/>
    <w:rsid w:val="00205C98"/>
    <w:rsid w:val="00206008"/>
    <w:rsid w:val="00217DE4"/>
    <w:rsid w:val="0022190E"/>
    <w:rsid w:val="00230B26"/>
    <w:rsid w:val="002337E8"/>
    <w:rsid w:val="0024698D"/>
    <w:rsid w:val="00251306"/>
    <w:rsid w:val="00251D26"/>
    <w:rsid w:val="0025205A"/>
    <w:rsid w:val="00256527"/>
    <w:rsid w:val="00256A84"/>
    <w:rsid w:val="00256BDA"/>
    <w:rsid w:val="002708D1"/>
    <w:rsid w:val="00270A95"/>
    <w:rsid w:val="002728FC"/>
    <w:rsid w:val="0027516B"/>
    <w:rsid w:val="002772EB"/>
    <w:rsid w:val="002830DE"/>
    <w:rsid w:val="00283355"/>
    <w:rsid w:val="00285E92"/>
    <w:rsid w:val="00290604"/>
    <w:rsid w:val="00290896"/>
    <w:rsid w:val="0029146D"/>
    <w:rsid w:val="002926D0"/>
    <w:rsid w:val="00294746"/>
    <w:rsid w:val="00296758"/>
    <w:rsid w:val="002A12B9"/>
    <w:rsid w:val="002B4EA7"/>
    <w:rsid w:val="002B6CC4"/>
    <w:rsid w:val="002D5188"/>
    <w:rsid w:val="002D7C41"/>
    <w:rsid w:val="002E0654"/>
    <w:rsid w:val="002E0A2B"/>
    <w:rsid w:val="002E23D8"/>
    <w:rsid w:val="002E320F"/>
    <w:rsid w:val="002F4180"/>
    <w:rsid w:val="002F49AC"/>
    <w:rsid w:val="002F6F13"/>
    <w:rsid w:val="00301F29"/>
    <w:rsid w:val="00304970"/>
    <w:rsid w:val="00312826"/>
    <w:rsid w:val="00314CC3"/>
    <w:rsid w:val="003212B7"/>
    <w:rsid w:val="00324377"/>
    <w:rsid w:val="00327146"/>
    <w:rsid w:val="00331984"/>
    <w:rsid w:val="00343ADB"/>
    <w:rsid w:val="0034521C"/>
    <w:rsid w:val="003642BE"/>
    <w:rsid w:val="00371011"/>
    <w:rsid w:val="00373387"/>
    <w:rsid w:val="003749C4"/>
    <w:rsid w:val="003827C1"/>
    <w:rsid w:val="00390834"/>
    <w:rsid w:val="00392C88"/>
    <w:rsid w:val="00394C13"/>
    <w:rsid w:val="00395D0A"/>
    <w:rsid w:val="00396EB6"/>
    <w:rsid w:val="003A0CC5"/>
    <w:rsid w:val="003A1FCE"/>
    <w:rsid w:val="003A36A7"/>
    <w:rsid w:val="003A594C"/>
    <w:rsid w:val="003A7AA5"/>
    <w:rsid w:val="003B161C"/>
    <w:rsid w:val="003B36E3"/>
    <w:rsid w:val="003C3872"/>
    <w:rsid w:val="003C39AF"/>
    <w:rsid w:val="003C49F4"/>
    <w:rsid w:val="003D2930"/>
    <w:rsid w:val="003D4557"/>
    <w:rsid w:val="003D5D92"/>
    <w:rsid w:val="003D6453"/>
    <w:rsid w:val="003E001E"/>
    <w:rsid w:val="003E60B7"/>
    <w:rsid w:val="003E6788"/>
    <w:rsid w:val="003F1F6A"/>
    <w:rsid w:val="00400C72"/>
    <w:rsid w:val="00405B5A"/>
    <w:rsid w:val="00406D0A"/>
    <w:rsid w:val="00407829"/>
    <w:rsid w:val="00410B12"/>
    <w:rsid w:val="0041166C"/>
    <w:rsid w:val="00425A83"/>
    <w:rsid w:val="00441849"/>
    <w:rsid w:val="00441A64"/>
    <w:rsid w:val="0045079B"/>
    <w:rsid w:val="00450C5B"/>
    <w:rsid w:val="00454405"/>
    <w:rsid w:val="004619DB"/>
    <w:rsid w:val="00462107"/>
    <w:rsid w:val="00462F80"/>
    <w:rsid w:val="004705AD"/>
    <w:rsid w:val="00472216"/>
    <w:rsid w:val="00474BF3"/>
    <w:rsid w:val="004867E6"/>
    <w:rsid w:val="0048733D"/>
    <w:rsid w:val="004906F6"/>
    <w:rsid w:val="00491304"/>
    <w:rsid w:val="0049205E"/>
    <w:rsid w:val="004932ED"/>
    <w:rsid w:val="004951E9"/>
    <w:rsid w:val="004962BC"/>
    <w:rsid w:val="004A52F8"/>
    <w:rsid w:val="004A5B91"/>
    <w:rsid w:val="004B5C89"/>
    <w:rsid w:val="004C085E"/>
    <w:rsid w:val="004D0987"/>
    <w:rsid w:val="004D1DED"/>
    <w:rsid w:val="004D4569"/>
    <w:rsid w:val="004D5733"/>
    <w:rsid w:val="004D5F7A"/>
    <w:rsid w:val="004F35EF"/>
    <w:rsid w:val="004F74BF"/>
    <w:rsid w:val="0050617D"/>
    <w:rsid w:val="00511FBC"/>
    <w:rsid w:val="005133A8"/>
    <w:rsid w:val="0051697A"/>
    <w:rsid w:val="005220F5"/>
    <w:rsid w:val="00526930"/>
    <w:rsid w:val="00526B10"/>
    <w:rsid w:val="00530857"/>
    <w:rsid w:val="0053142D"/>
    <w:rsid w:val="0053285B"/>
    <w:rsid w:val="00533456"/>
    <w:rsid w:val="00541FF7"/>
    <w:rsid w:val="00543AA2"/>
    <w:rsid w:val="0054661F"/>
    <w:rsid w:val="00547DD2"/>
    <w:rsid w:val="0055184B"/>
    <w:rsid w:val="00552ED9"/>
    <w:rsid w:val="005718CC"/>
    <w:rsid w:val="00575AF2"/>
    <w:rsid w:val="005806CA"/>
    <w:rsid w:val="005807D6"/>
    <w:rsid w:val="00582784"/>
    <w:rsid w:val="00594974"/>
    <w:rsid w:val="00596577"/>
    <w:rsid w:val="005A0638"/>
    <w:rsid w:val="005A2714"/>
    <w:rsid w:val="005A4272"/>
    <w:rsid w:val="005C3F12"/>
    <w:rsid w:val="005C47D0"/>
    <w:rsid w:val="005D5E06"/>
    <w:rsid w:val="005E2132"/>
    <w:rsid w:val="005F263D"/>
    <w:rsid w:val="005F7789"/>
    <w:rsid w:val="0060048D"/>
    <w:rsid w:val="00602C21"/>
    <w:rsid w:val="00617E4A"/>
    <w:rsid w:val="00620131"/>
    <w:rsid w:val="0062562B"/>
    <w:rsid w:val="00625694"/>
    <w:rsid w:val="00633B24"/>
    <w:rsid w:val="006363BF"/>
    <w:rsid w:val="00642919"/>
    <w:rsid w:val="00642C28"/>
    <w:rsid w:val="006521F8"/>
    <w:rsid w:val="006563BB"/>
    <w:rsid w:val="0067643D"/>
    <w:rsid w:val="006825BF"/>
    <w:rsid w:val="00683D38"/>
    <w:rsid w:val="00691261"/>
    <w:rsid w:val="006961FF"/>
    <w:rsid w:val="006A337B"/>
    <w:rsid w:val="006A6780"/>
    <w:rsid w:val="006A6AFC"/>
    <w:rsid w:val="006A70FA"/>
    <w:rsid w:val="006A7367"/>
    <w:rsid w:val="006B2C75"/>
    <w:rsid w:val="006B4510"/>
    <w:rsid w:val="006B7FD5"/>
    <w:rsid w:val="006C5389"/>
    <w:rsid w:val="006C669F"/>
    <w:rsid w:val="006C6E89"/>
    <w:rsid w:val="006D0382"/>
    <w:rsid w:val="006D1777"/>
    <w:rsid w:val="006D5109"/>
    <w:rsid w:val="006D5FF1"/>
    <w:rsid w:val="006E5ACE"/>
    <w:rsid w:val="006F0551"/>
    <w:rsid w:val="006F1C3A"/>
    <w:rsid w:val="006F4B7B"/>
    <w:rsid w:val="007009E1"/>
    <w:rsid w:val="00705578"/>
    <w:rsid w:val="00707FDB"/>
    <w:rsid w:val="007158EF"/>
    <w:rsid w:val="00716647"/>
    <w:rsid w:val="00722F7C"/>
    <w:rsid w:val="007236B1"/>
    <w:rsid w:val="007248E7"/>
    <w:rsid w:val="00725C29"/>
    <w:rsid w:val="0073174D"/>
    <w:rsid w:val="007332CF"/>
    <w:rsid w:val="007423E2"/>
    <w:rsid w:val="007464CE"/>
    <w:rsid w:val="00747C5A"/>
    <w:rsid w:val="0075238A"/>
    <w:rsid w:val="00760A9A"/>
    <w:rsid w:val="00761553"/>
    <w:rsid w:val="00765E79"/>
    <w:rsid w:val="00766309"/>
    <w:rsid w:val="007770A4"/>
    <w:rsid w:val="00777725"/>
    <w:rsid w:val="00784295"/>
    <w:rsid w:val="00786A1E"/>
    <w:rsid w:val="00786E8D"/>
    <w:rsid w:val="007A2B62"/>
    <w:rsid w:val="007A7853"/>
    <w:rsid w:val="007B3048"/>
    <w:rsid w:val="007B6D4E"/>
    <w:rsid w:val="007B6F2B"/>
    <w:rsid w:val="007C4011"/>
    <w:rsid w:val="007C4902"/>
    <w:rsid w:val="007D2B57"/>
    <w:rsid w:val="007D350B"/>
    <w:rsid w:val="007E1F61"/>
    <w:rsid w:val="00803F59"/>
    <w:rsid w:val="008041BA"/>
    <w:rsid w:val="00805E98"/>
    <w:rsid w:val="00806D87"/>
    <w:rsid w:val="008079F1"/>
    <w:rsid w:val="00807BEB"/>
    <w:rsid w:val="008100C5"/>
    <w:rsid w:val="00817797"/>
    <w:rsid w:val="008271F2"/>
    <w:rsid w:val="00832320"/>
    <w:rsid w:val="00835DDA"/>
    <w:rsid w:val="00843EA7"/>
    <w:rsid w:val="00855118"/>
    <w:rsid w:val="00855472"/>
    <w:rsid w:val="008555C6"/>
    <w:rsid w:val="00857121"/>
    <w:rsid w:val="00857E77"/>
    <w:rsid w:val="00861AA0"/>
    <w:rsid w:val="00861B48"/>
    <w:rsid w:val="00863343"/>
    <w:rsid w:val="00870D3E"/>
    <w:rsid w:val="00870E05"/>
    <w:rsid w:val="00870F47"/>
    <w:rsid w:val="0087293A"/>
    <w:rsid w:val="00875412"/>
    <w:rsid w:val="00880ACD"/>
    <w:rsid w:val="00883A5F"/>
    <w:rsid w:val="008924AC"/>
    <w:rsid w:val="0089355B"/>
    <w:rsid w:val="008A1522"/>
    <w:rsid w:val="008A196F"/>
    <w:rsid w:val="008A459C"/>
    <w:rsid w:val="008A7CAC"/>
    <w:rsid w:val="008B4CDC"/>
    <w:rsid w:val="008C2B6D"/>
    <w:rsid w:val="008C44CC"/>
    <w:rsid w:val="008C54E3"/>
    <w:rsid w:val="008D6A98"/>
    <w:rsid w:val="008E7AE3"/>
    <w:rsid w:val="008F50B2"/>
    <w:rsid w:val="00906A16"/>
    <w:rsid w:val="009108B6"/>
    <w:rsid w:val="00910D4B"/>
    <w:rsid w:val="00911135"/>
    <w:rsid w:val="00912588"/>
    <w:rsid w:val="00914EBF"/>
    <w:rsid w:val="00921B0C"/>
    <w:rsid w:val="00923D9F"/>
    <w:rsid w:val="00924CD6"/>
    <w:rsid w:val="0093306C"/>
    <w:rsid w:val="009337FE"/>
    <w:rsid w:val="00934D50"/>
    <w:rsid w:val="009354C3"/>
    <w:rsid w:val="0093600F"/>
    <w:rsid w:val="009408FB"/>
    <w:rsid w:val="00941AB9"/>
    <w:rsid w:val="00942D4B"/>
    <w:rsid w:val="0095131F"/>
    <w:rsid w:val="009542F4"/>
    <w:rsid w:val="00961406"/>
    <w:rsid w:val="00967DF8"/>
    <w:rsid w:val="009710A2"/>
    <w:rsid w:val="00972239"/>
    <w:rsid w:val="00982E24"/>
    <w:rsid w:val="00987385"/>
    <w:rsid w:val="009902DD"/>
    <w:rsid w:val="00993236"/>
    <w:rsid w:val="009952D4"/>
    <w:rsid w:val="00997AE6"/>
    <w:rsid w:val="009A24FD"/>
    <w:rsid w:val="009A5595"/>
    <w:rsid w:val="009B08E2"/>
    <w:rsid w:val="009C2BF8"/>
    <w:rsid w:val="009C2F06"/>
    <w:rsid w:val="009C476B"/>
    <w:rsid w:val="009D1A49"/>
    <w:rsid w:val="009E08F9"/>
    <w:rsid w:val="009E097C"/>
    <w:rsid w:val="009E1D42"/>
    <w:rsid w:val="009E23C7"/>
    <w:rsid w:val="009E4880"/>
    <w:rsid w:val="009E6E8B"/>
    <w:rsid w:val="009E763D"/>
    <w:rsid w:val="009F118D"/>
    <w:rsid w:val="009F11C1"/>
    <w:rsid w:val="009F6F5D"/>
    <w:rsid w:val="00A036B4"/>
    <w:rsid w:val="00A06459"/>
    <w:rsid w:val="00A232C1"/>
    <w:rsid w:val="00A27046"/>
    <w:rsid w:val="00A3276A"/>
    <w:rsid w:val="00A33336"/>
    <w:rsid w:val="00A33A05"/>
    <w:rsid w:val="00A50612"/>
    <w:rsid w:val="00A55A6D"/>
    <w:rsid w:val="00A60E76"/>
    <w:rsid w:val="00A61AEB"/>
    <w:rsid w:val="00A61B54"/>
    <w:rsid w:val="00A62675"/>
    <w:rsid w:val="00A64299"/>
    <w:rsid w:val="00A6555E"/>
    <w:rsid w:val="00A65958"/>
    <w:rsid w:val="00A66E06"/>
    <w:rsid w:val="00A670F8"/>
    <w:rsid w:val="00A676BC"/>
    <w:rsid w:val="00A754A6"/>
    <w:rsid w:val="00A76331"/>
    <w:rsid w:val="00A76E54"/>
    <w:rsid w:val="00A778AF"/>
    <w:rsid w:val="00A83722"/>
    <w:rsid w:val="00A96007"/>
    <w:rsid w:val="00AA0F86"/>
    <w:rsid w:val="00AA4944"/>
    <w:rsid w:val="00AA6E8D"/>
    <w:rsid w:val="00AB048B"/>
    <w:rsid w:val="00AB11D0"/>
    <w:rsid w:val="00AB2FC0"/>
    <w:rsid w:val="00AB3054"/>
    <w:rsid w:val="00AB5088"/>
    <w:rsid w:val="00AC13A8"/>
    <w:rsid w:val="00AC17BF"/>
    <w:rsid w:val="00AC229A"/>
    <w:rsid w:val="00AC415F"/>
    <w:rsid w:val="00AC4CC5"/>
    <w:rsid w:val="00AC58D2"/>
    <w:rsid w:val="00AD5C0E"/>
    <w:rsid w:val="00AE2BD8"/>
    <w:rsid w:val="00AE4E9D"/>
    <w:rsid w:val="00AF127E"/>
    <w:rsid w:val="00AF54B1"/>
    <w:rsid w:val="00B02055"/>
    <w:rsid w:val="00B033AF"/>
    <w:rsid w:val="00B03AD6"/>
    <w:rsid w:val="00B07321"/>
    <w:rsid w:val="00B0757D"/>
    <w:rsid w:val="00B1253C"/>
    <w:rsid w:val="00B22530"/>
    <w:rsid w:val="00B25F68"/>
    <w:rsid w:val="00B2613B"/>
    <w:rsid w:val="00B266FB"/>
    <w:rsid w:val="00B30943"/>
    <w:rsid w:val="00B31B50"/>
    <w:rsid w:val="00B34DA5"/>
    <w:rsid w:val="00B35665"/>
    <w:rsid w:val="00B37B2C"/>
    <w:rsid w:val="00B5340A"/>
    <w:rsid w:val="00B54744"/>
    <w:rsid w:val="00B5664F"/>
    <w:rsid w:val="00B63F79"/>
    <w:rsid w:val="00B64EA0"/>
    <w:rsid w:val="00B658BA"/>
    <w:rsid w:val="00B729DA"/>
    <w:rsid w:val="00B85295"/>
    <w:rsid w:val="00B86E2B"/>
    <w:rsid w:val="00B91AB7"/>
    <w:rsid w:val="00B92999"/>
    <w:rsid w:val="00B93055"/>
    <w:rsid w:val="00B94307"/>
    <w:rsid w:val="00B95DCA"/>
    <w:rsid w:val="00BA11BF"/>
    <w:rsid w:val="00BA3BF1"/>
    <w:rsid w:val="00BA634A"/>
    <w:rsid w:val="00BB17EF"/>
    <w:rsid w:val="00BC0840"/>
    <w:rsid w:val="00BC2288"/>
    <w:rsid w:val="00BD18C2"/>
    <w:rsid w:val="00BD27A3"/>
    <w:rsid w:val="00BD55B2"/>
    <w:rsid w:val="00BD6F8F"/>
    <w:rsid w:val="00BE5444"/>
    <w:rsid w:val="00BE600E"/>
    <w:rsid w:val="00BE7648"/>
    <w:rsid w:val="00BE7E26"/>
    <w:rsid w:val="00BF549D"/>
    <w:rsid w:val="00BF5C78"/>
    <w:rsid w:val="00BF6398"/>
    <w:rsid w:val="00C05FA7"/>
    <w:rsid w:val="00C112A7"/>
    <w:rsid w:val="00C133D2"/>
    <w:rsid w:val="00C20CC0"/>
    <w:rsid w:val="00C2150C"/>
    <w:rsid w:val="00C23D1D"/>
    <w:rsid w:val="00C24925"/>
    <w:rsid w:val="00C3318C"/>
    <w:rsid w:val="00C344B5"/>
    <w:rsid w:val="00C346E4"/>
    <w:rsid w:val="00C40CA4"/>
    <w:rsid w:val="00C4150A"/>
    <w:rsid w:val="00C41EF1"/>
    <w:rsid w:val="00C43CB9"/>
    <w:rsid w:val="00C5290B"/>
    <w:rsid w:val="00C55492"/>
    <w:rsid w:val="00C57C6F"/>
    <w:rsid w:val="00C57D8C"/>
    <w:rsid w:val="00C600AF"/>
    <w:rsid w:val="00C61445"/>
    <w:rsid w:val="00C6303E"/>
    <w:rsid w:val="00C66B5D"/>
    <w:rsid w:val="00C6787D"/>
    <w:rsid w:val="00C74060"/>
    <w:rsid w:val="00C741FF"/>
    <w:rsid w:val="00C748FD"/>
    <w:rsid w:val="00C80BD6"/>
    <w:rsid w:val="00C96D6B"/>
    <w:rsid w:val="00C97CD1"/>
    <w:rsid w:val="00CA47C4"/>
    <w:rsid w:val="00CC0D3F"/>
    <w:rsid w:val="00CC3885"/>
    <w:rsid w:val="00CD5CC0"/>
    <w:rsid w:val="00CE08AA"/>
    <w:rsid w:val="00CE0B5F"/>
    <w:rsid w:val="00CE5119"/>
    <w:rsid w:val="00CE6A71"/>
    <w:rsid w:val="00CF00C6"/>
    <w:rsid w:val="00D058AF"/>
    <w:rsid w:val="00D07D11"/>
    <w:rsid w:val="00D11F48"/>
    <w:rsid w:val="00D229D9"/>
    <w:rsid w:val="00D31485"/>
    <w:rsid w:val="00D3243D"/>
    <w:rsid w:val="00D35A20"/>
    <w:rsid w:val="00D449CE"/>
    <w:rsid w:val="00D47997"/>
    <w:rsid w:val="00D57C71"/>
    <w:rsid w:val="00D61BC2"/>
    <w:rsid w:val="00D623A0"/>
    <w:rsid w:val="00D641B2"/>
    <w:rsid w:val="00D64AB4"/>
    <w:rsid w:val="00D8400C"/>
    <w:rsid w:val="00D84C4B"/>
    <w:rsid w:val="00D87172"/>
    <w:rsid w:val="00D87B3E"/>
    <w:rsid w:val="00D90AC9"/>
    <w:rsid w:val="00D90D0C"/>
    <w:rsid w:val="00D9138C"/>
    <w:rsid w:val="00D913B2"/>
    <w:rsid w:val="00D960FD"/>
    <w:rsid w:val="00DA79CD"/>
    <w:rsid w:val="00DB2CE4"/>
    <w:rsid w:val="00DB510A"/>
    <w:rsid w:val="00DC0DE1"/>
    <w:rsid w:val="00DC4692"/>
    <w:rsid w:val="00DD0050"/>
    <w:rsid w:val="00DD39A7"/>
    <w:rsid w:val="00DE1BFB"/>
    <w:rsid w:val="00DE4437"/>
    <w:rsid w:val="00DE545B"/>
    <w:rsid w:val="00DF0F71"/>
    <w:rsid w:val="00DF5467"/>
    <w:rsid w:val="00E00E1E"/>
    <w:rsid w:val="00E03034"/>
    <w:rsid w:val="00E13B3E"/>
    <w:rsid w:val="00E1422E"/>
    <w:rsid w:val="00E20C98"/>
    <w:rsid w:val="00E214B9"/>
    <w:rsid w:val="00E22BB2"/>
    <w:rsid w:val="00E25E62"/>
    <w:rsid w:val="00E260AD"/>
    <w:rsid w:val="00E27FF5"/>
    <w:rsid w:val="00E33865"/>
    <w:rsid w:val="00E437F9"/>
    <w:rsid w:val="00E46B88"/>
    <w:rsid w:val="00E509F2"/>
    <w:rsid w:val="00E510B1"/>
    <w:rsid w:val="00E52A77"/>
    <w:rsid w:val="00E54F09"/>
    <w:rsid w:val="00E57B36"/>
    <w:rsid w:val="00E6088F"/>
    <w:rsid w:val="00E661F2"/>
    <w:rsid w:val="00E70509"/>
    <w:rsid w:val="00E76C6F"/>
    <w:rsid w:val="00E77C68"/>
    <w:rsid w:val="00E84213"/>
    <w:rsid w:val="00E92F83"/>
    <w:rsid w:val="00E97FEA"/>
    <w:rsid w:val="00EA50C2"/>
    <w:rsid w:val="00EA7C37"/>
    <w:rsid w:val="00EA7F6F"/>
    <w:rsid w:val="00EB108D"/>
    <w:rsid w:val="00EB49D9"/>
    <w:rsid w:val="00EB4A04"/>
    <w:rsid w:val="00EC0529"/>
    <w:rsid w:val="00ED104F"/>
    <w:rsid w:val="00ED4774"/>
    <w:rsid w:val="00EE3B86"/>
    <w:rsid w:val="00EE4369"/>
    <w:rsid w:val="00EE6ECD"/>
    <w:rsid w:val="00EF0B1D"/>
    <w:rsid w:val="00EF322A"/>
    <w:rsid w:val="00F16523"/>
    <w:rsid w:val="00F1705F"/>
    <w:rsid w:val="00F319A4"/>
    <w:rsid w:val="00F446F2"/>
    <w:rsid w:val="00F50B2B"/>
    <w:rsid w:val="00F52497"/>
    <w:rsid w:val="00F53363"/>
    <w:rsid w:val="00F5522A"/>
    <w:rsid w:val="00F57C8A"/>
    <w:rsid w:val="00F609EE"/>
    <w:rsid w:val="00F61208"/>
    <w:rsid w:val="00F63893"/>
    <w:rsid w:val="00F71423"/>
    <w:rsid w:val="00F754F7"/>
    <w:rsid w:val="00F80C86"/>
    <w:rsid w:val="00F81E88"/>
    <w:rsid w:val="00F86602"/>
    <w:rsid w:val="00F870D4"/>
    <w:rsid w:val="00F926BD"/>
    <w:rsid w:val="00FA6F8C"/>
    <w:rsid w:val="00FB14AF"/>
    <w:rsid w:val="00FB1945"/>
    <w:rsid w:val="00FD6807"/>
    <w:rsid w:val="00FE1799"/>
    <w:rsid w:val="00FE452B"/>
    <w:rsid w:val="00FE4B3A"/>
    <w:rsid w:val="00FE57E7"/>
    <w:rsid w:val="00FF03A9"/>
    <w:rsid w:val="00FF41F8"/>
    <w:rsid w:val="134E0433"/>
    <w:rsid w:val="7D63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nhideWhenUsed="0" w:uiPriority="0" w:semiHidden="0" w:name="List 2"/>
    <w:lsdException w:uiPriority="99" w:name="List 3"/>
    <w:lsdException w:uiPriority="99" w:name="List 4"/>
    <w:lsdException w:uiPriority="99" w:name="List 5"/>
    <w:lsdException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nhideWhenUsed="0" w:uiPriority="0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99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99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61"/>
    <w:qFormat/>
    <w:uiPriority w:val="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64"/>
    <w:qFormat/>
    <w:uiPriority w:val="0"/>
    <w:pPr>
      <w:keepNext/>
      <w:ind w:right="-1617"/>
      <w:outlineLvl w:val="1"/>
    </w:pPr>
    <w:rPr>
      <w:sz w:val="28"/>
    </w:rPr>
  </w:style>
  <w:style w:type="paragraph" w:styleId="4">
    <w:name w:val="heading 3"/>
    <w:basedOn w:val="1"/>
    <w:next w:val="1"/>
    <w:link w:val="65"/>
    <w:qFormat/>
    <w:uiPriority w:val="0"/>
    <w:pPr>
      <w:keepNext/>
      <w:outlineLvl w:val="2"/>
    </w:pPr>
    <w:rPr>
      <w:b/>
      <w:sz w:val="36"/>
    </w:rPr>
  </w:style>
  <w:style w:type="paragraph" w:styleId="5">
    <w:name w:val="heading 4"/>
    <w:basedOn w:val="1"/>
    <w:next w:val="1"/>
    <w:link w:val="48"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46"/>
    <w:qFormat/>
    <w:uiPriority w:val="0"/>
    <w:pPr>
      <w:keepNext/>
      <w:jc w:val="center"/>
      <w:outlineLvl w:val="4"/>
    </w:pPr>
    <w:rPr>
      <w:b/>
      <w:sz w:val="28"/>
    </w:rPr>
  </w:style>
  <w:style w:type="paragraph" w:styleId="7">
    <w:name w:val="heading 6"/>
    <w:basedOn w:val="1"/>
    <w:next w:val="1"/>
    <w:link w:val="66"/>
    <w:qFormat/>
    <w:uiPriority w:val="0"/>
    <w:pPr>
      <w:spacing w:before="240" w:after="60"/>
      <w:outlineLvl w:val="5"/>
    </w:pPr>
    <w:rPr>
      <w:i/>
      <w:sz w:val="22"/>
    </w:rPr>
  </w:style>
  <w:style w:type="paragraph" w:styleId="8">
    <w:name w:val="heading 7"/>
    <w:basedOn w:val="1"/>
    <w:next w:val="1"/>
    <w:link w:val="67"/>
    <w:qFormat/>
    <w:uiPriority w:val="0"/>
    <w:pPr>
      <w:spacing w:before="240" w:after="60"/>
      <w:outlineLvl w:val="6"/>
    </w:pPr>
    <w:rPr>
      <w:rFonts w:ascii="Arial" w:hAnsi="Arial"/>
    </w:rPr>
  </w:style>
  <w:style w:type="paragraph" w:styleId="9">
    <w:name w:val="heading 8"/>
    <w:basedOn w:val="1"/>
    <w:next w:val="1"/>
    <w:link w:val="49"/>
    <w:unhideWhenUsed/>
    <w:qFormat/>
    <w:uiPriority w:val="0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68"/>
    <w:qFormat/>
    <w:uiPriority w:val="0"/>
    <w:pPr>
      <w:keepNext/>
      <w:outlineLvl w:val="8"/>
    </w:pPr>
    <w:rPr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uiPriority w:val="99"/>
    <w:rPr>
      <w:color w:val="800080"/>
      <w:u w:val="single"/>
    </w:rPr>
  </w:style>
  <w:style w:type="character" w:styleId="14">
    <w:name w:val="endnote reference"/>
    <w:uiPriority w:val="0"/>
    <w:rPr>
      <w:vertAlign w:val="superscript"/>
    </w:rPr>
  </w:style>
  <w:style w:type="character" w:styleId="15">
    <w:name w:val="Emphasis"/>
    <w:qFormat/>
    <w:uiPriority w:val="20"/>
    <w:rPr>
      <w:rFonts w:hint="default" w:ascii="Times New Roman" w:hAnsi="Times New Roman" w:cs="Times New Roman"/>
      <w:i/>
      <w:iCs/>
    </w:rPr>
  </w:style>
  <w:style w:type="character" w:styleId="16">
    <w:name w:val="Hyperlink"/>
    <w:uiPriority w:val="99"/>
    <w:rPr>
      <w:color w:val="0000FF"/>
      <w:u w:val="single"/>
    </w:rPr>
  </w:style>
  <w:style w:type="character" w:styleId="17">
    <w:name w:val="page number"/>
    <w:basedOn w:val="11"/>
    <w:uiPriority w:val="0"/>
  </w:style>
  <w:style w:type="character" w:styleId="18">
    <w:name w:val="Strong"/>
    <w:qFormat/>
    <w:uiPriority w:val="0"/>
    <w:rPr>
      <w:b/>
      <w:bCs/>
    </w:rPr>
  </w:style>
  <w:style w:type="paragraph" w:styleId="19">
    <w:name w:val="Balloon Text"/>
    <w:basedOn w:val="1"/>
    <w:link w:val="51"/>
    <w:unhideWhenUsed/>
    <w:uiPriority w:val="0"/>
    <w:rPr>
      <w:rFonts w:ascii="Tahoma" w:hAnsi="Tahoma" w:cs="Tahoma"/>
      <w:sz w:val="16"/>
      <w:szCs w:val="16"/>
    </w:rPr>
  </w:style>
  <w:style w:type="paragraph" w:styleId="20">
    <w:name w:val="Body Text 2"/>
    <w:basedOn w:val="1"/>
    <w:link w:val="71"/>
    <w:uiPriority w:val="99"/>
    <w:pPr>
      <w:jc w:val="both"/>
    </w:pPr>
    <w:rPr>
      <w:sz w:val="28"/>
    </w:rPr>
  </w:style>
  <w:style w:type="paragraph" w:styleId="21">
    <w:name w:val="Body Text Indent 3"/>
    <w:basedOn w:val="1"/>
    <w:link w:val="172"/>
    <w:uiPriority w:val="99"/>
    <w:pPr>
      <w:spacing w:after="120"/>
      <w:ind w:left="283"/>
    </w:pPr>
    <w:rPr>
      <w:sz w:val="16"/>
      <w:szCs w:val="16"/>
    </w:rPr>
  </w:style>
  <w:style w:type="paragraph" w:styleId="22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23">
    <w:name w:val="annotation text"/>
    <w:basedOn w:val="1"/>
    <w:link w:val="149"/>
    <w:unhideWhenUsed/>
    <w:uiPriority w:val="0"/>
  </w:style>
  <w:style w:type="paragraph" w:styleId="24">
    <w:name w:val="annotation subject"/>
    <w:basedOn w:val="23"/>
    <w:next w:val="23"/>
    <w:link w:val="150"/>
    <w:unhideWhenUsed/>
    <w:uiPriority w:val="0"/>
    <w:rPr>
      <w:rFonts w:asciiTheme="minorHAnsi" w:hAnsiTheme="minorHAnsi" w:eastAsiaTheme="minorHAnsi" w:cstheme="minorBidi"/>
      <w:b/>
      <w:bCs/>
      <w:sz w:val="22"/>
      <w:szCs w:val="22"/>
      <w:lang w:eastAsia="en-US"/>
    </w:rPr>
  </w:style>
  <w:style w:type="paragraph" w:styleId="25">
    <w:name w:val="Document Map"/>
    <w:basedOn w:val="1"/>
    <w:link w:val="72"/>
    <w:semiHidden/>
    <w:uiPriority w:val="0"/>
    <w:pPr>
      <w:shd w:val="clear" w:color="auto" w:fill="000080"/>
    </w:pPr>
    <w:rPr>
      <w:rFonts w:ascii="Tahoma" w:hAnsi="Tahoma"/>
    </w:rPr>
  </w:style>
  <w:style w:type="paragraph" w:styleId="26">
    <w:name w:val="footnote text"/>
    <w:basedOn w:val="1"/>
    <w:link w:val="80"/>
    <w:uiPriority w:val="0"/>
  </w:style>
  <w:style w:type="paragraph" w:styleId="27">
    <w:name w:val="header"/>
    <w:basedOn w:val="1"/>
    <w:link w:val="74"/>
    <w:uiPriority w:val="0"/>
    <w:pPr>
      <w:tabs>
        <w:tab w:val="center" w:pos="4677"/>
        <w:tab w:val="right" w:pos="9355"/>
      </w:tabs>
    </w:pPr>
  </w:style>
  <w:style w:type="paragraph" w:styleId="28">
    <w:name w:val="Body Text"/>
    <w:basedOn w:val="1"/>
    <w:link w:val="70"/>
    <w:uiPriority w:val="0"/>
    <w:pPr>
      <w:tabs>
        <w:tab w:val="left" w:pos="8306"/>
      </w:tabs>
      <w:jc w:val="center"/>
    </w:pPr>
    <w:rPr>
      <w:sz w:val="28"/>
    </w:rPr>
  </w:style>
  <w:style w:type="paragraph" w:styleId="29">
    <w:name w:val="toc 1"/>
    <w:basedOn w:val="1"/>
    <w:next w:val="1"/>
    <w:uiPriority w:val="0"/>
    <w:pPr>
      <w:numPr>
        <w:ilvl w:val="0"/>
        <w:numId w:val="1"/>
      </w:numPr>
      <w:tabs>
        <w:tab w:val="right" w:leader="dot" w:pos="10195"/>
        <w:tab w:val="clear" w:pos="0"/>
      </w:tabs>
      <w:spacing w:before="120"/>
      <w:ind w:left="0" w:firstLine="0"/>
    </w:pPr>
    <w:rPr>
      <w:sz w:val="28"/>
      <w:szCs w:val="28"/>
    </w:rPr>
  </w:style>
  <w:style w:type="paragraph" w:styleId="30">
    <w:name w:val="Body Text First Indent"/>
    <w:basedOn w:val="28"/>
    <w:link w:val="170"/>
    <w:uiPriority w:val="0"/>
    <w:pPr>
      <w:tabs>
        <w:tab w:val="clear" w:pos="8306"/>
      </w:tabs>
      <w:spacing w:after="120"/>
      <w:ind w:firstLine="210"/>
      <w:jc w:val="left"/>
    </w:pPr>
    <w:rPr>
      <w:sz w:val="24"/>
      <w:szCs w:val="24"/>
    </w:rPr>
  </w:style>
  <w:style w:type="paragraph" w:styleId="31">
    <w:name w:val="Body Text First Indent 2"/>
    <w:basedOn w:val="32"/>
    <w:link w:val="171"/>
    <w:uiPriority w:val="0"/>
    <w:pPr>
      <w:ind w:firstLine="210"/>
    </w:pPr>
    <w:rPr>
      <w:sz w:val="24"/>
      <w:szCs w:val="24"/>
    </w:rPr>
  </w:style>
  <w:style w:type="paragraph" w:styleId="32">
    <w:name w:val="Body Text Indent"/>
    <w:basedOn w:val="1"/>
    <w:link w:val="73"/>
    <w:uiPriority w:val="0"/>
    <w:pPr>
      <w:spacing w:after="120"/>
      <w:ind w:left="283"/>
    </w:pPr>
  </w:style>
  <w:style w:type="paragraph" w:styleId="33">
    <w:name w:val="List Bullet 2"/>
    <w:basedOn w:val="1"/>
    <w:uiPriority w:val="0"/>
    <w:pPr>
      <w:ind w:left="566" w:hanging="283"/>
    </w:pPr>
    <w:rPr>
      <w:lang w:eastAsia="zh-CN"/>
    </w:rPr>
  </w:style>
  <w:style w:type="paragraph" w:styleId="34">
    <w:name w:val="Title"/>
    <w:basedOn w:val="1"/>
    <w:link w:val="83"/>
    <w:qFormat/>
    <w:uiPriority w:val="0"/>
    <w:pPr>
      <w:jc w:val="center"/>
    </w:pPr>
    <w:rPr>
      <w:b/>
      <w:sz w:val="28"/>
    </w:rPr>
  </w:style>
  <w:style w:type="paragraph" w:styleId="35">
    <w:name w:val="footer"/>
    <w:basedOn w:val="1"/>
    <w:link w:val="75"/>
    <w:uiPriority w:val="0"/>
    <w:pPr>
      <w:tabs>
        <w:tab w:val="center" w:pos="4677"/>
        <w:tab w:val="right" w:pos="9355"/>
      </w:tabs>
    </w:pPr>
  </w:style>
  <w:style w:type="paragraph" w:styleId="36">
    <w:name w:val="List"/>
    <w:basedOn w:val="28"/>
    <w:uiPriority w:val="0"/>
    <w:rPr>
      <w:rFonts w:cs="Mangal"/>
      <w:lang w:eastAsia="zh-CN"/>
    </w:rPr>
  </w:style>
  <w:style w:type="paragraph" w:styleId="37">
    <w:name w:val="Normal (Web)"/>
    <w:basedOn w:val="1"/>
    <w:link w:val="430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38">
    <w:name w:val="Body Text 3"/>
    <w:basedOn w:val="1"/>
    <w:link w:val="50"/>
    <w:uiPriority w:val="0"/>
    <w:pPr>
      <w:ind w:right="-1475"/>
    </w:pPr>
    <w:rPr>
      <w:sz w:val="28"/>
    </w:rPr>
  </w:style>
  <w:style w:type="paragraph" w:styleId="39">
    <w:name w:val="Body Text Indent 2"/>
    <w:basedOn w:val="1"/>
    <w:link w:val="53"/>
    <w:qFormat/>
    <w:uiPriority w:val="99"/>
    <w:pPr>
      <w:spacing w:after="120" w:line="480" w:lineRule="auto"/>
      <w:ind w:left="283"/>
    </w:pPr>
  </w:style>
  <w:style w:type="paragraph" w:styleId="40">
    <w:name w:val="List Continue 2"/>
    <w:basedOn w:val="1"/>
    <w:uiPriority w:val="0"/>
    <w:pPr>
      <w:spacing w:after="120"/>
      <w:ind w:left="566"/>
    </w:pPr>
  </w:style>
  <w:style w:type="paragraph" w:styleId="41">
    <w:name w:val="List 2"/>
    <w:basedOn w:val="1"/>
    <w:uiPriority w:val="0"/>
    <w:pPr>
      <w:ind w:left="566" w:hanging="283"/>
    </w:pPr>
  </w:style>
  <w:style w:type="paragraph" w:styleId="42">
    <w:name w:val="HTML Preformatted"/>
    <w:basedOn w:val="1"/>
    <w:link w:val="147"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 w:eastAsiaTheme="minorHAnsi"/>
      <w:sz w:val="22"/>
      <w:szCs w:val="22"/>
      <w:lang w:eastAsia="en-US"/>
    </w:rPr>
  </w:style>
  <w:style w:type="paragraph" w:styleId="43">
    <w:name w:val="Block Text"/>
    <w:basedOn w:val="1"/>
    <w:uiPriority w:val="0"/>
    <w:pPr>
      <w:tabs>
        <w:tab w:val="left" w:pos="11624"/>
      </w:tabs>
      <w:ind w:left="709" w:right="283"/>
      <w:jc w:val="both"/>
    </w:pPr>
    <w:rPr>
      <w:sz w:val="22"/>
    </w:rPr>
  </w:style>
  <w:style w:type="table" w:styleId="44">
    <w:name w:val="Table Grid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5">
    <w:name w:val="Заголовок 5 Знак"/>
    <w:basedOn w:val="11"/>
    <w:uiPriority w:val="0"/>
    <w:rPr>
      <w:rFonts w:asciiTheme="majorHAnsi" w:hAnsiTheme="majorHAnsi" w:eastAsiaTheme="majorEastAsia" w:cstheme="majorBidi"/>
      <w:color w:val="254061" w:themeColor="accent1" w:themeShade="80"/>
      <w:sz w:val="20"/>
      <w:szCs w:val="20"/>
      <w:lang w:eastAsia="ru-RU"/>
    </w:rPr>
  </w:style>
  <w:style w:type="character" w:customStyle="1" w:styleId="46">
    <w:name w:val="Заголовок 5 Знак1"/>
    <w:link w:val="6"/>
    <w:locked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47">
    <w:name w:val="List Paragraph"/>
    <w:basedOn w:val="1"/>
    <w:qFormat/>
    <w:uiPriority w:val="0"/>
    <w:pPr>
      <w:ind w:left="720"/>
      <w:contextualSpacing/>
    </w:pPr>
  </w:style>
  <w:style w:type="character" w:customStyle="1" w:styleId="48">
    <w:name w:val="Заголовок 4 Знак"/>
    <w:basedOn w:val="11"/>
    <w:link w:val="5"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  <w:sz w:val="20"/>
      <w:szCs w:val="20"/>
      <w:lang w:eastAsia="ru-RU"/>
      <w14:textFill>
        <w14:solidFill>
          <w14:schemeClr w14:val="accent1"/>
        </w14:solidFill>
      </w14:textFill>
    </w:rPr>
  </w:style>
  <w:style w:type="character" w:customStyle="1" w:styleId="49">
    <w:name w:val="Заголовок 8 Знак"/>
    <w:basedOn w:val="11"/>
    <w:link w:val="9"/>
    <w:uiPriority w:val="0"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ru-RU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Основной текст 3 Знак"/>
    <w:basedOn w:val="11"/>
    <w:link w:val="38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51">
    <w:name w:val="Текст выноски Знак"/>
    <w:basedOn w:val="11"/>
    <w:link w:val="19"/>
    <w:uiPriority w:val="0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52">
    <w:name w:val="Стиль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53">
    <w:name w:val="Основной текст с отступом 2 Знак"/>
    <w:basedOn w:val="11"/>
    <w:link w:val="39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54">
    <w:name w:val="ConsPlusNormal"/>
    <w:link w:val="130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55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56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57">
    <w:name w:val="No Spacing"/>
    <w:link w:val="414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58">
    <w:name w:val="ConsPlusCel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59">
    <w:name w:val="Знак1 Знак Знак Знак Знак Знак Знак Знак Знак Знак"/>
    <w:basedOn w:val="1"/>
    <w:uiPriority w:val="0"/>
    <w:pPr>
      <w:spacing w:after="160" w:line="240" w:lineRule="exact"/>
    </w:pPr>
    <w:rPr>
      <w:rFonts w:ascii="Verdana" w:hAnsi="Verdana" w:eastAsia="Calibri" w:cs="Verdana"/>
      <w:lang w:val="en-US" w:eastAsia="en-US"/>
    </w:rPr>
  </w:style>
  <w:style w:type="character" w:customStyle="1" w:styleId="60">
    <w:name w:val="extended-text__short"/>
    <w:basedOn w:val="11"/>
    <w:uiPriority w:val="0"/>
  </w:style>
  <w:style w:type="character" w:customStyle="1" w:styleId="61">
    <w:name w:val="Заголовок 1 Знак"/>
    <w:basedOn w:val="11"/>
    <w:link w:val="2"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ru-RU"/>
    </w:rPr>
  </w:style>
  <w:style w:type="character" w:customStyle="1" w:styleId="62">
    <w:name w:val="Font Style30"/>
    <w:uiPriority w:val="0"/>
    <w:rPr>
      <w:rFonts w:ascii="Times New Roman" w:hAnsi="Times New Roman"/>
      <w:sz w:val="26"/>
    </w:rPr>
  </w:style>
  <w:style w:type="paragraph" w:customStyle="1" w:styleId="6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64">
    <w:name w:val="Заголовок 2 Знак"/>
    <w:basedOn w:val="11"/>
    <w:link w:val="3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65">
    <w:name w:val="Заголовок 3 Знак"/>
    <w:basedOn w:val="11"/>
    <w:link w:val="4"/>
    <w:uiPriority w:val="0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customStyle="1" w:styleId="66">
    <w:name w:val="Заголовок 6 Знак"/>
    <w:basedOn w:val="11"/>
    <w:link w:val="7"/>
    <w:uiPriority w:val="0"/>
    <w:rPr>
      <w:rFonts w:ascii="Times New Roman" w:hAnsi="Times New Roman" w:eastAsia="Times New Roman" w:cs="Times New Roman"/>
      <w:i/>
      <w:szCs w:val="20"/>
      <w:lang w:eastAsia="ru-RU"/>
    </w:rPr>
  </w:style>
  <w:style w:type="character" w:customStyle="1" w:styleId="67">
    <w:name w:val="Заголовок 7 Знак"/>
    <w:basedOn w:val="11"/>
    <w:link w:val="8"/>
    <w:uiPriority w:val="0"/>
    <w:rPr>
      <w:rFonts w:ascii="Arial" w:hAnsi="Arial" w:eastAsia="Times New Roman" w:cs="Times New Roman"/>
      <w:sz w:val="20"/>
      <w:szCs w:val="20"/>
      <w:lang w:eastAsia="ru-RU"/>
    </w:rPr>
  </w:style>
  <w:style w:type="character" w:customStyle="1" w:styleId="68">
    <w:name w:val="Заголовок 9 Знак"/>
    <w:basedOn w:val="11"/>
    <w:link w:val="10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69">
    <w:name w:val="Знак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70">
    <w:name w:val="Основной текст Знак"/>
    <w:basedOn w:val="11"/>
    <w:link w:val="28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1">
    <w:name w:val="Основной текст 2 Знак"/>
    <w:basedOn w:val="11"/>
    <w:link w:val="2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2">
    <w:name w:val="Схема документа Знак"/>
    <w:basedOn w:val="11"/>
    <w:link w:val="25"/>
    <w:semiHidden/>
    <w:uiPriority w:val="0"/>
    <w:rPr>
      <w:rFonts w:ascii="Tahoma" w:hAnsi="Tahoma" w:eastAsia="Times New Roman" w:cs="Times New Roman"/>
      <w:sz w:val="20"/>
      <w:szCs w:val="20"/>
      <w:shd w:val="clear" w:color="auto" w:fill="000080"/>
      <w:lang w:eastAsia="ru-RU"/>
    </w:rPr>
  </w:style>
  <w:style w:type="character" w:customStyle="1" w:styleId="73">
    <w:name w:val="Основной текст с отступом Знак"/>
    <w:basedOn w:val="11"/>
    <w:link w:val="32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4">
    <w:name w:val="Верхний колонтитул Знак"/>
    <w:basedOn w:val="11"/>
    <w:link w:val="27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5">
    <w:name w:val="Нижний колонтитул Знак"/>
    <w:basedOn w:val="11"/>
    <w:link w:val="35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76">
    <w:name w:val="ConsNormal"/>
    <w:link w:val="86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77">
    <w:name w:val="Обычный1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78">
    <w:name w:val="Основной текст с отступом 31"/>
    <w:basedOn w:val="1"/>
    <w:uiPriority w:val="0"/>
    <w:pPr>
      <w:spacing w:line="360" w:lineRule="auto"/>
      <w:ind w:left="284"/>
    </w:pPr>
    <w:rPr>
      <w:sz w:val="28"/>
      <w:lang w:eastAsia="ar-SA"/>
    </w:rPr>
  </w:style>
  <w:style w:type="paragraph" w:customStyle="1" w:styleId="79">
    <w:name w:val="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0">
    <w:name w:val="Текст сноски Знак"/>
    <w:basedOn w:val="11"/>
    <w:link w:val="26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81">
    <w:name w:val="Таблицы (моноширинный)"/>
    <w:basedOn w:val="1"/>
    <w:next w:val="1"/>
    <w:uiPriority w:val="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82">
    <w:name w:val="Знак Знак Знак Знак11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3">
    <w:name w:val="Название Знак"/>
    <w:basedOn w:val="11"/>
    <w:link w:val="34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84">
    <w:name w:val="подпись к объекту"/>
    <w:basedOn w:val="1"/>
    <w:next w:val="1"/>
    <w:uiPriority w:val="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customStyle="1" w:styleId="85">
    <w:name w:val="Абзац списка1"/>
    <w:basedOn w:val="1"/>
    <w:link w:val="135"/>
    <w:uiPriority w:val="0"/>
    <w:pPr>
      <w:ind w:left="720"/>
      <w:contextualSpacing/>
    </w:pPr>
    <w:rPr>
      <w:rFonts w:eastAsia="Calibri"/>
    </w:rPr>
  </w:style>
  <w:style w:type="character" w:customStyle="1" w:styleId="86">
    <w:name w:val="ConsNormal Знак"/>
    <w:link w:val="76"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87">
    <w:name w:val="Absatz-Standardschriftart"/>
    <w:uiPriority w:val="0"/>
  </w:style>
  <w:style w:type="character" w:customStyle="1" w:styleId="88">
    <w:name w:val="WW-Absatz-Standardschriftart"/>
    <w:uiPriority w:val="0"/>
  </w:style>
  <w:style w:type="character" w:customStyle="1" w:styleId="89">
    <w:name w:val="WW-Absatz-Standardschriftart1"/>
    <w:uiPriority w:val="0"/>
  </w:style>
  <w:style w:type="character" w:customStyle="1" w:styleId="90">
    <w:name w:val="Основной шрифт абзаца2"/>
    <w:uiPriority w:val="0"/>
  </w:style>
  <w:style w:type="character" w:customStyle="1" w:styleId="91">
    <w:name w:val="WW-Absatz-Standardschriftart11"/>
    <w:uiPriority w:val="0"/>
  </w:style>
  <w:style w:type="character" w:customStyle="1" w:styleId="92">
    <w:name w:val="WW-Absatz-Standardschriftart111"/>
    <w:uiPriority w:val="0"/>
  </w:style>
  <w:style w:type="character" w:customStyle="1" w:styleId="93">
    <w:name w:val="WW-Absatz-Standardschriftart1111"/>
    <w:uiPriority w:val="0"/>
  </w:style>
  <w:style w:type="character" w:customStyle="1" w:styleId="94">
    <w:name w:val="WW-Absatz-Standardschriftart11111"/>
    <w:uiPriority w:val="0"/>
  </w:style>
  <w:style w:type="character" w:customStyle="1" w:styleId="95">
    <w:name w:val="WW-Absatz-Standardschriftart111111"/>
    <w:uiPriority w:val="0"/>
  </w:style>
  <w:style w:type="character" w:customStyle="1" w:styleId="96">
    <w:name w:val="WW-Absatz-Standardschriftart1111111"/>
    <w:uiPriority w:val="0"/>
  </w:style>
  <w:style w:type="character" w:customStyle="1" w:styleId="97">
    <w:name w:val="WW-Absatz-Standardschriftart11111111"/>
    <w:uiPriority w:val="0"/>
  </w:style>
  <w:style w:type="character" w:customStyle="1" w:styleId="98">
    <w:name w:val="WW-Absatz-Standardschriftart111111111"/>
    <w:uiPriority w:val="0"/>
  </w:style>
  <w:style w:type="character" w:customStyle="1" w:styleId="99">
    <w:name w:val="WW8Num6z0"/>
    <w:uiPriority w:val="0"/>
    <w:rPr>
      <w:sz w:val="28"/>
      <w:szCs w:val="28"/>
    </w:rPr>
  </w:style>
  <w:style w:type="character" w:customStyle="1" w:styleId="100">
    <w:name w:val="WW8Num8z0"/>
    <w:uiPriority w:val="0"/>
    <w:rPr>
      <w:sz w:val="28"/>
    </w:rPr>
  </w:style>
  <w:style w:type="character" w:customStyle="1" w:styleId="101">
    <w:name w:val="WW8Num9z0"/>
    <w:uiPriority w:val="0"/>
    <w:rPr>
      <w:sz w:val="28"/>
    </w:rPr>
  </w:style>
  <w:style w:type="character" w:customStyle="1" w:styleId="102">
    <w:name w:val="Основной шрифт абзаца1"/>
    <w:uiPriority w:val="0"/>
  </w:style>
  <w:style w:type="character" w:customStyle="1" w:styleId="103">
    <w:name w:val="Знак Знак2"/>
    <w:uiPriority w:val="0"/>
    <w:rPr>
      <w:sz w:val="28"/>
    </w:rPr>
  </w:style>
  <w:style w:type="character" w:customStyle="1" w:styleId="104">
    <w:name w:val="Основной текст + Интервал -1 pt"/>
    <w:uiPriority w:val="0"/>
    <w:rPr>
      <w:rFonts w:ascii="Times New Roman" w:hAnsi="Times New Roman" w:cs="Times New Roman"/>
      <w:spacing w:val="-20"/>
      <w:sz w:val="19"/>
      <w:szCs w:val="19"/>
    </w:rPr>
  </w:style>
  <w:style w:type="paragraph" w:customStyle="1" w:styleId="105">
    <w:name w:val="Заголовок"/>
    <w:basedOn w:val="1"/>
    <w:next w:val="28"/>
    <w:uiPriority w:val="0"/>
    <w:pPr>
      <w:jc w:val="center"/>
    </w:pPr>
    <w:rPr>
      <w:b/>
      <w:sz w:val="28"/>
      <w:lang w:eastAsia="zh-CN"/>
    </w:rPr>
  </w:style>
  <w:style w:type="paragraph" w:customStyle="1" w:styleId="106">
    <w:name w:val="Указатель2"/>
    <w:basedOn w:val="1"/>
    <w:uiPriority w:val="0"/>
    <w:pPr>
      <w:suppressLineNumbers/>
    </w:pPr>
    <w:rPr>
      <w:rFonts w:cs="Mangal"/>
      <w:lang w:eastAsia="zh-CN"/>
    </w:rPr>
  </w:style>
  <w:style w:type="paragraph" w:customStyle="1" w:styleId="107">
    <w:name w:val="Название объекта1"/>
    <w:basedOn w:val="1"/>
    <w:uiPriority w:val="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08">
    <w:name w:val="Указатель1"/>
    <w:basedOn w:val="1"/>
    <w:uiPriority w:val="0"/>
    <w:pPr>
      <w:suppressLineNumbers/>
    </w:pPr>
    <w:rPr>
      <w:rFonts w:cs="Mangal"/>
      <w:lang w:eastAsia="zh-CN"/>
    </w:rPr>
  </w:style>
  <w:style w:type="paragraph" w:customStyle="1" w:styleId="109">
    <w:name w:val="Основной текст 21"/>
    <w:basedOn w:val="1"/>
    <w:uiPriority w:val="0"/>
    <w:pPr>
      <w:jc w:val="both"/>
    </w:pPr>
    <w:rPr>
      <w:sz w:val="28"/>
      <w:lang w:eastAsia="zh-CN"/>
    </w:rPr>
  </w:style>
  <w:style w:type="paragraph" w:customStyle="1" w:styleId="110">
    <w:name w:val="Основной текст 31"/>
    <w:basedOn w:val="1"/>
    <w:uiPriority w:val="0"/>
    <w:pPr>
      <w:ind w:right="-1475"/>
    </w:pPr>
    <w:rPr>
      <w:sz w:val="28"/>
      <w:lang w:eastAsia="zh-CN"/>
    </w:rPr>
  </w:style>
  <w:style w:type="paragraph" w:customStyle="1" w:styleId="111">
    <w:name w:val="Схема документа1"/>
    <w:basedOn w:val="1"/>
    <w:uiPriority w:val="0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112">
    <w:name w:val="Список 21"/>
    <w:basedOn w:val="1"/>
    <w:uiPriority w:val="0"/>
    <w:pPr>
      <w:ind w:left="566" w:hanging="283"/>
    </w:pPr>
    <w:rPr>
      <w:lang w:eastAsia="zh-CN"/>
    </w:rPr>
  </w:style>
  <w:style w:type="paragraph" w:customStyle="1" w:styleId="113">
    <w:name w:val="Продолжение списка 21"/>
    <w:basedOn w:val="1"/>
    <w:uiPriority w:val="0"/>
    <w:pPr>
      <w:spacing w:after="120"/>
      <w:ind w:left="566"/>
    </w:pPr>
    <w:rPr>
      <w:lang w:eastAsia="zh-CN"/>
    </w:rPr>
  </w:style>
  <w:style w:type="paragraph" w:customStyle="1" w:styleId="114">
    <w:name w:val="Основной текст с отступом 21"/>
    <w:basedOn w:val="1"/>
    <w:uiPriority w:val="0"/>
    <w:pPr>
      <w:spacing w:after="120" w:line="480" w:lineRule="auto"/>
      <w:ind w:left="283"/>
    </w:pPr>
    <w:rPr>
      <w:lang w:eastAsia="zh-CN"/>
    </w:rPr>
  </w:style>
  <w:style w:type="paragraph" w:customStyle="1" w:styleId="115">
    <w:name w:val="Содержимое таблицы"/>
    <w:basedOn w:val="1"/>
    <w:qFormat/>
    <w:uiPriority w:val="0"/>
    <w:pPr>
      <w:suppressLineNumbers/>
    </w:pPr>
    <w:rPr>
      <w:lang w:eastAsia="zh-CN"/>
    </w:rPr>
  </w:style>
  <w:style w:type="paragraph" w:customStyle="1" w:styleId="116">
    <w:name w:val="Заголовок таблицы"/>
    <w:basedOn w:val="115"/>
    <w:uiPriority w:val="0"/>
    <w:pPr>
      <w:jc w:val="center"/>
    </w:pPr>
    <w:rPr>
      <w:b/>
      <w:bCs/>
    </w:rPr>
  </w:style>
  <w:style w:type="paragraph" w:customStyle="1" w:styleId="117">
    <w:name w:val="Заголовок №1"/>
    <w:basedOn w:val="1"/>
    <w:uiPriority w:val="0"/>
    <w:pPr>
      <w:shd w:val="clear" w:color="auto" w:fill="FFFFFF"/>
      <w:suppressAutoHyphens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118">
    <w:name w:val="Основной текст (2)"/>
    <w:basedOn w:val="1"/>
    <w:link w:val="186"/>
    <w:uiPriority w:val="99"/>
    <w:pPr>
      <w:shd w:val="clear" w:color="auto" w:fill="FFFFFF"/>
      <w:suppressAutoHyphens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119">
    <w:name w:val="Font Style13"/>
    <w:uiPriority w:val="0"/>
    <w:rPr>
      <w:rFonts w:ascii="Times New Roman" w:hAnsi="Times New Roman" w:cs="Times New Roman"/>
      <w:sz w:val="26"/>
      <w:szCs w:val="26"/>
    </w:rPr>
  </w:style>
  <w:style w:type="paragraph" w:customStyle="1" w:styleId="120">
    <w:name w:val="Style5"/>
    <w:basedOn w:val="1"/>
    <w:uiPriority w:val="0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121">
    <w:name w:val="Абзац списка11"/>
    <w:basedOn w:val="1"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2">
    <w:name w:val="headertext topleveltext centertext"/>
    <w:basedOn w:val="1"/>
    <w:uiPriority w:val="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23">
    <w:name w:val="Font Style11"/>
    <w:uiPriority w:val="0"/>
    <w:rPr>
      <w:rFonts w:ascii="Times New Roman" w:hAnsi="Times New Roman" w:cs="Times New Roman"/>
      <w:spacing w:val="10"/>
      <w:sz w:val="24"/>
      <w:szCs w:val="24"/>
    </w:rPr>
  </w:style>
  <w:style w:type="character" w:customStyle="1" w:styleId="124">
    <w:name w:val="apple-converted-space"/>
    <w:basedOn w:val="11"/>
    <w:uiPriority w:val="0"/>
  </w:style>
  <w:style w:type="paragraph" w:customStyle="1" w:styleId="125">
    <w:name w:val="Style7"/>
    <w:basedOn w:val="1"/>
    <w:uiPriority w:val="0"/>
    <w:pPr>
      <w:widowControl w:val="0"/>
      <w:autoSpaceDE w:val="0"/>
      <w:autoSpaceDN w:val="0"/>
      <w:adjustRightInd w:val="0"/>
      <w:spacing w:line="322" w:lineRule="exact"/>
      <w:ind w:firstLine="701"/>
    </w:pPr>
    <w:rPr>
      <w:sz w:val="24"/>
      <w:szCs w:val="24"/>
    </w:rPr>
  </w:style>
  <w:style w:type="paragraph" w:customStyle="1" w:styleId="126">
    <w:name w:val="Знак6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7">
    <w:name w:val="Знак Знак Знак Знак10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28">
    <w:name w:val="Основной текст Знак2"/>
    <w:uiPriority w:val="0"/>
    <w:rPr>
      <w:sz w:val="28"/>
    </w:rPr>
  </w:style>
  <w:style w:type="character" w:customStyle="1" w:styleId="129">
    <w:name w:val="Основной текст с отступом Знак1"/>
    <w:basedOn w:val="11"/>
    <w:uiPriority w:val="0"/>
  </w:style>
  <w:style w:type="character" w:customStyle="1" w:styleId="130">
    <w:name w:val="ConsPlusNormal Знак"/>
    <w:link w:val="54"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customStyle="1" w:styleId="131">
    <w:name w:val="Обычный2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132">
    <w:name w:val="Знак5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3">
    <w:name w:val="Абзац списка2"/>
    <w:basedOn w:val="1"/>
    <w:uiPriority w:val="0"/>
    <w:pPr>
      <w:ind w:left="720"/>
      <w:contextualSpacing/>
    </w:pPr>
    <w:rPr>
      <w:rFonts w:eastAsia="Calibri"/>
    </w:rPr>
  </w:style>
  <w:style w:type="character" w:customStyle="1" w:styleId="134">
    <w:name w:val="Знак Знак25"/>
    <w:uiPriority w:val="0"/>
    <w:rPr>
      <w:sz w:val="28"/>
    </w:rPr>
  </w:style>
  <w:style w:type="character" w:customStyle="1" w:styleId="135">
    <w:name w:val="List Paragraph Char2"/>
    <w:link w:val="85"/>
    <w:locked/>
    <w:uiPriority w:val="0"/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136">
    <w:name w:val="Знак Знак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7">
    <w:name w:val="ConsPlusDocList"/>
    <w:next w:val="1"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Arial" w:cs="Arial"/>
      <w:sz w:val="20"/>
      <w:szCs w:val="20"/>
      <w:lang w:val="ru-RU" w:eastAsia="hi-IN" w:bidi="hi-IN"/>
    </w:rPr>
  </w:style>
  <w:style w:type="paragraph" w:customStyle="1" w:styleId="138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de-DE" w:eastAsia="ja-JP" w:bidi="ar-SA"/>
    </w:rPr>
  </w:style>
  <w:style w:type="paragraph" w:customStyle="1" w:styleId="139">
    <w:name w:val="western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40">
    <w:name w:val="Основной текст Знак1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1">
    <w:name w:val="Заголовок №31"/>
    <w:basedOn w:val="1"/>
    <w:uiPriority w:val="0"/>
    <w:pPr>
      <w:shd w:val="clear" w:color="auto" w:fill="FFFFFF"/>
      <w:spacing w:before="240" w:after="360" w:line="240" w:lineRule="atLeast"/>
      <w:outlineLvl w:val="2"/>
    </w:pPr>
    <w:rPr>
      <w:b/>
      <w:bCs/>
      <w:sz w:val="23"/>
      <w:szCs w:val="23"/>
    </w:rPr>
  </w:style>
  <w:style w:type="character" w:customStyle="1" w:styleId="142">
    <w:name w:val="Основной текст + Полужирный"/>
    <w:uiPriority w:val="0"/>
    <w:rPr>
      <w:rFonts w:cs="Times New Roman"/>
      <w:b/>
      <w:bCs/>
      <w:sz w:val="23"/>
      <w:szCs w:val="23"/>
    </w:rPr>
  </w:style>
  <w:style w:type="character" w:customStyle="1" w:styleId="143">
    <w:name w:val="Гипертекстовая ссылка"/>
    <w:uiPriority w:val="0"/>
    <w:rPr>
      <w:color w:val="008000"/>
    </w:rPr>
  </w:style>
  <w:style w:type="paragraph" w:customStyle="1" w:styleId="144">
    <w:name w:val="Стиль1"/>
    <w:basedOn w:val="54"/>
    <w:uiPriority w:val="0"/>
    <w:pPr>
      <w:widowControl/>
      <w:numPr>
        <w:ilvl w:val="0"/>
        <w:numId w:val="2"/>
      </w:numPr>
      <w:tabs>
        <w:tab w:val="left" w:pos="360"/>
        <w:tab w:val="left" w:pos="1440"/>
        <w:tab w:val="clear" w:pos="0"/>
      </w:tabs>
      <w:suppressAutoHyphens/>
      <w:autoSpaceDE/>
      <w:autoSpaceDN/>
      <w:adjustRightInd/>
      <w:ind w:left="1440"/>
      <w:jc w:val="both"/>
    </w:pPr>
    <w:rPr>
      <w:rFonts w:ascii="Times New Roman" w:hAnsi="Times New Roman" w:eastAsia="Arial" w:cs="Times New Roman"/>
      <w:kern w:val="1"/>
      <w:sz w:val="28"/>
      <w:szCs w:val="28"/>
      <w:lang w:eastAsia="hi-IN" w:bidi="hi-IN"/>
    </w:rPr>
  </w:style>
  <w:style w:type="character" w:customStyle="1" w:styleId="145">
    <w:name w:val="(Раздела) Знак"/>
    <w:uiPriority w:val="0"/>
    <w:rPr>
      <w:b/>
      <w:kern w:val="28"/>
      <w:sz w:val="36"/>
      <w:lang w:val="ru-RU" w:eastAsia="ru-RU" w:bidi="ar-SA"/>
    </w:rPr>
  </w:style>
  <w:style w:type="character" w:customStyle="1" w:styleId="146">
    <w:name w:val="blk"/>
    <w:uiPriority w:val="0"/>
  </w:style>
  <w:style w:type="character" w:customStyle="1" w:styleId="147">
    <w:name w:val="Стандартный HTML Знак"/>
    <w:link w:val="42"/>
    <w:uiPriority w:val="0"/>
    <w:rPr>
      <w:rFonts w:ascii="Courier New" w:hAnsi="Courier New" w:cs="Courier New"/>
    </w:rPr>
  </w:style>
  <w:style w:type="character" w:customStyle="1" w:styleId="148">
    <w:name w:val="Стандартный HTML Знак1"/>
    <w:basedOn w:val="11"/>
    <w:uiPriority w:val="0"/>
    <w:rPr>
      <w:rFonts w:ascii="Consolas" w:hAnsi="Consolas" w:eastAsia="Times New Roman" w:cs="Times New Roman"/>
      <w:sz w:val="20"/>
      <w:szCs w:val="20"/>
      <w:lang w:eastAsia="ru-RU"/>
    </w:rPr>
  </w:style>
  <w:style w:type="character" w:customStyle="1" w:styleId="149">
    <w:name w:val="Текст примечания Знак"/>
    <w:basedOn w:val="11"/>
    <w:link w:val="23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0">
    <w:name w:val="Тема примечания Знак"/>
    <w:link w:val="24"/>
    <w:uiPriority w:val="0"/>
    <w:rPr>
      <w:b/>
      <w:bCs/>
    </w:rPr>
  </w:style>
  <w:style w:type="character" w:customStyle="1" w:styleId="151">
    <w:name w:val="Тема примечания Знак1"/>
    <w:basedOn w:val="149"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52">
    <w:name w:val="1 Знак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53">
    <w:name w:val="Куда Arial Знак Знак"/>
    <w:uiPriority w:val="0"/>
    <w:rPr>
      <w:rFonts w:ascii="Arial" w:hAnsi="Arial"/>
      <w:bCs/>
      <w:kern w:val="32"/>
      <w:szCs w:val="32"/>
      <w:lang w:val="zh-CN" w:eastAsia="zh-CN" w:bidi="ar-SA"/>
    </w:rPr>
  </w:style>
  <w:style w:type="paragraph" w:customStyle="1" w:styleId="154">
    <w:name w:val="a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55">
    <w:name w:val="a0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56">
    <w:name w:val="(Раздела) Знак1"/>
    <w:locked/>
    <w:uiPriority w:val="0"/>
    <w:rPr>
      <w:b/>
      <w:kern w:val="28"/>
      <w:sz w:val="36"/>
      <w:lang w:val="ru-RU" w:eastAsia="ru-RU" w:bidi="ar-SA"/>
    </w:rPr>
  </w:style>
  <w:style w:type="paragraph" w:customStyle="1" w:styleId="157">
    <w:name w:val="Красная строка 3"/>
    <w:basedOn w:val="1"/>
    <w:uiPriority w:val="0"/>
    <w:pPr>
      <w:ind w:firstLine="720"/>
    </w:pPr>
    <w:rPr>
      <w:sz w:val="28"/>
    </w:rPr>
  </w:style>
  <w:style w:type="character" w:customStyle="1" w:styleId="158">
    <w:name w:val="Heading 1 Char"/>
    <w:locked/>
    <w:uiPriority w:val="0"/>
    <w:rPr>
      <w:rFonts w:cs="Times New Roman"/>
      <w:sz w:val="28"/>
    </w:rPr>
  </w:style>
  <w:style w:type="character" w:customStyle="1" w:styleId="159">
    <w:name w:val="Heading 4 Char"/>
    <w:locked/>
    <w:uiPriority w:val="0"/>
    <w:rPr>
      <w:rFonts w:cs="Times New Roman"/>
      <w:b/>
      <w:sz w:val="28"/>
    </w:rPr>
  </w:style>
  <w:style w:type="character" w:customStyle="1" w:styleId="160">
    <w:name w:val="Heading 7 Char"/>
    <w:locked/>
    <w:uiPriority w:val="0"/>
    <w:rPr>
      <w:rFonts w:ascii="Calibri" w:hAnsi="Calibri" w:cs="Times New Roman"/>
      <w:sz w:val="24"/>
      <w:lang w:val="en-US" w:eastAsia="en-US"/>
    </w:rPr>
  </w:style>
  <w:style w:type="character" w:customStyle="1" w:styleId="161">
    <w:name w:val="Heading 9 Char"/>
    <w:locked/>
    <w:uiPriority w:val="0"/>
    <w:rPr>
      <w:rFonts w:ascii="Cambria" w:hAnsi="Cambria" w:cs="Times New Roman"/>
    </w:rPr>
  </w:style>
  <w:style w:type="character" w:customStyle="1" w:styleId="162">
    <w:name w:val="Header Char"/>
    <w:locked/>
    <w:uiPriority w:val="0"/>
    <w:rPr>
      <w:rFonts w:cs="Times New Roman"/>
    </w:rPr>
  </w:style>
  <w:style w:type="character" w:customStyle="1" w:styleId="163">
    <w:name w:val="Body Text Char1"/>
    <w:locked/>
    <w:uiPriority w:val="0"/>
    <w:rPr>
      <w:rFonts w:cs="Times New Roman"/>
      <w:color w:val="000000"/>
      <w:sz w:val="28"/>
    </w:rPr>
  </w:style>
  <w:style w:type="character" w:customStyle="1" w:styleId="164">
    <w:name w:val="Footer Char"/>
    <w:locked/>
    <w:uiPriority w:val="0"/>
    <w:rPr>
      <w:rFonts w:cs="Times New Roman"/>
    </w:rPr>
  </w:style>
  <w:style w:type="character" w:customStyle="1" w:styleId="165">
    <w:name w:val="Центр Знак"/>
    <w:link w:val="166"/>
    <w:locked/>
    <w:uiPriority w:val="0"/>
    <w:rPr>
      <w:sz w:val="24"/>
    </w:rPr>
  </w:style>
  <w:style w:type="paragraph" w:customStyle="1" w:styleId="166">
    <w:name w:val="Центр"/>
    <w:basedOn w:val="1"/>
    <w:link w:val="165"/>
    <w:uiPriority w:val="0"/>
    <w:pPr>
      <w:jc w:val="center"/>
    </w:pPr>
    <w:rPr>
      <w:rFonts w:asciiTheme="minorHAnsi" w:hAnsiTheme="minorHAnsi" w:eastAsiaTheme="minorHAnsi" w:cstheme="minorBidi"/>
      <w:sz w:val="24"/>
      <w:szCs w:val="22"/>
      <w:lang w:eastAsia="en-US"/>
    </w:rPr>
  </w:style>
  <w:style w:type="character" w:customStyle="1" w:styleId="167">
    <w:name w:val="Title Char"/>
    <w:locked/>
    <w:uiPriority w:val="0"/>
    <w:rPr>
      <w:rFonts w:cs="Times New Roman"/>
      <w:sz w:val="28"/>
      <w:lang w:val="ru-RU" w:eastAsia="ru-RU"/>
    </w:rPr>
  </w:style>
  <w:style w:type="character" w:customStyle="1" w:styleId="168">
    <w:name w:val="HTML Preformatted Char"/>
    <w:locked/>
    <w:uiPriority w:val="0"/>
    <w:rPr>
      <w:rFonts w:ascii="Courier New" w:hAnsi="Courier New" w:cs="Times New Roman"/>
      <w:lang w:val="zh-CN" w:eastAsia="ar-SA" w:bidi="ar-SA"/>
    </w:rPr>
  </w:style>
  <w:style w:type="paragraph" w:customStyle="1" w:styleId="169">
    <w:name w:val="Без интервала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70">
    <w:name w:val="Красная строка Знак"/>
    <w:basedOn w:val="70"/>
    <w:link w:val="30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1">
    <w:name w:val="Красная строка 2 Знак"/>
    <w:basedOn w:val="73"/>
    <w:link w:val="31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2">
    <w:name w:val="Основной текст с отступом 3 Знак"/>
    <w:basedOn w:val="11"/>
    <w:link w:val="21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73">
    <w:name w:val="Comment Text Char"/>
    <w:locked/>
    <w:uiPriority w:val="0"/>
  </w:style>
  <w:style w:type="character" w:customStyle="1" w:styleId="174">
    <w:name w:val="Текст примечания Знак1"/>
    <w:uiPriority w:val="0"/>
    <w:rPr>
      <w:rFonts w:cs="Times New Roman"/>
    </w:rPr>
  </w:style>
  <w:style w:type="character" w:customStyle="1" w:styleId="175">
    <w:name w:val="Comment Subject Char"/>
    <w:locked/>
    <w:uiPriority w:val="0"/>
    <w:rPr>
      <w:b/>
    </w:rPr>
  </w:style>
  <w:style w:type="paragraph" w:customStyle="1" w:styleId="176">
    <w:name w:val="List Paragraph1"/>
    <w:basedOn w:val="1"/>
    <w:uiPriority w:val="0"/>
    <w:pPr>
      <w:autoSpaceDN w:val="0"/>
      <w:ind w:left="720"/>
    </w:pPr>
    <w:rPr>
      <w:sz w:val="24"/>
    </w:rPr>
  </w:style>
  <w:style w:type="paragraph" w:customStyle="1" w:styleId="177">
    <w:name w:val="fn2r"/>
    <w:basedOn w:val="1"/>
    <w:uiPriority w:val="0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178">
    <w:name w:val="марк список 1"/>
    <w:basedOn w:val="1"/>
    <w:uiPriority w:val="0"/>
    <w:pPr>
      <w:tabs>
        <w:tab w:val="left" w:pos="360"/>
      </w:tabs>
      <w:suppressAutoHyphens/>
      <w:spacing w:before="120" w:after="120"/>
      <w:jc w:val="both"/>
    </w:pPr>
    <w:rPr>
      <w:sz w:val="24"/>
      <w:lang w:eastAsia="zh-CN"/>
    </w:rPr>
  </w:style>
  <w:style w:type="paragraph" w:customStyle="1" w:styleId="179">
    <w:name w:val="нум список 1"/>
    <w:basedOn w:val="178"/>
    <w:uiPriority w:val="0"/>
  </w:style>
  <w:style w:type="paragraph" w:customStyle="1" w:styleId="180">
    <w:name w:val="Основной текст с отступом 22"/>
    <w:basedOn w:val="1"/>
    <w:uiPriority w:val="0"/>
    <w:pPr>
      <w:suppressAutoHyphens/>
      <w:spacing w:after="120" w:line="480" w:lineRule="auto"/>
      <w:ind w:left="283"/>
    </w:pPr>
    <w:rPr>
      <w:rFonts w:ascii="Times New Roman CYR" w:hAnsi="Times New Roman CYR" w:cs="Times New Roman CYR"/>
      <w:lang w:eastAsia="zh-CN"/>
    </w:rPr>
  </w:style>
  <w:style w:type="paragraph" w:customStyle="1" w:styleId="181">
    <w:name w:val="punct"/>
    <w:basedOn w:val="1"/>
    <w:uiPriority w:val="0"/>
    <w:pPr>
      <w:numPr>
        <w:ilvl w:val="0"/>
        <w:numId w:val="3"/>
      </w:numPr>
      <w:tabs>
        <w:tab w:val="left" w:pos="1241"/>
      </w:tabs>
      <w:suppressAutoHyphens/>
      <w:autoSpaceDE w:val="0"/>
      <w:spacing w:line="360" w:lineRule="auto"/>
      <w:ind w:left="390" w:firstLine="0"/>
      <w:jc w:val="both"/>
    </w:pPr>
    <w:rPr>
      <w:rFonts w:ascii="Times New Roman CYR" w:hAnsi="Times New Roman CYR" w:cs="Times New Roman CYR"/>
      <w:sz w:val="26"/>
      <w:szCs w:val="26"/>
      <w:lang w:eastAsia="zh-CN"/>
    </w:rPr>
  </w:style>
  <w:style w:type="paragraph" w:customStyle="1" w:styleId="182">
    <w:name w:val="lst"/>
    <w:basedOn w:val="1"/>
    <w:uiPriority w:val="0"/>
    <w:pPr>
      <w:suppressAutoHyphens/>
      <w:autoSpaceDE w:val="0"/>
      <w:spacing w:line="360" w:lineRule="auto"/>
      <w:jc w:val="both"/>
    </w:pPr>
    <w:rPr>
      <w:rFonts w:ascii="Times New Roman CYR" w:hAnsi="Times New Roman CYR" w:cs="Times New Roman CYR"/>
      <w:sz w:val="26"/>
      <w:lang w:eastAsia="zh-CN"/>
    </w:rPr>
  </w:style>
  <w:style w:type="paragraph" w:customStyle="1" w:styleId="183">
    <w:name w:val="lst_m"/>
    <w:basedOn w:val="1"/>
    <w:uiPriority w:val="0"/>
    <w:pPr>
      <w:numPr>
        <w:ilvl w:val="0"/>
        <w:numId w:val="4"/>
      </w:numPr>
      <w:suppressAutoHyphens/>
      <w:autoSpaceDE w:val="0"/>
      <w:spacing w:line="360" w:lineRule="auto"/>
      <w:jc w:val="both"/>
    </w:pPr>
    <w:rPr>
      <w:rFonts w:ascii="Times New Roman CYR" w:hAnsi="Times New Roman CYR" w:cs="Times New Roman CYR"/>
      <w:sz w:val="26"/>
      <w:lang w:val="en-US" w:eastAsia="zh-CN"/>
    </w:rPr>
  </w:style>
  <w:style w:type="paragraph" w:customStyle="1" w:styleId="184">
    <w:name w:val="txt"/>
    <w:basedOn w:val="1"/>
    <w:uiPriority w:val="0"/>
    <w:pPr>
      <w:suppressAutoHyphens/>
      <w:autoSpaceDE w:val="0"/>
      <w:spacing w:line="360" w:lineRule="auto"/>
      <w:ind w:firstLine="709"/>
      <w:jc w:val="both"/>
    </w:pPr>
    <w:rPr>
      <w:rFonts w:ascii="Times New Roman CYR" w:hAnsi="Times New Roman CYR" w:cs="Times New Roman CYR"/>
      <w:sz w:val="26"/>
      <w:szCs w:val="26"/>
      <w:lang w:eastAsia="zh-CN"/>
    </w:rPr>
  </w:style>
  <w:style w:type="paragraph" w:customStyle="1" w:styleId="185">
    <w:name w:val="ConsNonformat"/>
    <w:uiPriority w:val="0"/>
    <w:pPr>
      <w:suppressAutoHyphens/>
      <w:autoSpaceDE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zh-CN" w:bidi="ar-SA"/>
    </w:rPr>
  </w:style>
  <w:style w:type="character" w:customStyle="1" w:styleId="186">
    <w:name w:val="Основной текст (2)_"/>
    <w:link w:val="118"/>
    <w:locked/>
    <w:uiPriority w:val="99"/>
    <w:rPr>
      <w:rFonts w:ascii="Times New Roman" w:hAnsi="Times New Roman" w:eastAsia="Arial Unicode MS" w:cs="Times New Roman"/>
      <w:b/>
      <w:bCs/>
      <w:sz w:val="18"/>
      <w:szCs w:val="18"/>
      <w:shd w:val="clear" w:color="auto" w:fill="FFFFFF"/>
      <w:lang w:eastAsia="zh-CN"/>
    </w:rPr>
  </w:style>
  <w:style w:type="paragraph" w:customStyle="1" w:styleId="187">
    <w:name w:val="Знак Знак Знак Знак9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8">
    <w:name w:val="Обычный3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189">
    <w:name w:val="Знак4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90">
    <w:name w:val="Абзац списка3"/>
    <w:basedOn w:val="1"/>
    <w:uiPriority w:val="0"/>
    <w:pPr>
      <w:ind w:left="720"/>
      <w:contextualSpacing/>
    </w:pPr>
    <w:rPr>
      <w:rFonts w:eastAsia="Calibri"/>
    </w:rPr>
  </w:style>
  <w:style w:type="character" w:customStyle="1" w:styleId="191">
    <w:name w:val="Знак Знак24"/>
    <w:uiPriority w:val="0"/>
    <w:rPr>
      <w:sz w:val="28"/>
    </w:rPr>
  </w:style>
  <w:style w:type="paragraph" w:customStyle="1" w:styleId="192">
    <w:name w:val="Style1"/>
    <w:basedOn w:val="1"/>
    <w:uiPriority w:val="0"/>
    <w:pPr>
      <w:widowControl w:val="0"/>
      <w:suppressAutoHyphens/>
      <w:autoSpaceDE w:val="0"/>
      <w:spacing w:line="323" w:lineRule="exact"/>
      <w:ind w:firstLine="734"/>
      <w:jc w:val="both"/>
    </w:pPr>
    <w:rPr>
      <w:sz w:val="24"/>
      <w:szCs w:val="24"/>
      <w:lang w:eastAsia="zh-CN"/>
    </w:rPr>
  </w:style>
  <w:style w:type="paragraph" w:customStyle="1" w:styleId="193">
    <w:name w:val="Style2"/>
    <w:basedOn w:val="1"/>
    <w:uiPriority w:val="0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zh-CN"/>
    </w:rPr>
  </w:style>
  <w:style w:type="paragraph" w:customStyle="1" w:styleId="194">
    <w:name w:val="Style3"/>
    <w:basedOn w:val="1"/>
    <w:uiPriority w:val="0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195">
    <w:name w:val="Style4"/>
    <w:basedOn w:val="1"/>
    <w:uiPriority w:val="0"/>
    <w:pPr>
      <w:widowControl w:val="0"/>
      <w:suppressAutoHyphens/>
      <w:autoSpaceDE w:val="0"/>
      <w:spacing w:line="322" w:lineRule="exact"/>
      <w:ind w:firstLine="730"/>
      <w:jc w:val="both"/>
    </w:pPr>
    <w:rPr>
      <w:sz w:val="24"/>
      <w:szCs w:val="24"/>
      <w:lang w:eastAsia="zh-CN"/>
    </w:rPr>
  </w:style>
  <w:style w:type="paragraph" w:customStyle="1" w:styleId="196">
    <w:name w:val="Style6"/>
    <w:basedOn w:val="1"/>
    <w:uiPriority w:val="0"/>
    <w:pPr>
      <w:widowControl w:val="0"/>
      <w:suppressAutoHyphens/>
      <w:autoSpaceDE w:val="0"/>
      <w:spacing w:line="245" w:lineRule="exact"/>
      <w:ind w:firstLine="566"/>
      <w:jc w:val="both"/>
    </w:pPr>
    <w:rPr>
      <w:sz w:val="24"/>
      <w:szCs w:val="24"/>
      <w:lang w:eastAsia="zh-CN"/>
    </w:rPr>
  </w:style>
  <w:style w:type="paragraph" w:customStyle="1" w:styleId="197">
    <w:name w:val="Style8"/>
    <w:basedOn w:val="1"/>
    <w:uiPriority w:val="0"/>
    <w:pPr>
      <w:widowControl w:val="0"/>
      <w:suppressAutoHyphens/>
      <w:autoSpaceDE w:val="0"/>
      <w:spacing w:line="245" w:lineRule="exact"/>
      <w:ind w:firstLine="562"/>
      <w:jc w:val="both"/>
    </w:pPr>
    <w:rPr>
      <w:sz w:val="24"/>
      <w:szCs w:val="24"/>
      <w:lang w:eastAsia="zh-CN"/>
    </w:rPr>
  </w:style>
  <w:style w:type="paragraph" w:customStyle="1" w:styleId="198">
    <w:name w:val="Содержимое врезки"/>
    <w:basedOn w:val="28"/>
    <w:uiPriority w:val="0"/>
    <w:pPr>
      <w:tabs>
        <w:tab w:val="clear" w:pos="8306"/>
      </w:tabs>
      <w:suppressAutoHyphens/>
      <w:spacing w:after="120"/>
      <w:jc w:val="left"/>
    </w:pPr>
    <w:rPr>
      <w:sz w:val="24"/>
      <w:szCs w:val="24"/>
      <w:lang w:eastAsia="zh-CN"/>
    </w:rPr>
  </w:style>
  <w:style w:type="character" w:customStyle="1" w:styleId="199">
    <w:name w:val="WW8Num4z0"/>
    <w:uiPriority w:val="0"/>
    <w:rPr>
      <w:rFonts w:hint="default" w:ascii="Times New Roman" w:hAnsi="Times New Roman" w:cs="Times New Roman"/>
    </w:rPr>
  </w:style>
  <w:style w:type="character" w:customStyle="1" w:styleId="200">
    <w:name w:val="WW8Num5z0"/>
    <w:uiPriority w:val="0"/>
    <w:rPr>
      <w:rFonts w:hint="default" w:ascii="Times New Roman" w:hAnsi="Times New Roman" w:cs="Times New Roman"/>
    </w:rPr>
  </w:style>
  <w:style w:type="character" w:customStyle="1" w:styleId="201">
    <w:name w:val="WW8Num10z0"/>
    <w:uiPriority w:val="0"/>
    <w:rPr>
      <w:rFonts w:hint="default" w:ascii="Times New Roman" w:hAnsi="Times New Roman" w:cs="Times New Roman"/>
    </w:rPr>
  </w:style>
  <w:style w:type="character" w:customStyle="1" w:styleId="202">
    <w:name w:val="WW8Num12z0"/>
    <w:uiPriority w:val="0"/>
    <w:rPr>
      <w:rFonts w:hint="default" w:ascii="Times New Roman" w:hAnsi="Times New Roman" w:cs="Times New Roman"/>
    </w:rPr>
  </w:style>
  <w:style w:type="character" w:customStyle="1" w:styleId="203">
    <w:name w:val="WW8NumSt2z0"/>
    <w:uiPriority w:val="0"/>
    <w:rPr>
      <w:rFonts w:hint="default" w:ascii="Times New Roman" w:hAnsi="Times New Roman" w:cs="Times New Roman"/>
    </w:rPr>
  </w:style>
  <w:style w:type="character" w:customStyle="1" w:styleId="204">
    <w:name w:val="WW8NumSt5z0"/>
    <w:uiPriority w:val="0"/>
    <w:rPr>
      <w:rFonts w:hint="default" w:ascii="Times New Roman" w:hAnsi="Times New Roman" w:cs="Times New Roman"/>
    </w:rPr>
  </w:style>
  <w:style w:type="character" w:customStyle="1" w:styleId="205">
    <w:name w:val="WW8NumSt6z0"/>
    <w:uiPriority w:val="0"/>
    <w:rPr>
      <w:rFonts w:hint="default" w:ascii="Times New Roman" w:hAnsi="Times New Roman" w:cs="Times New Roman"/>
    </w:rPr>
  </w:style>
  <w:style w:type="character" w:customStyle="1" w:styleId="206">
    <w:name w:val="WW8NumSt9z0"/>
    <w:uiPriority w:val="0"/>
    <w:rPr>
      <w:rFonts w:hint="default" w:ascii="Times New Roman" w:hAnsi="Times New Roman" w:cs="Times New Roman"/>
    </w:rPr>
  </w:style>
  <w:style w:type="character" w:customStyle="1" w:styleId="207">
    <w:name w:val="WW8NumSt11z0"/>
    <w:uiPriority w:val="0"/>
    <w:rPr>
      <w:rFonts w:hint="default" w:ascii="Times New Roman" w:hAnsi="Times New Roman" w:cs="Times New Roman"/>
    </w:rPr>
  </w:style>
  <w:style w:type="character" w:customStyle="1" w:styleId="208">
    <w:name w:val="Font Style12"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209">
    <w:name w:val="Font Style14"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character" w:customStyle="1" w:styleId="210">
    <w:name w:val="ConsPlusNormal Знак Знак"/>
    <w:uiPriority w:val="0"/>
    <w:rPr>
      <w:rFonts w:hint="default" w:ascii="Arial" w:hAnsi="Arial" w:cs="Arial"/>
      <w:lang w:val="ru-RU" w:bidi="ar-SA"/>
    </w:rPr>
  </w:style>
  <w:style w:type="paragraph" w:customStyle="1" w:styleId="211">
    <w:name w:val="Основной текст 22"/>
    <w:basedOn w:val="1"/>
    <w:uiPriority w:val="0"/>
    <w:pPr>
      <w:spacing w:after="120" w:line="480" w:lineRule="auto"/>
    </w:pPr>
    <w:rPr>
      <w:sz w:val="24"/>
      <w:szCs w:val="24"/>
      <w:lang w:eastAsia="zh-CN"/>
    </w:rPr>
  </w:style>
  <w:style w:type="paragraph" w:customStyle="1" w:styleId="212">
    <w:name w:val="LO-Normal"/>
    <w:uiPriority w:val="0"/>
    <w:pPr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213">
    <w:name w:val="Основной текст 33"/>
    <w:basedOn w:val="1"/>
    <w:uiPriority w:val="0"/>
    <w:pPr>
      <w:spacing w:after="120"/>
    </w:pPr>
    <w:rPr>
      <w:sz w:val="16"/>
      <w:szCs w:val="16"/>
      <w:lang w:eastAsia="zh-CN"/>
    </w:rPr>
  </w:style>
  <w:style w:type="paragraph" w:customStyle="1" w:styleId="214">
    <w:name w:val="LO-Normal1"/>
    <w:uiPriority w:val="0"/>
    <w:pPr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215">
    <w:name w:val="Основной текст 32"/>
    <w:basedOn w:val="1"/>
    <w:uiPriority w:val="0"/>
    <w:pPr>
      <w:spacing w:after="120"/>
    </w:pPr>
    <w:rPr>
      <w:rFonts w:ascii="Times New Roman CYR" w:hAnsi="Times New Roman CYR" w:cs="Times New Roman CYR"/>
      <w:sz w:val="16"/>
      <w:szCs w:val="16"/>
      <w:lang w:val="zh-CN" w:eastAsia="zh-CN"/>
    </w:rPr>
  </w:style>
  <w:style w:type="character" w:customStyle="1" w:styleId="216">
    <w:name w:val="WW8Num1z0"/>
    <w:uiPriority w:val="0"/>
  </w:style>
  <w:style w:type="character" w:customStyle="1" w:styleId="217">
    <w:name w:val="WW8Num1z1"/>
    <w:uiPriority w:val="0"/>
  </w:style>
  <w:style w:type="character" w:customStyle="1" w:styleId="218">
    <w:name w:val="WW8Num1z2"/>
    <w:uiPriority w:val="0"/>
  </w:style>
  <w:style w:type="character" w:customStyle="1" w:styleId="219">
    <w:name w:val="WW8Num1z3"/>
    <w:uiPriority w:val="0"/>
  </w:style>
  <w:style w:type="character" w:customStyle="1" w:styleId="220">
    <w:name w:val="WW8Num1z4"/>
    <w:uiPriority w:val="0"/>
  </w:style>
  <w:style w:type="character" w:customStyle="1" w:styleId="221">
    <w:name w:val="WW8Num1z5"/>
    <w:uiPriority w:val="0"/>
  </w:style>
  <w:style w:type="character" w:customStyle="1" w:styleId="222">
    <w:name w:val="WW8Num1z6"/>
    <w:uiPriority w:val="0"/>
  </w:style>
  <w:style w:type="character" w:customStyle="1" w:styleId="223">
    <w:name w:val="WW8Num1z7"/>
    <w:uiPriority w:val="0"/>
  </w:style>
  <w:style w:type="character" w:customStyle="1" w:styleId="224">
    <w:name w:val="WW8Num1z8"/>
    <w:uiPriority w:val="0"/>
  </w:style>
  <w:style w:type="character" w:customStyle="1" w:styleId="225">
    <w:name w:val="WW8Num2z0"/>
    <w:uiPriority w:val="0"/>
  </w:style>
  <w:style w:type="character" w:customStyle="1" w:styleId="226">
    <w:name w:val="WW8Num2z1"/>
    <w:uiPriority w:val="0"/>
  </w:style>
  <w:style w:type="character" w:customStyle="1" w:styleId="227">
    <w:name w:val="WW8Num2z2"/>
    <w:uiPriority w:val="0"/>
  </w:style>
  <w:style w:type="character" w:customStyle="1" w:styleId="228">
    <w:name w:val="WW8Num2z3"/>
    <w:uiPriority w:val="0"/>
  </w:style>
  <w:style w:type="character" w:customStyle="1" w:styleId="229">
    <w:name w:val="WW8Num2z4"/>
    <w:uiPriority w:val="0"/>
  </w:style>
  <w:style w:type="character" w:customStyle="1" w:styleId="230">
    <w:name w:val="WW8Num2z5"/>
    <w:uiPriority w:val="0"/>
  </w:style>
  <w:style w:type="character" w:customStyle="1" w:styleId="231">
    <w:name w:val="WW8Num2z6"/>
    <w:uiPriority w:val="0"/>
  </w:style>
  <w:style w:type="character" w:customStyle="1" w:styleId="232">
    <w:name w:val="WW8Num2z7"/>
    <w:uiPriority w:val="0"/>
  </w:style>
  <w:style w:type="character" w:customStyle="1" w:styleId="233">
    <w:name w:val="WW8Num2z8"/>
    <w:uiPriority w:val="0"/>
  </w:style>
  <w:style w:type="character" w:customStyle="1" w:styleId="234">
    <w:name w:val="WW8NumSt3z0"/>
    <w:uiPriority w:val="0"/>
    <w:rPr>
      <w:rFonts w:hint="default" w:ascii="Times New Roman" w:hAnsi="Times New Roman" w:cs="Times New Roman"/>
    </w:rPr>
  </w:style>
  <w:style w:type="paragraph" w:customStyle="1" w:styleId="235">
    <w:name w:val="Без интервала2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2"/>
      <w:lang w:val="ru-RU" w:eastAsia="en-US" w:bidi="ar-SA"/>
    </w:rPr>
  </w:style>
  <w:style w:type="paragraph" w:customStyle="1" w:styleId="236">
    <w:name w:val="Heading"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Times New Roman" w:cs="Arial"/>
      <w:b/>
      <w:bCs/>
      <w:sz w:val="22"/>
      <w:szCs w:val="22"/>
      <w:lang w:val="ru-RU" w:eastAsia="zh-CN" w:bidi="ar-SA"/>
    </w:rPr>
  </w:style>
  <w:style w:type="paragraph" w:customStyle="1" w:styleId="237">
    <w:name w:val="First Paragraph"/>
    <w:basedOn w:val="28"/>
    <w:next w:val="28"/>
    <w:qFormat/>
    <w:uiPriority w:val="0"/>
    <w:pPr>
      <w:tabs>
        <w:tab w:val="clear" w:pos="8306"/>
      </w:tabs>
      <w:spacing w:before="180" w:after="180"/>
      <w:jc w:val="left"/>
    </w:pPr>
    <w:rPr>
      <w:rFonts w:ascii="Cambria" w:hAnsi="Cambria" w:eastAsia="Cambria"/>
      <w:sz w:val="24"/>
      <w:szCs w:val="24"/>
      <w:lang w:val="en-US" w:eastAsia="en-US"/>
    </w:rPr>
  </w:style>
  <w:style w:type="paragraph" w:customStyle="1" w:styleId="238">
    <w:name w:val="Абзац списка4"/>
    <w:basedOn w:val="1"/>
    <w:uiPriority w:val="0"/>
    <w:pPr>
      <w:ind w:left="720"/>
      <w:contextualSpacing/>
    </w:pPr>
    <w:rPr>
      <w:rFonts w:eastAsia="Calibri"/>
    </w:rPr>
  </w:style>
  <w:style w:type="paragraph" w:customStyle="1" w:styleId="239">
    <w:name w:val="Знак Знак Знак Знак8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40">
    <w:name w:val="Обычный4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241">
    <w:name w:val="Знак3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42">
    <w:name w:val="Знак Знак23"/>
    <w:uiPriority w:val="0"/>
    <w:rPr>
      <w:sz w:val="28"/>
    </w:rPr>
  </w:style>
  <w:style w:type="paragraph" w:customStyle="1" w:styleId="243">
    <w:name w:val="Основной текст с отступом 23"/>
    <w:basedOn w:val="1"/>
    <w:uiPriority w:val="0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244">
    <w:name w:val="[ ]1"/>
    <w:basedOn w:val="1"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Times (T1) Roman" w:hAnsi="Times (T1) Roman" w:eastAsia="Calibri" w:cs="Times (T1) Roman"/>
      <w:color w:val="000000"/>
      <w:sz w:val="24"/>
      <w:szCs w:val="24"/>
    </w:rPr>
  </w:style>
  <w:style w:type="paragraph" w:customStyle="1" w:styleId="245">
    <w:name w:val="Основной"/>
    <w:basedOn w:val="1"/>
    <w:locked/>
    <w:uiPriority w:val="0"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246">
    <w:name w:val="Знак Знак Знак Знак Знак Знак"/>
    <w:basedOn w:val="1"/>
    <w:uiPriority w:val="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7">
    <w:name w:val="Основной текст7"/>
    <w:basedOn w:val="1"/>
    <w:link w:val="248"/>
    <w:uiPriority w:val="0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zh-CN" w:eastAsia="zh-CN"/>
    </w:rPr>
  </w:style>
  <w:style w:type="character" w:customStyle="1" w:styleId="248">
    <w:name w:val="Основной текст_"/>
    <w:link w:val="247"/>
    <w:locked/>
    <w:uiPriority w:val="0"/>
    <w:rPr>
      <w:rFonts w:ascii="Times New Roman" w:hAnsi="Times New Roman" w:eastAsia="Calibri" w:cs="Times New Roman"/>
      <w:sz w:val="28"/>
      <w:szCs w:val="28"/>
      <w:shd w:val="clear" w:color="auto" w:fill="FFFFFF"/>
      <w:lang w:val="zh-CN" w:eastAsia="zh-CN"/>
    </w:rPr>
  </w:style>
  <w:style w:type="paragraph" w:customStyle="1" w:styleId="249">
    <w:name w:val="Без интервала3"/>
    <w:uiPriority w:val="0"/>
    <w:pPr>
      <w:spacing w:after="0" w:line="240" w:lineRule="auto"/>
    </w:pPr>
    <w:rPr>
      <w:rFonts w:ascii="Calibri" w:hAnsi="Calibri" w:eastAsia="Times New Roman" w:cs="Times New Roman"/>
      <w:sz w:val="20"/>
      <w:szCs w:val="20"/>
      <w:lang w:val="ru-RU" w:eastAsia="en-US" w:bidi="ar-SA"/>
    </w:rPr>
  </w:style>
  <w:style w:type="paragraph" w:customStyle="1" w:styleId="250">
    <w:name w:val="msonormalcxspmiddle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51">
    <w:name w:val="Знак Знак Знак Знак7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2">
    <w:name w:val="Обычный5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253">
    <w:name w:val="Знак2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4">
    <w:name w:val="Абзац списка5"/>
    <w:basedOn w:val="1"/>
    <w:uiPriority w:val="0"/>
    <w:pPr>
      <w:ind w:left="720"/>
      <w:contextualSpacing/>
    </w:pPr>
    <w:rPr>
      <w:rFonts w:eastAsia="Calibri"/>
    </w:rPr>
  </w:style>
  <w:style w:type="character" w:customStyle="1" w:styleId="255">
    <w:name w:val="Знак Знак22"/>
    <w:uiPriority w:val="0"/>
    <w:rPr>
      <w:sz w:val="28"/>
    </w:rPr>
  </w:style>
  <w:style w:type="paragraph" w:customStyle="1" w:styleId="256">
    <w:name w:val="Основной текст с отступом 24"/>
    <w:basedOn w:val="1"/>
    <w:uiPriority w:val="0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257">
    <w:name w:val="Без интервала4"/>
    <w:uiPriority w:val="0"/>
    <w:pPr>
      <w:spacing w:after="0" w:line="240" w:lineRule="auto"/>
    </w:pPr>
    <w:rPr>
      <w:rFonts w:ascii="Calibri" w:hAnsi="Calibri" w:eastAsia="Times New Roman" w:cs="Times New Roman"/>
      <w:sz w:val="20"/>
      <w:szCs w:val="20"/>
      <w:lang w:val="ru-RU" w:eastAsia="en-US" w:bidi="ar-SA"/>
    </w:rPr>
  </w:style>
  <w:style w:type="character" w:customStyle="1" w:styleId="258">
    <w:name w:val="Основной текст с отступом 3 Знак1"/>
    <w:basedOn w:val="11"/>
    <w:semiHidden/>
    <w:uiPriority w:val="99"/>
    <w:rPr>
      <w:sz w:val="16"/>
      <w:szCs w:val="16"/>
    </w:rPr>
  </w:style>
  <w:style w:type="paragraph" w:customStyle="1" w:styleId="259">
    <w:name w:val="21"/>
    <w:basedOn w:val="1"/>
    <w:uiPriority w:val="0"/>
    <w:pPr>
      <w:spacing w:before="115" w:after="115"/>
    </w:pPr>
    <w:rPr>
      <w:sz w:val="24"/>
      <w:szCs w:val="24"/>
    </w:rPr>
  </w:style>
  <w:style w:type="paragraph" w:customStyle="1" w:styleId="260">
    <w:name w:val="tm7"/>
    <w:basedOn w:val="1"/>
    <w:uiPriority w:val="0"/>
    <w:pPr>
      <w:spacing w:before="20" w:after="20"/>
      <w:ind w:firstLine="720"/>
      <w:jc w:val="both"/>
    </w:pPr>
    <w:rPr>
      <w:color w:val="000000"/>
    </w:rPr>
  </w:style>
  <w:style w:type="paragraph" w:customStyle="1" w:styleId="261">
    <w:name w:val="заголовок 1"/>
    <w:basedOn w:val="1"/>
    <w:next w:val="1"/>
    <w:uiPriority w:val="0"/>
    <w:pPr>
      <w:keepNext/>
      <w:widowControl w:val="0"/>
    </w:pPr>
    <w:rPr>
      <w:sz w:val="28"/>
    </w:rPr>
  </w:style>
  <w:style w:type="paragraph" w:customStyle="1" w:styleId="262">
    <w:name w:val="заголовок 2"/>
    <w:basedOn w:val="1"/>
    <w:next w:val="1"/>
    <w:uiPriority w:val="0"/>
    <w:pPr>
      <w:keepNext/>
      <w:widowControl w:val="0"/>
      <w:jc w:val="both"/>
    </w:pPr>
    <w:rPr>
      <w:sz w:val="28"/>
    </w:rPr>
  </w:style>
  <w:style w:type="character" w:customStyle="1" w:styleId="263">
    <w:name w:val="номер страницы"/>
    <w:basedOn w:val="264"/>
    <w:uiPriority w:val="0"/>
  </w:style>
  <w:style w:type="character" w:customStyle="1" w:styleId="264">
    <w:name w:val="Основной шрифт"/>
    <w:uiPriority w:val="0"/>
  </w:style>
  <w:style w:type="paragraph" w:customStyle="1" w:styleId="265">
    <w:name w:val="Основной текст 23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266">
    <w:name w:val="Основной текст 34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267">
    <w:name w:val="Текст1"/>
    <w:basedOn w:val="1"/>
    <w:uiPriority w:val="0"/>
    <w:rPr>
      <w:rFonts w:ascii="Courier New" w:hAnsi="Courier New"/>
    </w:rPr>
  </w:style>
  <w:style w:type="paragraph" w:customStyle="1" w:styleId="268">
    <w:name w:val="Основной текст с отступом 32"/>
    <w:basedOn w:val="1"/>
    <w:uiPriority w:val="0"/>
    <w:pPr>
      <w:ind w:firstLine="426"/>
      <w:jc w:val="both"/>
    </w:pPr>
    <w:rPr>
      <w:sz w:val="24"/>
    </w:rPr>
  </w:style>
  <w:style w:type="character" w:customStyle="1" w:styleId="269">
    <w:name w:val="Гиперссылка1"/>
    <w:uiPriority w:val="0"/>
    <w:rPr>
      <w:color w:val="0000FF"/>
      <w:u w:val="single"/>
    </w:rPr>
  </w:style>
  <w:style w:type="paragraph" w:customStyle="1" w:styleId="270">
    <w:name w:val="Iau?iue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271">
    <w:name w:val="FR1"/>
    <w:uiPriority w:val="0"/>
    <w:pPr>
      <w:spacing w:after="0" w:line="240" w:lineRule="auto"/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272">
    <w:name w:val="Plain Text1"/>
    <w:basedOn w:val="1"/>
    <w:uiPriority w:val="0"/>
    <w:pPr>
      <w:widowControl w:val="0"/>
    </w:pPr>
    <w:rPr>
      <w:rFonts w:ascii="Courier New" w:hAnsi="Courier New"/>
    </w:rPr>
  </w:style>
  <w:style w:type="paragraph" w:customStyle="1" w:styleId="273">
    <w:name w:val="font5"/>
    <w:basedOn w:val="1"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74">
    <w:name w:val="font6"/>
    <w:basedOn w:val="1"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275">
    <w:name w:val="xl24"/>
    <w:basedOn w:val="1"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276">
    <w:name w:val="xl25"/>
    <w:basedOn w:val="1"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77">
    <w:name w:val="xl26"/>
    <w:basedOn w:val="1"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278">
    <w:name w:val="xl27"/>
    <w:basedOn w:val="1"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79">
    <w:name w:val="xl28"/>
    <w:basedOn w:val="1"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280">
    <w:name w:val="xl29"/>
    <w:basedOn w:val="1"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281">
    <w:name w:val="xl30"/>
    <w:basedOn w:val="1"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282">
    <w:name w:val="xl31"/>
    <w:basedOn w:val="1"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83">
    <w:name w:val="xl32"/>
    <w:basedOn w:val="1"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84">
    <w:name w:val="xl33"/>
    <w:basedOn w:val="1"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85">
    <w:name w:val="xl34"/>
    <w:basedOn w:val="1"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86">
    <w:name w:val="xl35"/>
    <w:basedOn w:val="1"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287">
    <w:name w:val="xl36"/>
    <w:basedOn w:val="1"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288">
    <w:name w:val="xl37"/>
    <w:basedOn w:val="1"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289">
    <w:name w:val="xl38"/>
    <w:basedOn w:val="1"/>
    <w:uiPriority w:val="0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290">
    <w:name w:val="font7"/>
    <w:basedOn w:val="1"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291">
    <w:name w:val="Body Text Indent 21"/>
    <w:basedOn w:val="1"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292">
    <w:name w:val="Body Text Indent 31"/>
    <w:basedOn w:val="1"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</w:rPr>
  </w:style>
  <w:style w:type="paragraph" w:customStyle="1" w:styleId="293">
    <w:name w:val="Body Text 21"/>
    <w:basedOn w:val="1"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294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295">
    <w:name w:val="xl87"/>
    <w:basedOn w:val="1"/>
    <w:uiPriority w:val="0"/>
    <w:pP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sz w:val="24"/>
      <w:szCs w:val="24"/>
    </w:rPr>
  </w:style>
  <w:style w:type="paragraph" w:customStyle="1" w:styleId="296">
    <w:name w:val="Знак Знак Знак Знак1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97">
    <w:name w:val="Знак Знак Знак Знак Знак Знак1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98">
    <w:name w:val="xl65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99">
    <w:name w:val="xl66"/>
    <w:basedOn w:val="1"/>
    <w:uiPriority w:val="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00">
    <w:name w:val="xl67"/>
    <w:basedOn w:val="1"/>
    <w:uiPriority w:val="0"/>
    <w:pPr>
      <w:spacing w:before="100" w:beforeAutospacing="1" w:after="100" w:afterAutospacing="1"/>
    </w:pPr>
    <w:rPr>
      <w:sz w:val="26"/>
      <w:szCs w:val="26"/>
    </w:rPr>
  </w:style>
  <w:style w:type="paragraph" w:customStyle="1" w:styleId="301">
    <w:name w:val="xl68"/>
    <w:basedOn w:val="1"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302">
    <w:name w:val="xl69"/>
    <w:basedOn w:val="1"/>
    <w:uiPriority w:val="0"/>
    <w:pPr>
      <w:spacing w:before="100" w:beforeAutospacing="1" w:after="100" w:afterAutospacing="1"/>
    </w:pPr>
    <w:rPr>
      <w:sz w:val="26"/>
      <w:szCs w:val="26"/>
    </w:rPr>
  </w:style>
  <w:style w:type="paragraph" w:customStyle="1" w:styleId="303">
    <w:name w:val="xl70"/>
    <w:basedOn w:val="1"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304">
    <w:name w:val="xl71"/>
    <w:basedOn w:val="1"/>
    <w:uiPriority w:val="0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305">
    <w:name w:val="xl72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06">
    <w:name w:val="xl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07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08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309">
    <w:name w:val="xl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0">
    <w:name w:val="xl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1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12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13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14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5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16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17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8">
    <w:name w:val="xl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9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20">
    <w:name w:val="xl8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21">
    <w:name w:val="xl89"/>
    <w:basedOn w:val="1"/>
    <w:uiPriority w:val="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22">
    <w:name w:val="xl90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23">
    <w:name w:val="xl91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24">
    <w:name w:val="xl92"/>
    <w:basedOn w:val="1"/>
    <w:uiPriority w:val="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25">
    <w:name w:val="xl93"/>
    <w:basedOn w:val="1"/>
    <w:uiPriority w:val="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26">
    <w:name w:val="xl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327">
    <w:name w:val="xl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328">
    <w:name w:val="xl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29">
    <w:name w:val="xl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30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1">
    <w:name w:val="xl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32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3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4">
    <w:name w:val="xl10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5">
    <w:name w:val="xl1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6">
    <w:name w:val="xl1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7">
    <w:name w:val="xl1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338">
    <w:name w:val="xl106"/>
    <w:basedOn w:val="1"/>
    <w:uiPriority w:val="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39">
    <w:name w:val="xl10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340">
    <w:name w:val="xl1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41">
    <w:name w:val="xl109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42">
    <w:name w:val="xl11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343">
    <w:name w:val="xl1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344">
    <w:name w:val="xl11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345">
    <w:name w:val="xl11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346">
    <w:name w:val="xl11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47">
    <w:name w:val="xl1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48">
    <w:name w:val="xl116"/>
    <w:basedOn w:val="1"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349">
    <w:name w:val="xl117"/>
    <w:basedOn w:val="1"/>
    <w:uiPriority w:val="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50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51">
    <w:name w:val="xl11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352">
    <w:name w:val="xl120"/>
    <w:basedOn w:val="1"/>
    <w:uiPriority w:val="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353">
    <w:name w:val="xl12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354">
    <w:name w:val="xl1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55">
    <w:name w:val="xl123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56">
    <w:name w:val="xl124"/>
    <w:basedOn w:val="1"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57">
    <w:name w:val="xl125"/>
    <w:basedOn w:val="1"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358">
    <w:name w:val="xl12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359">
    <w:name w:val="xl12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60">
    <w:name w:val="xl128"/>
    <w:basedOn w:val="1"/>
    <w:uiPriority w:val="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61">
    <w:name w:val="xl12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62">
    <w:name w:val="xl13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3">
    <w:name w:val="xl13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4">
    <w:name w:val="xl13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5">
    <w:name w:val="xl13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6">
    <w:name w:val="xl13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7">
    <w:name w:val="xl135"/>
    <w:basedOn w:val="1"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368">
    <w:name w:val="Знак Знак Знак Знак2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69">
    <w:name w:val="Знак Знак Знак Знак3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70">
    <w:name w:val="Знак Знак Знак Знак4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71">
    <w:name w:val="Знак Знак Знак Знак5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72">
    <w:name w:val="xl13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73">
    <w:name w:val="xl13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74">
    <w:name w:val="xl13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75">
    <w:name w:val="xl13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376">
    <w:name w:val="xl14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77">
    <w:name w:val="xl141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378">
    <w:name w:val="xl142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79">
    <w:name w:val="xl14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80">
    <w:name w:val="xl14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381">
    <w:name w:val="xl145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382">
    <w:name w:val="xl14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383">
    <w:name w:val="xl147"/>
    <w:basedOn w:val="1"/>
    <w:uiPriority w:val="0"/>
    <w:pPr>
      <w:pBdr>
        <w:lef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84">
    <w:name w:val="xl14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385">
    <w:name w:val="xl14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86">
    <w:name w:val="xl15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87">
    <w:name w:val="xl151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388">
    <w:name w:val="xl15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89">
    <w:name w:val="xl15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0">
    <w:name w:val="xl154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1">
    <w:name w:val="xl15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92">
    <w:name w:val="xl15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3">
    <w:name w:val="xl157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94">
    <w:name w:val="xl158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95">
    <w:name w:val="xl15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6">
    <w:name w:val="xl16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7">
    <w:name w:val="xl16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8">
    <w:name w:val="xl16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399">
    <w:name w:val="xl16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00">
    <w:name w:val="xl1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01">
    <w:name w:val="xl1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402">
    <w:name w:val="xl1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403">
    <w:name w:val="xl167"/>
    <w:basedOn w:val="1"/>
    <w:uiPriority w:val="0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04">
    <w:name w:val="xl1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05">
    <w:name w:val="xl1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406">
    <w:name w:val="Знак Знак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07">
    <w:name w:val="Знак Знак Знак Знак6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08">
    <w:name w:val="Обычный6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409">
    <w:name w:val="Знак1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10">
    <w:name w:val="Абзац списка6"/>
    <w:basedOn w:val="1"/>
    <w:uiPriority w:val="0"/>
    <w:pPr>
      <w:ind w:left="720"/>
      <w:contextualSpacing/>
    </w:pPr>
    <w:rPr>
      <w:rFonts w:eastAsia="Calibri"/>
    </w:rPr>
  </w:style>
  <w:style w:type="character" w:customStyle="1" w:styleId="411">
    <w:name w:val="Знак Знак21"/>
    <w:uiPriority w:val="0"/>
    <w:rPr>
      <w:sz w:val="28"/>
    </w:rPr>
  </w:style>
  <w:style w:type="paragraph" w:customStyle="1" w:styleId="412">
    <w:name w:val="Основной текст с отступом 25"/>
    <w:basedOn w:val="1"/>
    <w:uiPriority w:val="0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413">
    <w:name w:val="Основной текст с отступом Знак2"/>
    <w:basedOn w:val="11"/>
    <w:uiPriority w:val="0"/>
  </w:style>
  <w:style w:type="character" w:customStyle="1" w:styleId="414">
    <w:name w:val="Без интервала Знак"/>
    <w:link w:val="57"/>
    <w:locked/>
    <w:uiPriority w:val="0"/>
    <w:rPr>
      <w:rFonts w:ascii="Calibri" w:hAnsi="Calibri" w:eastAsia="Times New Roman" w:cs="Times New Roman"/>
      <w:lang w:eastAsia="ru-RU"/>
    </w:rPr>
  </w:style>
  <w:style w:type="character" w:customStyle="1" w:styleId="415">
    <w:name w:val="Верхний колонтитул Знак1"/>
    <w:uiPriority w:val="99"/>
  </w:style>
  <w:style w:type="character" w:customStyle="1" w:styleId="416">
    <w:name w:val="Нижний колонтитул Знак1"/>
    <w:uiPriority w:val="0"/>
  </w:style>
  <w:style w:type="paragraph" w:customStyle="1" w:styleId="417">
    <w:name w:val="consplusnormal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418">
    <w:name w:val="Основной текст (3)_"/>
    <w:link w:val="419"/>
    <w:uiPriority w:val="0"/>
    <w:rPr>
      <w:sz w:val="23"/>
      <w:szCs w:val="23"/>
      <w:shd w:val="clear" w:color="auto" w:fill="FFFFFF"/>
    </w:rPr>
  </w:style>
  <w:style w:type="paragraph" w:customStyle="1" w:styleId="419">
    <w:name w:val="Основной текст (3)"/>
    <w:basedOn w:val="1"/>
    <w:link w:val="418"/>
    <w:uiPriority w:val="0"/>
    <w:pPr>
      <w:shd w:val="clear" w:color="auto" w:fill="FFFFFF"/>
      <w:spacing w:line="274" w:lineRule="exact"/>
      <w:jc w:val="both"/>
    </w:pPr>
    <w:rPr>
      <w:rFonts w:asciiTheme="minorHAnsi" w:hAnsiTheme="minorHAnsi" w:eastAsiaTheme="minorHAnsi" w:cstheme="minorBidi"/>
      <w:sz w:val="23"/>
      <w:szCs w:val="23"/>
      <w:lang w:eastAsia="en-US"/>
    </w:rPr>
  </w:style>
  <w:style w:type="character" w:customStyle="1" w:styleId="420">
    <w:name w:val="Основной текст (3) + Не полужирный;Курсив"/>
    <w:uiPriority w:val="0"/>
    <w:rPr>
      <w:rFonts w:ascii="Times New Roman" w:hAnsi="Times New Roman" w:eastAsia="Times New Roman" w:cs="Times New Roman"/>
      <w:b/>
      <w:bCs/>
      <w:i/>
      <w:iCs/>
      <w:spacing w:val="0"/>
      <w:sz w:val="23"/>
      <w:szCs w:val="23"/>
    </w:rPr>
  </w:style>
  <w:style w:type="character" w:customStyle="1" w:styleId="421">
    <w:name w:val="Основной текст (4)_"/>
    <w:link w:val="422"/>
    <w:uiPriority w:val="0"/>
    <w:rPr>
      <w:sz w:val="21"/>
      <w:szCs w:val="21"/>
      <w:shd w:val="clear" w:color="auto" w:fill="FFFFFF"/>
    </w:rPr>
  </w:style>
  <w:style w:type="paragraph" w:customStyle="1" w:styleId="422">
    <w:name w:val="Основной текст (4)"/>
    <w:basedOn w:val="1"/>
    <w:link w:val="421"/>
    <w:uiPriority w:val="0"/>
    <w:pPr>
      <w:shd w:val="clear" w:color="auto" w:fill="FFFFFF"/>
      <w:spacing w:line="0" w:lineRule="atLeast"/>
    </w:pPr>
    <w:rPr>
      <w:rFonts w:asciiTheme="minorHAnsi" w:hAnsiTheme="minorHAnsi" w:eastAsiaTheme="minorHAnsi" w:cstheme="minorBidi"/>
      <w:sz w:val="21"/>
      <w:szCs w:val="21"/>
      <w:lang w:eastAsia="en-US"/>
    </w:rPr>
  </w:style>
  <w:style w:type="character" w:customStyle="1" w:styleId="423">
    <w:name w:val="Основной текст + Курсив"/>
    <w:uiPriority w:val="0"/>
    <w:rPr>
      <w:rFonts w:ascii="Times New Roman" w:hAnsi="Times New Roman" w:eastAsia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424">
    <w:name w:val="Основной текст (2) + Не курсив"/>
    <w:uiPriority w:val="0"/>
    <w:rPr>
      <w:rFonts w:ascii="Times New Roman" w:hAnsi="Times New Roman" w:eastAsia="Times New Roman" w:cs="Times New Roman"/>
      <w:i/>
      <w:iCs/>
      <w:spacing w:val="0"/>
      <w:sz w:val="23"/>
      <w:szCs w:val="23"/>
      <w:shd w:val="clear" w:color="auto" w:fill="FFFFFF"/>
      <w:lang w:eastAsia="zh-CN"/>
    </w:rPr>
  </w:style>
  <w:style w:type="character" w:customStyle="1" w:styleId="425">
    <w:name w:val="Заголовок №2_"/>
    <w:link w:val="426"/>
    <w:uiPriority w:val="0"/>
    <w:rPr>
      <w:sz w:val="23"/>
      <w:szCs w:val="23"/>
      <w:shd w:val="clear" w:color="auto" w:fill="FFFFFF"/>
    </w:rPr>
  </w:style>
  <w:style w:type="paragraph" w:customStyle="1" w:styleId="426">
    <w:name w:val="Заголовок №2"/>
    <w:basedOn w:val="1"/>
    <w:link w:val="425"/>
    <w:uiPriority w:val="0"/>
    <w:pPr>
      <w:shd w:val="clear" w:color="auto" w:fill="FFFFFF"/>
      <w:spacing w:line="274" w:lineRule="exact"/>
      <w:outlineLvl w:val="1"/>
    </w:pPr>
    <w:rPr>
      <w:rFonts w:asciiTheme="minorHAnsi" w:hAnsiTheme="minorHAnsi" w:eastAsiaTheme="minorHAnsi" w:cstheme="minorBidi"/>
      <w:sz w:val="23"/>
      <w:szCs w:val="23"/>
      <w:lang w:eastAsia="en-US"/>
    </w:rPr>
  </w:style>
  <w:style w:type="character" w:customStyle="1" w:styleId="427">
    <w:name w:val="Подпись к таблице_"/>
    <w:link w:val="428"/>
    <w:uiPriority w:val="0"/>
    <w:rPr>
      <w:sz w:val="23"/>
      <w:szCs w:val="23"/>
      <w:shd w:val="clear" w:color="auto" w:fill="FFFFFF"/>
    </w:rPr>
  </w:style>
  <w:style w:type="paragraph" w:customStyle="1" w:styleId="428">
    <w:name w:val="Подпись к таблице"/>
    <w:basedOn w:val="1"/>
    <w:link w:val="427"/>
    <w:uiPriority w:val="0"/>
    <w:pPr>
      <w:shd w:val="clear" w:color="auto" w:fill="FFFFFF"/>
      <w:spacing w:line="0" w:lineRule="atLeast"/>
    </w:pPr>
    <w:rPr>
      <w:rFonts w:asciiTheme="minorHAnsi" w:hAnsiTheme="minorHAnsi" w:eastAsiaTheme="minorHAnsi" w:cstheme="minorBidi"/>
      <w:sz w:val="23"/>
      <w:szCs w:val="23"/>
      <w:lang w:eastAsia="en-US"/>
    </w:rPr>
  </w:style>
  <w:style w:type="paragraph" w:customStyle="1" w:styleId="429">
    <w:name w:val="Знак Знак Знак Знак12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430">
    <w:name w:val="Обычный (веб) Знак"/>
    <w:link w:val="37"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1">
    <w:name w:val="Обычный (веб) Знак2"/>
    <w:locked/>
    <w:uiPriority w:val="99"/>
    <w:rPr>
      <w:sz w:val="24"/>
      <w:szCs w:val="24"/>
    </w:rPr>
  </w:style>
  <w:style w:type="paragraph" w:customStyle="1" w:styleId="432">
    <w:name w:val="Основной текст с отступом 26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33">
    <w:name w:val="Основной текст 24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34">
    <w:name w:val="Основной текст 35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35">
    <w:name w:val="Текст2"/>
    <w:basedOn w:val="1"/>
    <w:uiPriority w:val="0"/>
    <w:rPr>
      <w:rFonts w:ascii="Courier New" w:hAnsi="Courier New"/>
    </w:rPr>
  </w:style>
  <w:style w:type="paragraph" w:customStyle="1" w:styleId="436">
    <w:name w:val="Основной текст с отступом 33"/>
    <w:basedOn w:val="1"/>
    <w:uiPriority w:val="0"/>
    <w:pPr>
      <w:ind w:firstLine="426"/>
      <w:jc w:val="both"/>
    </w:pPr>
    <w:rPr>
      <w:sz w:val="24"/>
    </w:rPr>
  </w:style>
  <w:style w:type="character" w:customStyle="1" w:styleId="437">
    <w:name w:val="Гиперссылка2"/>
    <w:uiPriority w:val="0"/>
    <w:rPr>
      <w:color w:val="0000FF"/>
      <w:u w:val="single"/>
    </w:rPr>
  </w:style>
  <w:style w:type="paragraph" w:customStyle="1" w:styleId="438">
    <w:name w:val="Знак7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39">
    <w:name w:val="Знак Знак Знак Знак Знак Знак2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40">
    <w:name w:val="Знак Знак1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41">
    <w:name w:val="xl1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442">
    <w:name w:val="xl1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443">
    <w:name w:val="xl172"/>
    <w:basedOn w:val="1"/>
    <w:uiPriority w:val="0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444">
    <w:name w:val="xl1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445">
    <w:name w:val="xl1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446">
    <w:name w:val="xl175"/>
    <w:basedOn w:val="1"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447">
    <w:name w:val="xl176"/>
    <w:basedOn w:val="1"/>
    <w:uiPriority w:val="0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448">
    <w:name w:val="Б11а30з37о3eв32ы4bй39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kern w:val="2"/>
      <w:sz w:val="24"/>
      <w:szCs w:val="24"/>
      <w:lang w:val="ru-RU" w:eastAsia="zh-CN" w:bidi="hi-IN"/>
    </w:rPr>
  </w:style>
  <w:style w:type="paragraph" w:customStyle="1" w:styleId="449">
    <w:name w:val="Знак Знак Знак Знак13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50">
    <w:name w:val="Обычный7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451">
    <w:name w:val="Знак8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52">
    <w:name w:val="Абзац списка7"/>
    <w:basedOn w:val="1"/>
    <w:uiPriority w:val="0"/>
    <w:pPr>
      <w:ind w:left="720"/>
      <w:contextualSpacing/>
    </w:pPr>
    <w:rPr>
      <w:rFonts w:eastAsia="Calibri"/>
    </w:rPr>
  </w:style>
  <w:style w:type="character" w:customStyle="1" w:styleId="453">
    <w:name w:val="Знак Знак26"/>
    <w:uiPriority w:val="0"/>
    <w:rPr>
      <w:sz w:val="28"/>
    </w:rPr>
  </w:style>
  <w:style w:type="paragraph" w:customStyle="1" w:styleId="454">
    <w:name w:val="Бc1аe0зe7оeeвe2ыfbйe9"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kern w:val="2"/>
      <w:sz w:val="24"/>
      <w:szCs w:val="24"/>
      <w:lang w:val="ru-RU" w:eastAsia="zh-CN" w:bidi="hi-IN"/>
    </w:rPr>
  </w:style>
  <w:style w:type="character" w:customStyle="1" w:styleId="455">
    <w:name w:val="Body text_"/>
    <w:link w:val="456"/>
    <w:locked/>
    <w:uiPriority w:val="0"/>
    <w:rPr>
      <w:sz w:val="27"/>
      <w:szCs w:val="27"/>
      <w:shd w:val="clear" w:color="auto" w:fill="FFFFFF"/>
    </w:rPr>
  </w:style>
  <w:style w:type="paragraph" w:customStyle="1" w:styleId="456">
    <w:name w:val="Основной текст2"/>
    <w:basedOn w:val="1"/>
    <w:link w:val="455"/>
    <w:uiPriority w:val="0"/>
    <w:pPr>
      <w:widowControl w:val="0"/>
      <w:shd w:val="clear" w:color="auto" w:fill="FFFFFF"/>
      <w:spacing w:before="660" w:after="60" w:line="0" w:lineRule="atLeast"/>
      <w:jc w:val="both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457">
    <w:name w:val="Знак Знак Знак Знак14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58">
    <w:name w:val="Основной текст с отступом 27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59">
    <w:name w:val="Основной текст 25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60">
    <w:name w:val="Основной текст 36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61">
    <w:name w:val="Текст3"/>
    <w:basedOn w:val="1"/>
    <w:uiPriority w:val="0"/>
    <w:rPr>
      <w:rFonts w:ascii="Courier New" w:hAnsi="Courier New"/>
    </w:rPr>
  </w:style>
  <w:style w:type="paragraph" w:customStyle="1" w:styleId="462">
    <w:name w:val="Основной текст с отступом 34"/>
    <w:basedOn w:val="1"/>
    <w:uiPriority w:val="0"/>
    <w:pPr>
      <w:ind w:firstLine="426"/>
      <w:jc w:val="both"/>
    </w:pPr>
    <w:rPr>
      <w:sz w:val="24"/>
    </w:rPr>
  </w:style>
  <w:style w:type="character" w:customStyle="1" w:styleId="463">
    <w:name w:val="Гиперссылка3"/>
    <w:uiPriority w:val="0"/>
    <w:rPr>
      <w:color w:val="0000FF"/>
      <w:u w:val="single"/>
    </w:rPr>
  </w:style>
  <w:style w:type="paragraph" w:customStyle="1" w:styleId="464">
    <w:name w:val="Знак9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65">
    <w:name w:val="Знак Знак Знак Знак Знак Знак3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66">
    <w:name w:val="Знак Знак3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67">
    <w:name w:val="xl177"/>
    <w:basedOn w:val="1"/>
    <w:uiPriority w:val="0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468">
    <w:name w:val="Основной текст с отступом 28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69">
    <w:name w:val="Основной текст 26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70">
    <w:name w:val="Основной текст 37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71">
    <w:name w:val="Текст4"/>
    <w:basedOn w:val="1"/>
    <w:uiPriority w:val="0"/>
    <w:rPr>
      <w:rFonts w:ascii="Courier New" w:hAnsi="Courier New"/>
    </w:rPr>
  </w:style>
  <w:style w:type="paragraph" w:customStyle="1" w:styleId="472">
    <w:name w:val="Основной текст с отступом 35"/>
    <w:basedOn w:val="1"/>
    <w:uiPriority w:val="0"/>
    <w:pPr>
      <w:ind w:firstLine="426"/>
      <w:jc w:val="both"/>
    </w:pPr>
    <w:rPr>
      <w:sz w:val="24"/>
    </w:rPr>
  </w:style>
  <w:style w:type="character" w:customStyle="1" w:styleId="473">
    <w:name w:val="Гиперссылка4"/>
    <w:uiPriority w:val="0"/>
    <w:rPr>
      <w:color w:val="0000FF"/>
      <w:u w:val="single"/>
    </w:rPr>
  </w:style>
  <w:style w:type="table" w:customStyle="1" w:styleId="474">
    <w:name w:val="Сетка таблицы1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5">
    <w:name w:val="Сетка таблицы2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6">
    <w:name w:val="Знак Знак Знак Знак15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customStyle="1" w:styleId="477">
    <w:name w:val="Сетка таблицы3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8">
    <w:name w:val="Основной текст с отступом 29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79">
    <w:name w:val="Основной текст 27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80">
    <w:name w:val="Основной текст 38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81">
    <w:name w:val="Текст5"/>
    <w:basedOn w:val="1"/>
    <w:uiPriority w:val="0"/>
    <w:rPr>
      <w:rFonts w:ascii="Courier New" w:hAnsi="Courier New"/>
    </w:rPr>
  </w:style>
  <w:style w:type="paragraph" w:customStyle="1" w:styleId="482">
    <w:name w:val="Основной текст с отступом 36"/>
    <w:basedOn w:val="1"/>
    <w:uiPriority w:val="0"/>
    <w:pPr>
      <w:ind w:firstLine="426"/>
      <w:jc w:val="both"/>
    </w:pPr>
    <w:rPr>
      <w:sz w:val="24"/>
    </w:rPr>
  </w:style>
  <w:style w:type="character" w:customStyle="1" w:styleId="483">
    <w:name w:val="Гиперссылка5"/>
    <w:uiPriority w:val="0"/>
    <w:rPr>
      <w:color w:val="0000FF"/>
      <w:u w:val="single"/>
    </w:rPr>
  </w:style>
  <w:style w:type="table" w:customStyle="1" w:styleId="484">
    <w:name w:val="Сетка таблицы4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5">
    <w:name w:val="Сетка таблицы5"/>
    <w:basedOn w:val="12"/>
    <w:uiPriority w:val="99"/>
    <w:pPr>
      <w:spacing w:after="0" w:line="240" w:lineRule="auto"/>
      <w:ind w:right="45"/>
      <w:jc w:val="both"/>
    </w:pPr>
    <w:rPr>
      <w:rFonts w:ascii="Calibri" w:hAnsi="Calibri" w:eastAsia="Times New Roman" w:cs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6">
    <w:name w:val="Сетка таблицы6"/>
    <w:basedOn w:val="12"/>
    <w:uiPriority w:val="99"/>
    <w:pPr>
      <w:spacing w:after="0" w:line="240" w:lineRule="auto"/>
      <w:ind w:right="45"/>
      <w:jc w:val="both"/>
    </w:pPr>
    <w:rPr>
      <w:rFonts w:ascii="Calibri" w:hAnsi="Calibri" w:eastAsia="Times New Roman" w:cs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87">
    <w:name w:val="Основной текст с отступом 210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88">
    <w:name w:val="Основной текст 28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89">
    <w:name w:val="Основной текст 39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90">
    <w:name w:val="Текст6"/>
    <w:basedOn w:val="1"/>
    <w:uiPriority w:val="0"/>
    <w:rPr>
      <w:rFonts w:ascii="Courier New" w:hAnsi="Courier New"/>
    </w:rPr>
  </w:style>
  <w:style w:type="paragraph" w:customStyle="1" w:styleId="491">
    <w:name w:val="Основной текст с отступом 37"/>
    <w:basedOn w:val="1"/>
    <w:uiPriority w:val="0"/>
    <w:pPr>
      <w:ind w:firstLine="426"/>
      <w:jc w:val="both"/>
    </w:pPr>
    <w:rPr>
      <w:sz w:val="24"/>
    </w:rPr>
  </w:style>
  <w:style w:type="character" w:customStyle="1" w:styleId="492">
    <w:name w:val="Гиперссылка6"/>
    <w:uiPriority w:val="0"/>
    <w:rPr>
      <w:color w:val="0000FF"/>
      <w:u w:val="single"/>
    </w:rPr>
  </w:style>
  <w:style w:type="table" w:customStyle="1" w:styleId="493">
    <w:name w:val="Сетка таблицы7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94">
    <w:name w:val="Основной текст с отступом 211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95">
    <w:name w:val="Основной текст 29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96">
    <w:name w:val="Основной текст 310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97">
    <w:name w:val="Текст7"/>
    <w:basedOn w:val="1"/>
    <w:uiPriority w:val="0"/>
    <w:rPr>
      <w:rFonts w:ascii="Courier New" w:hAnsi="Courier New"/>
    </w:rPr>
  </w:style>
  <w:style w:type="paragraph" w:customStyle="1" w:styleId="498">
    <w:name w:val="Основной текст с отступом 38"/>
    <w:basedOn w:val="1"/>
    <w:uiPriority w:val="0"/>
    <w:pPr>
      <w:ind w:firstLine="426"/>
      <w:jc w:val="both"/>
    </w:pPr>
    <w:rPr>
      <w:sz w:val="24"/>
    </w:rPr>
  </w:style>
  <w:style w:type="character" w:customStyle="1" w:styleId="499">
    <w:name w:val="Гиперссылка7"/>
    <w:uiPriority w:val="0"/>
    <w:rPr>
      <w:color w:val="0000FF"/>
      <w:u w:val="single"/>
    </w:rPr>
  </w:style>
  <w:style w:type="table" w:customStyle="1" w:styleId="500">
    <w:name w:val="Сетка таблицы8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1">
    <w:name w:val="Знак Знак Знак Знак16"/>
    <w:basedOn w:val="1"/>
    <w:uiPriority w:val="9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502">
    <w:name w:val="Знак10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503">
    <w:name w:val="Знак Знак Знак Знак Знак Знак4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customStyle="1" w:styleId="504">
    <w:name w:val="Сетка таблицы9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5">
    <w:name w:val="Основной текст с отступом 212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506">
    <w:name w:val="Основной текст 210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507">
    <w:name w:val="Основной текст 311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508">
    <w:name w:val="Текст8"/>
    <w:basedOn w:val="1"/>
    <w:uiPriority w:val="0"/>
    <w:rPr>
      <w:rFonts w:ascii="Courier New" w:hAnsi="Courier New"/>
    </w:rPr>
  </w:style>
  <w:style w:type="paragraph" w:customStyle="1" w:styleId="509">
    <w:name w:val="Основной текст с отступом 39"/>
    <w:basedOn w:val="1"/>
    <w:uiPriority w:val="0"/>
    <w:pPr>
      <w:ind w:firstLine="426"/>
      <w:jc w:val="both"/>
    </w:pPr>
    <w:rPr>
      <w:sz w:val="24"/>
    </w:rPr>
  </w:style>
  <w:style w:type="character" w:customStyle="1" w:styleId="510">
    <w:name w:val="Гиперссылка8"/>
    <w:uiPriority w:val="0"/>
    <w:rPr>
      <w:color w:val="0000FF"/>
      <w:u w:val="single"/>
    </w:rPr>
  </w:style>
  <w:style w:type="table" w:customStyle="1" w:styleId="511">
    <w:name w:val="Сетка таблицы10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2">
    <w:name w:val="Основной текст с отступом 213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513">
    <w:name w:val="Основной текст 211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514">
    <w:name w:val="Основной текст 312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515">
    <w:name w:val="Текст9"/>
    <w:basedOn w:val="1"/>
    <w:uiPriority w:val="0"/>
    <w:rPr>
      <w:rFonts w:ascii="Courier New" w:hAnsi="Courier New"/>
    </w:rPr>
  </w:style>
  <w:style w:type="paragraph" w:customStyle="1" w:styleId="516">
    <w:name w:val="Основной текст с отступом 310"/>
    <w:basedOn w:val="1"/>
    <w:uiPriority w:val="0"/>
    <w:pPr>
      <w:ind w:firstLine="426"/>
      <w:jc w:val="both"/>
    </w:pPr>
    <w:rPr>
      <w:sz w:val="24"/>
    </w:rPr>
  </w:style>
  <w:style w:type="character" w:customStyle="1" w:styleId="517">
    <w:name w:val="Гиперссылка9"/>
    <w:uiPriority w:val="0"/>
    <w:rPr>
      <w:color w:val="0000FF"/>
      <w:u w:val="single"/>
    </w:rPr>
  </w:style>
  <w:style w:type="table" w:customStyle="1" w:styleId="518">
    <w:name w:val="Сетка таблицы11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9">
    <w:name w:val="Основной текст с отступом 214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520">
    <w:name w:val="Основной текст 212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521">
    <w:name w:val="Основной текст 313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522">
    <w:name w:val="Текст10"/>
    <w:basedOn w:val="1"/>
    <w:uiPriority w:val="0"/>
    <w:rPr>
      <w:rFonts w:ascii="Courier New" w:hAnsi="Courier New"/>
    </w:rPr>
  </w:style>
  <w:style w:type="paragraph" w:customStyle="1" w:styleId="523">
    <w:name w:val="Основной текст с отступом 311"/>
    <w:basedOn w:val="1"/>
    <w:uiPriority w:val="0"/>
    <w:pPr>
      <w:ind w:firstLine="426"/>
      <w:jc w:val="both"/>
    </w:pPr>
    <w:rPr>
      <w:sz w:val="24"/>
    </w:rPr>
  </w:style>
  <w:style w:type="character" w:customStyle="1" w:styleId="524">
    <w:name w:val="Гиперссылка10"/>
    <w:uiPriority w:val="0"/>
    <w:rPr>
      <w:color w:val="0000FF"/>
      <w:u w:val="single"/>
    </w:rPr>
  </w:style>
  <w:style w:type="table" w:customStyle="1" w:styleId="525">
    <w:name w:val="Сетка таблицы12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6">
    <w:name w:val="Основной текст с отступом 215"/>
    <w:basedOn w:val="1"/>
    <w:uiPriority w:val="99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27">
    <w:name w:val="Основной текст 213"/>
    <w:basedOn w:val="1"/>
    <w:uiPriority w:val="99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28">
    <w:name w:val="Основной текст 314"/>
    <w:basedOn w:val="1"/>
    <w:uiPriority w:val="99"/>
    <w:pPr>
      <w:widowControl w:val="0"/>
      <w:jc w:val="both"/>
    </w:pPr>
    <w:rPr>
      <w:b/>
      <w:sz w:val="28"/>
      <w:lang w:eastAsia="zh-CN"/>
    </w:rPr>
  </w:style>
  <w:style w:type="paragraph" w:customStyle="1" w:styleId="529">
    <w:name w:val="Текст11"/>
    <w:basedOn w:val="1"/>
    <w:uiPriority w:val="99"/>
    <w:rPr>
      <w:rFonts w:ascii="Courier New" w:hAnsi="Courier New" w:cs="Courier New"/>
      <w:lang w:eastAsia="zh-CN"/>
    </w:rPr>
  </w:style>
  <w:style w:type="paragraph" w:customStyle="1" w:styleId="530">
    <w:name w:val="Основной текст с отступом 312"/>
    <w:basedOn w:val="1"/>
    <w:uiPriority w:val="99"/>
    <w:pPr>
      <w:ind w:firstLine="426"/>
      <w:jc w:val="both"/>
    </w:pPr>
    <w:rPr>
      <w:sz w:val="24"/>
      <w:lang w:eastAsia="zh-CN"/>
    </w:rPr>
  </w:style>
  <w:style w:type="paragraph" w:customStyle="1" w:styleId="531">
    <w:name w:val="Цитата1"/>
    <w:basedOn w:val="1"/>
    <w:uiPriority w:val="0"/>
    <w:pPr>
      <w:ind w:left="567" w:right="-1333" w:firstLine="851"/>
      <w:jc w:val="both"/>
    </w:pPr>
    <w:rPr>
      <w:sz w:val="28"/>
      <w:lang w:eastAsia="zh-CN"/>
    </w:rPr>
  </w:style>
  <w:style w:type="character" w:customStyle="1" w:styleId="532">
    <w:name w:val="WW8Num3z0"/>
    <w:uiPriority w:val="0"/>
    <w:rPr>
      <w:rFonts w:hint="default" w:ascii="Times New Roman" w:hAnsi="Times New Roman" w:eastAsia="Times New Roman" w:cs="Times New Roman"/>
    </w:rPr>
  </w:style>
  <w:style w:type="character" w:customStyle="1" w:styleId="533">
    <w:name w:val="WW8Num3z1"/>
    <w:uiPriority w:val="0"/>
    <w:rPr>
      <w:rFonts w:hint="default" w:ascii="Courier New" w:hAnsi="Courier New" w:cs="Courier New"/>
    </w:rPr>
  </w:style>
  <w:style w:type="character" w:customStyle="1" w:styleId="534">
    <w:name w:val="WW8Num3z2"/>
    <w:uiPriority w:val="0"/>
    <w:rPr>
      <w:rFonts w:hint="default" w:ascii="Wingdings" w:hAnsi="Wingdings" w:cs="Wingdings"/>
    </w:rPr>
  </w:style>
  <w:style w:type="character" w:customStyle="1" w:styleId="535">
    <w:name w:val="WW8Num3z3"/>
    <w:uiPriority w:val="0"/>
    <w:rPr>
      <w:rFonts w:hint="default" w:ascii="Symbol" w:hAnsi="Symbol" w:cs="Symbol"/>
    </w:rPr>
  </w:style>
  <w:style w:type="character" w:customStyle="1" w:styleId="536">
    <w:name w:val="WW8Num4z1"/>
    <w:uiPriority w:val="0"/>
    <w:rPr>
      <w:rFonts w:hint="default" w:ascii="Times New Roman" w:hAnsi="Times New Roman" w:eastAsia="Times New Roman" w:cs="Times New Roman"/>
    </w:rPr>
  </w:style>
  <w:style w:type="character" w:customStyle="1" w:styleId="537">
    <w:name w:val="WW8Num8z1"/>
    <w:uiPriority w:val="0"/>
    <w:rPr>
      <w:rFonts w:hint="default" w:ascii="Courier New" w:hAnsi="Courier New" w:cs="Courier New"/>
    </w:rPr>
  </w:style>
  <w:style w:type="character" w:customStyle="1" w:styleId="538">
    <w:name w:val="WW8Num8z3"/>
    <w:uiPriority w:val="0"/>
    <w:rPr>
      <w:rFonts w:hint="default" w:ascii="Symbol" w:hAnsi="Symbol" w:cs="Symbol"/>
    </w:rPr>
  </w:style>
  <w:style w:type="character" w:customStyle="1" w:styleId="539">
    <w:name w:val="WW8Num15z0"/>
    <w:uiPriority w:val="0"/>
    <w:rPr>
      <w:rFonts w:hint="default" w:ascii="Symbol" w:hAnsi="Symbol" w:cs="Symbol"/>
    </w:rPr>
  </w:style>
  <w:style w:type="character" w:customStyle="1" w:styleId="540">
    <w:name w:val="WW8Num15z1"/>
    <w:uiPriority w:val="0"/>
    <w:rPr>
      <w:rFonts w:hint="default" w:ascii="Courier New" w:hAnsi="Courier New" w:cs="Courier New"/>
    </w:rPr>
  </w:style>
  <w:style w:type="character" w:customStyle="1" w:styleId="541">
    <w:name w:val="WW8Num15z2"/>
    <w:uiPriority w:val="0"/>
    <w:rPr>
      <w:rFonts w:hint="default" w:ascii="Wingdings" w:hAnsi="Wingdings" w:cs="Wingdings"/>
    </w:rPr>
  </w:style>
  <w:style w:type="character" w:customStyle="1" w:styleId="542">
    <w:name w:val="WW8Num19z0"/>
    <w:uiPriority w:val="0"/>
    <w:rPr>
      <w:rFonts w:hint="default" w:ascii="Times New Roman" w:hAnsi="Times New Roman" w:eastAsia="Times New Roman" w:cs="Times New Roman"/>
    </w:rPr>
  </w:style>
  <w:style w:type="character" w:customStyle="1" w:styleId="543">
    <w:name w:val="WW8Num19z1"/>
    <w:uiPriority w:val="0"/>
    <w:rPr>
      <w:rFonts w:hint="default" w:ascii="Courier New" w:hAnsi="Courier New" w:cs="Courier New"/>
    </w:rPr>
  </w:style>
  <w:style w:type="character" w:customStyle="1" w:styleId="544">
    <w:name w:val="WW8Num19z2"/>
    <w:uiPriority w:val="0"/>
    <w:rPr>
      <w:rFonts w:hint="default" w:ascii="Wingdings" w:hAnsi="Wingdings" w:cs="Wingdings"/>
    </w:rPr>
  </w:style>
  <w:style w:type="character" w:customStyle="1" w:styleId="545">
    <w:name w:val="WW8Num19z3"/>
    <w:uiPriority w:val="0"/>
    <w:rPr>
      <w:rFonts w:hint="default" w:ascii="Symbol" w:hAnsi="Symbol" w:cs="Symbol"/>
    </w:rPr>
  </w:style>
  <w:style w:type="character" w:customStyle="1" w:styleId="546">
    <w:name w:val="WW8Num33z0"/>
    <w:uiPriority w:val="0"/>
  </w:style>
  <w:style w:type="character" w:customStyle="1" w:styleId="547">
    <w:name w:val="Гиперссылка11"/>
    <w:uiPriority w:val="0"/>
    <w:rPr>
      <w:color w:val="0000FF"/>
      <w:u w:val="single"/>
    </w:rPr>
  </w:style>
  <w:style w:type="character" w:customStyle="1" w:styleId="548">
    <w:name w:val="Основной шрифт абзаца3"/>
    <w:uiPriority w:val="0"/>
  </w:style>
  <w:style w:type="character" w:customStyle="1" w:styleId="549">
    <w:name w:val="Гиперссылка12"/>
    <w:uiPriority w:val="0"/>
    <w:rPr>
      <w:color w:val="0000FF"/>
      <w:u w:val="single"/>
    </w:rPr>
  </w:style>
  <w:style w:type="paragraph" w:customStyle="1" w:styleId="550">
    <w:name w:val="Указатель3"/>
    <w:basedOn w:val="1"/>
    <w:uiPriority w:val="0"/>
    <w:pPr>
      <w:suppressLineNumbers/>
    </w:pPr>
    <w:rPr>
      <w:rFonts w:cs="Arial"/>
      <w:sz w:val="24"/>
      <w:szCs w:val="24"/>
      <w:lang w:eastAsia="zh-CN"/>
    </w:rPr>
  </w:style>
  <w:style w:type="paragraph" w:customStyle="1" w:styleId="551">
    <w:name w:val="Название объекта3"/>
    <w:basedOn w:val="1"/>
    <w:uiPriority w:val="0"/>
    <w:pPr>
      <w:suppressLineNumber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552">
    <w:name w:val="Название объекта2"/>
    <w:basedOn w:val="1"/>
    <w:uiPriority w:val="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553">
    <w:name w:val="Основной текст с отступом 216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54">
    <w:name w:val="Верхний и нижний колонтитулы"/>
    <w:basedOn w:val="1"/>
    <w:uiPriority w:val="0"/>
    <w:pPr>
      <w:suppressLineNumbers/>
      <w:tabs>
        <w:tab w:val="center" w:pos="4819"/>
        <w:tab w:val="right" w:pos="9638"/>
      </w:tabs>
    </w:pPr>
    <w:rPr>
      <w:sz w:val="24"/>
      <w:szCs w:val="24"/>
      <w:lang w:eastAsia="zh-CN"/>
    </w:rPr>
  </w:style>
  <w:style w:type="paragraph" w:customStyle="1" w:styleId="555">
    <w:name w:val="Основной текст 214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56">
    <w:name w:val="Основной текст 315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57">
    <w:name w:val="Текст12"/>
    <w:basedOn w:val="1"/>
    <w:uiPriority w:val="0"/>
    <w:rPr>
      <w:rFonts w:ascii="Courier New" w:hAnsi="Courier New" w:cs="Courier New"/>
      <w:lang w:eastAsia="zh-CN"/>
    </w:rPr>
  </w:style>
  <w:style w:type="paragraph" w:customStyle="1" w:styleId="558">
    <w:name w:val="Основной текст с отступом 313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59">
    <w:name w:val="Знак11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60">
    <w:name w:val="Знак Знак Знак Знак17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61">
    <w:name w:val="Гиперссылка13"/>
    <w:uiPriority w:val="0"/>
    <w:rPr>
      <w:color w:val="0000FF"/>
      <w:u w:val="single"/>
    </w:rPr>
  </w:style>
  <w:style w:type="paragraph" w:customStyle="1" w:styleId="562">
    <w:name w:val="Основной текст с отступом 217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63">
    <w:name w:val="Основной текст 215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64">
    <w:name w:val="Основной текст 316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65">
    <w:name w:val="Текст13"/>
    <w:basedOn w:val="1"/>
    <w:uiPriority w:val="0"/>
    <w:rPr>
      <w:rFonts w:ascii="Courier New" w:hAnsi="Courier New" w:cs="Courier New"/>
      <w:lang w:eastAsia="zh-CN"/>
    </w:rPr>
  </w:style>
  <w:style w:type="paragraph" w:customStyle="1" w:styleId="566">
    <w:name w:val="Основной текст с отступом 314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67">
    <w:name w:val="Знак12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68">
    <w:name w:val="Знак Знак Знак Знак18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69">
    <w:name w:val="Гиперссылка14"/>
    <w:uiPriority w:val="0"/>
    <w:rPr>
      <w:color w:val="0000FF"/>
      <w:u w:val="single"/>
    </w:rPr>
  </w:style>
  <w:style w:type="paragraph" w:customStyle="1" w:styleId="570">
    <w:name w:val="Основной текст с отступом 218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71">
    <w:name w:val="Основной текст 216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72">
    <w:name w:val="Основной текст 317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73">
    <w:name w:val="Текст14"/>
    <w:basedOn w:val="1"/>
    <w:uiPriority w:val="0"/>
    <w:rPr>
      <w:rFonts w:ascii="Courier New" w:hAnsi="Courier New" w:cs="Courier New"/>
      <w:lang w:eastAsia="zh-CN"/>
    </w:rPr>
  </w:style>
  <w:style w:type="paragraph" w:customStyle="1" w:styleId="574">
    <w:name w:val="Основной текст с отступом 315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75">
    <w:name w:val="Знак13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76">
    <w:name w:val="Знак Знак Знак Знак19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77">
    <w:name w:val="Гиперссылка15"/>
    <w:uiPriority w:val="0"/>
    <w:rPr>
      <w:color w:val="0000FF"/>
      <w:u w:val="single"/>
    </w:rPr>
  </w:style>
  <w:style w:type="paragraph" w:customStyle="1" w:styleId="578">
    <w:name w:val="Основной текст с отступом 219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79">
    <w:name w:val="Основной текст 217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80">
    <w:name w:val="Основной текст 318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81">
    <w:name w:val="Текст15"/>
    <w:basedOn w:val="1"/>
    <w:uiPriority w:val="0"/>
    <w:rPr>
      <w:rFonts w:ascii="Courier New" w:hAnsi="Courier New" w:cs="Courier New"/>
      <w:lang w:eastAsia="zh-CN"/>
    </w:rPr>
  </w:style>
  <w:style w:type="paragraph" w:customStyle="1" w:styleId="582">
    <w:name w:val="Основной текст с отступом 316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83">
    <w:name w:val="Знак14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84">
    <w:name w:val="Знак Знак Знак Знак20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85">
    <w:name w:val="Гиперссылка16"/>
    <w:uiPriority w:val="0"/>
    <w:rPr>
      <w:color w:val="0000FF"/>
      <w:u w:val="single"/>
    </w:rPr>
  </w:style>
  <w:style w:type="paragraph" w:customStyle="1" w:styleId="586">
    <w:name w:val="Основной текст с отступом 220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87">
    <w:name w:val="Основной текст 218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88">
    <w:name w:val="Основной текст 319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89">
    <w:name w:val="Текст16"/>
    <w:basedOn w:val="1"/>
    <w:uiPriority w:val="0"/>
    <w:rPr>
      <w:rFonts w:ascii="Courier New" w:hAnsi="Courier New" w:cs="Courier New"/>
      <w:lang w:eastAsia="zh-CN"/>
    </w:rPr>
  </w:style>
  <w:style w:type="paragraph" w:customStyle="1" w:styleId="590">
    <w:name w:val="Основной текст с отступом 317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91">
    <w:name w:val="Знак15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92">
    <w:name w:val="Знак Знак Знак Знак21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93">
    <w:name w:val="Гиперссылка17"/>
    <w:uiPriority w:val="0"/>
    <w:rPr>
      <w:color w:val="0000FF"/>
      <w:u w:val="single"/>
    </w:rPr>
  </w:style>
  <w:style w:type="paragraph" w:customStyle="1" w:styleId="594">
    <w:name w:val="Основной текст с отступом 221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95">
    <w:name w:val="Основной текст 219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96">
    <w:name w:val="Основной текст 320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97">
    <w:name w:val="Текст17"/>
    <w:basedOn w:val="1"/>
    <w:uiPriority w:val="0"/>
    <w:rPr>
      <w:rFonts w:ascii="Courier New" w:hAnsi="Courier New" w:cs="Courier New"/>
      <w:lang w:eastAsia="zh-CN"/>
    </w:rPr>
  </w:style>
  <w:style w:type="paragraph" w:customStyle="1" w:styleId="598">
    <w:name w:val="Основной текст с отступом 318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99">
    <w:name w:val="Знак16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00">
    <w:name w:val="Знак Знак Знак Знак22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01">
    <w:name w:val="Знак Знак Знак Знак23"/>
    <w:basedOn w:val="1"/>
    <w:uiPriority w:val="0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character" w:customStyle="1" w:styleId="602">
    <w:name w:val="WW8Num3z4"/>
    <w:uiPriority w:val="0"/>
  </w:style>
  <w:style w:type="character" w:customStyle="1" w:styleId="603">
    <w:name w:val="WW8Num3z5"/>
    <w:uiPriority w:val="0"/>
  </w:style>
  <w:style w:type="character" w:customStyle="1" w:styleId="604">
    <w:name w:val="WW8Num3z6"/>
    <w:uiPriority w:val="0"/>
  </w:style>
  <w:style w:type="character" w:customStyle="1" w:styleId="605">
    <w:name w:val="WW8Num3z7"/>
    <w:uiPriority w:val="0"/>
  </w:style>
  <w:style w:type="character" w:customStyle="1" w:styleId="606">
    <w:name w:val="WW8Num3z8"/>
    <w:uiPriority w:val="0"/>
  </w:style>
  <w:style w:type="character" w:customStyle="1" w:styleId="607">
    <w:name w:val="WW8Num4z2"/>
    <w:uiPriority w:val="0"/>
  </w:style>
  <w:style w:type="character" w:customStyle="1" w:styleId="608">
    <w:name w:val="WW8Num4z3"/>
    <w:uiPriority w:val="0"/>
  </w:style>
  <w:style w:type="character" w:customStyle="1" w:styleId="609">
    <w:name w:val="WW8Num4z4"/>
    <w:uiPriority w:val="0"/>
  </w:style>
  <w:style w:type="character" w:customStyle="1" w:styleId="610">
    <w:name w:val="WW8Num4z5"/>
    <w:uiPriority w:val="0"/>
  </w:style>
  <w:style w:type="character" w:customStyle="1" w:styleId="611">
    <w:name w:val="WW8Num4z6"/>
    <w:uiPriority w:val="0"/>
  </w:style>
  <w:style w:type="character" w:customStyle="1" w:styleId="612">
    <w:name w:val="WW8Num4z7"/>
    <w:uiPriority w:val="0"/>
  </w:style>
  <w:style w:type="character" w:customStyle="1" w:styleId="613">
    <w:name w:val="WW8Num4z8"/>
    <w:uiPriority w:val="0"/>
  </w:style>
  <w:style w:type="character" w:customStyle="1" w:styleId="614">
    <w:name w:val="WW8Num5z1"/>
    <w:uiPriority w:val="0"/>
  </w:style>
  <w:style w:type="character" w:customStyle="1" w:styleId="615">
    <w:name w:val="WW8Num5z2"/>
    <w:uiPriority w:val="0"/>
  </w:style>
  <w:style w:type="character" w:customStyle="1" w:styleId="616">
    <w:name w:val="WW8Num5z3"/>
    <w:uiPriority w:val="0"/>
  </w:style>
  <w:style w:type="character" w:customStyle="1" w:styleId="617">
    <w:name w:val="WW8Num5z4"/>
    <w:uiPriority w:val="0"/>
  </w:style>
  <w:style w:type="character" w:customStyle="1" w:styleId="618">
    <w:name w:val="WW8Num5z5"/>
    <w:uiPriority w:val="0"/>
  </w:style>
  <w:style w:type="character" w:customStyle="1" w:styleId="619">
    <w:name w:val="WW8Num5z6"/>
    <w:uiPriority w:val="0"/>
  </w:style>
  <w:style w:type="character" w:customStyle="1" w:styleId="620">
    <w:name w:val="WW8Num5z7"/>
    <w:uiPriority w:val="0"/>
  </w:style>
  <w:style w:type="character" w:customStyle="1" w:styleId="621">
    <w:name w:val="WW8Num5z8"/>
    <w:uiPriority w:val="0"/>
  </w:style>
  <w:style w:type="character" w:customStyle="1" w:styleId="622">
    <w:name w:val="WW8Num7z0"/>
    <w:uiPriority w:val="0"/>
    <w:rPr>
      <w:rFonts w:hint="default" w:ascii="Symbol" w:hAnsi="Symbol" w:cs="Symbol"/>
    </w:rPr>
  </w:style>
  <w:style w:type="character" w:customStyle="1" w:styleId="623">
    <w:name w:val="WW8Num7z1"/>
    <w:uiPriority w:val="0"/>
    <w:rPr>
      <w:rFonts w:hint="default" w:ascii="Courier New" w:hAnsi="Courier New" w:cs="Courier New"/>
    </w:rPr>
  </w:style>
  <w:style w:type="character" w:customStyle="1" w:styleId="624">
    <w:name w:val="WW8Num7z2"/>
    <w:uiPriority w:val="0"/>
    <w:rPr>
      <w:rFonts w:hint="default" w:ascii="Wingdings" w:hAnsi="Wingdings" w:cs="Wingdings"/>
    </w:rPr>
  </w:style>
  <w:style w:type="character" w:customStyle="1" w:styleId="625">
    <w:name w:val="WW8Num9z1"/>
    <w:uiPriority w:val="0"/>
  </w:style>
  <w:style w:type="character" w:customStyle="1" w:styleId="626">
    <w:name w:val="WW8Num9z2"/>
    <w:uiPriority w:val="0"/>
  </w:style>
  <w:style w:type="character" w:customStyle="1" w:styleId="627">
    <w:name w:val="WW8Num9z3"/>
    <w:uiPriority w:val="0"/>
  </w:style>
  <w:style w:type="character" w:customStyle="1" w:styleId="628">
    <w:name w:val="WW8Num9z4"/>
    <w:uiPriority w:val="0"/>
  </w:style>
  <w:style w:type="character" w:customStyle="1" w:styleId="629">
    <w:name w:val="WW8Num9z5"/>
    <w:uiPriority w:val="0"/>
  </w:style>
  <w:style w:type="character" w:customStyle="1" w:styleId="630">
    <w:name w:val="WW8Num9z6"/>
    <w:uiPriority w:val="0"/>
  </w:style>
  <w:style w:type="character" w:customStyle="1" w:styleId="631">
    <w:name w:val="WW8Num9z7"/>
    <w:uiPriority w:val="0"/>
  </w:style>
  <w:style w:type="character" w:customStyle="1" w:styleId="632">
    <w:name w:val="WW8Num9z8"/>
    <w:uiPriority w:val="0"/>
  </w:style>
  <w:style w:type="character" w:customStyle="1" w:styleId="633">
    <w:name w:val="WW8Num10z1"/>
    <w:uiPriority w:val="0"/>
  </w:style>
  <w:style w:type="character" w:customStyle="1" w:styleId="634">
    <w:name w:val="WW8Num10z2"/>
    <w:uiPriority w:val="0"/>
  </w:style>
  <w:style w:type="character" w:customStyle="1" w:styleId="635">
    <w:name w:val="WW8Num10z3"/>
    <w:uiPriority w:val="0"/>
  </w:style>
  <w:style w:type="character" w:customStyle="1" w:styleId="636">
    <w:name w:val="WW8Num10z4"/>
    <w:uiPriority w:val="0"/>
  </w:style>
  <w:style w:type="character" w:customStyle="1" w:styleId="637">
    <w:name w:val="WW8Num10z5"/>
    <w:uiPriority w:val="0"/>
  </w:style>
  <w:style w:type="character" w:customStyle="1" w:styleId="638">
    <w:name w:val="WW8Num10z6"/>
    <w:uiPriority w:val="0"/>
  </w:style>
  <w:style w:type="character" w:customStyle="1" w:styleId="639">
    <w:name w:val="WW8Num10z7"/>
    <w:uiPriority w:val="0"/>
  </w:style>
  <w:style w:type="character" w:customStyle="1" w:styleId="640">
    <w:name w:val="WW8Num10z8"/>
    <w:uiPriority w:val="0"/>
  </w:style>
  <w:style w:type="character" w:customStyle="1" w:styleId="641">
    <w:name w:val="WW8Num11z0"/>
    <w:uiPriority w:val="0"/>
    <w:rPr>
      <w:rFonts w:hint="default"/>
    </w:rPr>
  </w:style>
  <w:style w:type="character" w:customStyle="1" w:styleId="642">
    <w:name w:val="WW8Num11z1"/>
    <w:uiPriority w:val="0"/>
  </w:style>
  <w:style w:type="character" w:customStyle="1" w:styleId="643">
    <w:name w:val="WW8Num11z2"/>
    <w:uiPriority w:val="0"/>
  </w:style>
  <w:style w:type="character" w:customStyle="1" w:styleId="644">
    <w:name w:val="WW8Num11z3"/>
    <w:uiPriority w:val="0"/>
  </w:style>
  <w:style w:type="character" w:customStyle="1" w:styleId="645">
    <w:name w:val="WW8Num11z4"/>
    <w:uiPriority w:val="0"/>
  </w:style>
  <w:style w:type="character" w:customStyle="1" w:styleId="646">
    <w:name w:val="WW8Num11z5"/>
    <w:uiPriority w:val="0"/>
  </w:style>
  <w:style w:type="character" w:customStyle="1" w:styleId="647">
    <w:name w:val="WW8Num11z6"/>
    <w:uiPriority w:val="0"/>
  </w:style>
  <w:style w:type="character" w:customStyle="1" w:styleId="648">
    <w:name w:val="WW8Num11z7"/>
    <w:uiPriority w:val="0"/>
  </w:style>
  <w:style w:type="character" w:customStyle="1" w:styleId="649">
    <w:name w:val="WW8Num11z8"/>
    <w:uiPriority w:val="0"/>
  </w:style>
  <w:style w:type="character" w:customStyle="1" w:styleId="650">
    <w:name w:val="WW8Num12z1"/>
    <w:uiPriority w:val="0"/>
  </w:style>
  <w:style w:type="character" w:customStyle="1" w:styleId="651">
    <w:name w:val="WW8Num12z2"/>
    <w:uiPriority w:val="0"/>
  </w:style>
  <w:style w:type="character" w:customStyle="1" w:styleId="652">
    <w:name w:val="WW8Num12z3"/>
    <w:uiPriority w:val="0"/>
  </w:style>
  <w:style w:type="character" w:customStyle="1" w:styleId="653">
    <w:name w:val="WW8Num12z4"/>
    <w:uiPriority w:val="0"/>
  </w:style>
  <w:style w:type="character" w:customStyle="1" w:styleId="654">
    <w:name w:val="WW8Num12z5"/>
    <w:uiPriority w:val="0"/>
  </w:style>
  <w:style w:type="character" w:customStyle="1" w:styleId="655">
    <w:name w:val="WW8Num12z6"/>
    <w:uiPriority w:val="0"/>
  </w:style>
  <w:style w:type="character" w:customStyle="1" w:styleId="656">
    <w:name w:val="WW8Num12z7"/>
    <w:uiPriority w:val="0"/>
  </w:style>
  <w:style w:type="character" w:customStyle="1" w:styleId="657">
    <w:name w:val="WW8Num12z8"/>
    <w:uiPriority w:val="0"/>
  </w:style>
  <w:style w:type="character" w:customStyle="1" w:styleId="658">
    <w:name w:val="WW8Num13z0"/>
    <w:uiPriority w:val="0"/>
    <w:rPr>
      <w:rFonts w:hint="default"/>
    </w:rPr>
  </w:style>
  <w:style w:type="character" w:customStyle="1" w:styleId="659">
    <w:name w:val="WW8Num13z1"/>
    <w:uiPriority w:val="0"/>
  </w:style>
  <w:style w:type="character" w:customStyle="1" w:styleId="660">
    <w:name w:val="WW8Num13z2"/>
    <w:uiPriority w:val="0"/>
  </w:style>
  <w:style w:type="character" w:customStyle="1" w:styleId="661">
    <w:name w:val="WW8Num13z3"/>
    <w:uiPriority w:val="0"/>
  </w:style>
  <w:style w:type="character" w:customStyle="1" w:styleId="662">
    <w:name w:val="WW8Num13z4"/>
    <w:uiPriority w:val="0"/>
  </w:style>
  <w:style w:type="character" w:customStyle="1" w:styleId="663">
    <w:name w:val="WW8Num13z5"/>
    <w:uiPriority w:val="0"/>
  </w:style>
  <w:style w:type="character" w:customStyle="1" w:styleId="664">
    <w:name w:val="WW8Num13z6"/>
    <w:uiPriority w:val="0"/>
  </w:style>
  <w:style w:type="character" w:customStyle="1" w:styleId="665">
    <w:name w:val="WW8Num13z7"/>
    <w:uiPriority w:val="0"/>
  </w:style>
  <w:style w:type="character" w:customStyle="1" w:styleId="666">
    <w:name w:val="WW8Num13z8"/>
    <w:uiPriority w:val="0"/>
  </w:style>
  <w:style w:type="character" w:customStyle="1" w:styleId="667">
    <w:name w:val="WW8Num14z0"/>
    <w:uiPriority w:val="0"/>
    <w:rPr>
      <w:rFonts w:hint="default" w:ascii="Symbol" w:hAnsi="Symbol" w:cs="Symbol"/>
    </w:rPr>
  </w:style>
  <w:style w:type="character" w:customStyle="1" w:styleId="668">
    <w:name w:val="WW8Num14z1"/>
    <w:uiPriority w:val="0"/>
    <w:rPr>
      <w:rFonts w:hint="default" w:ascii="Courier New" w:hAnsi="Courier New" w:cs="Courier New"/>
    </w:rPr>
  </w:style>
  <w:style w:type="character" w:customStyle="1" w:styleId="669">
    <w:name w:val="WW8Num14z2"/>
    <w:uiPriority w:val="0"/>
    <w:rPr>
      <w:rFonts w:hint="default" w:ascii="Wingdings" w:hAnsi="Wingdings" w:cs="Wingdings"/>
    </w:rPr>
  </w:style>
  <w:style w:type="character" w:customStyle="1" w:styleId="670">
    <w:name w:val="Знак примечания1"/>
    <w:uiPriority w:val="0"/>
    <w:rPr>
      <w:sz w:val="16"/>
      <w:szCs w:val="16"/>
    </w:rPr>
  </w:style>
  <w:style w:type="character" w:customStyle="1" w:styleId="671">
    <w:name w:val="spfo1"/>
    <w:basedOn w:val="102"/>
    <w:uiPriority w:val="0"/>
  </w:style>
  <w:style w:type="paragraph" w:customStyle="1" w:styleId="672">
    <w:name w:val="Текст примечания1"/>
    <w:basedOn w:val="1"/>
    <w:uiPriority w:val="0"/>
    <w:rPr>
      <w:lang w:eastAsia="zh-CN"/>
    </w:rPr>
  </w:style>
  <w:style w:type="paragraph" w:customStyle="1" w:styleId="673">
    <w:name w:val="Основной текст 220"/>
    <w:basedOn w:val="1"/>
    <w:uiPriority w:val="0"/>
    <w:pPr>
      <w:widowControl w:val="0"/>
      <w:suppressAutoHyphens/>
    </w:pPr>
    <w:rPr>
      <w:sz w:val="28"/>
      <w:lang w:eastAsia="zh-CN"/>
    </w:rPr>
  </w:style>
  <w:style w:type="paragraph" w:customStyle="1" w:styleId="674">
    <w:name w:val="Знак Знак Знак Знак Знак Знак Знак Знак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75">
    <w:name w:val="text3cl"/>
    <w:basedOn w:val="1"/>
    <w:uiPriority w:val="0"/>
    <w:pPr>
      <w:spacing w:before="144" w:after="288"/>
    </w:pPr>
    <w:rPr>
      <w:sz w:val="24"/>
      <w:szCs w:val="24"/>
      <w:lang w:eastAsia="zh-CN"/>
    </w:rPr>
  </w:style>
  <w:style w:type="paragraph" w:customStyle="1" w:styleId="676">
    <w:name w:val="Абзац списка8"/>
    <w:basedOn w:val="1"/>
    <w:uiPriority w:val="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677">
    <w:name w:val="xl64"/>
    <w:basedOn w:val="1"/>
    <w:uiPriority w:val="0"/>
    <w:pPr>
      <w:spacing w:before="100" w:after="100"/>
    </w:pPr>
    <w:rPr>
      <w:rFonts w:ascii="Arial CYR" w:hAnsi="Arial CYR" w:cs="Arial CYR"/>
      <w:b/>
      <w:bCs/>
      <w:lang w:eastAsia="zh-CN"/>
    </w:rPr>
  </w:style>
  <w:style w:type="character" w:customStyle="1" w:styleId="678">
    <w:name w:val="Гиперссылка18"/>
    <w:uiPriority w:val="0"/>
    <w:rPr>
      <w:color w:val="0000FF"/>
      <w:u w:val="single"/>
    </w:rPr>
  </w:style>
  <w:style w:type="paragraph" w:customStyle="1" w:styleId="679">
    <w:name w:val="Основной текст с отступом 222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680">
    <w:name w:val="Основной текст 321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681">
    <w:name w:val="Текст18"/>
    <w:basedOn w:val="1"/>
    <w:uiPriority w:val="0"/>
    <w:rPr>
      <w:rFonts w:ascii="Courier New" w:hAnsi="Courier New" w:cs="Courier New"/>
      <w:lang w:eastAsia="zh-CN"/>
    </w:rPr>
  </w:style>
  <w:style w:type="paragraph" w:customStyle="1" w:styleId="682">
    <w:name w:val="Основной текст с отступом 319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683">
    <w:name w:val="Знак17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84">
    <w:name w:val="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685">
    <w:name w:val="Гиперссылка19"/>
    <w:uiPriority w:val="0"/>
    <w:rPr>
      <w:color w:val="0000FF"/>
      <w:u w:val="single"/>
    </w:rPr>
  </w:style>
  <w:style w:type="paragraph" w:customStyle="1" w:styleId="686">
    <w:name w:val="Основной текст с отступом 223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687">
    <w:name w:val="Основной текст 221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688">
    <w:name w:val="Основной текст 322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689">
    <w:name w:val="Текст19"/>
    <w:basedOn w:val="1"/>
    <w:uiPriority w:val="0"/>
    <w:rPr>
      <w:rFonts w:ascii="Courier New" w:hAnsi="Courier New" w:cs="Courier New"/>
      <w:lang w:eastAsia="zh-CN"/>
    </w:rPr>
  </w:style>
  <w:style w:type="paragraph" w:customStyle="1" w:styleId="690">
    <w:name w:val="Основной текст с отступом 320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691">
    <w:name w:val="Знак18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92">
    <w:name w:val="Знак Знак Знак Знак24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93">
    <w:name w:val="Знак Знак Знак1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694">
    <w:name w:val="Сетка таблицы13"/>
    <w:basedOn w:val="12"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95">
    <w:name w:val="Гиперссылка20"/>
    <w:uiPriority w:val="0"/>
    <w:rPr>
      <w:color w:val="0000FF"/>
      <w:u w:val="single"/>
    </w:rPr>
  </w:style>
  <w:style w:type="paragraph" w:customStyle="1" w:styleId="696">
    <w:name w:val="Основной текст с отступом 224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697">
    <w:name w:val="Основной текст 222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698">
    <w:name w:val="Основной текст 323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699">
    <w:name w:val="Текст20"/>
    <w:basedOn w:val="1"/>
    <w:uiPriority w:val="0"/>
    <w:rPr>
      <w:rFonts w:ascii="Courier New" w:hAnsi="Courier New" w:cs="Courier New"/>
      <w:lang w:eastAsia="zh-CN"/>
    </w:rPr>
  </w:style>
  <w:style w:type="paragraph" w:customStyle="1" w:styleId="700">
    <w:name w:val="Основной текст с отступом 321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01">
    <w:name w:val="Знак19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02">
    <w:name w:val="Знак Знак Знак Знак25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03">
    <w:name w:val="Знак Знак Знак2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704">
    <w:name w:val="Гиперссылка21"/>
    <w:uiPriority w:val="0"/>
    <w:rPr>
      <w:color w:val="0000FF"/>
      <w:u w:val="single"/>
    </w:rPr>
  </w:style>
  <w:style w:type="paragraph" w:customStyle="1" w:styleId="705">
    <w:name w:val="Основной текст с отступом 225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06">
    <w:name w:val="Основной текст 223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07">
    <w:name w:val="Основной текст 324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08">
    <w:name w:val="Текст21"/>
    <w:basedOn w:val="1"/>
    <w:uiPriority w:val="0"/>
    <w:rPr>
      <w:rFonts w:ascii="Courier New" w:hAnsi="Courier New" w:cs="Courier New"/>
      <w:lang w:eastAsia="zh-CN"/>
    </w:rPr>
  </w:style>
  <w:style w:type="paragraph" w:customStyle="1" w:styleId="709">
    <w:name w:val="Основной текст с отступом 322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10">
    <w:name w:val="Знак20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11">
    <w:name w:val="Знак Знак Знак Знак26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712">
    <w:name w:val="Гиперссылка22"/>
    <w:uiPriority w:val="0"/>
    <w:rPr>
      <w:color w:val="0000FF"/>
      <w:u w:val="single"/>
    </w:rPr>
  </w:style>
  <w:style w:type="paragraph" w:customStyle="1" w:styleId="713">
    <w:name w:val="Основной текст с отступом 226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14">
    <w:name w:val="Основной текст 224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15">
    <w:name w:val="Основной текст 325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16">
    <w:name w:val="Текст22"/>
    <w:basedOn w:val="1"/>
    <w:uiPriority w:val="0"/>
    <w:rPr>
      <w:rFonts w:ascii="Courier New" w:hAnsi="Courier New" w:cs="Courier New"/>
      <w:lang w:eastAsia="zh-CN"/>
    </w:rPr>
  </w:style>
  <w:style w:type="paragraph" w:customStyle="1" w:styleId="717">
    <w:name w:val="Основной текст с отступом 323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18">
    <w:name w:val="Знак21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19">
    <w:name w:val="Знак Знак Знак Знак27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720">
    <w:name w:val="Гиперссылка23"/>
    <w:uiPriority w:val="0"/>
    <w:rPr>
      <w:color w:val="0000FF"/>
      <w:u w:val="single"/>
    </w:rPr>
  </w:style>
  <w:style w:type="paragraph" w:customStyle="1" w:styleId="721">
    <w:name w:val="Основной текст с отступом 227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22">
    <w:name w:val="Основной текст 225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23">
    <w:name w:val="Основной текст 326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24">
    <w:name w:val="Текст23"/>
    <w:basedOn w:val="1"/>
    <w:uiPriority w:val="0"/>
    <w:rPr>
      <w:rFonts w:ascii="Courier New" w:hAnsi="Courier New" w:cs="Courier New"/>
      <w:lang w:eastAsia="zh-CN"/>
    </w:rPr>
  </w:style>
  <w:style w:type="paragraph" w:customStyle="1" w:styleId="725">
    <w:name w:val="Основной текст с отступом 324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26">
    <w:name w:val="Знак22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27">
    <w:name w:val="Знак Знак Знак Знак28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728">
    <w:name w:val="Гиперссылка24"/>
    <w:uiPriority w:val="0"/>
    <w:rPr>
      <w:color w:val="0000FF"/>
      <w:u w:val="single"/>
    </w:rPr>
  </w:style>
  <w:style w:type="paragraph" w:customStyle="1" w:styleId="729">
    <w:name w:val="Основной текст с отступом 228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30">
    <w:name w:val="Основной текст 226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31">
    <w:name w:val="Основной текст 327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32">
    <w:name w:val="Текст24"/>
    <w:basedOn w:val="1"/>
    <w:uiPriority w:val="0"/>
    <w:rPr>
      <w:rFonts w:ascii="Courier New" w:hAnsi="Courier New" w:cs="Courier New"/>
      <w:lang w:eastAsia="zh-CN"/>
    </w:rPr>
  </w:style>
  <w:style w:type="paragraph" w:customStyle="1" w:styleId="733">
    <w:name w:val="Основной текст с отступом 325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34">
    <w:name w:val="Знак23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35">
    <w:name w:val="Знак Знак Знак Знак29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36">
    <w:name w:val="Знак Знак Знак Знак30"/>
    <w:basedOn w:val="1"/>
    <w:uiPriority w:val="0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paragraph" w:customStyle="1" w:styleId="737">
    <w:name w:val="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738">
    <w:name w:val="Hyperlink"/>
    <w:uiPriority w:val="0"/>
    <w:rPr>
      <w:color w:val="0000FF"/>
      <w:u w:val="single"/>
    </w:rPr>
  </w:style>
  <w:style w:type="paragraph" w:customStyle="1" w:styleId="739">
    <w:name w:val="Body Text Indent 2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40">
    <w:name w:val="Body Text 2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41">
    <w:name w:val="Body Text 3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42">
    <w:name w:val="Plain Text"/>
    <w:basedOn w:val="1"/>
    <w:uiPriority w:val="0"/>
    <w:rPr>
      <w:rFonts w:ascii="Courier New" w:hAnsi="Courier New" w:cs="Courier New"/>
      <w:lang w:eastAsia="zh-CN"/>
    </w:rPr>
  </w:style>
  <w:style w:type="paragraph" w:customStyle="1" w:styleId="743">
    <w:name w:val="Body Text Indent 3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44">
    <w:name w:val=" Знак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45">
    <w:name w:val=" Знак Знак Знак Знак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4555BD-6FE9-40C3-A9A5-D33F18C97A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11452</Words>
  <Characters>65283</Characters>
  <Lines>544</Lines>
  <Paragraphs>153</Paragraphs>
  <TotalTime>0</TotalTime>
  <ScaleCrop>false</ScaleCrop>
  <LinksUpToDate>false</LinksUpToDate>
  <CharactersWithSpaces>76582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2021-04-01T12:52:00Z</dcterms:created>
  <dc:creator>Тихонова Е.А.</dc:creator>
  <cp:lastModifiedBy>Eatih</cp:lastModifiedBy>
  <cp:lastPrinted>2020-10-23T06:01:00Z</cp:lastPrinted>
  <dcterms:modified xsi:type="dcterms:W3CDTF">2024-06-24T08:04:39Z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E4FD9589A46C484A803AE7592CE5EE44_12</vt:lpwstr>
  </property>
</Properties>
</file>