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0F" w:rsidRDefault="004223AB">
      <w:pPr>
        <w:keepNext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0508534" wp14:editId="52664AB2">
            <wp:extent cx="621665" cy="902335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3AB" w:rsidRPr="00996E5F" w:rsidRDefault="004223AB">
      <w:pPr>
        <w:keepNext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D210F" w:rsidRPr="00A529A9" w:rsidRDefault="00C054B8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529A9">
        <w:rPr>
          <w:rFonts w:eastAsia="Calibri"/>
          <w:b/>
          <w:bCs/>
          <w:color w:val="000000"/>
          <w:sz w:val="28"/>
          <w:szCs w:val="28"/>
        </w:rPr>
        <w:t>Российская Федерация</w:t>
      </w:r>
    </w:p>
    <w:p w:rsidR="008D210F" w:rsidRPr="00A529A9" w:rsidRDefault="00C054B8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529A9">
        <w:rPr>
          <w:rFonts w:eastAsia="Calibri"/>
          <w:b/>
          <w:bCs/>
          <w:color w:val="000000"/>
          <w:sz w:val="28"/>
          <w:szCs w:val="28"/>
        </w:rPr>
        <w:t>Новгородская область Любытинский район</w:t>
      </w:r>
    </w:p>
    <w:p w:rsidR="008D210F" w:rsidRPr="00A529A9" w:rsidRDefault="008D210F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D210F" w:rsidRPr="00A529A9" w:rsidRDefault="00C054B8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529A9">
        <w:rPr>
          <w:rFonts w:eastAsia="Calibri"/>
          <w:b/>
          <w:bCs/>
          <w:color w:val="000000"/>
          <w:sz w:val="28"/>
          <w:szCs w:val="28"/>
        </w:rPr>
        <w:t xml:space="preserve">СОВЕТ ДЕПУТАТОВ  ЛЮБЫТИНСКОГО </w:t>
      </w:r>
    </w:p>
    <w:p w:rsidR="008D210F" w:rsidRPr="00A529A9" w:rsidRDefault="00C054B8">
      <w:pPr>
        <w:keepNext/>
        <w:jc w:val="center"/>
        <w:rPr>
          <w:sz w:val="28"/>
          <w:szCs w:val="28"/>
        </w:rPr>
      </w:pPr>
      <w:r w:rsidRPr="00A529A9">
        <w:rPr>
          <w:rFonts w:eastAsia="Calibri"/>
          <w:b/>
          <w:bCs/>
          <w:color w:val="000000"/>
          <w:sz w:val="28"/>
          <w:szCs w:val="28"/>
        </w:rPr>
        <w:t xml:space="preserve">СЕЛЬСКОГО ПОСЕЛЕНИЯ </w:t>
      </w:r>
    </w:p>
    <w:p w:rsidR="008D210F" w:rsidRPr="00A529A9" w:rsidRDefault="008D210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10F" w:rsidRPr="00A529A9" w:rsidRDefault="00C054B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29A9">
        <w:rPr>
          <w:rFonts w:ascii="Times New Roman" w:hAnsi="Times New Roman" w:cs="Times New Roman"/>
          <w:sz w:val="28"/>
          <w:szCs w:val="28"/>
        </w:rPr>
        <w:t>РЕШЕНИЕ</w:t>
      </w:r>
    </w:p>
    <w:p w:rsidR="008D210F" w:rsidRPr="00A529A9" w:rsidRDefault="008D210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10F" w:rsidRPr="00A529A9" w:rsidRDefault="00A529A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9A9">
        <w:rPr>
          <w:rFonts w:ascii="Times New Roman" w:hAnsi="Times New Roman" w:cs="Times New Roman"/>
          <w:b w:val="0"/>
          <w:sz w:val="28"/>
          <w:szCs w:val="28"/>
        </w:rPr>
        <w:t>о</w:t>
      </w:r>
      <w:r w:rsidR="00C054B8" w:rsidRPr="00A529A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529A9">
        <w:rPr>
          <w:rFonts w:ascii="Times New Roman" w:hAnsi="Times New Roman" w:cs="Times New Roman"/>
          <w:b w:val="0"/>
          <w:sz w:val="28"/>
          <w:szCs w:val="28"/>
        </w:rPr>
        <w:t xml:space="preserve"> 25.11.2022</w:t>
      </w:r>
      <w:r w:rsidR="00C054B8" w:rsidRPr="00A529A9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Pr="00A529A9">
        <w:rPr>
          <w:rFonts w:ascii="Times New Roman" w:hAnsi="Times New Roman" w:cs="Times New Roman"/>
          <w:b w:val="0"/>
          <w:sz w:val="28"/>
          <w:szCs w:val="28"/>
        </w:rPr>
        <w:t>95</w:t>
      </w:r>
    </w:p>
    <w:p w:rsidR="008D210F" w:rsidRPr="00A529A9" w:rsidRDefault="00C054B8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9A9">
        <w:rPr>
          <w:rFonts w:ascii="Times New Roman" w:hAnsi="Times New Roman" w:cs="Times New Roman"/>
          <w:b w:val="0"/>
          <w:sz w:val="28"/>
          <w:szCs w:val="28"/>
        </w:rPr>
        <w:t>р.п.Любытино</w:t>
      </w:r>
    </w:p>
    <w:tbl>
      <w:tblPr>
        <w:tblpPr w:leftFromText="180" w:rightFromText="180" w:bottomFromText="200" w:vertAnchor="text" w:horzAnchor="margin" w:tblpY="11"/>
        <w:tblW w:w="4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00"/>
      </w:tblGrid>
      <w:tr w:rsidR="008D210F" w:rsidRPr="00A529A9">
        <w:tc>
          <w:tcPr>
            <w:tcW w:w="4300" w:type="dxa"/>
            <w:shd w:val="clear" w:color="auto" w:fill="FFFFFF"/>
          </w:tcPr>
          <w:p w:rsidR="008D210F" w:rsidRPr="00A529A9" w:rsidRDefault="008D210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472AF" w:rsidRPr="00A529A9" w:rsidRDefault="00B472AF">
      <w:pPr>
        <w:jc w:val="both"/>
        <w:rPr>
          <w:b/>
          <w:bCs/>
          <w:sz w:val="28"/>
          <w:szCs w:val="28"/>
          <w:lang w:eastAsia="zh-CN"/>
        </w:rPr>
      </w:pPr>
    </w:p>
    <w:p w:rsidR="00B472AF" w:rsidRPr="00A529A9" w:rsidRDefault="00B472AF">
      <w:pPr>
        <w:jc w:val="both"/>
        <w:rPr>
          <w:b/>
          <w:bCs/>
          <w:sz w:val="28"/>
          <w:szCs w:val="28"/>
          <w:lang w:eastAsia="zh-CN"/>
        </w:rPr>
      </w:pPr>
    </w:p>
    <w:p w:rsidR="008D210F" w:rsidRPr="00A529A9" w:rsidRDefault="00C054B8">
      <w:pPr>
        <w:jc w:val="both"/>
        <w:rPr>
          <w:b/>
          <w:sz w:val="28"/>
          <w:szCs w:val="28"/>
        </w:rPr>
      </w:pPr>
      <w:r w:rsidRPr="00A529A9">
        <w:rPr>
          <w:b/>
          <w:sz w:val="28"/>
          <w:szCs w:val="28"/>
        </w:rPr>
        <w:t xml:space="preserve">Об утверждении проекта  решения </w:t>
      </w:r>
    </w:p>
    <w:p w:rsidR="008D210F" w:rsidRPr="00A529A9" w:rsidRDefault="00C054B8">
      <w:pPr>
        <w:jc w:val="both"/>
        <w:rPr>
          <w:b/>
          <w:sz w:val="28"/>
          <w:szCs w:val="28"/>
        </w:rPr>
      </w:pPr>
      <w:r w:rsidRPr="00A529A9">
        <w:rPr>
          <w:b/>
          <w:sz w:val="28"/>
          <w:szCs w:val="28"/>
        </w:rPr>
        <w:t>Совета депутатов  Любытинского сельского</w:t>
      </w:r>
    </w:p>
    <w:p w:rsidR="008D210F" w:rsidRPr="00A529A9" w:rsidRDefault="00C054B8">
      <w:pPr>
        <w:jc w:val="both"/>
        <w:rPr>
          <w:b/>
          <w:sz w:val="28"/>
          <w:szCs w:val="28"/>
        </w:rPr>
      </w:pPr>
      <w:r w:rsidRPr="00A529A9">
        <w:rPr>
          <w:b/>
          <w:sz w:val="28"/>
          <w:szCs w:val="28"/>
        </w:rPr>
        <w:t>поселения  «О внесении изменений   и дополнений</w:t>
      </w:r>
    </w:p>
    <w:p w:rsidR="008D210F" w:rsidRPr="00A529A9" w:rsidRDefault="00C054B8">
      <w:pPr>
        <w:jc w:val="both"/>
        <w:rPr>
          <w:b/>
          <w:sz w:val="28"/>
          <w:szCs w:val="28"/>
        </w:rPr>
      </w:pPr>
      <w:r w:rsidRPr="00A529A9">
        <w:rPr>
          <w:b/>
          <w:sz w:val="28"/>
          <w:szCs w:val="28"/>
        </w:rPr>
        <w:t>в Устав Любытинского сельского поселения»</w:t>
      </w:r>
    </w:p>
    <w:p w:rsidR="008D210F" w:rsidRPr="00A529A9" w:rsidRDefault="008D210F">
      <w:pPr>
        <w:jc w:val="both"/>
        <w:rPr>
          <w:sz w:val="28"/>
          <w:szCs w:val="28"/>
        </w:rPr>
      </w:pPr>
    </w:p>
    <w:p w:rsidR="008D210F" w:rsidRPr="00A529A9" w:rsidRDefault="008D210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D210F" w:rsidRPr="00A529A9" w:rsidRDefault="00C054B8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A529A9">
        <w:rPr>
          <w:sz w:val="28"/>
          <w:szCs w:val="28"/>
        </w:rPr>
        <w:t>В целях приведения  Устава Любытинского сельского поселения в с</w:t>
      </w:r>
      <w:r w:rsidRPr="00A529A9">
        <w:rPr>
          <w:sz w:val="28"/>
          <w:szCs w:val="28"/>
        </w:rPr>
        <w:t>о</w:t>
      </w:r>
      <w:r w:rsidRPr="00A529A9">
        <w:rPr>
          <w:sz w:val="28"/>
          <w:szCs w:val="28"/>
        </w:rPr>
        <w:t>ответствие с  федеральным законодательством, в   соответствии с Федерал</w:t>
      </w:r>
      <w:r w:rsidRPr="00A529A9">
        <w:rPr>
          <w:sz w:val="28"/>
          <w:szCs w:val="28"/>
        </w:rPr>
        <w:t>ь</w:t>
      </w:r>
      <w:r w:rsidRPr="00A529A9">
        <w:rPr>
          <w:sz w:val="28"/>
          <w:szCs w:val="28"/>
        </w:rPr>
        <w:t>ным законом от 6 октября 2003 года № 131-ФЗ «Об общих принципах орг</w:t>
      </w:r>
      <w:r w:rsidRPr="00A529A9">
        <w:rPr>
          <w:sz w:val="28"/>
          <w:szCs w:val="28"/>
        </w:rPr>
        <w:t>а</w:t>
      </w:r>
      <w:r w:rsidRPr="00A529A9">
        <w:rPr>
          <w:sz w:val="28"/>
          <w:szCs w:val="28"/>
        </w:rPr>
        <w:t>низации местного самоуправления в Российской Федерации»,  Уставом Л</w:t>
      </w:r>
      <w:r w:rsidRPr="00A529A9">
        <w:rPr>
          <w:sz w:val="28"/>
          <w:szCs w:val="28"/>
        </w:rPr>
        <w:t>ю</w:t>
      </w:r>
      <w:r w:rsidRPr="00A529A9">
        <w:rPr>
          <w:sz w:val="28"/>
          <w:szCs w:val="28"/>
        </w:rPr>
        <w:t xml:space="preserve">бытинского сельского поселения  </w:t>
      </w:r>
    </w:p>
    <w:p w:rsidR="008D210F" w:rsidRPr="00A529A9" w:rsidRDefault="00C054B8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A529A9">
        <w:rPr>
          <w:sz w:val="28"/>
          <w:szCs w:val="28"/>
        </w:rPr>
        <w:t xml:space="preserve">Совет депутатов  сельского поселения  </w:t>
      </w:r>
    </w:p>
    <w:p w:rsidR="008D210F" w:rsidRPr="00A529A9" w:rsidRDefault="00C054B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529A9">
        <w:rPr>
          <w:b/>
          <w:sz w:val="28"/>
          <w:szCs w:val="28"/>
        </w:rPr>
        <w:t>РЕШИЛ:</w:t>
      </w:r>
    </w:p>
    <w:p w:rsidR="008D210F" w:rsidRPr="00A529A9" w:rsidRDefault="00C054B8">
      <w:pPr>
        <w:ind w:firstLine="709"/>
        <w:jc w:val="both"/>
        <w:rPr>
          <w:sz w:val="28"/>
          <w:szCs w:val="28"/>
        </w:rPr>
      </w:pPr>
      <w:r w:rsidRPr="00A529A9">
        <w:rPr>
          <w:sz w:val="28"/>
          <w:szCs w:val="28"/>
        </w:rPr>
        <w:t>1.Принять прилагаемый проект решения Совета Депутатов  сельского поселения   «О внесении изменений и дополнений в Устав Любытинского сельского поселения ».</w:t>
      </w:r>
    </w:p>
    <w:p w:rsidR="008D210F" w:rsidRPr="00A529A9" w:rsidRDefault="00C054B8">
      <w:pPr>
        <w:ind w:firstLine="709"/>
        <w:jc w:val="both"/>
        <w:rPr>
          <w:sz w:val="28"/>
          <w:szCs w:val="28"/>
        </w:rPr>
      </w:pPr>
      <w:r w:rsidRPr="00A529A9">
        <w:rPr>
          <w:sz w:val="28"/>
          <w:szCs w:val="28"/>
        </w:rPr>
        <w:t>2.Настоящее решение опубликовать  в бюллетене «Официальный вес</w:t>
      </w:r>
      <w:r w:rsidRPr="00A529A9">
        <w:rPr>
          <w:sz w:val="28"/>
          <w:szCs w:val="28"/>
        </w:rPr>
        <w:t>т</w:t>
      </w:r>
      <w:r w:rsidRPr="00A529A9">
        <w:rPr>
          <w:sz w:val="28"/>
          <w:szCs w:val="28"/>
        </w:rPr>
        <w:t xml:space="preserve">ник поселения» и </w:t>
      </w:r>
      <w:r w:rsidR="00A529A9">
        <w:rPr>
          <w:sz w:val="28"/>
          <w:szCs w:val="28"/>
        </w:rPr>
        <w:t xml:space="preserve">разместить </w:t>
      </w:r>
      <w:r w:rsidRPr="00A529A9">
        <w:rPr>
          <w:sz w:val="28"/>
          <w:szCs w:val="28"/>
        </w:rPr>
        <w:t>на официальном сайте Администрации мун</w:t>
      </w:r>
      <w:r w:rsidRPr="00A529A9">
        <w:rPr>
          <w:sz w:val="28"/>
          <w:szCs w:val="28"/>
        </w:rPr>
        <w:t>и</w:t>
      </w:r>
      <w:r w:rsidRPr="00A529A9">
        <w:rPr>
          <w:sz w:val="28"/>
          <w:szCs w:val="28"/>
        </w:rPr>
        <w:t xml:space="preserve">ципального района  в </w:t>
      </w:r>
      <w:r w:rsidR="00A529A9">
        <w:rPr>
          <w:sz w:val="28"/>
          <w:szCs w:val="28"/>
        </w:rPr>
        <w:t xml:space="preserve">информационно –телекоммуникационной </w:t>
      </w:r>
      <w:r w:rsidRPr="00A529A9">
        <w:rPr>
          <w:sz w:val="28"/>
          <w:szCs w:val="28"/>
        </w:rPr>
        <w:t>сети «Инте</w:t>
      </w:r>
      <w:r w:rsidRPr="00A529A9">
        <w:rPr>
          <w:sz w:val="28"/>
          <w:szCs w:val="28"/>
        </w:rPr>
        <w:t>р</w:t>
      </w:r>
      <w:r w:rsidRPr="00A529A9">
        <w:rPr>
          <w:sz w:val="28"/>
          <w:szCs w:val="28"/>
        </w:rPr>
        <w:t>нет».</w:t>
      </w:r>
    </w:p>
    <w:p w:rsidR="008D210F" w:rsidRPr="00A529A9" w:rsidRDefault="008D210F">
      <w:pPr>
        <w:jc w:val="both"/>
        <w:rPr>
          <w:sz w:val="28"/>
          <w:szCs w:val="28"/>
        </w:rPr>
      </w:pPr>
    </w:p>
    <w:p w:rsidR="00A529A9" w:rsidRDefault="00C054B8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A529A9">
        <w:rPr>
          <w:rFonts w:ascii="Times New Roman" w:hAnsi="Times New Roman" w:cs="Times New Roman"/>
          <w:b/>
          <w:bCs/>
          <w:szCs w:val="28"/>
        </w:rPr>
        <w:t xml:space="preserve">Глава </w:t>
      </w:r>
    </w:p>
    <w:p w:rsidR="008D210F" w:rsidRPr="00A529A9" w:rsidRDefault="00C054B8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A529A9">
        <w:rPr>
          <w:rFonts w:ascii="Times New Roman" w:hAnsi="Times New Roman" w:cs="Times New Roman"/>
          <w:b/>
          <w:bCs/>
          <w:szCs w:val="28"/>
        </w:rPr>
        <w:t xml:space="preserve">сельского поселения                                  </w:t>
      </w:r>
      <w:bookmarkStart w:id="0" w:name="_GoBack"/>
      <w:bookmarkEnd w:id="0"/>
      <w:r w:rsidRPr="00A529A9">
        <w:rPr>
          <w:rFonts w:ascii="Times New Roman" w:hAnsi="Times New Roman" w:cs="Times New Roman"/>
          <w:b/>
          <w:bCs/>
          <w:szCs w:val="28"/>
        </w:rPr>
        <w:t xml:space="preserve">                   А.Н.Миронов </w:t>
      </w:r>
    </w:p>
    <w:p w:rsidR="008D210F" w:rsidRPr="00A529A9" w:rsidRDefault="008D210F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D210F" w:rsidRPr="00A529A9" w:rsidRDefault="008D210F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D210F" w:rsidRPr="00A529A9" w:rsidRDefault="008D210F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D210F" w:rsidRPr="00A529A9" w:rsidRDefault="008D210F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996E5F" w:rsidRPr="00A529A9" w:rsidRDefault="00996E5F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996E5F" w:rsidRPr="00A529A9" w:rsidRDefault="00996E5F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996E5F" w:rsidRPr="00A529A9" w:rsidRDefault="00996E5F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996E5F" w:rsidRDefault="00996E5F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529A9" w:rsidRPr="00A529A9" w:rsidRDefault="00A529A9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996E5F" w:rsidRPr="00A529A9" w:rsidRDefault="00996E5F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D210F" w:rsidRPr="00A529A9" w:rsidRDefault="00C054B8">
      <w:pPr>
        <w:ind w:left="6463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529A9">
        <w:rPr>
          <w:rFonts w:eastAsia="Calibri"/>
          <w:b/>
          <w:bCs/>
          <w:color w:val="000000"/>
          <w:sz w:val="28"/>
          <w:szCs w:val="28"/>
        </w:rPr>
        <w:t>ПРОЕКТ</w:t>
      </w:r>
    </w:p>
    <w:p w:rsidR="008D210F" w:rsidRPr="00A529A9" w:rsidRDefault="00C054B8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529A9">
        <w:rPr>
          <w:rFonts w:eastAsia="Calibri"/>
          <w:b/>
          <w:bCs/>
          <w:color w:val="000000"/>
          <w:sz w:val="28"/>
          <w:szCs w:val="28"/>
        </w:rPr>
        <w:t>Российская Федерация</w:t>
      </w:r>
    </w:p>
    <w:p w:rsidR="008D210F" w:rsidRPr="00A529A9" w:rsidRDefault="00C054B8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529A9">
        <w:rPr>
          <w:rFonts w:eastAsia="Calibri"/>
          <w:b/>
          <w:bCs/>
          <w:color w:val="000000"/>
          <w:sz w:val="28"/>
          <w:szCs w:val="28"/>
        </w:rPr>
        <w:t>Новгородская область</w:t>
      </w:r>
    </w:p>
    <w:p w:rsidR="008D210F" w:rsidRPr="00A529A9" w:rsidRDefault="00C054B8">
      <w:pPr>
        <w:keepNext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529A9">
        <w:rPr>
          <w:rFonts w:eastAsia="Calibri"/>
          <w:b/>
          <w:bCs/>
          <w:color w:val="000000"/>
          <w:sz w:val="28"/>
          <w:szCs w:val="28"/>
        </w:rPr>
        <w:t xml:space="preserve">СОВЕТ ДЕПУТАТОВ  ЛЮБЫТИНСКОГО </w:t>
      </w:r>
    </w:p>
    <w:p w:rsidR="008D210F" w:rsidRPr="00A529A9" w:rsidRDefault="00C054B8">
      <w:pPr>
        <w:keepNext/>
        <w:jc w:val="center"/>
        <w:rPr>
          <w:sz w:val="28"/>
          <w:szCs w:val="28"/>
        </w:rPr>
      </w:pPr>
      <w:r w:rsidRPr="00A529A9">
        <w:rPr>
          <w:rFonts w:eastAsia="Calibri"/>
          <w:b/>
          <w:bCs/>
          <w:color w:val="000000"/>
          <w:sz w:val="28"/>
          <w:szCs w:val="28"/>
        </w:rPr>
        <w:t xml:space="preserve">СЕЛЬСКОГО ПОСЕЛЕНИЯ </w:t>
      </w:r>
    </w:p>
    <w:p w:rsidR="008D210F" w:rsidRPr="00A529A9" w:rsidRDefault="008D210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10F" w:rsidRPr="00A529A9" w:rsidRDefault="00C054B8">
      <w:pPr>
        <w:pStyle w:val="ConsTitle"/>
        <w:widowControl/>
        <w:jc w:val="center"/>
        <w:rPr>
          <w:sz w:val="28"/>
          <w:szCs w:val="28"/>
        </w:rPr>
      </w:pPr>
      <w:r w:rsidRPr="00A529A9">
        <w:rPr>
          <w:rFonts w:ascii="Times New Roman" w:hAnsi="Times New Roman" w:cs="Times New Roman"/>
          <w:sz w:val="28"/>
          <w:szCs w:val="28"/>
        </w:rPr>
        <w:t>РЕШЕНИЕ</w:t>
      </w:r>
    </w:p>
    <w:p w:rsidR="008D210F" w:rsidRPr="00A529A9" w:rsidRDefault="00C054B8">
      <w:pPr>
        <w:jc w:val="both"/>
        <w:rPr>
          <w:b/>
          <w:sz w:val="28"/>
          <w:szCs w:val="28"/>
        </w:rPr>
      </w:pPr>
      <w:r w:rsidRPr="00A529A9">
        <w:rPr>
          <w:b/>
          <w:sz w:val="28"/>
          <w:szCs w:val="28"/>
        </w:rPr>
        <w:t>О внесении изменений   и дополнений</w:t>
      </w:r>
    </w:p>
    <w:p w:rsidR="008D210F" w:rsidRPr="00A529A9" w:rsidRDefault="00C054B8">
      <w:pPr>
        <w:jc w:val="both"/>
        <w:rPr>
          <w:b/>
          <w:sz w:val="28"/>
          <w:szCs w:val="28"/>
        </w:rPr>
      </w:pPr>
      <w:r w:rsidRPr="00A529A9">
        <w:rPr>
          <w:b/>
          <w:sz w:val="28"/>
          <w:szCs w:val="28"/>
        </w:rPr>
        <w:t xml:space="preserve">в Устав Любытинского сельского </w:t>
      </w:r>
    </w:p>
    <w:p w:rsidR="008D210F" w:rsidRPr="00A529A9" w:rsidRDefault="00C054B8">
      <w:pPr>
        <w:jc w:val="both"/>
        <w:rPr>
          <w:b/>
          <w:sz w:val="28"/>
          <w:szCs w:val="28"/>
        </w:rPr>
      </w:pPr>
      <w:r w:rsidRPr="00A529A9">
        <w:rPr>
          <w:b/>
          <w:sz w:val="28"/>
          <w:szCs w:val="28"/>
        </w:rPr>
        <w:t>поселения</w:t>
      </w:r>
    </w:p>
    <w:p w:rsidR="008D210F" w:rsidRPr="00A529A9" w:rsidRDefault="008D210F">
      <w:pPr>
        <w:jc w:val="both"/>
        <w:rPr>
          <w:sz w:val="28"/>
          <w:szCs w:val="28"/>
        </w:rPr>
      </w:pPr>
    </w:p>
    <w:p w:rsidR="008D210F" w:rsidRPr="00A529A9" w:rsidRDefault="008D210F">
      <w:pPr>
        <w:spacing w:line="260" w:lineRule="exact"/>
        <w:ind w:left="496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D210F" w:rsidRPr="00A529A9" w:rsidRDefault="00C054B8">
      <w:pPr>
        <w:jc w:val="center"/>
        <w:rPr>
          <w:sz w:val="28"/>
          <w:szCs w:val="28"/>
        </w:rPr>
      </w:pPr>
      <w:r w:rsidRPr="00A529A9">
        <w:rPr>
          <w:rFonts w:eastAsia="Calibri"/>
          <w:sz w:val="28"/>
          <w:szCs w:val="28"/>
        </w:rPr>
        <w:t>Принято Советом депутатов сельского поселения   ________________ года.</w:t>
      </w:r>
    </w:p>
    <w:p w:rsidR="008D210F" w:rsidRPr="00A529A9" w:rsidRDefault="008D210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D210F" w:rsidRPr="00A529A9" w:rsidRDefault="00C054B8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A529A9">
        <w:rPr>
          <w:sz w:val="28"/>
          <w:szCs w:val="28"/>
        </w:rPr>
        <w:t>В целях приведения  Устава Любытинского сельского поселения в с</w:t>
      </w:r>
      <w:r w:rsidRPr="00A529A9">
        <w:rPr>
          <w:sz w:val="28"/>
          <w:szCs w:val="28"/>
        </w:rPr>
        <w:t>о</w:t>
      </w:r>
      <w:r w:rsidRPr="00A529A9">
        <w:rPr>
          <w:sz w:val="28"/>
          <w:szCs w:val="28"/>
        </w:rPr>
        <w:t>ответствие с  федеральным законодательством, в   соответствии с Федерал</w:t>
      </w:r>
      <w:r w:rsidRPr="00A529A9">
        <w:rPr>
          <w:sz w:val="28"/>
          <w:szCs w:val="28"/>
        </w:rPr>
        <w:t>ь</w:t>
      </w:r>
      <w:r w:rsidRPr="00A529A9">
        <w:rPr>
          <w:sz w:val="28"/>
          <w:szCs w:val="28"/>
        </w:rPr>
        <w:t>ным законом от 6 октября 2003 года № 131-ФЗ «Об общих принципах орг</w:t>
      </w:r>
      <w:r w:rsidRPr="00A529A9">
        <w:rPr>
          <w:sz w:val="28"/>
          <w:szCs w:val="28"/>
        </w:rPr>
        <w:t>а</w:t>
      </w:r>
      <w:r w:rsidRPr="00A529A9">
        <w:rPr>
          <w:sz w:val="28"/>
          <w:szCs w:val="28"/>
        </w:rPr>
        <w:t>низации местного самоуправления в Российской Федерации»,  Уставом Л</w:t>
      </w:r>
      <w:r w:rsidRPr="00A529A9">
        <w:rPr>
          <w:sz w:val="28"/>
          <w:szCs w:val="28"/>
        </w:rPr>
        <w:t>ю</w:t>
      </w:r>
      <w:r w:rsidRPr="00A529A9">
        <w:rPr>
          <w:sz w:val="28"/>
          <w:szCs w:val="28"/>
        </w:rPr>
        <w:t xml:space="preserve">бытинского сельского поселения  </w:t>
      </w:r>
    </w:p>
    <w:p w:rsidR="008D210F" w:rsidRPr="00A529A9" w:rsidRDefault="00C054B8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A529A9">
        <w:rPr>
          <w:sz w:val="28"/>
          <w:szCs w:val="28"/>
        </w:rPr>
        <w:t xml:space="preserve">Совет депутатов  сельского поселения  </w:t>
      </w:r>
    </w:p>
    <w:p w:rsidR="008D210F" w:rsidRPr="00A529A9" w:rsidRDefault="00C054B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529A9">
        <w:rPr>
          <w:b/>
          <w:sz w:val="28"/>
          <w:szCs w:val="28"/>
        </w:rPr>
        <w:t>РЕШИЛ:</w:t>
      </w:r>
    </w:p>
    <w:p w:rsidR="008D210F" w:rsidRPr="00A529A9" w:rsidRDefault="00C054B8">
      <w:pPr>
        <w:ind w:firstLine="709"/>
        <w:jc w:val="both"/>
        <w:rPr>
          <w:sz w:val="28"/>
          <w:szCs w:val="28"/>
        </w:rPr>
      </w:pPr>
      <w:r w:rsidRPr="00A529A9">
        <w:rPr>
          <w:sz w:val="28"/>
          <w:szCs w:val="28"/>
        </w:rPr>
        <w:t>1.Внести  следующие изменения в Устав Любытинского сельского п</w:t>
      </w:r>
      <w:r w:rsidRPr="00A529A9">
        <w:rPr>
          <w:sz w:val="28"/>
          <w:szCs w:val="28"/>
        </w:rPr>
        <w:t>о</w:t>
      </w:r>
      <w:r w:rsidRPr="00A529A9">
        <w:rPr>
          <w:sz w:val="28"/>
          <w:szCs w:val="28"/>
        </w:rPr>
        <w:t>селения:</w:t>
      </w:r>
    </w:p>
    <w:p w:rsidR="008D210F" w:rsidRPr="00A529A9" w:rsidRDefault="00C054B8">
      <w:pPr>
        <w:pStyle w:val="af4"/>
        <w:jc w:val="both"/>
        <w:rPr>
          <w:bCs/>
          <w:kern w:val="2"/>
          <w:sz w:val="28"/>
          <w:szCs w:val="28"/>
        </w:rPr>
      </w:pPr>
      <w:r w:rsidRPr="00A529A9">
        <w:rPr>
          <w:b/>
          <w:bCs/>
          <w:kern w:val="2"/>
          <w:sz w:val="28"/>
          <w:szCs w:val="28"/>
        </w:rPr>
        <w:t>1.1. часть 7 статьи 24 изложить в следующей редакции</w:t>
      </w:r>
    </w:p>
    <w:p w:rsidR="008D210F" w:rsidRPr="00A529A9" w:rsidRDefault="00C054B8">
      <w:pPr>
        <w:ind w:firstLine="709"/>
        <w:rPr>
          <w:color w:val="000000"/>
          <w:sz w:val="28"/>
          <w:szCs w:val="28"/>
        </w:rPr>
      </w:pPr>
      <w:r w:rsidRPr="00A529A9">
        <w:rPr>
          <w:color w:val="000000"/>
          <w:spacing w:val="-2"/>
          <w:sz w:val="28"/>
          <w:szCs w:val="28"/>
        </w:rPr>
        <w:t xml:space="preserve">«7. Глава Любытинского сельского поселения </w:t>
      </w:r>
      <w:r w:rsidRPr="00A529A9">
        <w:rPr>
          <w:color w:val="000000"/>
          <w:sz w:val="28"/>
          <w:szCs w:val="28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законами.</w:t>
      </w:r>
    </w:p>
    <w:p w:rsidR="008D210F" w:rsidRPr="00A529A9" w:rsidRDefault="00C054B8">
      <w:pPr>
        <w:ind w:firstLine="709"/>
        <w:rPr>
          <w:color w:val="000000"/>
          <w:sz w:val="28"/>
          <w:szCs w:val="28"/>
        </w:rPr>
      </w:pPr>
      <w:r w:rsidRPr="00A529A9">
        <w:rPr>
          <w:color w:val="000000"/>
          <w:spacing w:val="-2"/>
          <w:kern w:val="2"/>
          <w:sz w:val="28"/>
          <w:szCs w:val="28"/>
        </w:rPr>
        <w:t xml:space="preserve">Глава Любытинского  сельского поселения </w:t>
      </w:r>
      <w:r w:rsidRPr="00A529A9">
        <w:rPr>
          <w:color w:val="000000"/>
          <w:kern w:val="2"/>
          <w:sz w:val="28"/>
          <w:szCs w:val="28"/>
        </w:rPr>
        <w:t>не может быть депутатом Государственной Думы Федерального Собрания Российской Федерации, с</w:t>
      </w:r>
      <w:r w:rsidRPr="00A529A9">
        <w:rPr>
          <w:color w:val="000000"/>
          <w:kern w:val="2"/>
          <w:sz w:val="28"/>
          <w:szCs w:val="28"/>
        </w:rPr>
        <w:t>е</w:t>
      </w:r>
      <w:r w:rsidRPr="00A529A9">
        <w:rPr>
          <w:color w:val="000000"/>
          <w:kern w:val="2"/>
          <w:sz w:val="28"/>
          <w:szCs w:val="28"/>
        </w:rPr>
        <w:t>натором Российской Федерации, депутатом законодательных (представител</w:t>
      </w:r>
      <w:r w:rsidRPr="00A529A9">
        <w:rPr>
          <w:color w:val="000000"/>
          <w:kern w:val="2"/>
          <w:sz w:val="28"/>
          <w:szCs w:val="28"/>
        </w:rPr>
        <w:t>ь</w:t>
      </w:r>
      <w:r w:rsidRPr="00A529A9">
        <w:rPr>
          <w:color w:val="000000"/>
          <w:kern w:val="2"/>
          <w:sz w:val="28"/>
          <w:szCs w:val="28"/>
        </w:rPr>
        <w:t>ных) органов государственной власти субъектов Российской Федерации, з</w:t>
      </w:r>
      <w:r w:rsidRPr="00A529A9">
        <w:rPr>
          <w:color w:val="000000"/>
          <w:kern w:val="2"/>
          <w:sz w:val="28"/>
          <w:szCs w:val="28"/>
        </w:rPr>
        <w:t>а</w:t>
      </w:r>
      <w:r w:rsidRPr="00A529A9">
        <w:rPr>
          <w:color w:val="000000"/>
          <w:kern w:val="2"/>
          <w:sz w:val="28"/>
          <w:szCs w:val="28"/>
        </w:rPr>
        <w:t>нимать иные государственные должности Российской Федерации, госуда</w:t>
      </w:r>
      <w:r w:rsidRPr="00A529A9">
        <w:rPr>
          <w:color w:val="000000"/>
          <w:kern w:val="2"/>
          <w:sz w:val="28"/>
          <w:szCs w:val="28"/>
        </w:rPr>
        <w:t>р</w:t>
      </w:r>
      <w:r w:rsidRPr="00A529A9">
        <w:rPr>
          <w:color w:val="000000"/>
          <w:kern w:val="2"/>
          <w:sz w:val="28"/>
          <w:szCs w:val="28"/>
        </w:rPr>
        <w:t>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законами.»</w:t>
      </w:r>
    </w:p>
    <w:p w:rsidR="008D210F" w:rsidRPr="00A529A9" w:rsidRDefault="008D210F">
      <w:pPr>
        <w:shd w:val="clear" w:color="auto" w:fill="FFFFFF"/>
        <w:tabs>
          <w:tab w:val="left" w:pos="816"/>
        </w:tabs>
        <w:ind w:firstLine="709"/>
        <w:rPr>
          <w:bCs/>
          <w:kern w:val="2"/>
          <w:sz w:val="28"/>
          <w:szCs w:val="28"/>
        </w:rPr>
      </w:pPr>
    </w:p>
    <w:p w:rsidR="008D210F" w:rsidRPr="00A529A9" w:rsidRDefault="00C054B8">
      <w:pPr>
        <w:shd w:val="clear" w:color="auto" w:fill="FFFFFF"/>
        <w:tabs>
          <w:tab w:val="left" w:pos="816"/>
        </w:tabs>
        <w:ind w:firstLine="709"/>
        <w:rPr>
          <w:b/>
          <w:bCs/>
          <w:sz w:val="28"/>
          <w:szCs w:val="28"/>
        </w:rPr>
      </w:pPr>
      <w:r w:rsidRPr="00A529A9">
        <w:rPr>
          <w:b/>
          <w:bCs/>
          <w:sz w:val="28"/>
          <w:szCs w:val="28"/>
        </w:rPr>
        <w:t>1.2. часть 5 статьи 32 изложить в новой редакции:</w:t>
      </w:r>
    </w:p>
    <w:p w:rsidR="008D210F" w:rsidRPr="00A529A9" w:rsidRDefault="00C054B8">
      <w:pPr>
        <w:shd w:val="clear" w:color="auto" w:fill="FFFFFF"/>
        <w:tabs>
          <w:tab w:val="left" w:pos="816"/>
        </w:tabs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lastRenderedPageBreak/>
        <w:t>«5.Контрольно-счетная комиссия Любытинского сельского поселения осуществляет следующие основные полномочия: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1) организация и осуществление контроля за законностью и эффекти</w:t>
      </w:r>
      <w:r w:rsidRPr="00A529A9">
        <w:rPr>
          <w:sz w:val="28"/>
          <w:szCs w:val="28"/>
        </w:rPr>
        <w:t>в</w:t>
      </w:r>
      <w:r w:rsidRPr="00A529A9">
        <w:rPr>
          <w:sz w:val="28"/>
          <w:szCs w:val="28"/>
        </w:rPr>
        <w:t>ностью использования средств бюджета Любытинского сельского поселения, а также иных средств в случаях, предусмотренных законодательством Ро</w:t>
      </w:r>
      <w:r w:rsidRPr="00A529A9">
        <w:rPr>
          <w:sz w:val="28"/>
          <w:szCs w:val="28"/>
        </w:rPr>
        <w:t>с</w:t>
      </w:r>
      <w:r w:rsidRPr="00A529A9">
        <w:rPr>
          <w:sz w:val="28"/>
          <w:szCs w:val="28"/>
        </w:rPr>
        <w:t>сийской Федерации;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2) экспертиза проектов бюджета Любытинского сельского поселения, проверка и анализ обоснованности его показателей;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3) внешняя проверка годового отчета об исполнении бюджета Люб</w:t>
      </w:r>
      <w:r w:rsidRPr="00A529A9">
        <w:rPr>
          <w:sz w:val="28"/>
          <w:szCs w:val="28"/>
        </w:rPr>
        <w:t>ы</w:t>
      </w:r>
      <w:r w:rsidRPr="00A529A9">
        <w:rPr>
          <w:sz w:val="28"/>
          <w:szCs w:val="28"/>
        </w:rPr>
        <w:t>тинского сельского поселения;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4) проведение аудита в сфере закупок товаров, работ и услуг в соотве</w:t>
      </w:r>
      <w:r w:rsidRPr="00A529A9">
        <w:rPr>
          <w:sz w:val="28"/>
          <w:szCs w:val="28"/>
        </w:rPr>
        <w:t>т</w:t>
      </w:r>
      <w:r w:rsidRPr="00A529A9">
        <w:rPr>
          <w:sz w:val="28"/>
          <w:szCs w:val="28"/>
        </w:rPr>
        <w:t>ствии с Федеральным законом от 5 апреля 2013 года N 44-ФЗ "О контрактной системе в сфере закупок товаров, работ, услуг для обеспечения госуда</w:t>
      </w:r>
      <w:r w:rsidRPr="00A529A9">
        <w:rPr>
          <w:sz w:val="28"/>
          <w:szCs w:val="28"/>
        </w:rPr>
        <w:t>р</w:t>
      </w:r>
      <w:r w:rsidRPr="00A529A9">
        <w:rPr>
          <w:sz w:val="28"/>
          <w:szCs w:val="28"/>
        </w:rPr>
        <w:t>ственных и муниципальных нужд";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5) оценка эффективности формирования муниципальной собственн</w:t>
      </w:r>
      <w:r w:rsidRPr="00A529A9">
        <w:rPr>
          <w:sz w:val="28"/>
          <w:szCs w:val="28"/>
        </w:rPr>
        <w:t>о</w:t>
      </w:r>
      <w:r w:rsidRPr="00A529A9">
        <w:rPr>
          <w:sz w:val="28"/>
          <w:szCs w:val="28"/>
        </w:rPr>
        <w:t>сти, управления и распоряжения такой собственностью и контроль за собл</w:t>
      </w:r>
      <w:r w:rsidRPr="00A529A9">
        <w:rPr>
          <w:sz w:val="28"/>
          <w:szCs w:val="28"/>
        </w:rPr>
        <w:t>ю</w:t>
      </w:r>
      <w:r w:rsidRPr="00A529A9">
        <w:rPr>
          <w:sz w:val="28"/>
          <w:szCs w:val="28"/>
        </w:rPr>
        <w:t>дением установленного порядка формирования такой собственности, упра</w:t>
      </w:r>
      <w:r w:rsidRPr="00A529A9">
        <w:rPr>
          <w:sz w:val="28"/>
          <w:szCs w:val="28"/>
        </w:rPr>
        <w:t>в</w:t>
      </w:r>
      <w:r w:rsidRPr="00A529A9">
        <w:rPr>
          <w:sz w:val="28"/>
          <w:szCs w:val="28"/>
        </w:rPr>
        <w:t>ления и распоряжения такой собственностью (включая исключительные пр</w:t>
      </w:r>
      <w:r w:rsidRPr="00A529A9">
        <w:rPr>
          <w:sz w:val="28"/>
          <w:szCs w:val="28"/>
        </w:rPr>
        <w:t>а</w:t>
      </w:r>
      <w:r w:rsidRPr="00A529A9">
        <w:rPr>
          <w:sz w:val="28"/>
          <w:szCs w:val="28"/>
        </w:rPr>
        <w:t>ва на результаты интеллектуальной деятельности);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Любытинского сельского поселения, а также оценка законности предоставления муниц</w:t>
      </w:r>
      <w:r w:rsidRPr="00A529A9">
        <w:rPr>
          <w:sz w:val="28"/>
          <w:szCs w:val="28"/>
        </w:rPr>
        <w:t>и</w:t>
      </w:r>
      <w:r w:rsidRPr="00A529A9">
        <w:rPr>
          <w:sz w:val="28"/>
          <w:szCs w:val="28"/>
        </w:rPr>
        <w:t>пальных гарантий и поручительств или обеспечения исполнения обяз</w:t>
      </w:r>
      <w:r w:rsidRPr="00A529A9">
        <w:rPr>
          <w:sz w:val="28"/>
          <w:szCs w:val="28"/>
        </w:rPr>
        <w:t>а</w:t>
      </w:r>
      <w:r w:rsidRPr="00A529A9">
        <w:rPr>
          <w:sz w:val="28"/>
          <w:szCs w:val="28"/>
        </w:rPr>
        <w:t>тельств другими способами по сделкам, совершаемым юридическими лицами и индивидуальными предпринимателями за счет средств бюджета Любыти</w:t>
      </w:r>
      <w:r w:rsidRPr="00A529A9">
        <w:rPr>
          <w:sz w:val="28"/>
          <w:szCs w:val="28"/>
        </w:rPr>
        <w:t>н</w:t>
      </w:r>
      <w:r w:rsidRPr="00A529A9">
        <w:rPr>
          <w:sz w:val="28"/>
          <w:szCs w:val="28"/>
        </w:rPr>
        <w:t>ского сельского поселения и имущества, находящегося в муниципальной собственности;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7) экспертиза проектов муниципальных правовых актов в части, кас</w:t>
      </w:r>
      <w:r w:rsidRPr="00A529A9">
        <w:rPr>
          <w:sz w:val="28"/>
          <w:szCs w:val="28"/>
        </w:rPr>
        <w:t>а</w:t>
      </w:r>
      <w:r w:rsidRPr="00A529A9">
        <w:rPr>
          <w:sz w:val="28"/>
          <w:szCs w:val="28"/>
        </w:rPr>
        <w:t>ющейся расходных обязательств Любытинского сельского поселения, эк</w:t>
      </w:r>
      <w:r w:rsidRPr="00A529A9">
        <w:rPr>
          <w:sz w:val="28"/>
          <w:szCs w:val="28"/>
        </w:rPr>
        <w:t>с</w:t>
      </w:r>
      <w:r w:rsidRPr="00A529A9">
        <w:rPr>
          <w:sz w:val="28"/>
          <w:szCs w:val="28"/>
        </w:rPr>
        <w:t>пертиза проектов муниципальных правовых актов, приводящих к изменению доходов бюджета  Любытинского сельского поселения, а также муниципал</w:t>
      </w:r>
      <w:r w:rsidRPr="00A529A9">
        <w:rPr>
          <w:sz w:val="28"/>
          <w:szCs w:val="28"/>
        </w:rPr>
        <w:t>ь</w:t>
      </w:r>
      <w:r w:rsidRPr="00A529A9">
        <w:rPr>
          <w:sz w:val="28"/>
          <w:szCs w:val="28"/>
        </w:rPr>
        <w:t>ных программ (проектов муниципальных программ);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8) анализ и мониторинг бюджетного процесса в Любытинского сел</w:t>
      </w:r>
      <w:r w:rsidRPr="00A529A9">
        <w:rPr>
          <w:sz w:val="28"/>
          <w:szCs w:val="28"/>
        </w:rPr>
        <w:t>ь</w:t>
      </w:r>
      <w:r w:rsidRPr="00A529A9">
        <w:rPr>
          <w:sz w:val="28"/>
          <w:szCs w:val="28"/>
        </w:rPr>
        <w:t>ском поселении, в том числе подготовка предложений по устранению выя</w:t>
      </w:r>
      <w:r w:rsidRPr="00A529A9">
        <w:rPr>
          <w:sz w:val="28"/>
          <w:szCs w:val="28"/>
        </w:rPr>
        <w:t>в</w:t>
      </w:r>
      <w:r w:rsidRPr="00A529A9">
        <w:rPr>
          <w:sz w:val="28"/>
          <w:szCs w:val="28"/>
        </w:rPr>
        <w:t>ленных отклонений в бюджетном процессе и совершенствованию бюджетн</w:t>
      </w:r>
      <w:r w:rsidRPr="00A529A9">
        <w:rPr>
          <w:sz w:val="28"/>
          <w:szCs w:val="28"/>
        </w:rPr>
        <w:t>о</w:t>
      </w:r>
      <w:r w:rsidRPr="00A529A9">
        <w:rPr>
          <w:sz w:val="28"/>
          <w:szCs w:val="28"/>
        </w:rPr>
        <w:t>го законодательства Российской Федерации;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9) проведение оперативного анализа исполнения и контроля за орган</w:t>
      </w:r>
      <w:r w:rsidRPr="00A529A9">
        <w:rPr>
          <w:sz w:val="28"/>
          <w:szCs w:val="28"/>
        </w:rPr>
        <w:t>и</w:t>
      </w:r>
      <w:r w:rsidRPr="00A529A9">
        <w:rPr>
          <w:sz w:val="28"/>
          <w:szCs w:val="28"/>
        </w:rPr>
        <w:t>зацией исполнения бюджета Любытинского сельского поселения в текущем финансовом году, ежеквартальное представление информации о ходе испо</w:t>
      </w:r>
      <w:r w:rsidRPr="00A529A9">
        <w:rPr>
          <w:sz w:val="28"/>
          <w:szCs w:val="28"/>
        </w:rPr>
        <w:t>л</w:t>
      </w:r>
      <w:r w:rsidRPr="00A529A9">
        <w:rPr>
          <w:sz w:val="28"/>
          <w:szCs w:val="28"/>
        </w:rPr>
        <w:t>нения бюджета Любытинского сельского поселения, о результатах проведе</w:t>
      </w:r>
      <w:r w:rsidRPr="00A529A9">
        <w:rPr>
          <w:sz w:val="28"/>
          <w:szCs w:val="28"/>
        </w:rPr>
        <w:t>н</w:t>
      </w:r>
      <w:r w:rsidRPr="00A529A9">
        <w:rPr>
          <w:sz w:val="28"/>
          <w:szCs w:val="28"/>
        </w:rPr>
        <w:t>ных контрольных и экспертно-аналитических мероприятий в Совет депут</w:t>
      </w:r>
      <w:r w:rsidRPr="00A529A9">
        <w:rPr>
          <w:sz w:val="28"/>
          <w:szCs w:val="28"/>
        </w:rPr>
        <w:t>а</w:t>
      </w:r>
      <w:r w:rsidRPr="00A529A9">
        <w:rPr>
          <w:sz w:val="28"/>
          <w:szCs w:val="28"/>
        </w:rPr>
        <w:t>тов Любытинского сельского поселения и главе Любытинского сельского п</w:t>
      </w:r>
      <w:r w:rsidRPr="00A529A9">
        <w:rPr>
          <w:sz w:val="28"/>
          <w:szCs w:val="28"/>
        </w:rPr>
        <w:t>о</w:t>
      </w:r>
      <w:r w:rsidRPr="00A529A9">
        <w:rPr>
          <w:sz w:val="28"/>
          <w:szCs w:val="28"/>
        </w:rPr>
        <w:t>селения;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10) осуществление контроля за состоянием муниципального внутре</w:t>
      </w:r>
      <w:r w:rsidRPr="00A529A9">
        <w:rPr>
          <w:sz w:val="28"/>
          <w:szCs w:val="28"/>
        </w:rPr>
        <w:t>н</w:t>
      </w:r>
      <w:r w:rsidRPr="00A529A9">
        <w:rPr>
          <w:sz w:val="28"/>
          <w:szCs w:val="28"/>
        </w:rPr>
        <w:t>него и внешнего долга;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lastRenderedPageBreak/>
        <w:t>11) оценка реализуемости, рисков и результатов достижения целей с</w:t>
      </w:r>
      <w:r w:rsidRPr="00A529A9">
        <w:rPr>
          <w:sz w:val="28"/>
          <w:szCs w:val="28"/>
        </w:rPr>
        <w:t>о</w:t>
      </w:r>
      <w:r w:rsidRPr="00A529A9">
        <w:rPr>
          <w:sz w:val="28"/>
          <w:szCs w:val="28"/>
        </w:rPr>
        <w:t>циально-экономического развития Любытинского сельского поселения, предусмотренных документами стратегического планирования Любытинск</w:t>
      </w:r>
      <w:r w:rsidRPr="00A529A9">
        <w:rPr>
          <w:sz w:val="28"/>
          <w:szCs w:val="28"/>
        </w:rPr>
        <w:t>о</w:t>
      </w:r>
      <w:r w:rsidRPr="00A529A9">
        <w:rPr>
          <w:sz w:val="28"/>
          <w:szCs w:val="28"/>
        </w:rPr>
        <w:t>го сельского поселения, в пределах компетенции контрольно-счетного органа Любытинского сельского поселения;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D210F" w:rsidRPr="00A529A9" w:rsidRDefault="00C054B8">
      <w:pPr>
        <w:ind w:firstLine="709"/>
        <w:rPr>
          <w:sz w:val="28"/>
          <w:szCs w:val="28"/>
        </w:rPr>
      </w:pPr>
      <w:bookmarkStart w:id="1" w:name="_GoBack1"/>
      <w:bookmarkEnd w:id="1"/>
      <w:r w:rsidRPr="00A529A9">
        <w:rPr>
          <w:kern w:val="2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Совета депутатов Любытинск</w:t>
      </w:r>
      <w:r w:rsidRPr="00A529A9">
        <w:rPr>
          <w:kern w:val="2"/>
          <w:sz w:val="28"/>
          <w:szCs w:val="28"/>
        </w:rPr>
        <w:t>о</w:t>
      </w:r>
      <w:r w:rsidRPr="00A529A9">
        <w:rPr>
          <w:kern w:val="2"/>
          <w:sz w:val="28"/>
          <w:szCs w:val="28"/>
        </w:rPr>
        <w:t>го сельского поселения.</w:t>
      </w:r>
    </w:p>
    <w:p w:rsidR="008D210F" w:rsidRPr="00A529A9" w:rsidRDefault="008D210F">
      <w:pPr>
        <w:pStyle w:val="af4"/>
        <w:jc w:val="both"/>
        <w:rPr>
          <w:b/>
          <w:color w:val="000000"/>
          <w:sz w:val="28"/>
          <w:szCs w:val="28"/>
        </w:rPr>
      </w:pPr>
    </w:p>
    <w:p w:rsidR="008D210F" w:rsidRPr="00A529A9" w:rsidRDefault="00C054B8">
      <w:pPr>
        <w:pStyle w:val="af4"/>
        <w:jc w:val="both"/>
        <w:rPr>
          <w:bCs/>
          <w:kern w:val="2"/>
          <w:sz w:val="28"/>
          <w:szCs w:val="28"/>
        </w:rPr>
      </w:pPr>
      <w:r w:rsidRPr="00A529A9">
        <w:rPr>
          <w:b/>
          <w:bCs/>
          <w:color w:val="000000"/>
          <w:kern w:val="2"/>
          <w:sz w:val="28"/>
          <w:szCs w:val="28"/>
        </w:rPr>
        <w:t>1.3. статью 52.2 дополнить частью 4 следующего содержания:</w:t>
      </w:r>
    </w:p>
    <w:p w:rsidR="008D210F" w:rsidRPr="00A529A9" w:rsidRDefault="00C054B8">
      <w:pPr>
        <w:pStyle w:val="af4"/>
        <w:jc w:val="both"/>
        <w:rPr>
          <w:color w:val="000000"/>
          <w:kern w:val="2"/>
          <w:sz w:val="28"/>
          <w:szCs w:val="28"/>
        </w:rPr>
      </w:pPr>
      <w:r w:rsidRPr="00A529A9">
        <w:rPr>
          <w:color w:val="000000"/>
          <w:kern w:val="2"/>
          <w:sz w:val="28"/>
          <w:szCs w:val="28"/>
        </w:rPr>
        <w:t>«4.Губернатор Новгородской области:</w:t>
      </w:r>
    </w:p>
    <w:p w:rsidR="008D210F" w:rsidRPr="00A529A9" w:rsidRDefault="00C054B8">
      <w:pPr>
        <w:ind w:firstLine="709"/>
        <w:rPr>
          <w:color w:val="000000"/>
          <w:sz w:val="28"/>
          <w:szCs w:val="28"/>
        </w:rPr>
      </w:pPr>
      <w:r w:rsidRPr="00A529A9">
        <w:rPr>
          <w:color w:val="000000"/>
          <w:sz w:val="28"/>
          <w:szCs w:val="28"/>
        </w:rPr>
        <w:t>1) вправе вынести предупреждение, объявить выговор Главе Любыти</w:t>
      </w:r>
      <w:r w:rsidRPr="00A529A9">
        <w:rPr>
          <w:color w:val="000000"/>
          <w:sz w:val="28"/>
          <w:szCs w:val="28"/>
        </w:rPr>
        <w:t>н</w:t>
      </w:r>
      <w:r w:rsidRPr="00A529A9">
        <w:rPr>
          <w:color w:val="000000"/>
          <w:sz w:val="28"/>
          <w:szCs w:val="28"/>
        </w:rPr>
        <w:t>ского  сельского поселения за неисполнение или ненадлежащее исполнение обязанностей по обеспечению осуществления органами местного самоупра</w:t>
      </w:r>
      <w:r w:rsidRPr="00A529A9">
        <w:rPr>
          <w:color w:val="000000"/>
          <w:sz w:val="28"/>
          <w:szCs w:val="28"/>
        </w:rPr>
        <w:t>в</w:t>
      </w:r>
      <w:r w:rsidRPr="00A529A9">
        <w:rPr>
          <w:color w:val="000000"/>
          <w:sz w:val="28"/>
          <w:szCs w:val="28"/>
        </w:rPr>
        <w:t>ления отдельных государственных полномочий, переданных органам местн</w:t>
      </w:r>
      <w:r w:rsidRPr="00A529A9">
        <w:rPr>
          <w:color w:val="000000"/>
          <w:sz w:val="28"/>
          <w:szCs w:val="28"/>
        </w:rPr>
        <w:t>о</w:t>
      </w:r>
      <w:r w:rsidRPr="00A529A9">
        <w:rPr>
          <w:color w:val="000000"/>
          <w:sz w:val="28"/>
          <w:szCs w:val="28"/>
        </w:rPr>
        <w:t>го самоуправления федеральными законами и (или) областными законами;</w:t>
      </w:r>
    </w:p>
    <w:p w:rsidR="008D210F" w:rsidRPr="00A529A9" w:rsidRDefault="00C054B8">
      <w:pPr>
        <w:ind w:firstLine="709"/>
        <w:rPr>
          <w:color w:val="000000"/>
          <w:sz w:val="28"/>
          <w:szCs w:val="28"/>
        </w:rPr>
      </w:pPr>
      <w:r w:rsidRPr="00A529A9">
        <w:rPr>
          <w:color w:val="000000"/>
          <w:sz w:val="28"/>
          <w:szCs w:val="28"/>
        </w:rPr>
        <w:t>2) вправе отрешить от должности Главу Любытинского сельского п</w:t>
      </w:r>
      <w:r w:rsidRPr="00A529A9">
        <w:rPr>
          <w:color w:val="000000"/>
          <w:sz w:val="28"/>
          <w:szCs w:val="28"/>
        </w:rPr>
        <w:t>о</w:t>
      </w:r>
      <w:r w:rsidRPr="00A529A9">
        <w:rPr>
          <w:color w:val="000000"/>
          <w:sz w:val="28"/>
          <w:szCs w:val="28"/>
        </w:rPr>
        <w:t>селения в случае, если в течение месяца со дня вынесения Губернатором Новгородской области предупреждения, объявления выговора Главе Люб</w:t>
      </w:r>
      <w:r w:rsidRPr="00A529A9">
        <w:rPr>
          <w:color w:val="000000"/>
          <w:sz w:val="28"/>
          <w:szCs w:val="28"/>
        </w:rPr>
        <w:t>ы</w:t>
      </w:r>
      <w:r w:rsidRPr="00A529A9">
        <w:rPr>
          <w:color w:val="000000"/>
          <w:sz w:val="28"/>
          <w:szCs w:val="28"/>
        </w:rPr>
        <w:t>тинского  сельского поселения в соответствии с пу</w:t>
      </w:r>
      <w:bookmarkStart w:id="2" w:name="_GoBack2"/>
      <w:bookmarkEnd w:id="2"/>
      <w:r w:rsidRPr="00A529A9">
        <w:rPr>
          <w:color w:val="000000"/>
          <w:sz w:val="28"/>
          <w:szCs w:val="28"/>
        </w:rPr>
        <w:t>нктом 1 настоящей части Главой Любытинского 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</w:p>
    <w:p w:rsidR="008D210F" w:rsidRPr="00A529A9" w:rsidRDefault="008D210F">
      <w:pPr>
        <w:pStyle w:val="af4"/>
        <w:jc w:val="both"/>
        <w:rPr>
          <w:bCs/>
          <w:kern w:val="2"/>
          <w:sz w:val="28"/>
          <w:szCs w:val="28"/>
        </w:rPr>
      </w:pPr>
    </w:p>
    <w:p w:rsidR="008D210F" w:rsidRPr="00A529A9" w:rsidRDefault="00C054B8">
      <w:pPr>
        <w:pStyle w:val="af4"/>
        <w:jc w:val="both"/>
        <w:rPr>
          <w:b/>
          <w:bCs/>
          <w:kern w:val="2"/>
          <w:sz w:val="28"/>
          <w:szCs w:val="28"/>
        </w:rPr>
      </w:pPr>
      <w:r w:rsidRPr="00A529A9">
        <w:rPr>
          <w:b/>
          <w:bCs/>
          <w:kern w:val="2"/>
          <w:sz w:val="28"/>
          <w:szCs w:val="28"/>
        </w:rPr>
        <w:t>1.4. статью 52.3 дополнить частями 15,16 следующего содержания:</w:t>
      </w:r>
    </w:p>
    <w:p w:rsidR="008D210F" w:rsidRPr="00A529A9" w:rsidRDefault="00C054B8">
      <w:pPr>
        <w:ind w:firstLine="540"/>
        <w:rPr>
          <w:color w:val="000000"/>
          <w:sz w:val="28"/>
          <w:szCs w:val="28"/>
        </w:rPr>
      </w:pPr>
      <w:r w:rsidRPr="00A529A9">
        <w:rPr>
          <w:color w:val="000000"/>
          <w:sz w:val="28"/>
          <w:szCs w:val="28"/>
        </w:rPr>
        <w:t>«15. Глава Любытинского  сельского поселения, в отношении которого Советом депутатов Любытинского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</w:t>
      </w:r>
      <w:r w:rsidRPr="00A529A9">
        <w:rPr>
          <w:color w:val="000000"/>
          <w:sz w:val="28"/>
          <w:szCs w:val="28"/>
        </w:rPr>
        <w:t>о</w:t>
      </w:r>
      <w:r w:rsidRPr="00A529A9">
        <w:rPr>
          <w:color w:val="000000"/>
          <w:sz w:val="28"/>
          <w:szCs w:val="28"/>
        </w:rPr>
        <w:t>вания такого решения.</w:t>
      </w:r>
    </w:p>
    <w:p w:rsidR="008D210F" w:rsidRPr="00A529A9" w:rsidRDefault="00C054B8">
      <w:pPr>
        <w:ind w:firstLine="709"/>
        <w:rPr>
          <w:sz w:val="28"/>
          <w:szCs w:val="28"/>
        </w:rPr>
      </w:pPr>
      <w:r w:rsidRPr="00A529A9">
        <w:rPr>
          <w:color w:val="000000"/>
          <w:sz w:val="28"/>
          <w:szCs w:val="28"/>
        </w:rPr>
        <w:t>16. Губернатор Новгородской области вправе обратиться в Совет деп</w:t>
      </w:r>
      <w:r w:rsidRPr="00A529A9">
        <w:rPr>
          <w:color w:val="000000"/>
          <w:sz w:val="28"/>
          <w:szCs w:val="28"/>
        </w:rPr>
        <w:t>у</w:t>
      </w:r>
      <w:r w:rsidRPr="00A529A9">
        <w:rPr>
          <w:color w:val="000000"/>
          <w:sz w:val="28"/>
          <w:szCs w:val="28"/>
        </w:rPr>
        <w:t>татов Любытинского сельского поселения с инициативой об удалении Главы Любытинского сельского поселения в отставку, в том числе в случае сист</w:t>
      </w:r>
      <w:r w:rsidRPr="00A529A9">
        <w:rPr>
          <w:color w:val="000000"/>
          <w:sz w:val="28"/>
          <w:szCs w:val="28"/>
        </w:rPr>
        <w:t>е</w:t>
      </w:r>
      <w:r w:rsidRPr="00A529A9">
        <w:rPr>
          <w:color w:val="000000"/>
          <w:sz w:val="28"/>
          <w:szCs w:val="28"/>
        </w:rPr>
        <w:t>матического недостижения показателей для оценки эффективности деятел</w:t>
      </w:r>
      <w:r w:rsidRPr="00A529A9">
        <w:rPr>
          <w:color w:val="000000"/>
          <w:sz w:val="28"/>
          <w:szCs w:val="28"/>
        </w:rPr>
        <w:t>ь</w:t>
      </w:r>
      <w:r w:rsidRPr="00A529A9">
        <w:rPr>
          <w:color w:val="000000"/>
          <w:sz w:val="28"/>
          <w:szCs w:val="28"/>
        </w:rPr>
        <w:t xml:space="preserve">ности органов местного самоуправления в порядке, установленном </w:t>
      </w:r>
      <w:hyperlink r:id="rId10">
        <w:r w:rsidRPr="00A529A9">
          <w:rPr>
            <w:color w:val="000000"/>
            <w:sz w:val="28"/>
            <w:szCs w:val="28"/>
          </w:rPr>
          <w:t>Фед</w:t>
        </w:r>
        <w:r w:rsidRPr="00A529A9">
          <w:rPr>
            <w:color w:val="000000"/>
            <w:sz w:val="28"/>
            <w:szCs w:val="28"/>
          </w:rPr>
          <w:t>е</w:t>
        </w:r>
        <w:r w:rsidRPr="00A529A9">
          <w:rPr>
            <w:color w:val="000000"/>
            <w:sz w:val="28"/>
            <w:szCs w:val="28"/>
          </w:rPr>
          <w:t>ральным законом № 131-ФЗ</w:t>
        </w:r>
      </w:hyperlink>
      <w:r w:rsidRPr="00A529A9">
        <w:rPr>
          <w:color w:val="000000"/>
          <w:sz w:val="28"/>
          <w:szCs w:val="28"/>
        </w:rPr>
        <w:t>».</w:t>
      </w:r>
    </w:p>
    <w:p w:rsidR="008D210F" w:rsidRPr="00A529A9" w:rsidRDefault="008D210F">
      <w:pPr>
        <w:pStyle w:val="af4"/>
        <w:jc w:val="both"/>
        <w:rPr>
          <w:bCs/>
          <w:kern w:val="2"/>
          <w:sz w:val="28"/>
          <w:szCs w:val="28"/>
        </w:rPr>
      </w:pPr>
    </w:p>
    <w:p w:rsidR="008D210F" w:rsidRPr="00A529A9" w:rsidRDefault="00C054B8">
      <w:pPr>
        <w:ind w:firstLine="709"/>
        <w:jc w:val="both"/>
        <w:rPr>
          <w:sz w:val="28"/>
          <w:szCs w:val="28"/>
        </w:rPr>
      </w:pPr>
      <w:r w:rsidRPr="00A529A9">
        <w:rPr>
          <w:sz w:val="28"/>
          <w:szCs w:val="28"/>
        </w:rPr>
        <w:t>2. Главе  сельского поселения  направить документы изменений в Устав Любытинского сельского поселения на государственную регистрацию в Управление Министерства юстиции Российской Федерации по Новгоро</w:t>
      </w:r>
      <w:r w:rsidRPr="00A529A9">
        <w:rPr>
          <w:sz w:val="28"/>
          <w:szCs w:val="28"/>
        </w:rPr>
        <w:t>д</w:t>
      </w:r>
      <w:r w:rsidRPr="00A529A9">
        <w:rPr>
          <w:sz w:val="28"/>
          <w:szCs w:val="28"/>
        </w:rPr>
        <w:t>ской области.</w:t>
      </w:r>
    </w:p>
    <w:p w:rsidR="008D210F" w:rsidRPr="00A529A9" w:rsidRDefault="00C054B8">
      <w:pPr>
        <w:ind w:firstLine="709"/>
        <w:jc w:val="both"/>
        <w:rPr>
          <w:sz w:val="28"/>
          <w:szCs w:val="28"/>
        </w:rPr>
      </w:pPr>
      <w:r w:rsidRPr="00A529A9">
        <w:rPr>
          <w:sz w:val="28"/>
          <w:szCs w:val="28"/>
        </w:rPr>
        <w:lastRenderedPageBreak/>
        <w:t>3. Настоящее решение   вступает в силу после его государственной р</w:t>
      </w:r>
      <w:r w:rsidRPr="00A529A9">
        <w:rPr>
          <w:sz w:val="28"/>
          <w:szCs w:val="28"/>
        </w:rPr>
        <w:t>е</w:t>
      </w:r>
      <w:r w:rsidRPr="00A529A9">
        <w:rPr>
          <w:sz w:val="28"/>
          <w:szCs w:val="28"/>
        </w:rPr>
        <w:t>гистрации в Управлении Министерства юстиции Российской Федерации по Новгородской области и официального опубликования</w:t>
      </w:r>
      <w:r w:rsidRPr="00A529A9">
        <w:rPr>
          <w:i/>
          <w:sz w:val="28"/>
          <w:szCs w:val="28"/>
        </w:rPr>
        <w:t xml:space="preserve"> </w:t>
      </w:r>
      <w:r w:rsidRPr="00A529A9">
        <w:rPr>
          <w:sz w:val="28"/>
          <w:szCs w:val="28"/>
        </w:rPr>
        <w:t>в  бюллетене «Оф</w:t>
      </w:r>
      <w:r w:rsidRPr="00A529A9">
        <w:rPr>
          <w:sz w:val="28"/>
          <w:szCs w:val="28"/>
        </w:rPr>
        <w:t>и</w:t>
      </w:r>
      <w:r w:rsidRPr="00A529A9">
        <w:rPr>
          <w:sz w:val="28"/>
          <w:szCs w:val="28"/>
        </w:rPr>
        <w:t xml:space="preserve">циальный вестник поселения».  </w:t>
      </w:r>
    </w:p>
    <w:p w:rsidR="008D210F" w:rsidRPr="00A529A9" w:rsidRDefault="00C054B8">
      <w:pPr>
        <w:ind w:firstLine="709"/>
        <w:jc w:val="both"/>
        <w:rPr>
          <w:sz w:val="28"/>
          <w:szCs w:val="28"/>
        </w:rPr>
      </w:pPr>
      <w:r w:rsidRPr="00A529A9">
        <w:rPr>
          <w:sz w:val="28"/>
          <w:szCs w:val="28"/>
        </w:rPr>
        <w:t>4. Опубликовать настоящее решение в периодическом печатном изд</w:t>
      </w:r>
      <w:r w:rsidRPr="00A529A9">
        <w:rPr>
          <w:sz w:val="28"/>
          <w:szCs w:val="28"/>
        </w:rPr>
        <w:t>а</w:t>
      </w:r>
      <w:r w:rsidRPr="00A529A9">
        <w:rPr>
          <w:sz w:val="28"/>
          <w:szCs w:val="28"/>
        </w:rPr>
        <w:t xml:space="preserve">нии – бюллетень «Официальный вестник поселения». </w:t>
      </w:r>
    </w:p>
    <w:p w:rsidR="008D210F" w:rsidRPr="00A529A9" w:rsidRDefault="008D210F">
      <w:pPr>
        <w:pStyle w:val="a4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sectPr w:rsidR="008D210F" w:rsidRPr="00A529A9">
      <w:headerReference w:type="default" r:id="rId11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5F" w:rsidRDefault="00E61C5F">
      <w:r>
        <w:separator/>
      </w:r>
    </w:p>
  </w:endnote>
  <w:endnote w:type="continuationSeparator" w:id="0">
    <w:p w:rsidR="00E61C5F" w:rsidRDefault="00E6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5F" w:rsidRDefault="00E61C5F">
      <w:r>
        <w:separator/>
      </w:r>
    </w:p>
  </w:footnote>
  <w:footnote w:type="continuationSeparator" w:id="0">
    <w:p w:rsidR="00E61C5F" w:rsidRDefault="00E61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908484"/>
      <w:docPartObj>
        <w:docPartGallery w:val="Page Numbers (Top of Page)"/>
        <w:docPartUnique/>
      </w:docPartObj>
    </w:sdtPr>
    <w:sdtEndPr/>
    <w:sdtContent>
      <w:p w:rsidR="008D210F" w:rsidRDefault="00C054B8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223AB">
          <w:rPr>
            <w:noProof/>
          </w:rPr>
          <w:t>2</w:t>
        </w:r>
        <w:r>
          <w:fldChar w:fldCharType="end"/>
        </w:r>
      </w:p>
    </w:sdtContent>
  </w:sdt>
  <w:p w:rsidR="008D210F" w:rsidRDefault="008D21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608"/>
    <w:multiLevelType w:val="multilevel"/>
    <w:tmpl w:val="FCA6F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A83B86"/>
    <w:multiLevelType w:val="multilevel"/>
    <w:tmpl w:val="8FB0E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0F"/>
    <w:rsid w:val="000633B9"/>
    <w:rsid w:val="001D664C"/>
    <w:rsid w:val="004223AB"/>
    <w:rsid w:val="008D210F"/>
    <w:rsid w:val="00996E5F"/>
    <w:rsid w:val="00A529A9"/>
    <w:rsid w:val="00B472AF"/>
    <w:rsid w:val="00C054B8"/>
    <w:rsid w:val="00C86EF2"/>
    <w:rsid w:val="00C956F2"/>
    <w:rsid w:val="00CA0CA6"/>
    <w:rsid w:val="00E61C5F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customStyle="1" w:styleId="a3">
    <w:name w:val="Основной текст с отступом Знак"/>
    <w:basedOn w:val="a0"/>
    <w:link w:val="a4"/>
    <w:semiHidden/>
    <w:qFormat/>
    <w:rsid w:val="00C31403"/>
    <w:rPr>
      <w:rFonts w:ascii="Arial" w:eastAsia="Times New Roman" w:hAnsi="Arial" w:cs="Arial"/>
      <w:sz w:val="28"/>
      <w:szCs w:val="20"/>
      <w:lang w:eastAsia="zh-CN"/>
    </w:rPr>
  </w:style>
  <w:style w:type="character" w:customStyle="1" w:styleId="ConsNormal">
    <w:name w:val="ConsNormal Знак Знак"/>
    <w:link w:val="ConsNormal0"/>
    <w:qFormat/>
    <w:rsid w:val="004A35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qFormat/>
    <w:rsid w:val="00F2455A"/>
  </w:style>
  <w:style w:type="character" w:styleId="a9">
    <w:name w:val="Hyperlink"/>
    <w:basedOn w:val="a0"/>
    <w:rsid w:val="00660FD8"/>
    <w:rPr>
      <w:color w:val="0000FF"/>
      <w:u w:val="none"/>
    </w:rPr>
  </w:style>
  <w:style w:type="character" w:customStyle="1" w:styleId="normaltextrun">
    <w:name w:val="normaltextrun"/>
    <w:basedOn w:val="a0"/>
    <w:qFormat/>
    <w:rsid w:val="00142666"/>
  </w:style>
  <w:style w:type="character" w:customStyle="1" w:styleId="eop">
    <w:name w:val="eop"/>
    <w:basedOn w:val="a0"/>
    <w:qFormat/>
    <w:rsid w:val="00142666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paragraph" w:customStyle="1" w:styleId="ConsTitle">
    <w:name w:val="ConsTitle"/>
    <w:qFormat/>
    <w:rsid w:val="00C31403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1">
    <w:name w:val="ConsNormal"/>
    <w:qFormat/>
    <w:rsid w:val="00C31403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"/>
    <w:qFormat/>
    <w:rsid w:val="004A35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"/>
    <w:basedOn w:val="a"/>
    <w:qFormat/>
    <w:rsid w:val="00C37D7E"/>
    <w:pPr>
      <w:spacing w:beforeAutospacing="1" w:afterAutospacing="1"/>
    </w:pPr>
    <w:rPr>
      <w:rFonts w:ascii="Tahoma" w:hAnsi="Tahoma"/>
      <w:lang w:val="en-US" w:eastAsia="en-US"/>
    </w:rPr>
  </w:style>
  <w:style w:type="paragraph" w:styleId="af2">
    <w:name w:val="No Spacing"/>
    <w:uiPriority w:val="1"/>
    <w:qFormat/>
    <w:rsid w:val="00193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958B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958B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sid w:val="0092778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42B0A"/>
    <w:pPr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F7663B"/>
    <w:pPr>
      <w:ind w:left="720"/>
      <w:contextualSpacing/>
    </w:pPr>
  </w:style>
  <w:style w:type="paragraph" w:customStyle="1" w:styleId="paragraph">
    <w:name w:val="paragraph"/>
    <w:basedOn w:val="a"/>
    <w:qFormat/>
    <w:rsid w:val="004E0E80"/>
    <w:pPr>
      <w:spacing w:beforeAutospacing="1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631E5E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customStyle="1" w:styleId="a3">
    <w:name w:val="Основной текст с отступом Знак"/>
    <w:basedOn w:val="a0"/>
    <w:link w:val="a4"/>
    <w:semiHidden/>
    <w:qFormat/>
    <w:rsid w:val="00C31403"/>
    <w:rPr>
      <w:rFonts w:ascii="Arial" w:eastAsia="Times New Roman" w:hAnsi="Arial" w:cs="Arial"/>
      <w:sz w:val="28"/>
      <w:szCs w:val="20"/>
      <w:lang w:eastAsia="zh-CN"/>
    </w:rPr>
  </w:style>
  <w:style w:type="character" w:customStyle="1" w:styleId="ConsNormal">
    <w:name w:val="ConsNormal Знак Знак"/>
    <w:link w:val="ConsNormal0"/>
    <w:qFormat/>
    <w:rsid w:val="004A35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qFormat/>
    <w:rsid w:val="00F2455A"/>
  </w:style>
  <w:style w:type="character" w:styleId="a9">
    <w:name w:val="Hyperlink"/>
    <w:basedOn w:val="a0"/>
    <w:rsid w:val="00660FD8"/>
    <w:rPr>
      <w:color w:val="0000FF"/>
      <w:u w:val="none"/>
    </w:rPr>
  </w:style>
  <w:style w:type="character" w:customStyle="1" w:styleId="normaltextrun">
    <w:name w:val="normaltextrun"/>
    <w:basedOn w:val="a0"/>
    <w:qFormat/>
    <w:rsid w:val="00142666"/>
  </w:style>
  <w:style w:type="character" w:customStyle="1" w:styleId="eop">
    <w:name w:val="eop"/>
    <w:basedOn w:val="a0"/>
    <w:qFormat/>
    <w:rsid w:val="00142666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paragraph" w:customStyle="1" w:styleId="ConsTitle">
    <w:name w:val="ConsTitle"/>
    <w:qFormat/>
    <w:rsid w:val="00C31403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1">
    <w:name w:val="ConsNormal"/>
    <w:qFormat/>
    <w:rsid w:val="00C31403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"/>
    <w:qFormat/>
    <w:rsid w:val="004A35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"/>
    <w:basedOn w:val="a"/>
    <w:qFormat/>
    <w:rsid w:val="00C37D7E"/>
    <w:pPr>
      <w:spacing w:beforeAutospacing="1" w:afterAutospacing="1"/>
    </w:pPr>
    <w:rPr>
      <w:rFonts w:ascii="Tahoma" w:hAnsi="Tahoma"/>
      <w:lang w:val="en-US" w:eastAsia="en-US"/>
    </w:rPr>
  </w:style>
  <w:style w:type="paragraph" w:styleId="af2">
    <w:name w:val="No Spacing"/>
    <w:uiPriority w:val="1"/>
    <w:qFormat/>
    <w:rsid w:val="00193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958B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958BF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sid w:val="0092778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42B0A"/>
    <w:pPr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F7663B"/>
    <w:pPr>
      <w:ind w:left="720"/>
      <w:contextualSpacing/>
    </w:pPr>
  </w:style>
  <w:style w:type="paragraph" w:customStyle="1" w:styleId="paragraph">
    <w:name w:val="paragraph"/>
    <w:basedOn w:val="a"/>
    <w:qFormat/>
    <w:rsid w:val="004E0E80"/>
    <w:pPr>
      <w:spacing w:beforeAutospacing="1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631E5E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625A-DDED-4008-93CB-CCD2BE10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10</cp:revision>
  <cp:lastPrinted>2023-01-10T08:04:00Z</cp:lastPrinted>
  <dcterms:created xsi:type="dcterms:W3CDTF">2022-11-15T12:07:00Z</dcterms:created>
  <dcterms:modified xsi:type="dcterms:W3CDTF">2023-01-10T08:04:00Z</dcterms:modified>
  <dc:language>ru-RU</dc:language>
</cp:coreProperties>
</file>