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1184" w14:textId="77777777" w:rsidR="00842F39" w:rsidRPr="00842F39" w:rsidRDefault="00842F39" w:rsidP="00842F39">
      <w:pPr>
        <w:spacing w:after="0" w:line="240" w:lineRule="auto"/>
        <w:ind w:firstLine="993"/>
        <w:jc w:val="both"/>
        <w:rPr>
          <w:b/>
          <w:bCs/>
        </w:rPr>
      </w:pPr>
      <w:r w:rsidRPr="00842F39">
        <w:rPr>
          <w:b/>
          <w:bCs/>
        </w:rPr>
        <w:t>Как правильно выбрать БАДы?</w:t>
      </w:r>
    </w:p>
    <w:p w14:paraId="3BC2CA39" w14:textId="77777777" w:rsidR="00842F39" w:rsidRDefault="00842F39" w:rsidP="00842F39">
      <w:pPr>
        <w:spacing w:after="0" w:line="240" w:lineRule="auto"/>
        <w:ind w:firstLine="993"/>
        <w:jc w:val="both"/>
      </w:pPr>
    </w:p>
    <w:p w14:paraId="0E228DEF" w14:textId="77777777" w:rsidR="00842F39" w:rsidRDefault="00842F39" w:rsidP="00842F39">
      <w:pPr>
        <w:spacing w:after="0" w:line="240" w:lineRule="auto"/>
        <w:ind w:firstLine="993"/>
        <w:jc w:val="both"/>
      </w:pPr>
      <w:r>
        <w:t>Современному человеку сложно обеспечить потребности своего организма всеми необходимыми пищевыми и биологически активными компонентами за счет традиционного питания.</w:t>
      </w:r>
    </w:p>
    <w:p w14:paraId="7E1F7DEB" w14:textId="77777777" w:rsidR="00842F39" w:rsidRDefault="00842F39" w:rsidP="00842F39">
      <w:pPr>
        <w:spacing w:after="0" w:line="240" w:lineRule="auto"/>
        <w:ind w:firstLine="993"/>
        <w:jc w:val="both"/>
      </w:pPr>
      <w:r>
        <w:t>Поэтому население часто останавливает свой выбор на биологически активных добавках к пище (далее ‒ БАД).</w:t>
      </w:r>
    </w:p>
    <w:p w14:paraId="296360B9" w14:textId="77777777" w:rsidR="00842F39" w:rsidRDefault="00842F39" w:rsidP="00842F39">
      <w:pPr>
        <w:spacing w:after="0" w:line="240" w:lineRule="auto"/>
        <w:ind w:firstLine="993"/>
        <w:jc w:val="both"/>
      </w:pPr>
      <w:r>
        <w:t>В соответствии с действующим законодательством БАДы ‒ природные и (или) идентичные природным биологически активные вещества, а также пробиотические микроорганизмы, предназначенные для употребления одновременно с пищей или введения в состав пищевой продукции.</w:t>
      </w:r>
    </w:p>
    <w:p w14:paraId="7BC0C250" w14:textId="77777777" w:rsidR="00842F39" w:rsidRDefault="00842F39" w:rsidP="00842F39">
      <w:pPr>
        <w:spacing w:after="0" w:line="240" w:lineRule="auto"/>
        <w:ind w:firstLine="993"/>
        <w:jc w:val="both"/>
      </w:pPr>
      <w:r>
        <w:t>БАДы созданы как дополнение к пище и основная их задача ‒ восполнить нехватку каких-либо элементов. БАДы отнесены к специализированной пищевой продукции, подлежащей государственной регистрации.</w:t>
      </w:r>
    </w:p>
    <w:p w14:paraId="5EC16F3E" w14:textId="77777777" w:rsidR="00842F39" w:rsidRDefault="00842F39" w:rsidP="00842F39">
      <w:pPr>
        <w:spacing w:after="0" w:line="240" w:lineRule="auto"/>
        <w:ind w:firstLine="993"/>
        <w:jc w:val="both"/>
      </w:pPr>
      <w:r>
        <w:t>Государственную регистрацию БАД осуществляет Федеральная служба по надзору в сфере защиты прав потребителей и благополучия человека.</w:t>
      </w:r>
    </w:p>
    <w:p w14:paraId="41B597EE" w14:textId="77777777" w:rsidR="00842F39" w:rsidRDefault="00842F39" w:rsidP="00842F39">
      <w:pPr>
        <w:spacing w:after="0" w:line="240" w:lineRule="auto"/>
        <w:ind w:firstLine="993"/>
        <w:jc w:val="both"/>
      </w:pPr>
      <w:r>
        <w:t>Сведения о государственной регистрации БАД вносятся в единый Реестр свидетельств о государственной регистрации, являются общедоступными и размещаются на обновляемом специализированном поисковом сервере в информационно-телекоммуникационной сети «Интернет» по адресам: http://www.eurasiancommission.org/ и http://fp.crc.ru (российская часть).</w:t>
      </w:r>
    </w:p>
    <w:p w14:paraId="01AF2F84" w14:textId="77777777" w:rsidR="00842F39" w:rsidRDefault="00842F39" w:rsidP="00842F39">
      <w:pPr>
        <w:spacing w:after="0" w:line="240" w:lineRule="auto"/>
        <w:ind w:firstLine="993"/>
        <w:jc w:val="both"/>
      </w:pPr>
      <w:r>
        <w:t>Вопросы качества и безопасности биологически активных добавок к пище (БАД к пище) находятся на постоянном контроле Роспотребнадзора.</w:t>
      </w:r>
    </w:p>
    <w:p w14:paraId="03D7C7B4" w14:textId="77777777" w:rsidR="00842F39" w:rsidRDefault="00842F39" w:rsidP="00842F39">
      <w:pPr>
        <w:spacing w:after="0" w:line="240" w:lineRule="auto"/>
        <w:ind w:firstLine="993"/>
        <w:jc w:val="both"/>
      </w:pPr>
      <w:r>
        <w:t>Особое внимание Роспотребнадзор обращает на риски, связанные с оборотом фальсифицированных БАД к пище, содержащих не заявленные при государственной регистрации фармацевтические субстанции.</w:t>
      </w:r>
    </w:p>
    <w:p w14:paraId="29AC17D8" w14:textId="77777777" w:rsidR="00842F39" w:rsidRDefault="00842F39" w:rsidP="00842F39">
      <w:pPr>
        <w:spacing w:after="0" w:line="240" w:lineRule="auto"/>
        <w:ind w:firstLine="993"/>
        <w:jc w:val="both"/>
      </w:pPr>
      <w:r>
        <w:t>Ежегодно растет число обращений в Роспотребнадзор граждан, озабоченных распространением в информационно-телекоммуникационной сети «Интернет» недостоверной информации о БАД к пище, в том числе с жалобами на интернет-магазины, предлагающие БАД к пище, содержащие лекарственные вещества: тадалафил, силденафил и варденафил.</w:t>
      </w:r>
    </w:p>
    <w:p w14:paraId="1DEF3AE2" w14:textId="77777777" w:rsidR="00842F39" w:rsidRDefault="00842F39" w:rsidP="00842F39">
      <w:pPr>
        <w:spacing w:after="0" w:line="240" w:lineRule="auto"/>
        <w:ind w:firstLine="993"/>
        <w:jc w:val="both"/>
      </w:pPr>
      <w:r>
        <w:t>Многие маркет-плейсы предлагают продукцию, позиционируемую как БАД к пище, при этом не зарегистрированную в установленном порядке (отсутствует свидетельство о государственной регистрации). В основном, это БАДы для мужского, женского здоровья и снижения веса.</w:t>
      </w:r>
    </w:p>
    <w:p w14:paraId="4C61F219" w14:textId="77777777" w:rsidR="00842F39" w:rsidRDefault="00842F39" w:rsidP="00842F39">
      <w:pPr>
        <w:spacing w:after="0" w:line="240" w:lineRule="auto"/>
        <w:ind w:firstLine="993"/>
        <w:jc w:val="both"/>
      </w:pPr>
      <w:r>
        <w:t>Покупая БАД, в т.ч. через интернет в первую очередь необходимо обратить внимание на маркировку: она должна быть на русском языке, содержать сведения об изготовителе (продавце), о составе, количестве, дате изготовления, сроке годности, условиях хранения, рекомендациях по использованию, показателях пищевой ценности.</w:t>
      </w:r>
    </w:p>
    <w:p w14:paraId="3C38F657" w14:textId="77777777" w:rsidR="00842F39" w:rsidRDefault="00842F39" w:rsidP="00842F39">
      <w:pPr>
        <w:spacing w:after="0" w:line="240" w:lineRule="auto"/>
        <w:ind w:firstLine="993"/>
        <w:jc w:val="both"/>
      </w:pPr>
      <w:r>
        <w:t>Чтобы быть уверенным в безопасности БАД, потребитель имеет право потребовать товаросопроводительные документы, свидетельство о государственной регистрации интересующего его БАД. При этом, информация о товаре и изготовителе, указанная на потребительской упаковке (листке-вкладыше), должна соответствовать информации, указанной в свидетельстве о государственной регистрации.</w:t>
      </w:r>
    </w:p>
    <w:p w14:paraId="2A01D5EF" w14:textId="77777777" w:rsidR="00842F39" w:rsidRDefault="00842F39" w:rsidP="00842F39">
      <w:pPr>
        <w:spacing w:after="0" w:line="240" w:lineRule="auto"/>
        <w:ind w:firstLine="993"/>
        <w:jc w:val="both"/>
      </w:pPr>
      <w:r>
        <w:t>Действующим законодательством утверждены правила маркировки БАД. С 1 октября 2023 года производители, импортеры и розничные продавцы БАД должны наносить на свою продукцию средства идентификации Data Matrix, а также передавать сведения о нанесении средств идентификации и вводе в оборот в систему маркировки Честный Знак.</w:t>
      </w:r>
    </w:p>
    <w:p w14:paraId="23790479" w14:textId="77777777" w:rsidR="00842F39" w:rsidRDefault="00842F39" w:rsidP="00842F39">
      <w:pPr>
        <w:spacing w:after="0" w:line="240" w:lineRule="auto"/>
        <w:ind w:firstLine="993"/>
        <w:jc w:val="both"/>
      </w:pPr>
    </w:p>
    <w:p w14:paraId="74AD56D8" w14:textId="77777777" w:rsidR="00842F39" w:rsidRDefault="00842F39" w:rsidP="00842F39">
      <w:pPr>
        <w:spacing w:after="0" w:line="240" w:lineRule="auto"/>
        <w:ind w:firstLine="993"/>
        <w:jc w:val="both"/>
      </w:pPr>
      <w:r>
        <w:t>Потребитель может самостоятельно проверить подлинность БАД с помощью мобильного приложения Честный ЗНАК и получить всю необходимую информацию. Наличие сведений о БАД в Честном знаке свидетельствует о законности нахождения продукции в обороте и наличии разрешительных документов.</w:t>
      </w:r>
    </w:p>
    <w:p w14:paraId="71273287" w14:textId="77777777" w:rsidR="00842F39" w:rsidRDefault="00842F39" w:rsidP="00842F39">
      <w:pPr>
        <w:spacing w:after="0" w:line="240" w:lineRule="auto"/>
        <w:ind w:firstLine="993"/>
        <w:jc w:val="both"/>
      </w:pPr>
      <w:r>
        <w:t>Важно знать, что БАД к пище не являются лекарственными средствами и не могут вылечить болезнь или заменить то или иное лекарственное средство. Перед покупкой обязательно проконсультируйтесь с врачом!</w:t>
      </w:r>
    </w:p>
    <w:p w14:paraId="07CA56F0" w14:textId="77777777" w:rsidR="00842F39" w:rsidRDefault="00842F39" w:rsidP="00842F39"/>
    <w:p w14:paraId="7875EC42" w14:textId="77777777" w:rsidR="00842F39" w:rsidRDefault="00842F39" w:rsidP="00842F39"/>
    <w:sectPr w:rsidR="00842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81"/>
    <w:rsid w:val="00000DAD"/>
    <w:rsid w:val="003A7181"/>
    <w:rsid w:val="0084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4EBDE-16A3-4799-A091-345D1049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7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1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1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7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71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71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71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71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71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71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71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7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7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7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7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71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71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71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7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71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7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KaravanovaTV</dc:creator>
  <cp:keywords/>
  <dc:description/>
  <cp:lastModifiedBy>KaravanovaTV</cp:lastModifiedBy>
  <cp:revision>3</cp:revision>
  <dcterms:created xsi:type="dcterms:W3CDTF">2025-09-09T06:46:00Z</dcterms:created>
  <dcterms:modified xsi:type="dcterms:W3CDTF">2025-09-09T06:47:00Z</dcterms:modified>
</cp:coreProperties>
</file>