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8B" w:rsidRPr="00420BCD" w:rsidRDefault="0014208B" w:rsidP="0014208B">
      <w:pPr>
        <w:jc w:val="right"/>
        <w:rPr>
          <w:sz w:val="32"/>
          <w:szCs w:val="32"/>
        </w:rPr>
      </w:pPr>
      <w:r w:rsidRPr="00420BCD">
        <w:rPr>
          <w:sz w:val="32"/>
          <w:szCs w:val="32"/>
        </w:rPr>
        <w:t>ПРОЕКТ</w:t>
      </w:r>
    </w:p>
    <w:p w:rsidR="0014208B" w:rsidRDefault="0014208B" w:rsidP="0014208B">
      <w:pPr>
        <w:jc w:val="right"/>
        <w:rPr>
          <w:b/>
          <w:sz w:val="32"/>
          <w:szCs w:val="32"/>
        </w:rPr>
      </w:pPr>
    </w:p>
    <w:p w:rsidR="0014208B" w:rsidRDefault="0014208B" w:rsidP="0014208B">
      <w:pPr>
        <w:jc w:val="right"/>
        <w:rPr>
          <w:b/>
          <w:sz w:val="32"/>
          <w:szCs w:val="32"/>
        </w:rPr>
      </w:pPr>
    </w:p>
    <w:p w:rsidR="0014208B" w:rsidRDefault="0014208B" w:rsidP="0014208B">
      <w:pPr>
        <w:jc w:val="right"/>
        <w:rPr>
          <w:b/>
          <w:sz w:val="32"/>
          <w:szCs w:val="32"/>
        </w:rPr>
      </w:pPr>
    </w:p>
    <w:p w:rsidR="0014208B" w:rsidRDefault="0014208B" w:rsidP="0014208B">
      <w:pPr>
        <w:jc w:val="right"/>
        <w:rPr>
          <w:b/>
          <w:sz w:val="32"/>
          <w:szCs w:val="32"/>
        </w:rPr>
      </w:pPr>
    </w:p>
    <w:p w:rsidR="0014208B" w:rsidRDefault="0014208B" w:rsidP="0014208B">
      <w:pPr>
        <w:jc w:val="right"/>
        <w:rPr>
          <w:b/>
          <w:sz w:val="32"/>
          <w:szCs w:val="32"/>
        </w:rPr>
      </w:pPr>
    </w:p>
    <w:p w:rsidR="0014208B" w:rsidRDefault="0014208B" w:rsidP="0014208B">
      <w:pPr>
        <w:jc w:val="right"/>
        <w:rPr>
          <w:b/>
          <w:sz w:val="32"/>
          <w:szCs w:val="32"/>
        </w:rPr>
      </w:pPr>
    </w:p>
    <w:tbl>
      <w:tblPr>
        <w:tblW w:w="0" w:type="auto"/>
        <w:tblLook w:val="01E0" w:firstRow="1" w:lastRow="1" w:firstColumn="1" w:lastColumn="1" w:noHBand="0" w:noVBand="0"/>
      </w:tblPr>
      <w:tblGrid>
        <w:gridCol w:w="10420"/>
      </w:tblGrid>
      <w:tr w:rsidR="0014208B" w:rsidRPr="008C1823" w:rsidTr="00E12963">
        <w:tc>
          <w:tcPr>
            <w:tcW w:w="10420" w:type="dxa"/>
            <w:shd w:val="clear" w:color="auto" w:fill="auto"/>
          </w:tcPr>
          <w:p w:rsidR="0014208B" w:rsidRPr="008C1823" w:rsidRDefault="0014208B" w:rsidP="00E12963">
            <w:pPr>
              <w:spacing w:line="480" w:lineRule="auto"/>
              <w:jc w:val="center"/>
              <w:rPr>
                <w:b/>
                <w:sz w:val="36"/>
                <w:szCs w:val="36"/>
              </w:rPr>
            </w:pPr>
            <w:r>
              <w:rPr>
                <w:b/>
                <w:sz w:val="36"/>
                <w:szCs w:val="36"/>
              </w:rPr>
              <w:t xml:space="preserve">МЕСТНЫЕ </w:t>
            </w:r>
            <w:r w:rsidRPr="008C1823">
              <w:rPr>
                <w:b/>
                <w:sz w:val="36"/>
                <w:szCs w:val="36"/>
              </w:rPr>
              <w:t>НОРМАТИВЫ</w:t>
            </w:r>
          </w:p>
          <w:p w:rsidR="0014208B" w:rsidRPr="008C1823" w:rsidRDefault="0014208B" w:rsidP="00E12963">
            <w:pPr>
              <w:spacing w:line="480" w:lineRule="auto"/>
              <w:jc w:val="center"/>
              <w:rPr>
                <w:b/>
                <w:sz w:val="32"/>
                <w:szCs w:val="32"/>
              </w:rPr>
            </w:pPr>
            <w:r w:rsidRPr="008C1823">
              <w:rPr>
                <w:b/>
                <w:sz w:val="36"/>
                <w:szCs w:val="36"/>
              </w:rPr>
              <w:t xml:space="preserve"> ГРАДОСТРОИ</w:t>
            </w:r>
            <w:r>
              <w:rPr>
                <w:b/>
                <w:sz w:val="36"/>
                <w:szCs w:val="36"/>
              </w:rPr>
              <w:t>ТЕЛЬНОГО ПРОЕКТИРОВАНИЯ  НЕБОЛЧ</w:t>
            </w:r>
            <w:r w:rsidRPr="008C1823">
              <w:rPr>
                <w:b/>
                <w:sz w:val="36"/>
                <w:szCs w:val="36"/>
              </w:rPr>
              <w:t>СКОГО СЕЛЬСКОГО ПОСЕЛЕНИЯ</w:t>
            </w:r>
          </w:p>
        </w:tc>
      </w:tr>
    </w:tbl>
    <w:p w:rsidR="0014208B" w:rsidRPr="00C7625C" w:rsidRDefault="0014208B" w:rsidP="0014208B">
      <w:pPr>
        <w:jc w:val="center"/>
        <w:rPr>
          <w:szCs w:val="28"/>
        </w:rPr>
      </w:pPr>
      <w:r w:rsidRPr="00C7625C">
        <w:rPr>
          <w:szCs w:val="28"/>
        </w:rPr>
        <w:t>(Утверждены р</w:t>
      </w:r>
      <w:r>
        <w:rPr>
          <w:szCs w:val="28"/>
        </w:rPr>
        <w:t>ешением Совета депутатов Неболч</w:t>
      </w:r>
      <w:r w:rsidRPr="00C7625C">
        <w:rPr>
          <w:szCs w:val="28"/>
        </w:rPr>
        <w:t>ского сельского поселения</w:t>
      </w:r>
    </w:p>
    <w:p w:rsidR="0014208B" w:rsidRPr="00C7625C" w:rsidRDefault="0014208B" w:rsidP="0014208B">
      <w:pPr>
        <w:jc w:val="center"/>
        <w:rPr>
          <w:szCs w:val="28"/>
        </w:rPr>
      </w:pPr>
      <w:r>
        <w:rPr>
          <w:szCs w:val="28"/>
        </w:rPr>
        <w:t>от 29.01.2015 №</w:t>
      </w:r>
      <w:r w:rsidRPr="00C7625C">
        <w:rPr>
          <w:szCs w:val="28"/>
        </w:rPr>
        <w:t>23</w:t>
      </w:r>
      <w:r>
        <w:rPr>
          <w:szCs w:val="28"/>
        </w:rPr>
        <w:t>2</w:t>
      </w:r>
      <w:r w:rsidRPr="00C7625C">
        <w:rPr>
          <w:szCs w:val="28"/>
        </w:rPr>
        <w:t>,</w:t>
      </w:r>
      <w:r w:rsidR="00B902D9">
        <w:rPr>
          <w:szCs w:val="28"/>
        </w:rPr>
        <w:t xml:space="preserve"> с изменениями от 31.08.2020</w:t>
      </w:r>
      <w:r>
        <w:rPr>
          <w:szCs w:val="28"/>
        </w:rPr>
        <w:t xml:space="preserve"> </w:t>
      </w:r>
      <w:r w:rsidRPr="00C7625C">
        <w:rPr>
          <w:szCs w:val="28"/>
        </w:rPr>
        <w:t>№</w:t>
      </w:r>
      <w:r w:rsidR="00B902D9">
        <w:rPr>
          <w:szCs w:val="28"/>
        </w:rPr>
        <w:t>231</w:t>
      </w:r>
      <w:r w:rsidR="008E2FE7">
        <w:rPr>
          <w:szCs w:val="28"/>
        </w:rPr>
        <w:t>, от 29.07.2021 №48</w:t>
      </w:r>
      <w:r w:rsidRPr="00C7625C">
        <w:rPr>
          <w:szCs w:val="28"/>
        </w:rPr>
        <w:t xml:space="preserve">)  </w:t>
      </w: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Default="0014208B" w:rsidP="0014208B">
      <w:pPr>
        <w:jc w:val="center"/>
        <w:rPr>
          <w:b/>
          <w:sz w:val="32"/>
          <w:szCs w:val="32"/>
        </w:rPr>
      </w:pPr>
    </w:p>
    <w:p w:rsidR="0014208B" w:rsidRPr="00FF38FE" w:rsidRDefault="0014208B" w:rsidP="0014208B">
      <w:pPr>
        <w:jc w:val="center"/>
        <w:rPr>
          <w:b/>
          <w:sz w:val="32"/>
          <w:szCs w:val="32"/>
        </w:rPr>
        <w:sectPr w:rsidR="0014208B" w:rsidRPr="00FF38FE" w:rsidSect="004A6A45">
          <w:footnotePr>
            <w:pos w:val="beneathText"/>
          </w:footnotePr>
          <w:pgSz w:w="11905" w:h="16837"/>
          <w:pgMar w:top="1134" w:right="567" w:bottom="1134" w:left="1134" w:header="720" w:footer="720" w:gutter="0"/>
          <w:cols w:space="720"/>
        </w:sectPr>
      </w:pPr>
      <w:r>
        <w:rPr>
          <w:b/>
          <w:sz w:val="32"/>
          <w:szCs w:val="32"/>
        </w:rPr>
        <w:t>2024 год</w:t>
      </w:r>
    </w:p>
    <w:p w:rsidR="00ED34E9" w:rsidRPr="00B417BB" w:rsidRDefault="00E82C29" w:rsidP="001D669C">
      <w:pPr>
        <w:pStyle w:val="a3"/>
        <w:jc w:val="center"/>
      </w:pPr>
      <w:r>
        <w:rPr>
          <w:lang w:val="en-US"/>
        </w:rPr>
        <w:lastRenderedPageBreak/>
        <w:t>I</w:t>
      </w:r>
      <w:r w:rsidR="00ED34E9" w:rsidRPr="00B417BB">
        <w:t>. Общие положения</w:t>
      </w:r>
    </w:p>
    <w:p w:rsidR="00ED34E9" w:rsidRPr="00B417BB" w:rsidRDefault="00ED34E9" w:rsidP="00E82C29">
      <w:pPr>
        <w:pStyle w:val="a3"/>
      </w:pPr>
      <w:bookmarkStart w:id="0" w:name="_Toc216165654"/>
      <w:r w:rsidRPr="00B417BB">
        <w:t>Анализ существующей нормативно-правовой базы по вопросу состава, порядка подготовки и утверждения, применения местных нормативов градостроительного проектирования</w:t>
      </w:r>
      <w:bookmarkEnd w:id="0"/>
      <w:r w:rsidRPr="00B417BB">
        <w:t xml:space="preserve"> </w:t>
      </w:r>
    </w:p>
    <w:p w:rsidR="00ED34E9" w:rsidRPr="00B417BB" w:rsidRDefault="00ED34E9" w:rsidP="00E82C29">
      <w:pPr>
        <w:pStyle w:val="S0"/>
        <w:spacing w:line="276" w:lineRule="auto"/>
        <w:rPr>
          <w:rFonts w:ascii="Times New Roman" w:eastAsia="Times New Roman" w:hAnsi="Times New Roman" w:cs="Times New Roman"/>
          <w:kern w:val="1"/>
          <w:sz w:val="28"/>
          <w:szCs w:val="20"/>
          <w:lang w:eastAsia="ar-SA"/>
        </w:rPr>
      </w:pPr>
      <w:r w:rsidRPr="00B417BB">
        <w:rPr>
          <w:rFonts w:ascii="Times New Roman" w:eastAsia="Times New Roman" w:hAnsi="Times New Roman" w:cs="Times New Roman"/>
          <w:kern w:val="1"/>
          <w:sz w:val="28"/>
          <w:szCs w:val="20"/>
          <w:lang w:eastAsia="ar-SA"/>
        </w:rPr>
        <w:t>Местные нормативы градостроительного проектирования (далее – Нормативы) разработаны в целях реализации положений действующего законодательства о градостроительной деятельности.</w:t>
      </w:r>
    </w:p>
    <w:p w:rsidR="00ED34E9" w:rsidRPr="00B417BB" w:rsidRDefault="00ED34E9" w:rsidP="00E82C29">
      <w:pPr>
        <w:widowControl w:val="0"/>
        <w:autoSpaceDE w:val="0"/>
        <w:autoSpaceDN w:val="0"/>
        <w:adjustRightInd w:val="0"/>
        <w:spacing w:line="276" w:lineRule="auto"/>
        <w:ind w:firstLine="540"/>
        <w:jc w:val="both"/>
      </w:pPr>
      <w:r w:rsidRPr="00B417BB">
        <w:t>Нормативы градостроительного проектирования поселения, городского округа устанавливают совокупность расчётных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городского округа населения поселения, городского округа и расчётных показателей максимально допустимого уровня территориальной доступности таких объектов для населения поселения, городского округа.</w:t>
      </w:r>
    </w:p>
    <w:p w:rsidR="00ED34E9" w:rsidRPr="00B417BB" w:rsidRDefault="00ED34E9" w:rsidP="00E82C29">
      <w:pPr>
        <w:widowControl w:val="0"/>
        <w:autoSpaceDE w:val="0"/>
        <w:autoSpaceDN w:val="0"/>
        <w:adjustRightInd w:val="0"/>
        <w:spacing w:line="276" w:lineRule="auto"/>
        <w:ind w:firstLine="540"/>
        <w:jc w:val="both"/>
      </w:pPr>
      <w:r w:rsidRPr="00B417BB">
        <w:t>Местные нормативы градостроительного проектирования и внесённые изменения в местные нормативы градостроительного проектирования утверждаются представительным органом местного самоуправления.</w:t>
      </w:r>
    </w:p>
    <w:p w:rsidR="00ED34E9" w:rsidRPr="00B417BB" w:rsidRDefault="00ED34E9" w:rsidP="00E82C29">
      <w:pPr>
        <w:widowControl w:val="0"/>
        <w:autoSpaceDE w:val="0"/>
        <w:autoSpaceDN w:val="0"/>
        <w:adjustRightInd w:val="0"/>
        <w:spacing w:line="276" w:lineRule="auto"/>
        <w:ind w:firstLine="540"/>
        <w:jc w:val="both"/>
      </w:pPr>
      <w:r w:rsidRPr="00B417BB">
        <w:t>В случае, если в региональных нормативах градостроительного проектирования установлены предельные значения расчётных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РФ, населения муниципальных образований, расчётные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D34E9" w:rsidRPr="00B417BB" w:rsidRDefault="00ED34E9" w:rsidP="00E82C29">
      <w:pPr>
        <w:widowControl w:val="0"/>
        <w:autoSpaceDE w:val="0"/>
        <w:autoSpaceDN w:val="0"/>
        <w:adjustRightInd w:val="0"/>
        <w:spacing w:line="276" w:lineRule="auto"/>
        <w:ind w:firstLine="540"/>
        <w:jc w:val="both"/>
      </w:pPr>
      <w:r w:rsidRPr="00B417BB">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РФ, для населения муниципальных образований, расчётные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D34E9" w:rsidRPr="00B417BB" w:rsidRDefault="00ED34E9" w:rsidP="00E82C29">
      <w:pPr>
        <w:widowControl w:val="0"/>
        <w:autoSpaceDE w:val="0"/>
        <w:autoSpaceDN w:val="0"/>
        <w:adjustRightInd w:val="0"/>
        <w:spacing w:line="276" w:lineRule="auto"/>
        <w:ind w:firstLine="540"/>
        <w:jc w:val="both"/>
      </w:pPr>
      <w:r w:rsidRPr="00B417BB">
        <w:t xml:space="preserve">Расчётные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w:t>
      </w:r>
      <w:r w:rsidRPr="00B417BB">
        <w:lastRenderedPageBreak/>
        <w:t>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Градостроительного Кодекса РФ.</w:t>
      </w:r>
    </w:p>
    <w:p w:rsidR="00ED34E9" w:rsidRPr="00B417BB" w:rsidRDefault="00ED34E9" w:rsidP="00E82C29">
      <w:pPr>
        <w:widowControl w:val="0"/>
        <w:autoSpaceDE w:val="0"/>
        <w:autoSpaceDN w:val="0"/>
        <w:adjustRightInd w:val="0"/>
        <w:spacing w:line="276" w:lineRule="auto"/>
        <w:ind w:firstLine="540"/>
        <w:jc w:val="both"/>
      </w:pPr>
      <w:r w:rsidRPr="00B417BB">
        <w:t>Подготовка местных нормативов градостроительного проектирования осуществляется с учётом:</w:t>
      </w:r>
    </w:p>
    <w:p w:rsidR="00ED34E9" w:rsidRPr="00B417BB" w:rsidRDefault="00ED34E9" w:rsidP="00E82C29">
      <w:pPr>
        <w:widowControl w:val="0"/>
        <w:autoSpaceDE w:val="0"/>
        <w:autoSpaceDN w:val="0"/>
        <w:adjustRightInd w:val="0"/>
        <w:spacing w:line="276" w:lineRule="auto"/>
        <w:ind w:firstLine="540"/>
        <w:jc w:val="both"/>
      </w:pPr>
      <w:r w:rsidRPr="00B417BB">
        <w:t>1) социально-демографического состава и плотности населения на территории муниципального образования;</w:t>
      </w:r>
    </w:p>
    <w:p w:rsidR="00ED34E9" w:rsidRPr="00B417BB" w:rsidRDefault="00ED34E9" w:rsidP="00E82C29">
      <w:pPr>
        <w:widowControl w:val="0"/>
        <w:autoSpaceDE w:val="0"/>
        <w:autoSpaceDN w:val="0"/>
        <w:adjustRightInd w:val="0"/>
        <w:spacing w:line="276" w:lineRule="auto"/>
        <w:ind w:firstLine="540"/>
        <w:jc w:val="both"/>
      </w:pPr>
      <w:r w:rsidRPr="00B417BB">
        <w:t>2) планов и программ комплексного социально-экономического развития муниципального образования;</w:t>
      </w:r>
    </w:p>
    <w:p w:rsidR="00ED34E9" w:rsidRPr="00B417BB" w:rsidRDefault="00ED34E9" w:rsidP="00E82C29">
      <w:pPr>
        <w:widowControl w:val="0"/>
        <w:autoSpaceDE w:val="0"/>
        <w:autoSpaceDN w:val="0"/>
        <w:adjustRightInd w:val="0"/>
        <w:spacing w:line="276" w:lineRule="auto"/>
        <w:ind w:firstLine="540"/>
        <w:jc w:val="both"/>
      </w:pPr>
      <w:r w:rsidRPr="00B417BB">
        <w:t>3) предложений органов местного самоуправления и заинтересованных лиц.</w:t>
      </w:r>
    </w:p>
    <w:p w:rsidR="00ED34E9" w:rsidRPr="00B417BB" w:rsidRDefault="00ED34E9" w:rsidP="00E82C29">
      <w:pPr>
        <w:widowControl w:val="0"/>
        <w:autoSpaceDE w:val="0"/>
        <w:autoSpaceDN w:val="0"/>
        <w:adjustRightInd w:val="0"/>
        <w:spacing w:line="276" w:lineRule="auto"/>
        <w:ind w:firstLine="540"/>
        <w:jc w:val="both"/>
      </w:pPr>
      <w:r w:rsidRPr="00B417BB">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D34E9" w:rsidRPr="00B417BB" w:rsidRDefault="00ED34E9" w:rsidP="00E82C29">
      <w:pPr>
        <w:widowControl w:val="0"/>
        <w:autoSpaceDE w:val="0"/>
        <w:autoSpaceDN w:val="0"/>
        <w:adjustRightInd w:val="0"/>
        <w:spacing w:line="276" w:lineRule="auto"/>
        <w:ind w:firstLine="540"/>
        <w:jc w:val="both"/>
      </w:pPr>
      <w:r w:rsidRPr="00B417BB">
        <w:t>Утверждённые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D34E9" w:rsidRPr="00B417BB" w:rsidRDefault="00ED34E9" w:rsidP="00E82C29">
      <w:pPr>
        <w:widowControl w:val="0"/>
        <w:autoSpaceDE w:val="0"/>
        <w:autoSpaceDN w:val="0"/>
        <w:adjustRightInd w:val="0"/>
        <w:spacing w:line="276" w:lineRule="auto"/>
        <w:ind w:firstLine="540"/>
        <w:jc w:val="both"/>
      </w:pPr>
      <w:r w:rsidRPr="00B417BB">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учётом положений Градостроительного Кодекса РФ.</w:t>
      </w:r>
    </w:p>
    <w:p w:rsidR="00B417BB" w:rsidRDefault="00B417BB" w:rsidP="00E82C29">
      <w:pPr>
        <w:suppressAutoHyphens w:val="0"/>
        <w:spacing w:after="200" w:line="276" w:lineRule="auto"/>
      </w:pPr>
      <w:r>
        <w:br w:type="page"/>
      </w:r>
    </w:p>
    <w:p w:rsidR="00B417BB" w:rsidRDefault="00B417BB" w:rsidP="00E82C29">
      <w:pPr>
        <w:ind w:firstLine="380"/>
        <w:jc w:val="both"/>
      </w:pPr>
    </w:p>
    <w:p w:rsidR="00B417BB" w:rsidRPr="00B417BB" w:rsidRDefault="00B417BB" w:rsidP="00E82C29">
      <w:pPr>
        <w:ind w:firstLine="380"/>
        <w:rPr>
          <w:b/>
        </w:rPr>
      </w:pPr>
      <w:r w:rsidRPr="00B417BB">
        <w:rPr>
          <w:b/>
        </w:rPr>
        <w:t>Основные понятия:</w:t>
      </w:r>
    </w:p>
    <w:p w:rsidR="00B417BB" w:rsidRDefault="00B417BB" w:rsidP="00E82C29">
      <w:pPr>
        <w:ind w:firstLine="380"/>
        <w:jc w:val="both"/>
      </w:pPr>
      <w:r>
        <w:rPr>
          <w:b/>
        </w:rPr>
        <w:t>Автостоянка открытого типа</w:t>
      </w:r>
      <w: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B417BB" w:rsidRDefault="00B417BB" w:rsidP="00E82C29">
      <w:pPr>
        <w:ind w:firstLine="380"/>
        <w:jc w:val="both"/>
      </w:pPr>
      <w:r>
        <w:rPr>
          <w:b/>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417BB" w:rsidRDefault="00B417BB" w:rsidP="00E82C29">
      <w:pPr>
        <w:ind w:firstLine="380"/>
        <w:jc w:val="both"/>
      </w:pPr>
      <w:r>
        <w:rPr>
          <w:b/>
        </w:rPr>
        <w:t xml:space="preserve">Городской округ </w:t>
      </w:r>
      <w: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417BB" w:rsidRDefault="00B417BB" w:rsidP="00E82C29">
      <w:pPr>
        <w:ind w:firstLine="380"/>
        <w:jc w:val="both"/>
      </w:pPr>
      <w:r>
        <w:rPr>
          <w:b/>
        </w:rPr>
        <w:t>Гостевая автостоянка</w:t>
      </w:r>
      <w:r>
        <w:t xml:space="preserve"> - открытая площадка, предназначенная для кратковременного хранения (стоянки) легковых автомобилей.</w:t>
      </w:r>
    </w:p>
    <w:p w:rsidR="00B417BB" w:rsidRDefault="00B417BB" w:rsidP="00E82C29">
      <w:pPr>
        <w:ind w:firstLine="380"/>
        <w:jc w:val="both"/>
      </w:pPr>
      <w:r>
        <w:rPr>
          <w:b/>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417BB" w:rsidRDefault="00B417BB" w:rsidP="00E82C29">
      <w:pPr>
        <w:ind w:firstLine="380"/>
        <w:jc w:val="both"/>
      </w:pPr>
      <w:r>
        <w:rPr>
          <w:b/>
        </w:rPr>
        <w:t>Дорога (городская)</w:t>
      </w:r>
      <w: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B417BB" w:rsidRDefault="00B417BB" w:rsidP="00E82C29">
      <w:pPr>
        <w:ind w:firstLine="380"/>
        <w:jc w:val="both"/>
      </w:pPr>
      <w:r>
        <w:rPr>
          <w:b/>
        </w:rPr>
        <w:t>Жилой дом блокированной застройки</w:t>
      </w:r>
      <w: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B417BB" w:rsidRDefault="00B417BB" w:rsidP="00E82C29">
      <w:pPr>
        <w:ind w:firstLine="380"/>
        <w:jc w:val="both"/>
      </w:pPr>
      <w:r>
        <w:rPr>
          <w:b/>
        </w:rPr>
        <w:t>Жилой район</w:t>
      </w:r>
      <w:r>
        <w:t xml:space="preserve"> - структурный элемент селитебной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B417BB" w:rsidRDefault="00B417BB" w:rsidP="00E82C29">
      <w:pPr>
        <w:ind w:firstLine="380"/>
        <w:jc w:val="both"/>
      </w:pPr>
      <w:r>
        <w:rPr>
          <w:b/>
        </w:rPr>
        <w:t>Земельный участок</w:t>
      </w:r>
      <w:r>
        <w:t xml:space="preserve"> - часть поверхности земли (в том числе почвенный слой), границы, которой описаны и удостоверены в установленном порядке. </w:t>
      </w:r>
    </w:p>
    <w:p w:rsidR="00B417BB" w:rsidRDefault="00B417BB" w:rsidP="00E82C29">
      <w:pPr>
        <w:ind w:firstLine="380"/>
        <w:jc w:val="both"/>
      </w:pPr>
      <w:r>
        <w:rPr>
          <w:b/>
        </w:rPr>
        <w:lastRenderedPageBreak/>
        <w:t>Зоной массового отдыха</w:t>
      </w:r>
      <w: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B417BB" w:rsidRDefault="00B417BB" w:rsidP="00E82C29">
      <w:pPr>
        <w:ind w:firstLine="380"/>
        <w:jc w:val="both"/>
      </w:pPr>
      <w:r>
        <w:rPr>
          <w:b/>
        </w:rPr>
        <w:t xml:space="preserve">Зоны с особыми условиями использования территорий </w:t>
      </w:r>
      <w: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t>водоохранные</w:t>
      </w:r>
      <w:proofErr w:type="spellEnd"/>
      <w: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417BB" w:rsidRDefault="00B417BB" w:rsidP="00E82C29">
      <w:pPr>
        <w:ind w:firstLine="380"/>
        <w:jc w:val="both"/>
      </w:pPr>
      <w:r>
        <w:rPr>
          <w:b/>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17BB" w:rsidRDefault="00B417BB" w:rsidP="00E82C29">
      <w:pPr>
        <w:ind w:firstLine="380"/>
        <w:jc w:val="both"/>
      </w:pPr>
      <w:r>
        <w:rPr>
          <w:b/>
        </w:rPr>
        <w:t>Коэффициент озеленения</w:t>
      </w:r>
      <w:r>
        <w:t xml:space="preserve"> - отношение территории земельного участка, которая должна быть занята зелеными насаждениями, ко всей площади участка (в процентах).</w:t>
      </w:r>
    </w:p>
    <w:p w:rsidR="00B417BB" w:rsidRDefault="00B417BB" w:rsidP="00E82C29">
      <w:pPr>
        <w:ind w:firstLine="380"/>
        <w:jc w:val="both"/>
      </w:pPr>
      <w:r>
        <w:rPr>
          <w:b/>
        </w:rPr>
        <w:t>Коэффициент застройки (</w:t>
      </w:r>
      <w:proofErr w:type="spellStart"/>
      <w:r>
        <w:rPr>
          <w:b/>
        </w:rPr>
        <w:t>Кз</w:t>
      </w:r>
      <w:proofErr w:type="spellEnd"/>
      <w:r>
        <w:rPr>
          <w:b/>
        </w:rPr>
        <w:t>)</w:t>
      </w:r>
      <w:r>
        <w:t xml:space="preserve"> - отношение территории земельного участка, которая может быть занята зданиями, ко всей площади участка (в процентах).</w:t>
      </w:r>
    </w:p>
    <w:p w:rsidR="00B417BB" w:rsidRDefault="00B417BB" w:rsidP="00E82C29">
      <w:pPr>
        <w:ind w:firstLine="380"/>
        <w:jc w:val="both"/>
      </w:pPr>
      <w:r>
        <w:rPr>
          <w:b/>
        </w:rPr>
        <w:t>Коэффициент плотности застройки (</w:t>
      </w:r>
      <w:proofErr w:type="spellStart"/>
      <w:r>
        <w:rPr>
          <w:b/>
        </w:rPr>
        <w:t>Кпз</w:t>
      </w:r>
      <w:proofErr w:type="spellEnd"/>
      <w:r>
        <w:rPr>
          <w:b/>
        </w:rPr>
        <w:t xml:space="preserve">) - </w:t>
      </w:r>
      <w:r>
        <w:t>отношение площади всех этажей зданий и сооружений к площади участка.</w:t>
      </w:r>
    </w:p>
    <w:p w:rsidR="00B417BB" w:rsidRDefault="00B417BB" w:rsidP="00E82C29">
      <w:pPr>
        <w:ind w:firstLine="380"/>
        <w:jc w:val="both"/>
      </w:pPr>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17BB" w:rsidRDefault="00B417BB" w:rsidP="00E82C29">
      <w:pPr>
        <w:ind w:firstLine="380"/>
        <w:jc w:val="both"/>
      </w:pPr>
      <w:r>
        <w:rPr>
          <w:b/>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17BB" w:rsidRDefault="00B417BB" w:rsidP="00E82C29">
      <w:pPr>
        <w:ind w:firstLine="380"/>
        <w:jc w:val="both"/>
      </w:pPr>
      <w:r>
        <w:rPr>
          <w:b/>
        </w:rPr>
        <w:t>Маломобильные группы населения</w:t>
      </w:r>
      <w: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B417BB" w:rsidRDefault="00B417BB" w:rsidP="00E82C29">
      <w:pPr>
        <w:ind w:firstLine="380"/>
        <w:jc w:val="both"/>
      </w:pPr>
      <w:r>
        <w:rPr>
          <w:b/>
        </w:rPr>
        <w:t>Межселенная территория</w:t>
      </w:r>
      <w:r>
        <w:t xml:space="preserve"> - территория, находящаяся вне границ поселений (территории, занятые </w:t>
      </w:r>
      <w:proofErr w:type="spellStart"/>
      <w:r>
        <w:t>сельхозугодьями</w:t>
      </w:r>
      <w:proofErr w:type="spellEnd"/>
      <w:r>
        <w:t>, лесами, другими незастроенными ландшафтами и расположенные за пределами границ поселений).</w:t>
      </w:r>
    </w:p>
    <w:p w:rsidR="00B417BB" w:rsidRDefault="00B417BB" w:rsidP="00E82C29">
      <w:pPr>
        <w:ind w:firstLine="380"/>
        <w:jc w:val="both"/>
      </w:pPr>
      <w:r>
        <w:rPr>
          <w:b/>
        </w:rPr>
        <w:t>Механизированная автостоянка</w:t>
      </w:r>
      <w: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B417BB" w:rsidRDefault="00B417BB" w:rsidP="00E82C29">
      <w:pPr>
        <w:ind w:firstLine="380"/>
        <w:jc w:val="both"/>
      </w:pPr>
      <w:r>
        <w:rPr>
          <w:b/>
        </w:rPr>
        <w:t>Микрорайон (квартал)</w:t>
      </w:r>
      <w:r>
        <w:t xml:space="preserve"> - структурный элемент жилой застройки площадью,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w:t>
      </w:r>
      <w:r>
        <w:lastRenderedPageBreak/>
        <w:t>(кроме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B417BB" w:rsidRDefault="00B417BB" w:rsidP="00E82C29">
      <w:pPr>
        <w:ind w:firstLine="380"/>
        <w:jc w:val="both"/>
      </w:pPr>
      <w:r>
        <w:rPr>
          <w:b/>
        </w:rPr>
        <w:t xml:space="preserve">Многоквартирный жилой дом - </w:t>
      </w:r>
      <w: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B417BB" w:rsidRDefault="00B417BB" w:rsidP="00E82C29">
      <w:pPr>
        <w:ind w:firstLine="380"/>
        <w:jc w:val="both"/>
      </w:pPr>
      <w:r>
        <w:rPr>
          <w:b/>
        </w:rPr>
        <w:t>Муниципальное образование</w:t>
      </w:r>
      <w:r>
        <w:t xml:space="preserve"> - муниципальный район, городское или сельское поселение, городской округ.</w:t>
      </w:r>
    </w:p>
    <w:p w:rsidR="00B417BB" w:rsidRDefault="00B417BB" w:rsidP="00E82C29">
      <w:pPr>
        <w:ind w:firstLine="380"/>
        <w:jc w:val="both"/>
      </w:pPr>
      <w:r>
        <w:rPr>
          <w:b/>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417BB" w:rsidRDefault="00B417BB" w:rsidP="00E82C29">
      <w:pPr>
        <w:ind w:firstLine="380"/>
        <w:jc w:val="both"/>
      </w:pPr>
      <w:r>
        <w:rPr>
          <w:b/>
        </w:rPr>
        <w:t>Надземная автостоянка закрытого типа</w:t>
      </w:r>
      <w:r>
        <w:t xml:space="preserve"> - автостоянка с наружными стеновыми ограждениями.</w:t>
      </w:r>
    </w:p>
    <w:p w:rsidR="00B417BB" w:rsidRDefault="00B417BB" w:rsidP="00E82C29">
      <w:pPr>
        <w:ind w:firstLine="380"/>
        <w:jc w:val="both"/>
      </w:pPr>
      <w:r>
        <w:rPr>
          <w:b/>
        </w:rPr>
        <w:t xml:space="preserve">Населенный пункт - </w:t>
      </w:r>
      <w: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B417BB" w:rsidRDefault="00B417BB" w:rsidP="00E82C29">
      <w:pPr>
        <w:ind w:firstLine="380"/>
        <w:jc w:val="both"/>
      </w:pPr>
      <w:r>
        <w:rPr>
          <w:b/>
        </w:rPr>
        <w:t>Объект индивидуального жилищного строительства</w:t>
      </w:r>
      <w:r>
        <w:t xml:space="preserve"> – отдельно стоящий жилой дом с количеством этажей не более чем три, предназначенный для проживания одной семьи.</w:t>
      </w:r>
    </w:p>
    <w:p w:rsidR="00B417BB" w:rsidRDefault="00B417BB" w:rsidP="00E82C29">
      <w:pPr>
        <w:ind w:firstLine="380"/>
        <w:jc w:val="both"/>
      </w:pPr>
      <w:r>
        <w:rPr>
          <w:b/>
        </w:rPr>
        <w:t>Объект капитального строительства</w:t>
      </w:r>
      <w: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B417BB" w:rsidRDefault="00B417BB" w:rsidP="00E82C29">
      <w:pPr>
        <w:ind w:firstLine="380"/>
        <w:jc w:val="both"/>
      </w:pPr>
      <w:r>
        <w:rPr>
          <w:b/>
        </w:rPr>
        <w:t>Озелененные территории</w:t>
      </w:r>
      <w: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417BB" w:rsidRDefault="00B417BB" w:rsidP="00E82C29">
      <w:pPr>
        <w:ind w:firstLine="380"/>
        <w:jc w:val="both"/>
      </w:pPr>
      <w:r>
        <w:rPr>
          <w:b/>
        </w:rPr>
        <w:t>Охранная зона</w:t>
      </w:r>
      <w: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w:t>
      </w:r>
      <w:r>
        <w:lastRenderedPageBreak/>
        <w:t>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B417BB" w:rsidRDefault="00B417BB" w:rsidP="00E82C29">
      <w:pPr>
        <w:ind w:firstLine="380"/>
        <w:jc w:val="both"/>
      </w:pPr>
      <w:r>
        <w:rPr>
          <w:b/>
        </w:rPr>
        <w:t>Пешеходная зона</w:t>
      </w:r>
      <w: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417BB" w:rsidRDefault="00B417BB" w:rsidP="00E82C29">
      <w:pPr>
        <w:ind w:firstLine="380"/>
        <w:jc w:val="both"/>
      </w:pPr>
      <w:r>
        <w:rPr>
          <w:b/>
        </w:rPr>
        <w:t>Плотность застройки</w:t>
      </w:r>
      <w: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B417BB" w:rsidRDefault="00B417BB" w:rsidP="00E82C29">
      <w:pPr>
        <w:ind w:firstLine="380"/>
        <w:jc w:val="both"/>
      </w:pPr>
      <w:r>
        <w:rPr>
          <w:b/>
        </w:rPr>
        <w:t>Пригородные зоны</w:t>
      </w:r>
      <w: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B417BB" w:rsidRDefault="00B417BB" w:rsidP="00E82C29">
      <w:pPr>
        <w:ind w:firstLine="380"/>
        <w:jc w:val="both"/>
      </w:pPr>
      <w:r>
        <w:rPr>
          <w:b/>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417BB" w:rsidRDefault="00B417BB" w:rsidP="00E82C29">
      <w:pPr>
        <w:ind w:firstLine="380"/>
        <w:jc w:val="both"/>
      </w:pPr>
      <w:r>
        <w:rPr>
          <w:b/>
        </w:rPr>
        <w:t>Санитарно-защитная зона</w:t>
      </w:r>
      <w: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417BB" w:rsidRDefault="00B417BB" w:rsidP="00E82C29">
      <w:pPr>
        <w:ind w:firstLine="380"/>
        <w:jc w:val="both"/>
      </w:pPr>
      <w:r>
        <w:rPr>
          <w:b/>
        </w:rPr>
        <w:t>Сельское поселение</w:t>
      </w:r>
      <w: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417BB" w:rsidRDefault="00B417BB" w:rsidP="00E82C29">
      <w:pPr>
        <w:ind w:firstLine="380"/>
        <w:jc w:val="both"/>
      </w:pPr>
      <w:r>
        <w:rPr>
          <w:b/>
        </w:rPr>
        <w:t>Сквер</w:t>
      </w:r>
      <w: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B417BB" w:rsidRDefault="00B417BB" w:rsidP="00E82C29">
      <w:pPr>
        <w:ind w:firstLine="380"/>
        <w:jc w:val="both"/>
      </w:pPr>
      <w:r>
        <w:rPr>
          <w:b/>
        </w:rPr>
        <w:t>Собственник земельного участка</w:t>
      </w:r>
      <w:r>
        <w:t xml:space="preserve"> — лицо, обладающее правом собственности на земельный участок.</w:t>
      </w:r>
    </w:p>
    <w:p w:rsidR="00B417BB" w:rsidRDefault="00B417BB" w:rsidP="00E82C29">
      <w:pPr>
        <w:ind w:firstLine="380"/>
        <w:jc w:val="both"/>
      </w:pPr>
      <w:r>
        <w:rPr>
          <w:b/>
        </w:rPr>
        <w:t>Стоянка для автомобилей (автостоянка)</w:t>
      </w:r>
      <w: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B417BB" w:rsidRDefault="00B417BB" w:rsidP="00E82C29">
      <w:pPr>
        <w:ind w:firstLine="380"/>
        <w:jc w:val="both"/>
      </w:pPr>
      <w:r>
        <w:rPr>
          <w:b/>
        </w:rPr>
        <w:t>Строительство</w:t>
      </w:r>
      <w:r>
        <w:t xml:space="preserve"> - создание зданий, строений, сооружений (в том числе на месте сносимых объектов капитального строительства).</w:t>
      </w:r>
    </w:p>
    <w:p w:rsidR="00B417BB" w:rsidRDefault="00B417BB" w:rsidP="00E82C29">
      <w:pPr>
        <w:ind w:firstLine="380"/>
        <w:jc w:val="both"/>
      </w:pPr>
      <w:r>
        <w:rPr>
          <w:b/>
        </w:rPr>
        <w:t>Суммарная поэтажная площадь</w:t>
      </w:r>
      <w: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B417BB" w:rsidRDefault="00B417BB" w:rsidP="00E82C29">
      <w:pPr>
        <w:ind w:firstLine="380"/>
        <w:jc w:val="both"/>
      </w:pPr>
      <w:r>
        <w:rPr>
          <w:b/>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B417BB" w:rsidRDefault="00B417BB" w:rsidP="00E82C29">
      <w:pPr>
        <w:ind w:firstLine="380"/>
        <w:jc w:val="both"/>
      </w:pPr>
      <w:r>
        <w:rPr>
          <w:b/>
        </w:rPr>
        <w:lastRenderedPageBreak/>
        <w:t>Технический регламент</w:t>
      </w:r>
      <w: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B417BB" w:rsidRDefault="00B417BB" w:rsidP="00E82C29">
      <w:pPr>
        <w:ind w:firstLine="380"/>
        <w:jc w:val="both"/>
      </w:pPr>
      <w:r>
        <w:rPr>
          <w:b/>
        </w:rPr>
        <w:t xml:space="preserve">Улица - </w:t>
      </w:r>
      <w: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64A03" w:rsidRDefault="00D64A03" w:rsidP="00D64A03">
      <w:pPr>
        <w:ind w:firstLine="380"/>
        <w:jc w:val="center"/>
      </w:pPr>
    </w:p>
    <w:p w:rsidR="00B417BB" w:rsidRPr="00D64A03" w:rsidRDefault="00B417BB" w:rsidP="00D64A03">
      <w:pPr>
        <w:ind w:firstLine="380"/>
        <w:jc w:val="center"/>
      </w:pPr>
      <w:r w:rsidRPr="00D64A03">
        <w:t>Перечень линий градостроительного регулирования</w:t>
      </w:r>
    </w:p>
    <w:p w:rsidR="00B417BB" w:rsidRDefault="00B417BB" w:rsidP="00E82C29">
      <w:pPr>
        <w:ind w:firstLine="380"/>
        <w:jc w:val="both"/>
      </w:pPr>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B417BB" w:rsidRDefault="00B417BB" w:rsidP="00E82C29">
      <w:pPr>
        <w:ind w:firstLine="380"/>
        <w:jc w:val="both"/>
      </w:pPr>
      <w: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B417BB" w:rsidRDefault="00B417BB" w:rsidP="00E82C29">
      <w:pPr>
        <w:ind w:firstLine="380"/>
        <w:jc w:val="both"/>
      </w:pPr>
      <w: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B417BB" w:rsidRDefault="00B417BB" w:rsidP="00E82C29">
      <w:pPr>
        <w:ind w:firstLine="380"/>
        <w:jc w:val="both"/>
      </w:pPr>
      <w: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B417BB" w:rsidRDefault="00B417BB" w:rsidP="00E82C29">
      <w:pPr>
        <w:ind w:firstLine="380"/>
        <w:jc w:val="both"/>
      </w:pPr>
      <w:r>
        <w:t xml:space="preserve">- отдельных нестационарных объектов автосервиса для попутного обслуживания (АЗС, </w:t>
      </w:r>
      <w:proofErr w:type="spellStart"/>
      <w:r>
        <w:t>минимойки</w:t>
      </w:r>
      <w:proofErr w:type="spellEnd"/>
      <w:r>
        <w:t>, посты проверки СО);</w:t>
      </w:r>
    </w:p>
    <w:p w:rsidR="00B417BB" w:rsidRDefault="00B417BB" w:rsidP="00E82C29">
      <w:pPr>
        <w:ind w:firstLine="380"/>
        <w:jc w:val="both"/>
      </w:pPr>
      <w:r>
        <w:t>- отдельных нестационарных объектов для попутного обслуживания пешеходов (мелкорозничная торговля и бытовое обслуживание)).</w:t>
      </w:r>
    </w:p>
    <w:p w:rsidR="00B417BB" w:rsidRDefault="00B417BB" w:rsidP="00E82C29">
      <w:pPr>
        <w:ind w:firstLine="380"/>
        <w:jc w:val="both"/>
      </w:pPr>
      <w:r>
        <w:rPr>
          <w:b/>
        </w:rPr>
        <w:t>Линии застройки</w:t>
      </w:r>
      <w: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417BB" w:rsidRDefault="00B417BB" w:rsidP="00E82C29">
      <w:pPr>
        <w:ind w:firstLine="380"/>
        <w:jc w:val="both"/>
      </w:pPr>
      <w:r>
        <w:rPr>
          <w:b/>
        </w:rPr>
        <w:t>Отступ застройки</w:t>
      </w:r>
      <w:r>
        <w:t xml:space="preserve"> - расстояние между красной линией или границей земельного участка и стеной здания, строения, сооружения.</w:t>
      </w:r>
    </w:p>
    <w:p w:rsidR="00B417BB" w:rsidRDefault="00B417BB" w:rsidP="00E82C29">
      <w:pPr>
        <w:ind w:firstLine="380"/>
        <w:jc w:val="both"/>
      </w:pPr>
      <w:r>
        <w:rPr>
          <w:b/>
        </w:rPr>
        <w:t>Границы полосы отвода железных дорог</w:t>
      </w:r>
      <w: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w:t>
      </w:r>
      <w:r>
        <w:lastRenderedPageBreak/>
        <w:t>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B417BB" w:rsidRDefault="00B417BB" w:rsidP="00E82C29">
      <w:pPr>
        <w:ind w:firstLine="380"/>
        <w:jc w:val="both"/>
      </w:pPr>
      <w:r>
        <w:rPr>
          <w:b/>
        </w:rPr>
        <w:t>Границы полосы отвода автомобильных дорог</w:t>
      </w:r>
      <w: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B417BB" w:rsidRDefault="00B417BB" w:rsidP="00E82C29">
      <w:pPr>
        <w:ind w:firstLine="380"/>
        <w:jc w:val="both"/>
      </w:pPr>
      <w:r>
        <w:rPr>
          <w:b/>
        </w:rPr>
        <w:t>Границы технических (охранных) зон инженерных сооружений и коммуникаций</w:t>
      </w:r>
      <w: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417BB" w:rsidRDefault="00B417BB" w:rsidP="00E82C29">
      <w:pPr>
        <w:ind w:firstLine="380"/>
        <w:jc w:val="both"/>
      </w:pPr>
      <w:r>
        <w:rPr>
          <w:b/>
        </w:rPr>
        <w:t xml:space="preserve">Границы </w:t>
      </w:r>
      <w:proofErr w:type="spellStart"/>
      <w:r>
        <w:rPr>
          <w:b/>
        </w:rPr>
        <w:t>водоохранных</w:t>
      </w:r>
      <w:proofErr w:type="spellEnd"/>
      <w:r>
        <w:rPr>
          <w:b/>
        </w:rPr>
        <w:t xml:space="preserve"> зон</w:t>
      </w:r>
      <w: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417BB" w:rsidRDefault="00B417BB" w:rsidP="00E82C29">
      <w:pPr>
        <w:ind w:firstLine="380"/>
        <w:jc w:val="both"/>
      </w:pPr>
      <w:r>
        <w:rPr>
          <w:b/>
        </w:rPr>
        <w:t>Границы прибрежных зон (полос)</w:t>
      </w:r>
      <w:r>
        <w:t xml:space="preserve"> - границы территорий внутри </w:t>
      </w:r>
      <w:proofErr w:type="spellStart"/>
      <w:r>
        <w:t>водоохранных</w:t>
      </w:r>
      <w:proofErr w:type="spellEnd"/>
      <w: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B417BB" w:rsidRDefault="00B417BB" w:rsidP="00E82C29">
      <w:pPr>
        <w:ind w:firstLine="380"/>
        <w:jc w:val="both"/>
      </w:pPr>
      <w:r>
        <w:rPr>
          <w:b/>
        </w:rPr>
        <w:t>Границы зон санитарной охраны источников питьевого водоснабжения</w:t>
      </w:r>
      <w:r>
        <w:t xml:space="preserve"> - границы зон I и II пояса, а также жесткой зоны II пояса:</w:t>
      </w:r>
    </w:p>
    <w:p w:rsidR="00B417BB" w:rsidRDefault="00B417BB" w:rsidP="00E82C29">
      <w:pPr>
        <w:ind w:firstLine="380"/>
        <w:jc w:val="both"/>
      </w:pPr>
      <w:r>
        <w:t xml:space="preserve">-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t>водоисточника</w:t>
      </w:r>
      <w:proofErr w:type="spellEnd"/>
      <w: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417BB" w:rsidRDefault="00B417BB" w:rsidP="00E82C29">
      <w:pPr>
        <w:ind w:firstLine="380"/>
        <w:jc w:val="both"/>
      </w:pPr>
      <w:r>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417BB" w:rsidRDefault="00B417BB" w:rsidP="00E82C29">
      <w:pPr>
        <w:ind w:firstLine="380"/>
        <w:jc w:val="both"/>
      </w:pPr>
      <w:r>
        <w:t xml:space="preserve">- границы жесткой зоны II пояса санитарной охраны - границы территории, непосредственно прилегающей к акватории </w:t>
      </w:r>
      <w:proofErr w:type="spellStart"/>
      <w:r>
        <w:t>водоисточников</w:t>
      </w:r>
      <w:proofErr w:type="spellEnd"/>
      <w:r>
        <w:t xml:space="preserve"> и выделяемой в пределах территории II пояса по границам прибрежной полосы с режимом ограничения хозяйственной деятельности.</w:t>
      </w:r>
    </w:p>
    <w:p w:rsidR="00B417BB" w:rsidRDefault="00B417BB" w:rsidP="00E82C29">
      <w:pPr>
        <w:ind w:firstLine="380"/>
        <w:jc w:val="both"/>
      </w:pPr>
      <w:r>
        <w:rPr>
          <w:b/>
        </w:rPr>
        <w:t xml:space="preserve">Границы санитарно-защитных зон </w:t>
      </w:r>
      <w:r>
        <w:t xml:space="preserve">-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w:t>
      </w:r>
      <w:r>
        <w:lastRenderedPageBreak/>
        <w:t>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B417BB" w:rsidRDefault="00B417BB" w:rsidP="00E82C29">
      <w:pPr>
        <w:ind w:firstLine="380"/>
        <w:jc w:val="both"/>
      </w:pPr>
      <w: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B417BB" w:rsidRDefault="00E82C29" w:rsidP="008E2FE7">
      <w:pPr>
        <w:suppressAutoHyphens w:val="0"/>
        <w:spacing w:after="200" w:line="276" w:lineRule="auto"/>
      </w:pPr>
      <w:r>
        <w:br w:type="page"/>
      </w:r>
    </w:p>
    <w:tbl>
      <w:tblPr>
        <w:tblpPr w:leftFromText="180" w:rightFromText="180" w:vertAnchor="text" w:horzAnchor="margin" w:tblpY="165"/>
        <w:tblW w:w="10319" w:type="dxa"/>
        <w:tblLayout w:type="fixed"/>
        <w:tblLook w:val="0000" w:firstRow="0" w:lastRow="0" w:firstColumn="0" w:lastColumn="0" w:noHBand="0" w:noVBand="0"/>
      </w:tblPr>
      <w:tblGrid>
        <w:gridCol w:w="10319"/>
      </w:tblGrid>
      <w:tr w:rsidR="00E82C29" w:rsidTr="00191369">
        <w:trPr>
          <w:trHeight w:val="824"/>
        </w:trPr>
        <w:tc>
          <w:tcPr>
            <w:tcW w:w="1031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lang w:val="en-US"/>
              </w:rPr>
              <w:lastRenderedPageBreak/>
              <w:t>II</w:t>
            </w:r>
            <w:r>
              <w:rPr>
                <w:b/>
                <w:i/>
                <w:szCs w:val="28"/>
              </w:rPr>
              <w:t xml:space="preserve">. </w:t>
            </w:r>
            <w:r w:rsidRPr="005961F7">
              <w:rPr>
                <w:b/>
                <w:i/>
              </w:rPr>
              <w:t>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w:t>
            </w:r>
            <w:r>
              <w:rPr>
                <w:b/>
                <w:i/>
              </w:rPr>
              <w:t xml:space="preserve"> </w:t>
            </w:r>
          </w:p>
        </w:tc>
      </w:tr>
    </w:tbl>
    <w:p w:rsidR="00E82C29" w:rsidRDefault="00E82C29" w:rsidP="00E82C29">
      <w:pPr>
        <w:jc w:val="center"/>
        <w:rPr>
          <w:b/>
          <w:szCs w:val="28"/>
        </w:rPr>
      </w:pPr>
    </w:p>
    <w:tbl>
      <w:tblPr>
        <w:tblW w:w="10319" w:type="dxa"/>
        <w:tblInd w:w="-5" w:type="dxa"/>
        <w:tblLayout w:type="fixed"/>
        <w:tblLook w:val="0000" w:firstRow="0" w:lastRow="0" w:firstColumn="0" w:lastColumn="0" w:noHBand="0" w:noVBand="0"/>
      </w:tblPr>
      <w:tblGrid>
        <w:gridCol w:w="10319"/>
      </w:tblGrid>
      <w:tr w:rsidR="00E82C29" w:rsidTr="00191369">
        <w:trPr>
          <w:trHeight w:val="824"/>
        </w:trPr>
        <w:tc>
          <w:tcPr>
            <w:tcW w:w="1031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t>1.1. Расчетные показатели обеспеченности и интенсивности использования территорий жилых зон</w:t>
            </w:r>
          </w:p>
        </w:tc>
      </w:tr>
    </w:tbl>
    <w:p w:rsidR="00E82C29" w:rsidRDefault="00E82C29" w:rsidP="00E82C29">
      <w:pPr>
        <w:rPr>
          <w:b/>
        </w:rPr>
      </w:pPr>
    </w:p>
    <w:p w:rsidR="00E82C29" w:rsidRDefault="00E82C29" w:rsidP="00E82C29">
      <w:pPr>
        <w:spacing w:line="360" w:lineRule="auto"/>
        <w:rPr>
          <w:b/>
        </w:rPr>
      </w:pPr>
      <w:r>
        <w:rPr>
          <w:b/>
        </w:rPr>
        <w:t>1.1.1. Типология и классификация сельских населенных пунктов</w:t>
      </w:r>
    </w:p>
    <w:tbl>
      <w:tblPr>
        <w:tblW w:w="0" w:type="auto"/>
        <w:tblInd w:w="-5" w:type="dxa"/>
        <w:tblLayout w:type="fixed"/>
        <w:tblLook w:val="0000" w:firstRow="0" w:lastRow="0" w:firstColumn="0" w:lastColumn="0" w:noHBand="0" w:noVBand="0"/>
      </w:tblPr>
      <w:tblGrid>
        <w:gridCol w:w="5508"/>
        <w:gridCol w:w="1693"/>
        <w:gridCol w:w="1559"/>
        <w:gridCol w:w="1560"/>
      </w:tblGrid>
      <w:tr w:rsidR="00E82C29" w:rsidTr="00191369">
        <w:trPr>
          <w:cantSplit/>
          <w:trHeight w:hRule="exact" w:val="472"/>
        </w:trPr>
        <w:tc>
          <w:tcPr>
            <w:tcW w:w="5508" w:type="dxa"/>
            <w:vMerge w:val="restart"/>
            <w:tcBorders>
              <w:top w:val="single" w:sz="4" w:space="0" w:color="000000"/>
              <w:left w:val="single" w:sz="4" w:space="0" w:color="000000"/>
              <w:bottom w:val="single" w:sz="4" w:space="0" w:color="000000"/>
            </w:tcBorders>
            <w:vAlign w:val="center"/>
          </w:tcPr>
          <w:p w:rsidR="00E82C29" w:rsidRPr="006C2FA5" w:rsidRDefault="00E82C29" w:rsidP="00E82C29">
            <w:pPr>
              <w:jc w:val="center"/>
              <w:rPr>
                <w:sz w:val="20"/>
              </w:rPr>
            </w:pPr>
            <w:r w:rsidRPr="006C2FA5">
              <w:rPr>
                <w:sz w:val="20"/>
              </w:rPr>
              <w:t xml:space="preserve">Тип </w:t>
            </w:r>
            <w:r>
              <w:rPr>
                <w:sz w:val="20"/>
              </w:rPr>
              <w:t>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sidRPr="006C2FA5">
              <w:rPr>
                <w:sz w:val="20"/>
              </w:rPr>
              <w:t xml:space="preserve">Классификация </w:t>
            </w:r>
            <w:r>
              <w:rPr>
                <w:sz w:val="20"/>
              </w:rPr>
              <w:t>населенных пунктов</w:t>
            </w:r>
            <w:r w:rsidRPr="006C2FA5">
              <w:rPr>
                <w:sz w:val="20"/>
              </w:rPr>
              <w:t xml:space="preserve"> по численности населения, тыс. чел.</w:t>
            </w:r>
          </w:p>
        </w:tc>
      </w:tr>
      <w:tr w:rsidR="00E82C29" w:rsidTr="00191369">
        <w:trPr>
          <w:cantSplit/>
        </w:trPr>
        <w:tc>
          <w:tcPr>
            <w:tcW w:w="5508" w:type="dxa"/>
            <w:vMerge/>
            <w:tcBorders>
              <w:top w:val="single" w:sz="4" w:space="0" w:color="000000"/>
              <w:left w:val="single" w:sz="4" w:space="0" w:color="000000"/>
              <w:bottom w:val="single" w:sz="4" w:space="0" w:color="000000"/>
            </w:tcBorders>
            <w:vAlign w:val="center"/>
          </w:tcPr>
          <w:p w:rsidR="00E82C29" w:rsidRDefault="00E82C29" w:rsidP="00E82C29"/>
        </w:tc>
        <w:tc>
          <w:tcPr>
            <w:tcW w:w="1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большие</w:t>
            </w:r>
          </w:p>
        </w:tc>
        <w:tc>
          <w:tcPr>
            <w:tcW w:w="155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малые</w:t>
            </w:r>
          </w:p>
        </w:tc>
      </w:tr>
      <w:tr w:rsidR="00E82C29" w:rsidTr="00191369">
        <w:tc>
          <w:tcPr>
            <w:tcW w:w="10320" w:type="dxa"/>
            <w:gridSpan w:val="4"/>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СЕЛЬСКИЕ НАСЕЛЕННЫЕ ПУНКТЫ</w:t>
            </w:r>
          </w:p>
        </w:tc>
      </w:tr>
      <w:tr w:rsidR="00E82C29" w:rsidTr="00191369">
        <w:tc>
          <w:tcPr>
            <w:tcW w:w="5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Поселок, село (центр сельской администрации)</w:t>
            </w:r>
          </w:p>
        </w:tc>
        <w:tc>
          <w:tcPr>
            <w:tcW w:w="1693"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3-5</w:t>
            </w:r>
          </w:p>
        </w:tc>
        <w:tc>
          <w:tcPr>
            <w:tcW w:w="1559"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1-3</w:t>
            </w:r>
          </w:p>
        </w:tc>
        <w:tc>
          <w:tcPr>
            <w:tcW w:w="15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до 1</w:t>
            </w:r>
          </w:p>
        </w:tc>
      </w:tr>
      <w:tr w:rsidR="00E82C29" w:rsidTr="00191369">
        <w:tc>
          <w:tcPr>
            <w:tcW w:w="5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Поселок, село</w:t>
            </w:r>
          </w:p>
        </w:tc>
        <w:tc>
          <w:tcPr>
            <w:tcW w:w="1693"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1-3</w:t>
            </w:r>
          </w:p>
        </w:tc>
        <w:tc>
          <w:tcPr>
            <w:tcW w:w="1559"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0,2-1</w:t>
            </w:r>
          </w:p>
        </w:tc>
        <w:tc>
          <w:tcPr>
            <w:tcW w:w="15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0,05-0,2</w:t>
            </w:r>
          </w:p>
        </w:tc>
      </w:tr>
      <w:tr w:rsidR="00E82C29" w:rsidTr="00191369">
        <w:tc>
          <w:tcPr>
            <w:tcW w:w="5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Деревня</w:t>
            </w:r>
          </w:p>
        </w:tc>
        <w:tc>
          <w:tcPr>
            <w:tcW w:w="1693"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1559"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0,2-1</w:t>
            </w:r>
          </w:p>
        </w:tc>
        <w:tc>
          <w:tcPr>
            <w:tcW w:w="15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до 0,05</w:t>
            </w:r>
          </w:p>
        </w:tc>
      </w:tr>
    </w:tbl>
    <w:p w:rsidR="00E82C29" w:rsidRDefault="00E82C29" w:rsidP="00E82C29">
      <w:pPr>
        <w:jc w:val="center"/>
      </w:pPr>
    </w:p>
    <w:p w:rsidR="00E82C29" w:rsidRDefault="00E82C29" w:rsidP="00E82C29">
      <w:pPr>
        <w:jc w:val="both"/>
        <w:rPr>
          <w:b/>
        </w:rPr>
      </w:pPr>
      <w:r w:rsidRPr="001477C9">
        <w:rPr>
          <w:b/>
        </w:rPr>
        <w:t>1.</w:t>
      </w:r>
      <w:r>
        <w:rPr>
          <w:b/>
        </w:rPr>
        <w:t>1.</w:t>
      </w:r>
      <w:r w:rsidRPr="001477C9">
        <w:rPr>
          <w:b/>
        </w:rPr>
        <w:t xml:space="preserve">2. </w:t>
      </w:r>
      <w:r w:rsidRPr="00E210B3">
        <w:rPr>
          <w:b/>
        </w:rPr>
        <w:t>Предварительное определение потребности в территории жилых зон</w:t>
      </w:r>
      <w:r w:rsidRPr="001477C9">
        <w:rPr>
          <w:b/>
          <w:spacing w:val="-12"/>
        </w:rPr>
        <w:t xml:space="preserve"> (</w:t>
      </w:r>
      <w:r w:rsidRPr="001477C9">
        <w:rPr>
          <w:spacing w:val="-12"/>
        </w:rPr>
        <w:t>кол. га на 1 тыс. чел.</w:t>
      </w:r>
      <w:r w:rsidRPr="001477C9">
        <w:rPr>
          <w:b/>
          <w:spacing w:val="-12"/>
        </w:rPr>
        <w:t>):</w:t>
      </w:r>
    </w:p>
    <w:p w:rsidR="00E82C29" w:rsidRDefault="00E82C29" w:rsidP="00E82C29">
      <w:pPr>
        <w:numPr>
          <w:ilvl w:val="0"/>
          <w:numId w:val="6"/>
        </w:numPr>
        <w:tabs>
          <w:tab w:val="left" w:pos="360"/>
        </w:tabs>
        <w:ind w:left="0" w:hanging="218"/>
        <w:jc w:val="both"/>
        <w:rPr>
          <w:b/>
        </w:rPr>
      </w:pPr>
      <w:r>
        <w:t xml:space="preserve">зоны застройки малоэтажными жилыми домами (1-3 этажа) при застройке без земельных участков – </w:t>
      </w:r>
      <w:r>
        <w:rPr>
          <w:b/>
        </w:rPr>
        <w:t>10 га;</w:t>
      </w:r>
    </w:p>
    <w:p w:rsidR="00E82C29" w:rsidRDefault="00E82C29" w:rsidP="00E82C29">
      <w:pPr>
        <w:numPr>
          <w:ilvl w:val="0"/>
          <w:numId w:val="6"/>
        </w:numPr>
        <w:tabs>
          <w:tab w:val="left" w:pos="360"/>
        </w:tabs>
        <w:ind w:left="0" w:hanging="218"/>
        <w:jc w:val="both"/>
        <w:rPr>
          <w:b/>
        </w:rPr>
      </w:pPr>
      <w:r>
        <w:t xml:space="preserve">зоны застройки малоэтажными жилыми домами (1-3 этажа) при застройке с земельными участками – </w:t>
      </w:r>
      <w:r>
        <w:rPr>
          <w:b/>
        </w:rPr>
        <w:t>20 га;</w:t>
      </w:r>
    </w:p>
    <w:p w:rsidR="00E82C29" w:rsidRPr="00B41D47" w:rsidRDefault="00E82C29" w:rsidP="00E82C29">
      <w:pPr>
        <w:numPr>
          <w:ilvl w:val="0"/>
          <w:numId w:val="6"/>
        </w:numPr>
        <w:tabs>
          <w:tab w:val="left" w:pos="360"/>
        </w:tabs>
        <w:ind w:left="0" w:hanging="218"/>
        <w:jc w:val="both"/>
        <w:rPr>
          <w:b/>
        </w:rPr>
      </w:pPr>
      <w:r w:rsidRPr="008960C0">
        <w:t>зоны застройки малоэтажными блокированными жилыми домами (1-2</w:t>
      </w:r>
      <w:r w:rsidRPr="00583FED">
        <w:t>-3</w:t>
      </w:r>
      <w:r w:rsidRPr="008960C0">
        <w:t xml:space="preserve"> этажа) –</w:t>
      </w:r>
      <w:r>
        <w:t xml:space="preserve"> </w:t>
      </w:r>
      <w:r w:rsidRPr="008960C0">
        <w:rPr>
          <w:b/>
        </w:rPr>
        <w:t>8 га</w:t>
      </w:r>
      <w:r w:rsidRPr="00B41D47">
        <w:rPr>
          <w:b/>
          <w:spacing w:val="-8"/>
        </w:rPr>
        <w:t xml:space="preserve">. </w:t>
      </w:r>
    </w:p>
    <w:p w:rsidR="00E82C29" w:rsidRDefault="00E82C29" w:rsidP="00E82C29">
      <w:pPr>
        <w:jc w:val="both"/>
        <w:rPr>
          <w:b/>
        </w:rPr>
      </w:pPr>
      <w:r>
        <w:rPr>
          <w:b/>
        </w:rPr>
        <w:t xml:space="preserve">1.1.3. Предварительное определение потребности в территории </w:t>
      </w:r>
      <w:r w:rsidRPr="001329D1">
        <w:rPr>
          <w:b/>
        </w:rPr>
        <w:t xml:space="preserve">жилых зон </w:t>
      </w:r>
      <w:r>
        <w:rPr>
          <w:b/>
        </w:rPr>
        <w:t>сельского населенного пункта (кол. га на 1 дом, квартиру):</w:t>
      </w:r>
    </w:p>
    <w:tbl>
      <w:tblPr>
        <w:tblW w:w="10319" w:type="dxa"/>
        <w:tblInd w:w="-5" w:type="dxa"/>
        <w:tblLayout w:type="fixed"/>
        <w:tblLook w:val="0000" w:firstRow="0" w:lastRow="0" w:firstColumn="0" w:lastColumn="0" w:noHBand="0" w:noVBand="0"/>
      </w:tblPr>
      <w:tblGrid>
        <w:gridCol w:w="4224"/>
        <w:gridCol w:w="3119"/>
        <w:gridCol w:w="2976"/>
      </w:tblGrid>
      <w:tr w:rsidR="00E82C29" w:rsidTr="00191369">
        <w:tc>
          <w:tcPr>
            <w:tcW w:w="422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Тип застройки</w:t>
            </w:r>
          </w:p>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Площадь земельного участка, м2</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Показатель, га</w:t>
            </w:r>
          </w:p>
        </w:tc>
      </w:tr>
      <w:tr w:rsidR="00E82C29" w:rsidTr="00191369">
        <w:trPr>
          <w:cantSplit/>
          <w:trHeight w:hRule="exact" w:val="241"/>
        </w:trPr>
        <w:tc>
          <w:tcPr>
            <w:tcW w:w="4224" w:type="dxa"/>
            <w:vMerge w:val="restart"/>
            <w:tcBorders>
              <w:top w:val="single" w:sz="4" w:space="0" w:color="000000"/>
              <w:left w:val="single" w:sz="4" w:space="0" w:color="000000"/>
            </w:tcBorders>
          </w:tcPr>
          <w:p w:rsidR="00E82C29" w:rsidRDefault="00E82C29" w:rsidP="00E82C29">
            <w:pPr>
              <w:snapToGrid w:val="0"/>
              <w:rPr>
                <w:sz w:val="20"/>
              </w:rPr>
            </w:pPr>
            <w:r>
              <w:rPr>
                <w:sz w:val="20"/>
              </w:rPr>
              <w:t>Индивидуальная жилая застройка с участками при доме</w:t>
            </w:r>
          </w:p>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2000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0,25-0,27</w:t>
            </w:r>
          </w:p>
        </w:tc>
      </w:tr>
      <w:tr w:rsidR="00E82C29" w:rsidTr="00191369">
        <w:trPr>
          <w:cantSplit/>
          <w:trHeight w:hRule="exact" w:val="241"/>
        </w:trPr>
        <w:tc>
          <w:tcPr>
            <w:tcW w:w="4224" w:type="dxa"/>
            <w:vMerge/>
            <w:tcBorders>
              <w:left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1500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0,21-0,23</w:t>
            </w:r>
          </w:p>
        </w:tc>
      </w:tr>
      <w:tr w:rsidR="00E82C29" w:rsidTr="00191369">
        <w:trPr>
          <w:cantSplit/>
          <w:trHeight w:hRule="exact" w:val="241"/>
        </w:trPr>
        <w:tc>
          <w:tcPr>
            <w:tcW w:w="4224" w:type="dxa"/>
            <w:vMerge/>
            <w:tcBorders>
              <w:left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1200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0,17-0,20</w:t>
            </w:r>
          </w:p>
        </w:tc>
      </w:tr>
      <w:tr w:rsidR="00E82C29" w:rsidTr="00191369">
        <w:trPr>
          <w:cantSplit/>
          <w:trHeight w:hRule="exact" w:val="241"/>
        </w:trPr>
        <w:tc>
          <w:tcPr>
            <w:tcW w:w="4224" w:type="dxa"/>
            <w:vMerge/>
            <w:tcBorders>
              <w:left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1000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0,15-0,17</w:t>
            </w:r>
          </w:p>
        </w:tc>
      </w:tr>
      <w:tr w:rsidR="00E82C29" w:rsidTr="00191369">
        <w:trPr>
          <w:cantSplit/>
          <w:trHeight w:hRule="exact" w:val="241"/>
        </w:trPr>
        <w:tc>
          <w:tcPr>
            <w:tcW w:w="4224" w:type="dxa"/>
            <w:vMerge/>
            <w:tcBorders>
              <w:left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0,13-0,15</w:t>
            </w:r>
          </w:p>
        </w:tc>
      </w:tr>
      <w:tr w:rsidR="00E82C29" w:rsidTr="00191369">
        <w:trPr>
          <w:cantSplit/>
          <w:trHeight w:hRule="exact" w:val="241"/>
        </w:trPr>
        <w:tc>
          <w:tcPr>
            <w:tcW w:w="4224" w:type="dxa"/>
            <w:vMerge/>
            <w:tcBorders>
              <w:left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600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0,11-0,13</w:t>
            </w:r>
          </w:p>
        </w:tc>
      </w:tr>
      <w:tr w:rsidR="00E82C29" w:rsidTr="00191369">
        <w:trPr>
          <w:cantSplit/>
          <w:trHeight w:hRule="exact" w:val="241"/>
        </w:trPr>
        <w:tc>
          <w:tcPr>
            <w:tcW w:w="4224" w:type="dxa"/>
            <w:vMerge/>
            <w:tcBorders>
              <w:left w:val="single" w:sz="4" w:space="0" w:color="000000"/>
              <w:bottom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0,08-0,11</w:t>
            </w:r>
          </w:p>
        </w:tc>
      </w:tr>
      <w:tr w:rsidR="00E82C29" w:rsidTr="00191369">
        <w:trPr>
          <w:cantSplit/>
          <w:trHeight w:hRule="exact" w:val="241"/>
        </w:trPr>
        <w:tc>
          <w:tcPr>
            <w:tcW w:w="4224"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Малоэтажная жилая застройка без участков при квартире с числом этажей</w:t>
            </w:r>
          </w:p>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0,04</w:t>
            </w:r>
          </w:p>
        </w:tc>
      </w:tr>
      <w:tr w:rsidR="00E82C29" w:rsidTr="00191369">
        <w:trPr>
          <w:cantSplit/>
          <w:trHeight w:hRule="exact" w:val="241"/>
        </w:trPr>
        <w:tc>
          <w:tcPr>
            <w:tcW w:w="4224" w:type="dxa"/>
            <w:vMerge/>
            <w:tcBorders>
              <w:top w:val="single" w:sz="4" w:space="0" w:color="000000"/>
              <w:left w:val="single" w:sz="4" w:space="0" w:color="000000"/>
              <w:bottom w:val="single" w:sz="4" w:space="0" w:color="000000"/>
            </w:tcBorders>
          </w:tcPr>
          <w:p w:rsidR="00E82C29" w:rsidRDefault="00E82C29" w:rsidP="00E82C29"/>
        </w:tc>
        <w:tc>
          <w:tcPr>
            <w:tcW w:w="311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0,03</w:t>
            </w:r>
          </w:p>
        </w:tc>
      </w:tr>
    </w:tbl>
    <w:p w:rsidR="00E82C29" w:rsidRPr="00A43DA5" w:rsidRDefault="00E82C29" w:rsidP="00E82C29">
      <w:pPr>
        <w:jc w:val="both"/>
        <w:rPr>
          <w:spacing w:val="-14"/>
        </w:rPr>
      </w:pPr>
      <w:r w:rsidRPr="00A43DA5">
        <w:rPr>
          <w:spacing w:val="-14"/>
          <w:u w:val="single"/>
        </w:rPr>
        <w:t>Примечание:</w:t>
      </w:r>
      <w:r w:rsidRPr="00A43DA5">
        <w:rPr>
          <w:spacing w:val="-14"/>
        </w:rPr>
        <w:t xml:space="preserve"> Нижний предел принимается для крупных и больших поселений, верхний – для средних и малых.</w:t>
      </w:r>
    </w:p>
    <w:p w:rsidR="00E82C29" w:rsidRDefault="00E82C29" w:rsidP="00E82C29">
      <w:pPr>
        <w:rPr>
          <w:b/>
        </w:rPr>
      </w:pPr>
      <w:r>
        <w:rPr>
          <w:b/>
        </w:rPr>
        <w:t>1.1.4. Предельные размеры земельных участков для ведения:</w:t>
      </w:r>
    </w:p>
    <w:tbl>
      <w:tblPr>
        <w:tblW w:w="10319" w:type="dxa"/>
        <w:tblInd w:w="-5" w:type="dxa"/>
        <w:tblLayout w:type="fixed"/>
        <w:tblLook w:val="0000" w:firstRow="0" w:lastRow="0" w:firstColumn="0" w:lastColumn="0" w:noHBand="0" w:noVBand="0"/>
      </w:tblPr>
      <w:tblGrid>
        <w:gridCol w:w="6350"/>
        <w:gridCol w:w="1984"/>
        <w:gridCol w:w="1985"/>
      </w:tblGrid>
      <w:tr w:rsidR="00E82C29" w:rsidTr="00191369">
        <w:trPr>
          <w:cantSplit/>
          <w:trHeight w:hRule="exact" w:val="241"/>
        </w:trPr>
        <w:tc>
          <w:tcPr>
            <w:tcW w:w="635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Цель предоставления</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Размеры земельных участков, га</w:t>
            </w:r>
          </w:p>
        </w:tc>
      </w:tr>
      <w:tr w:rsidR="00E82C29" w:rsidTr="00191369">
        <w:trPr>
          <w:cantSplit/>
        </w:trPr>
        <w:tc>
          <w:tcPr>
            <w:tcW w:w="6350" w:type="dxa"/>
            <w:vMerge/>
            <w:tcBorders>
              <w:top w:val="single" w:sz="4" w:space="0" w:color="000000"/>
              <w:left w:val="single" w:sz="4" w:space="0" w:color="000000"/>
              <w:bottom w:val="single" w:sz="4" w:space="0" w:color="000000"/>
            </w:tcBorders>
            <w:vAlign w:val="center"/>
          </w:tcPr>
          <w:p w:rsidR="00E82C29" w:rsidRDefault="00E82C29" w:rsidP="00E82C29"/>
        </w:tc>
        <w:tc>
          <w:tcPr>
            <w:tcW w:w="198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минимальные</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максимальные</w:t>
            </w:r>
          </w:p>
        </w:tc>
      </w:tr>
      <w:tr w:rsidR="00E82C29" w:rsidRPr="008D28B2" w:rsidTr="00191369">
        <w:tc>
          <w:tcPr>
            <w:tcW w:w="6350" w:type="dxa"/>
            <w:tcBorders>
              <w:top w:val="single" w:sz="4" w:space="0" w:color="000000"/>
              <w:left w:val="single" w:sz="4" w:space="0" w:color="000000"/>
              <w:bottom w:val="single" w:sz="4" w:space="0" w:color="000000"/>
            </w:tcBorders>
          </w:tcPr>
          <w:p w:rsidR="00E82C29" w:rsidRPr="008D28B2" w:rsidRDefault="00E82C29" w:rsidP="00E82C29">
            <w:pPr>
              <w:snapToGrid w:val="0"/>
              <w:rPr>
                <w:sz w:val="20"/>
              </w:rPr>
            </w:pPr>
            <w:r w:rsidRPr="008D28B2">
              <w:rPr>
                <w:sz w:val="20"/>
              </w:rPr>
              <w:t>для индивид</w:t>
            </w:r>
            <w:r>
              <w:rPr>
                <w:sz w:val="20"/>
              </w:rPr>
              <w:t>уального жилищного строительства:</w:t>
            </w:r>
          </w:p>
        </w:tc>
        <w:tc>
          <w:tcPr>
            <w:tcW w:w="1984" w:type="dxa"/>
            <w:tcBorders>
              <w:top w:val="single" w:sz="4" w:space="0" w:color="000000"/>
              <w:left w:val="single" w:sz="4" w:space="0" w:color="000000"/>
              <w:bottom w:val="single" w:sz="4" w:space="0" w:color="000000"/>
            </w:tcBorders>
            <w:vAlign w:val="center"/>
          </w:tcPr>
          <w:p w:rsidR="00E82C29" w:rsidRPr="0013270E" w:rsidRDefault="00E82C29" w:rsidP="00E82C29">
            <w:pPr>
              <w:snapToGrid w:val="0"/>
              <w:jc w:val="center"/>
              <w:rPr>
                <w:b/>
                <w:sz w:val="20"/>
              </w:rPr>
            </w:pPr>
            <w:r w:rsidRPr="0013270E">
              <w:rPr>
                <w:b/>
                <w:sz w:val="20"/>
              </w:rPr>
              <w:t>0,04</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13270E" w:rsidRDefault="00E82C29" w:rsidP="00E82C29">
            <w:pPr>
              <w:snapToGrid w:val="0"/>
              <w:jc w:val="center"/>
              <w:rPr>
                <w:b/>
                <w:sz w:val="20"/>
              </w:rPr>
            </w:pPr>
            <w:r w:rsidRPr="0013270E">
              <w:rPr>
                <w:b/>
                <w:sz w:val="20"/>
              </w:rPr>
              <w:t>0,20</w:t>
            </w:r>
          </w:p>
        </w:tc>
      </w:tr>
      <w:tr w:rsidR="00E82C29" w:rsidRPr="008D28B2" w:rsidTr="00191369">
        <w:tc>
          <w:tcPr>
            <w:tcW w:w="6350" w:type="dxa"/>
            <w:tcBorders>
              <w:top w:val="single" w:sz="4" w:space="0" w:color="000000"/>
              <w:left w:val="single" w:sz="4" w:space="0" w:color="000000"/>
              <w:bottom w:val="single" w:sz="4" w:space="0" w:color="000000"/>
            </w:tcBorders>
          </w:tcPr>
          <w:p w:rsidR="00E82C29" w:rsidRPr="008D28B2" w:rsidRDefault="00E82C29" w:rsidP="00E82C29">
            <w:pPr>
              <w:snapToGrid w:val="0"/>
              <w:rPr>
                <w:sz w:val="20"/>
              </w:rPr>
            </w:pPr>
            <w:r>
              <w:rPr>
                <w:sz w:val="20"/>
              </w:rPr>
              <w:t xml:space="preserve">в границах </w:t>
            </w:r>
            <w:proofErr w:type="spellStart"/>
            <w:r>
              <w:rPr>
                <w:sz w:val="20"/>
              </w:rPr>
              <w:t>р.п</w:t>
            </w:r>
            <w:proofErr w:type="spellEnd"/>
            <w:r>
              <w:rPr>
                <w:sz w:val="20"/>
              </w:rPr>
              <w:t>. Неболчи</w:t>
            </w:r>
          </w:p>
        </w:tc>
        <w:tc>
          <w:tcPr>
            <w:tcW w:w="1984" w:type="dxa"/>
            <w:tcBorders>
              <w:top w:val="single" w:sz="4" w:space="0" w:color="000000"/>
              <w:left w:val="single" w:sz="4" w:space="0" w:color="000000"/>
              <w:bottom w:val="single" w:sz="4" w:space="0" w:color="000000"/>
            </w:tcBorders>
            <w:vAlign w:val="center"/>
          </w:tcPr>
          <w:p w:rsidR="00E82C29" w:rsidRPr="0013270E" w:rsidRDefault="00E82C29" w:rsidP="00E82C29">
            <w:pPr>
              <w:snapToGrid w:val="0"/>
              <w:jc w:val="center"/>
              <w:rPr>
                <w:b/>
                <w:sz w:val="20"/>
              </w:rPr>
            </w:pPr>
            <w:r w:rsidRPr="0013270E">
              <w:rPr>
                <w:b/>
                <w:sz w:val="20"/>
              </w:rPr>
              <w:t>0,04</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13270E" w:rsidRDefault="00E82C29" w:rsidP="00E82C29">
            <w:pPr>
              <w:snapToGrid w:val="0"/>
              <w:jc w:val="center"/>
              <w:rPr>
                <w:b/>
                <w:sz w:val="20"/>
              </w:rPr>
            </w:pPr>
            <w:r w:rsidRPr="0013270E">
              <w:rPr>
                <w:b/>
                <w:sz w:val="20"/>
              </w:rPr>
              <w:t>0,15</w:t>
            </w:r>
          </w:p>
        </w:tc>
      </w:tr>
      <w:tr w:rsidR="00E82C29" w:rsidRPr="007D4E8F" w:rsidTr="00191369">
        <w:tc>
          <w:tcPr>
            <w:tcW w:w="6350" w:type="dxa"/>
            <w:tcBorders>
              <w:top w:val="single" w:sz="4" w:space="0" w:color="000000"/>
              <w:left w:val="single" w:sz="4" w:space="0" w:color="000000"/>
              <w:bottom w:val="single" w:sz="4" w:space="0" w:color="000000"/>
            </w:tcBorders>
            <w:vAlign w:val="center"/>
          </w:tcPr>
          <w:p w:rsidR="00E82C29" w:rsidRPr="008D28B2" w:rsidRDefault="00E82C29" w:rsidP="00E82C29">
            <w:pPr>
              <w:snapToGrid w:val="0"/>
              <w:rPr>
                <w:sz w:val="20"/>
              </w:rPr>
            </w:pPr>
            <w:r w:rsidRPr="008D28B2">
              <w:rPr>
                <w:sz w:val="20"/>
              </w:rPr>
              <w:t>для ведения личного подсобного хозяйства</w:t>
            </w:r>
            <w:r>
              <w:rPr>
                <w:sz w:val="20"/>
              </w:rPr>
              <w:t>:</w:t>
            </w:r>
          </w:p>
        </w:tc>
        <w:tc>
          <w:tcPr>
            <w:tcW w:w="1984" w:type="dxa"/>
            <w:tcBorders>
              <w:top w:val="single" w:sz="4" w:space="0" w:color="000000"/>
              <w:left w:val="single" w:sz="4" w:space="0" w:color="000000"/>
              <w:bottom w:val="single" w:sz="4" w:space="0" w:color="000000"/>
            </w:tcBorders>
            <w:vAlign w:val="center"/>
          </w:tcPr>
          <w:p w:rsidR="00E82C29" w:rsidRPr="0087514C" w:rsidRDefault="00E82C29" w:rsidP="00E82C29">
            <w:pPr>
              <w:snapToGrid w:val="0"/>
              <w:jc w:val="center"/>
              <w:rPr>
                <w:b/>
                <w:sz w:val="20"/>
                <w:highlight w:val="yellow"/>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87514C" w:rsidRDefault="00E82C29" w:rsidP="00E82C29">
            <w:pPr>
              <w:snapToGrid w:val="0"/>
              <w:jc w:val="center"/>
              <w:rPr>
                <w:b/>
                <w:sz w:val="20"/>
                <w:highlight w:val="yellow"/>
              </w:rPr>
            </w:pPr>
          </w:p>
        </w:tc>
      </w:tr>
      <w:tr w:rsidR="00E82C29" w:rsidRPr="007D4E8F" w:rsidTr="00191369">
        <w:tc>
          <w:tcPr>
            <w:tcW w:w="635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sidRPr="00B41D47">
              <w:rPr>
                <w:sz w:val="20"/>
              </w:rPr>
              <w:t>в границах населенных пунктов (приусадебный земельный участок)</w:t>
            </w:r>
          </w:p>
        </w:tc>
        <w:tc>
          <w:tcPr>
            <w:tcW w:w="1984" w:type="dxa"/>
            <w:tcBorders>
              <w:top w:val="single" w:sz="4" w:space="0" w:color="000000"/>
              <w:left w:val="single" w:sz="4" w:space="0" w:color="000000"/>
              <w:bottom w:val="single" w:sz="4" w:space="0" w:color="000000"/>
            </w:tcBorders>
            <w:vAlign w:val="center"/>
          </w:tcPr>
          <w:p w:rsidR="00E82C29" w:rsidRPr="0013270E" w:rsidRDefault="00E82C29" w:rsidP="00E82C29">
            <w:pPr>
              <w:snapToGrid w:val="0"/>
              <w:jc w:val="center"/>
              <w:rPr>
                <w:b/>
                <w:sz w:val="20"/>
              </w:rPr>
            </w:pPr>
            <w:r w:rsidRPr="0013270E">
              <w:rPr>
                <w:b/>
                <w:sz w:val="20"/>
              </w:rPr>
              <w:t>0,04</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13270E" w:rsidRDefault="00E82C29" w:rsidP="00E82C29">
            <w:pPr>
              <w:snapToGrid w:val="0"/>
              <w:jc w:val="center"/>
              <w:rPr>
                <w:b/>
                <w:sz w:val="20"/>
              </w:rPr>
            </w:pPr>
            <w:r w:rsidRPr="0013270E">
              <w:rPr>
                <w:b/>
                <w:sz w:val="20"/>
              </w:rPr>
              <w:t>0,20</w:t>
            </w:r>
          </w:p>
        </w:tc>
      </w:tr>
      <w:tr w:rsidR="00E82C29" w:rsidRPr="007D4E8F" w:rsidTr="00191369">
        <w:tc>
          <w:tcPr>
            <w:tcW w:w="6350" w:type="dxa"/>
            <w:tcBorders>
              <w:top w:val="single" w:sz="4" w:space="0" w:color="000000"/>
              <w:left w:val="single" w:sz="4" w:space="0" w:color="000000"/>
              <w:bottom w:val="single" w:sz="4" w:space="0" w:color="000000"/>
            </w:tcBorders>
            <w:vAlign w:val="center"/>
          </w:tcPr>
          <w:p w:rsidR="00E82C29" w:rsidRPr="008D28B2" w:rsidRDefault="00E82C29" w:rsidP="00E82C29">
            <w:pPr>
              <w:snapToGrid w:val="0"/>
              <w:rPr>
                <w:sz w:val="20"/>
              </w:rPr>
            </w:pPr>
            <w:r>
              <w:rPr>
                <w:sz w:val="20"/>
              </w:rPr>
              <w:t xml:space="preserve">в границах </w:t>
            </w:r>
            <w:proofErr w:type="spellStart"/>
            <w:r>
              <w:rPr>
                <w:sz w:val="20"/>
              </w:rPr>
              <w:t>р.п</w:t>
            </w:r>
            <w:proofErr w:type="spellEnd"/>
            <w:r>
              <w:rPr>
                <w:sz w:val="20"/>
              </w:rPr>
              <w:t xml:space="preserve">. Неболчи  </w:t>
            </w:r>
            <w:r w:rsidRPr="007D4E8F">
              <w:rPr>
                <w:sz w:val="20"/>
              </w:rPr>
              <w:t>(приусадебный земельный участок)</w:t>
            </w:r>
          </w:p>
        </w:tc>
        <w:tc>
          <w:tcPr>
            <w:tcW w:w="1984" w:type="dxa"/>
            <w:tcBorders>
              <w:top w:val="single" w:sz="4" w:space="0" w:color="000000"/>
              <w:left w:val="single" w:sz="4" w:space="0" w:color="000000"/>
              <w:bottom w:val="single" w:sz="4" w:space="0" w:color="000000"/>
            </w:tcBorders>
            <w:vAlign w:val="center"/>
          </w:tcPr>
          <w:p w:rsidR="00E82C29" w:rsidRPr="0013270E" w:rsidRDefault="00E82C29" w:rsidP="00E82C29">
            <w:pPr>
              <w:snapToGrid w:val="0"/>
              <w:jc w:val="center"/>
              <w:rPr>
                <w:b/>
                <w:sz w:val="20"/>
              </w:rPr>
            </w:pPr>
            <w:r w:rsidRPr="0013270E">
              <w:rPr>
                <w:b/>
                <w:sz w:val="20"/>
              </w:rPr>
              <w:t>0,04</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13270E" w:rsidRDefault="00E82C29" w:rsidP="00E82C29">
            <w:pPr>
              <w:snapToGrid w:val="0"/>
              <w:jc w:val="center"/>
              <w:rPr>
                <w:b/>
                <w:sz w:val="20"/>
              </w:rPr>
            </w:pPr>
            <w:r w:rsidRPr="0013270E">
              <w:rPr>
                <w:b/>
                <w:sz w:val="20"/>
              </w:rPr>
              <w:t>0,15</w:t>
            </w:r>
          </w:p>
        </w:tc>
      </w:tr>
      <w:tr w:rsidR="00E82C29" w:rsidRPr="004B7B41" w:rsidTr="00191369">
        <w:tc>
          <w:tcPr>
            <w:tcW w:w="6350" w:type="dxa"/>
            <w:tcBorders>
              <w:top w:val="single" w:sz="4" w:space="0" w:color="000000"/>
              <w:left w:val="single" w:sz="4" w:space="0" w:color="000000"/>
              <w:bottom w:val="single" w:sz="4" w:space="0" w:color="000000"/>
            </w:tcBorders>
            <w:vAlign w:val="center"/>
          </w:tcPr>
          <w:p w:rsidR="00E82C29" w:rsidRPr="008D28B2" w:rsidRDefault="00E82C29" w:rsidP="00E82C29">
            <w:pPr>
              <w:snapToGrid w:val="0"/>
              <w:rPr>
                <w:sz w:val="20"/>
              </w:rPr>
            </w:pPr>
            <w:r>
              <w:rPr>
                <w:sz w:val="20"/>
              </w:rPr>
              <w:t xml:space="preserve">для </w:t>
            </w:r>
            <w:r w:rsidRPr="008D28B2">
              <w:rPr>
                <w:sz w:val="20"/>
              </w:rPr>
              <w:t>ведения</w:t>
            </w:r>
            <w:r>
              <w:rPr>
                <w:sz w:val="20"/>
              </w:rPr>
              <w:t xml:space="preserve"> крестьянско-фермерского хозяйства</w:t>
            </w:r>
          </w:p>
        </w:tc>
        <w:tc>
          <w:tcPr>
            <w:tcW w:w="1984" w:type="dxa"/>
            <w:tcBorders>
              <w:top w:val="single" w:sz="4" w:space="0" w:color="000000"/>
              <w:left w:val="single" w:sz="4" w:space="0" w:color="000000"/>
              <w:bottom w:val="single" w:sz="4" w:space="0" w:color="000000"/>
            </w:tcBorders>
            <w:vAlign w:val="center"/>
          </w:tcPr>
          <w:p w:rsidR="00E82C29" w:rsidRPr="0013270E" w:rsidRDefault="00E82C29" w:rsidP="00E82C29">
            <w:pPr>
              <w:snapToGrid w:val="0"/>
              <w:jc w:val="center"/>
              <w:rPr>
                <w:b/>
                <w:sz w:val="20"/>
              </w:rPr>
            </w:pPr>
            <w:r w:rsidRPr="0013270E">
              <w:rPr>
                <w:b/>
                <w:sz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2C29" w:rsidRPr="0013270E" w:rsidRDefault="00E82C29" w:rsidP="00E82C29">
            <w:pPr>
              <w:snapToGrid w:val="0"/>
              <w:jc w:val="center"/>
              <w:rPr>
                <w:b/>
                <w:sz w:val="20"/>
              </w:rPr>
            </w:pPr>
            <w:r w:rsidRPr="0013270E">
              <w:rPr>
                <w:b/>
                <w:sz w:val="20"/>
              </w:rPr>
              <w:t>50,0</w:t>
            </w:r>
          </w:p>
        </w:tc>
      </w:tr>
    </w:tbl>
    <w:p w:rsidR="00E82C29" w:rsidRDefault="00E82C29" w:rsidP="00E82C29">
      <w:pPr>
        <w:jc w:val="both"/>
        <w:rPr>
          <w:spacing w:val="-6"/>
          <w:sz w:val="22"/>
        </w:rPr>
      </w:pPr>
      <w:r>
        <w:rPr>
          <w:b/>
        </w:rPr>
        <w:lastRenderedPageBreak/>
        <w:t>**</w:t>
      </w:r>
      <w:r w:rsidRPr="00AB6005">
        <w:t xml:space="preserve"> </w:t>
      </w:r>
      <w:r w:rsidRPr="00AB6005">
        <w:rPr>
          <w:spacing w:val="-6"/>
          <w:sz w:val="22"/>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p w:rsidR="00E82C29" w:rsidRPr="00D42282" w:rsidRDefault="00E82C29" w:rsidP="00E82C29">
      <w:pPr>
        <w:jc w:val="both"/>
        <w:rPr>
          <w:b/>
        </w:rPr>
      </w:pPr>
      <w:r>
        <w:rPr>
          <w:b/>
        </w:rPr>
        <w:t>1.1.5. Показатели предельно допустимых параметров плотности застройки индивидуального жилищного строительства</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E82C29" w:rsidRPr="00C10093" w:rsidTr="00191369">
        <w:tc>
          <w:tcPr>
            <w:tcW w:w="5070" w:type="dxa"/>
            <w:vMerge w:val="restart"/>
            <w:vAlign w:val="center"/>
          </w:tcPr>
          <w:p w:rsidR="00E82C29" w:rsidRPr="00B358A2" w:rsidRDefault="00E82C29" w:rsidP="00E82C29">
            <w:pPr>
              <w:jc w:val="center"/>
              <w:rPr>
                <w:sz w:val="20"/>
              </w:rPr>
            </w:pPr>
            <w:r w:rsidRPr="00B358A2">
              <w:rPr>
                <w:sz w:val="20"/>
              </w:rPr>
              <w:t>Типы застройки</w:t>
            </w:r>
          </w:p>
        </w:tc>
        <w:tc>
          <w:tcPr>
            <w:tcW w:w="3402" w:type="dxa"/>
            <w:gridSpan w:val="2"/>
          </w:tcPr>
          <w:p w:rsidR="00E82C29" w:rsidRPr="00B358A2" w:rsidRDefault="00E82C29" w:rsidP="00E82C29">
            <w:pPr>
              <w:jc w:val="center"/>
              <w:rPr>
                <w:sz w:val="20"/>
              </w:rPr>
            </w:pPr>
            <w:r w:rsidRPr="00B358A2">
              <w:rPr>
                <w:sz w:val="20"/>
              </w:rPr>
              <w:t>Коэффициент плотности застройки</w:t>
            </w:r>
          </w:p>
        </w:tc>
        <w:tc>
          <w:tcPr>
            <w:tcW w:w="1842" w:type="dxa"/>
            <w:vMerge w:val="restart"/>
          </w:tcPr>
          <w:p w:rsidR="00E82C29" w:rsidRPr="00B358A2" w:rsidRDefault="00E82C29" w:rsidP="00E82C29">
            <w:pPr>
              <w:jc w:val="center"/>
              <w:rPr>
                <w:sz w:val="20"/>
              </w:rPr>
            </w:pPr>
            <w:r w:rsidRPr="00B358A2">
              <w:rPr>
                <w:sz w:val="20"/>
              </w:rPr>
              <w:t>Коэффициент застройки</w:t>
            </w:r>
          </w:p>
        </w:tc>
      </w:tr>
      <w:tr w:rsidR="00E82C29" w:rsidRPr="00C10093" w:rsidTr="00191369">
        <w:tc>
          <w:tcPr>
            <w:tcW w:w="5070" w:type="dxa"/>
            <w:vMerge/>
          </w:tcPr>
          <w:p w:rsidR="00E82C29" w:rsidRPr="00B358A2" w:rsidRDefault="00E82C29" w:rsidP="00E82C29">
            <w:pPr>
              <w:jc w:val="both"/>
              <w:rPr>
                <w:b/>
                <w:sz w:val="20"/>
              </w:rPr>
            </w:pPr>
          </w:p>
        </w:tc>
        <w:tc>
          <w:tcPr>
            <w:tcW w:w="1701" w:type="dxa"/>
          </w:tcPr>
          <w:p w:rsidR="00E82C29" w:rsidRPr="00B358A2" w:rsidRDefault="00E82C29" w:rsidP="00E82C29">
            <w:pPr>
              <w:jc w:val="center"/>
              <w:rPr>
                <w:sz w:val="20"/>
              </w:rPr>
            </w:pPr>
            <w:r w:rsidRPr="00B358A2">
              <w:rPr>
                <w:sz w:val="20"/>
              </w:rPr>
              <w:t>«брутто»</w:t>
            </w:r>
          </w:p>
        </w:tc>
        <w:tc>
          <w:tcPr>
            <w:tcW w:w="1701" w:type="dxa"/>
          </w:tcPr>
          <w:p w:rsidR="00E82C29" w:rsidRPr="00B358A2" w:rsidRDefault="00E82C29" w:rsidP="00E82C29">
            <w:pPr>
              <w:jc w:val="center"/>
              <w:rPr>
                <w:sz w:val="20"/>
              </w:rPr>
            </w:pPr>
            <w:r w:rsidRPr="00B358A2">
              <w:rPr>
                <w:sz w:val="20"/>
              </w:rPr>
              <w:t>«нетто»</w:t>
            </w:r>
          </w:p>
        </w:tc>
        <w:tc>
          <w:tcPr>
            <w:tcW w:w="1842" w:type="dxa"/>
            <w:vMerge/>
          </w:tcPr>
          <w:p w:rsidR="00E82C29" w:rsidRPr="00B358A2" w:rsidRDefault="00E82C29" w:rsidP="00E82C29">
            <w:pPr>
              <w:jc w:val="center"/>
              <w:rPr>
                <w:b/>
                <w:sz w:val="20"/>
              </w:rPr>
            </w:pPr>
          </w:p>
        </w:tc>
      </w:tr>
      <w:tr w:rsidR="00E82C29" w:rsidRPr="00C10093" w:rsidTr="00191369">
        <w:tc>
          <w:tcPr>
            <w:tcW w:w="5070" w:type="dxa"/>
          </w:tcPr>
          <w:p w:rsidR="00E82C29" w:rsidRPr="00B358A2" w:rsidRDefault="00E82C29" w:rsidP="00E82C29">
            <w:pPr>
              <w:jc w:val="both"/>
              <w:rPr>
                <w:sz w:val="20"/>
              </w:rPr>
            </w:pPr>
            <w:r w:rsidRPr="00B358A2">
              <w:rPr>
                <w:sz w:val="20"/>
              </w:rPr>
              <w:t>многоквартирная малоэтажная застройка (2-3 этажа)</w:t>
            </w:r>
          </w:p>
        </w:tc>
        <w:tc>
          <w:tcPr>
            <w:tcW w:w="1701" w:type="dxa"/>
            <w:vAlign w:val="center"/>
          </w:tcPr>
          <w:p w:rsidR="00E82C29" w:rsidRPr="00B358A2" w:rsidRDefault="00E82C29" w:rsidP="00E82C29">
            <w:pPr>
              <w:jc w:val="center"/>
              <w:rPr>
                <w:b/>
                <w:sz w:val="20"/>
              </w:rPr>
            </w:pPr>
            <w:r>
              <w:rPr>
                <w:b/>
                <w:sz w:val="20"/>
              </w:rPr>
              <w:t>0,</w:t>
            </w:r>
            <w:r w:rsidRPr="00B358A2">
              <w:rPr>
                <w:b/>
                <w:sz w:val="20"/>
              </w:rPr>
              <w:t>45</w:t>
            </w:r>
          </w:p>
        </w:tc>
        <w:tc>
          <w:tcPr>
            <w:tcW w:w="1701" w:type="dxa"/>
            <w:vAlign w:val="center"/>
          </w:tcPr>
          <w:p w:rsidR="00E82C29" w:rsidRPr="00B358A2" w:rsidRDefault="00E82C29" w:rsidP="00E82C29">
            <w:pPr>
              <w:jc w:val="center"/>
              <w:rPr>
                <w:b/>
                <w:sz w:val="20"/>
              </w:rPr>
            </w:pPr>
            <w:r>
              <w:rPr>
                <w:b/>
                <w:sz w:val="20"/>
              </w:rPr>
              <w:t>0,</w:t>
            </w:r>
            <w:r w:rsidRPr="00B358A2">
              <w:rPr>
                <w:b/>
                <w:sz w:val="20"/>
              </w:rPr>
              <w:t>50</w:t>
            </w:r>
          </w:p>
        </w:tc>
        <w:tc>
          <w:tcPr>
            <w:tcW w:w="1842" w:type="dxa"/>
            <w:vAlign w:val="center"/>
          </w:tcPr>
          <w:p w:rsidR="00E82C29" w:rsidRPr="00B358A2" w:rsidRDefault="00E82C29" w:rsidP="00E82C29">
            <w:pPr>
              <w:jc w:val="center"/>
              <w:rPr>
                <w:b/>
                <w:sz w:val="20"/>
              </w:rPr>
            </w:pPr>
            <w:r w:rsidRPr="00B358A2">
              <w:rPr>
                <w:b/>
                <w:sz w:val="20"/>
              </w:rPr>
              <w:t>0,</w:t>
            </w:r>
            <w:r>
              <w:rPr>
                <w:b/>
                <w:sz w:val="20"/>
              </w:rPr>
              <w:t>30</w:t>
            </w:r>
          </w:p>
        </w:tc>
      </w:tr>
      <w:tr w:rsidR="00E82C29" w:rsidRPr="00C10093" w:rsidTr="00191369">
        <w:tc>
          <w:tcPr>
            <w:tcW w:w="5070" w:type="dxa"/>
          </w:tcPr>
          <w:p w:rsidR="00E82C29" w:rsidRPr="00B358A2" w:rsidRDefault="00E82C29" w:rsidP="00E82C29">
            <w:pPr>
              <w:jc w:val="both"/>
              <w:rPr>
                <w:sz w:val="20"/>
              </w:rPr>
            </w:pPr>
            <w:r w:rsidRPr="00B358A2">
              <w:rPr>
                <w:sz w:val="20"/>
              </w:rPr>
              <w:t>малоэтажная блокированная застройка (1-2 этажа)</w:t>
            </w:r>
          </w:p>
        </w:tc>
        <w:tc>
          <w:tcPr>
            <w:tcW w:w="1701" w:type="dxa"/>
            <w:vAlign w:val="center"/>
          </w:tcPr>
          <w:p w:rsidR="00E82C29" w:rsidRPr="00B358A2" w:rsidRDefault="00E82C29" w:rsidP="00E82C29">
            <w:pPr>
              <w:jc w:val="center"/>
              <w:rPr>
                <w:b/>
                <w:sz w:val="20"/>
              </w:rPr>
            </w:pPr>
            <w:r>
              <w:rPr>
                <w:b/>
                <w:sz w:val="20"/>
              </w:rPr>
              <w:t>0,</w:t>
            </w:r>
            <w:r w:rsidRPr="00B358A2">
              <w:rPr>
                <w:b/>
                <w:sz w:val="20"/>
              </w:rPr>
              <w:t>55</w:t>
            </w:r>
          </w:p>
        </w:tc>
        <w:tc>
          <w:tcPr>
            <w:tcW w:w="1701" w:type="dxa"/>
            <w:vAlign w:val="center"/>
          </w:tcPr>
          <w:p w:rsidR="00E82C29" w:rsidRPr="00B358A2" w:rsidRDefault="00E82C29" w:rsidP="00E82C29">
            <w:pPr>
              <w:jc w:val="center"/>
              <w:rPr>
                <w:b/>
                <w:sz w:val="20"/>
              </w:rPr>
            </w:pPr>
            <w:r>
              <w:rPr>
                <w:b/>
                <w:sz w:val="20"/>
              </w:rPr>
              <w:t>0,</w:t>
            </w:r>
            <w:r w:rsidRPr="00B358A2">
              <w:rPr>
                <w:b/>
                <w:sz w:val="20"/>
              </w:rPr>
              <w:t>65</w:t>
            </w:r>
          </w:p>
        </w:tc>
        <w:tc>
          <w:tcPr>
            <w:tcW w:w="1842" w:type="dxa"/>
            <w:vAlign w:val="center"/>
          </w:tcPr>
          <w:p w:rsidR="00E82C29" w:rsidRPr="00B358A2" w:rsidRDefault="00E82C29" w:rsidP="00E82C29">
            <w:pPr>
              <w:jc w:val="center"/>
              <w:rPr>
                <w:b/>
                <w:sz w:val="20"/>
              </w:rPr>
            </w:pPr>
            <w:r w:rsidRPr="00B358A2">
              <w:rPr>
                <w:b/>
                <w:sz w:val="20"/>
              </w:rPr>
              <w:t>0,</w:t>
            </w:r>
            <w:r>
              <w:rPr>
                <w:b/>
                <w:sz w:val="20"/>
              </w:rPr>
              <w:t>2</w:t>
            </w:r>
            <w:r w:rsidRPr="00B358A2">
              <w:rPr>
                <w:b/>
                <w:sz w:val="20"/>
              </w:rPr>
              <w:t>5</w:t>
            </w:r>
          </w:p>
        </w:tc>
      </w:tr>
      <w:tr w:rsidR="00E82C29" w:rsidRPr="00C10093" w:rsidTr="00191369">
        <w:tc>
          <w:tcPr>
            <w:tcW w:w="5070" w:type="dxa"/>
            <w:tcBorders>
              <w:bottom w:val="nil"/>
            </w:tcBorders>
          </w:tcPr>
          <w:p w:rsidR="00E82C29" w:rsidRPr="00B358A2" w:rsidRDefault="00E82C29" w:rsidP="00E82C29">
            <w:pPr>
              <w:jc w:val="both"/>
              <w:rPr>
                <w:sz w:val="20"/>
              </w:rPr>
            </w:pPr>
            <w:r w:rsidRPr="00B358A2">
              <w:rPr>
                <w:sz w:val="20"/>
              </w:rPr>
              <w:t>индивидуальная застройка домами с участком:</w:t>
            </w:r>
          </w:p>
        </w:tc>
        <w:tc>
          <w:tcPr>
            <w:tcW w:w="1701" w:type="dxa"/>
            <w:tcBorders>
              <w:bottom w:val="nil"/>
            </w:tcBorders>
            <w:vAlign w:val="center"/>
          </w:tcPr>
          <w:p w:rsidR="00E82C29" w:rsidRPr="00B358A2" w:rsidRDefault="00E82C29" w:rsidP="00E82C29">
            <w:pPr>
              <w:jc w:val="center"/>
              <w:rPr>
                <w:b/>
                <w:sz w:val="20"/>
              </w:rPr>
            </w:pPr>
          </w:p>
        </w:tc>
        <w:tc>
          <w:tcPr>
            <w:tcW w:w="1701" w:type="dxa"/>
            <w:tcBorders>
              <w:bottom w:val="nil"/>
            </w:tcBorders>
            <w:vAlign w:val="center"/>
          </w:tcPr>
          <w:p w:rsidR="00E82C29" w:rsidRPr="00B358A2" w:rsidRDefault="00E82C29" w:rsidP="00E82C29">
            <w:pPr>
              <w:jc w:val="center"/>
              <w:rPr>
                <w:b/>
                <w:sz w:val="20"/>
              </w:rPr>
            </w:pPr>
          </w:p>
        </w:tc>
        <w:tc>
          <w:tcPr>
            <w:tcW w:w="1842" w:type="dxa"/>
            <w:tcBorders>
              <w:bottom w:val="nil"/>
            </w:tcBorders>
            <w:vAlign w:val="center"/>
          </w:tcPr>
          <w:p w:rsidR="00E82C29" w:rsidRPr="00B358A2" w:rsidRDefault="00E82C29" w:rsidP="00E82C29">
            <w:pPr>
              <w:jc w:val="center"/>
              <w:rPr>
                <w:b/>
                <w:sz w:val="20"/>
              </w:rPr>
            </w:pPr>
          </w:p>
        </w:tc>
      </w:tr>
      <w:tr w:rsidR="00E82C29" w:rsidRPr="00C10093" w:rsidTr="00191369">
        <w:tc>
          <w:tcPr>
            <w:tcW w:w="5070" w:type="dxa"/>
            <w:tcBorders>
              <w:top w:val="nil"/>
              <w:bottom w:val="nil"/>
            </w:tcBorders>
          </w:tcPr>
          <w:p w:rsidR="00E82C29" w:rsidRPr="00B358A2" w:rsidRDefault="00E82C29" w:rsidP="00E82C29">
            <w:pPr>
              <w:jc w:val="both"/>
              <w:rPr>
                <w:sz w:val="20"/>
              </w:rPr>
            </w:pPr>
            <w:r>
              <w:rPr>
                <w:sz w:val="20"/>
              </w:rPr>
              <w:t>400-600</w:t>
            </w:r>
            <w:r w:rsidRPr="00B358A2">
              <w:rPr>
                <w:sz w:val="20"/>
              </w:rPr>
              <w:t xml:space="preserve"> м</w:t>
            </w:r>
            <w:r w:rsidRPr="00B358A2">
              <w:rPr>
                <w:sz w:val="20"/>
                <w:vertAlign w:val="superscript"/>
              </w:rPr>
              <w:t>2</w:t>
            </w:r>
            <w:r w:rsidRPr="00B358A2">
              <w:rPr>
                <w:sz w:val="20"/>
              </w:rPr>
              <w:t>;</w:t>
            </w:r>
          </w:p>
        </w:tc>
        <w:tc>
          <w:tcPr>
            <w:tcW w:w="1701" w:type="dxa"/>
            <w:tcBorders>
              <w:top w:val="nil"/>
              <w:bottom w:val="nil"/>
            </w:tcBorders>
            <w:vAlign w:val="center"/>
          </w:tcPr>
          <w:p w:rsidR="00E82C29" w:rsidRPr="00B358A2" w:rsidRDefault="00E82C29" w:rsidP="00E82C29">
            <w:pPr>
              <w:jc w:val="center"/>
              <w:rPr>
                <w:b/>
                <w:sz w:val="20"/>
              </w:rPr>
            </w:pPr>
            <w:r>
              <w:rPr>
                <w:b/>
                <w:sz w:val="20"/>
              </w:rPr>
              <w:t>0,10</w:t>
            </w:r>
          </w:p>
        </w:tc>
        <w:tc>
          <w:tcPr>
            <w:tcW w:w="1701" w:type="dxa"/>
            <w:tcBorders>
              <w:top w:val="nil"/>
              <w:bottom w:val="nil"/>
            </w:tcBorders>
            <w:vAlign w:val="center"/>
          </w:tcPr>
          <w:p w:rsidR="00E82C29" w:rsidRPr="00B358A2" w:rsidRDefault="00E82C29" w:rsidP="00E82C29">
            <w:pPr>
              <w:jc w:val="center"/>
              <w:rPr>
                <w:b/>
                <w:sz w:val="20"/>
              </w:rPr>
            </w:pPr>
            <w:r>
              <w:rPr>
                <w:b/>
                <w:sz w:val="20"/>
              </w:rPr>
              <w:t>0,</w:t>
            </w:r>
            <w:r w:rsidRPr="00B358A2">
              <w:rPr>
                <w:b/>
                <w:sz w:val="20"/>
              </w:rPr>
              <w:t>15</w:t>
            </w:r>
          </w:p>
        </w:tc>
        <w:tc>
          <w:tcPr>
            <w:tcW w:w="1842" w:type="dxa"/>
            <w:vMerge w:val="restart"/>
            <w:tcBorders>
              <w:top w:val="nil"/>
            </w:tcBorders>
            <w:vAlign w:val="center"/>
          </w:tcPr>
          <w:p w:rsidR="00E82C29" w:rsidRPr="00B358A2" w:rsidRDefault="00E82C29" w:rsidP="00E82C29">
            <w:pPr>
              <w:jc w:val="center"/>
              <w:rPr>
                <w:b/>
                <w:sz w:val="20"/>
              </w:rPr>
            </w:pPr>
            <w:r w:rsidRPr="00B358A2">
              <w:rPr>
                <w:b/>
                <w:sz w:val="20"/>
              </w:rPr>
              <w:t>0,</w:t>
            </w:r>
            <w:r>
              <w:rPr>
                <w:b/>
                <w:sz w:val="20"/>
              </w:rPr>
              <w:t>20</w:t>
            </w:r>
          </w:p>
        </w:tc>
      </w:tr>
      <w:tr w:rsidR="00E82C29" w:rsidRPr="00C10093" w:rsidTr="00191369">
        <w:tc>
          <w:tcPr>
            <w:tcW w:w="5070" w:type="dxa"/>
            <w:tcBorders>
              <w:top w:val="nil"/>
              <w:bottom w:val="nil"/>
            </w:tcBorders>
          </w:tcPr>
          <w:p w:rsidR="00E82C29" w:rsidRPr="00B358A2" w:rsidRDefault="00E82C29" w:rsidP="00E82C29">
            <w:pPr>
              <w:jc w:val="both"/>
              <w:rPr>
                <w:sz w:val="20"/>
              </w:rPr>
            </w:pPr>
            <w:r>
              <w:rPr>
                <w:sz w:val="20"/>
              </w:rPr>
              <w:t>601-</w:t>
            </w:r>
            <w:r w:rsidRPr="00B358A2">
              <w:rPr>
                <w:sz w:val="20"/>
              </w:rPr>
              <w:t>1200 м</w:t>
            </w:r>
            <w:r w:rsidRPr="00B358A2">
              <w:rPr>
                <w:sz w:val="20"/>
                <w:vertAlign w:val="superscript"/>
              </w:rPr>
              <w:t>2</w:t>
            </w:r>
            <w:r w:rsidRPr="00B358A2">
              <w:rPr>
                <w:sz w:val="20"/>
              </w:rPr>
              <w:t>;</w:t>
            </w:r>
          </w:p>
        </w:tc>
        <w:tc>
          <w:tcPr>
            <w:tcW w:w="1701" w:type="dxa"/>
            <w:tcBorders>
              <w:top w:val="nil"/>
              <w:bottom w:val="nil"/>
            </w:tcBorders>
            <w:vAlign w:val="center"/>
          </w:tcPr>
          <w:p w:rsidR="00E82C29" w:rsidRPr="00B358A2" w:rsidRDefault="00E82C29" w:rsidP="00E82C29">
            <w:pPr>
              <w:jc w:val="center"/>
              <w:rPr>
                <w:b/>
                <w:sz w:val="20"/>
              </w:rPr>
            </w:pPr>
            <w:r>
              <w:rPr>
                <w:b/>
                <w:sz w:val="20"/>
              </w:rPr>
              <w:t>0,0</w:t>
            </w:r>
            <w:r w:rsidRPr="00B358A2">
              <w:rPr>
                <w:b/>
                <w:sz w:val="20"/>
              </w:rPr>
              <w:t>5</w:t>
            </w:r>
          </w:p>
        </w:tc>
        <w:tc>
          <w:tcPr>
            <w:tcW w:w="1701" w:type="dxa"/>
            <w:tcBorders>
              <w:top w:val="nil"/>
              <w:bottom w:val="nil"/>
            </w:tcBorders>
            <w:vAlign w:val="center"/>
          </w:tcPr>
          <w:p w:rsidR="00E82C29" w:rsidRPr="00B358A2" w:rsidRDefault="00E82C29" w:rsidP="00E82C29">
            <w:pPr>
              <w:jc w:val="center"/>
              <w:rPr>
                <w:b/>
                <w:sz w:val="20"/>
              </w:rPr>
            </w:pPr>
            <w:r>
              <w:rPr>
                <w:b/>
                <w:sz w:val="20"/>
              </w:rPr>
              <w:t>0,08</w:t>
            </w:r>
          </w:p>
        </w:tc>
        <w:tc>
          <w:tcPr>
            <w:tcW w:w="1842" w:type="dxa"/>
            <w:vMerge/>
          </w:tcPr>
          <w:p w:rsidR="00E82C29" w:rsidRDefault="00E82C29" w:rsidP="00E82C29">
            <w:pPr>
              <w:jc w:val="center"/>
              <w:rPr>
                <w:b/>
              </w:rPr>
            </w:pPr>
          </w:p>
        </w:tc>
      </w:tr>
      <w:tr w:rsidR="00E82C29" w:rsidRPr="00C10093" w:rsidTr="00191369">
        <w:tc>
          <w:tcPr>
            <w:tcW w:w="5070" w:type="dxa"/>
            <w:tcBorders>
              <w:top w:val="nil"/>
            </w:tcBorders>
          </w:tcPr>
          <w:p w:rsidR="00E82C29" w:rsidRPr="00B358A2" w:rsidRDefault="00E82C29" w:rsidP="00E82C29">
            <w:pPr>
              <w:jc w:val="both"/>
              <w:rPr>
                <w:sz w:val="20"/>
              </w:rPr>
            </w:pPr>
            <w:r>
              <w:rPr>
                <w:sz w:val="20"/>
              </w:rPr>
              <w:t xml:space="preserve">более </w:t>
            </w:r>
            <w:r w:rsidRPr="00B358A2">
              <w:rPr>
                <w:sz w:val="20"/>
              </w:rPr>
              <w:t>1</w:t>
            </w:r>
            <w:r>
              <w:rPr>
                <w:sz w:val="20"/>
              </w:rPr>
              <w:t>2</w:t>
            </w:r>
            <w:r w:rsidRPr="00B358A2">
              <w:rPr>
                <w:sz w:val="20"/>
              </w:rPr>
              <w:t>00 м</w:t>
            </w:r>
            <w:r w:rsidRPr="00B358A2">
              <w:rPr>
                <w:sz w:val="20"/>
                <w:vertAlign w:val="superscript"/>
              </w:rPr>
              <w:t>2</w:t>
            </w:r>
            <w:r w:rsidRPr="00B358A2">
              <w:rPr>
                <w:sz w:val="20"/>
              </w:rPr>
              <w:t>.</w:t>
            </w:r>
          </w:p>
        </w:tc>
        <w:tc>
          <w:tcPr>
            <w:tcW w:w="1701" w:type="dxa"/>
            <w:tcBorders>
              <w:top w:val="nil"/>
            </w:tcBorders>
            <w:vAlign w:val="center"/>
          </w:tcPr>
          <w:p w:rsidR="00E82C29" w:rsidRPr="00B358A2" w:rsidRDefault="00E82C29" w:rsidP="00E82C29">
            <w:pPr>
              <w:jc w:val="center"/>
              <w:rPr>
                <w:b/>
                <w:sz w:val="20"/>
              </w:rPr>
            </w:pPr>
            <w:r>
              <w:rPr>
                <w:b/>
                <w:sz w:val="20"/>
              </w:rPr>
              <w:t>0,0</w:t>
            </w:r>
            <w:r w:rsidRPr="00B358A2">
              <w:rPr>
                <w:b/>
                <w:sz w:val="20"/>
              </w:rPr>
              <w:t>4</w:t>
            </w:r>
          </w:p>
        </w:tc>
        <w:tc>
          <w:tcPr>
            <w:tcW w:w="1701" w:type="dxa"/>
            <w:tcBorders>
              <w:top w:val="nil"/>
            </w:tcBorders>
            <w:vAlign w:val="center"/>
          </w:tcPr>
          <w:p w:rsidR="00E82C29" w:rsidRPr="00B358A2" w:rsidRDefault="00E82C29" w:rsidP="00E82C29">
            <w:pPr>
              <w:jc w:val="center"/>
              <w:rPr>
                <w:b/>
                <w:sz w:val="20"/>
              </w:rPr>
            </w:pPr>
            <w:r>
              <w:rPr>
                <w:b/>
                <w:sz w:val="20"/>
              </w:rPr>
              <w:t>0,06</w:t>
            </w:r>
          </w:p>
        </w:tc>
        <w:tc>
          <w:tcPr>
            <w:tcW w:w="1842" w:type="dxa"/>
            <w:vMerge/>
          </w:tcPr>
          <w:p w:rsidR="00E82C29" w:rsidRDefault="00E82C29" w:rsidP="00E82C29">
            <w:pPr>
              <w:jc w:val="center"/>
              <w:rPr>
                <w:b/>
              </w:rPr>
            </w:pPr>
          </w:p>
        </w:tc>
      </w:tr>
    </w:tbl>
    <w:p w:rsidR="00E82C29" w:rsidRDefault="00E82C29" w:rsidP="00E82C29">
      <w:pPr>
        <w:jc w:val="both"/>
      </w:pPr>
      <w:r>
        <w:rPr>
          <w:u w:val="single"/>
        </w:rPr>
        <w:t>Примечания:</w:t>
      </w:r>
      <w:r w:rsidRPr="00A43DA5">
        <w:t xml:space="preserve"> 1. </w:t>
      </w:r>
      <w: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E82C29" w:rsidRDefault="00E82C29" w:rsidP="00E82C29">
      <w:pPr>
        <w:tabs>
          <w:tab w:val="left" w:pos="0"/>
          <w:tab w:val="left" w:pos="284"/>
        </w:tabs>
        <w:jc w:val="both"/>
      </w:pPr>
      <w: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w:t>
      </w:r>
      <w:r w:rsidRPr="00B358A2">
        <w:rPr>
          <w:b/>
        </w:rPr>
        <w:t xml:space="preserve"> </w:t>
      </w:r>
      <w:r w:rsidRPr="00B358A2">
        <w:t>м</w:t>
      </w:r>
      <w:r w:rsidRPr="00B358A2">
        <w:rPr>
          <w:vertAlign w:val="superscript"/>
        </w:rPr>
        <w:t>2</w:t>
      </w:r>
      <w:r w:rsidRPr="00B358A2">
        <w:t>/га;</w:t>
      </w:r>
    </w:p>
    <w:p w:rsidR="00E82C29" w:rsidRDefault="00E82C29" w:rsidP="00E82C29">
      <w:pPr>
        <w:tabs>
          <w:tab w:val="left" w:pos="0"/>
          <w:tab w:val="left" w:pos="284"/>
        </w:tabs>
        <w:jc w:val="both"/>
      </w:pPr>
      <w:r>
        <w:t xml:space="preserve">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w:t>
      </w:r>
      <w:r w:rsidRPr="00B358A2">
        <w:t>м</w:t>
      </w:r>
      <w:r w:rsidRPr="00B358A2">
        <w:rPr>
          <w:vertAlign w:val="superscript"/>
        </w:rPr>
        <w:t>2</w:t>
      </w:r>
      <w:r w:rsidRPr="00B358A2">
        <w:t>/га</w:t>
      </w:r>
      <w:r>
        <w:t>.</w:t>
      </w:r>
    </w:p>
    <w:p w:rsidR="00E82C29" w:rsidRPr="006D4279" w:rsidRDefault="00E82C29" w:rsidP="00E82C29">
      <w:pPr>
        <w:jc w:val="both"/>
        <w:rPr>
          <w:b/>
        </w:rPr>
      </w:pPr>
    </w:p>
    <w:p w:rsidR="00E82C29" w:rsidRDefault="00E82C29" w:rsidP="00E82C29">
      <w:pPr>
        <w:jc w:val="both"/>
        <w:rPr>
          <w:b/>
        </w:rPr>
      </w:pPr>
      <w:r>
        <w:rPr>
          <w:b/>
        </w:rPr>
        <w:t xml:space="preserve">1.1.6. Расчетная плотность населения на территории </w:t>
      </w:r>
      <w:r w:rsidRPr="001329D1">
        <w:rPr>
          <w:b/>
        </w:rPr>
        <w:t xml:space="preserve">жилых зон </w:t>
      </w:r>
      <w:r>
        <w:rPr>
          <w:b/>
        </w:rPr>
        <w:t>сельского населенного пункта</w:t>
      </w:r>
    </w:p>
    <w:tbl>
      <w:tblPr>
        <w:tblW w:w="0" w:type="auto"/>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E82C29" w:rsidTr="00191369">
        <w:trPr>
          <w:cantSplit/>
          <w:trHeight w:hRule="exact" w:val="241"/>
        </w:trPr>
        <w:tc>
          <w:tcPr>
            <w:tcW w:w="4507" w:type="dxa"/>
            <w:gridSpan w:val="2"/>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Плотность населения, чел/га, при среднем размере семьи, чел.</w:t>
            </w:r>
          </w:p>
        </w:tc>
      </w:tr>
      <w:tr w:rsidR="00E82C29" w:rsidTr="00191369">
        <w:trPr>
          <w:cantSplit/>
        </w:trPr>
        <w:tc>
          <w:tcPr>
            <w:tcW w:w="4507" w:type="dxa"/>
            <w:gridSpan w:val="2"/>
            <w:vMerge/>
            <w:tcBorders>
              <w:top w:val="single" w:sz="4" w:space="0" w:color="000000"/>
              <w:left w:val="single" w:sz="4" w:space="0" w:color="000000"/>
              <w:bottom w:val="single" w:sz="4" w:space="0" w:color="000000"/>
            </w:tcBorders>
            <w:vAlign w:val="center"/>
          </w:tcPr>
          <w:p w:rsidR="00E82C29" w:rsidRDefault="00E82C29" w:rsidP="00E82C29"/>
        </w:tc>
        <w:tc>
          <w:tcPr>
            <w:tcW w:w="97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2,5</w:t>
            </w:r>
          </w:p>
        </w:tc>
        <w:tc>
          <w:tcPr>
            <w:tcW w:w="97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3,0</w:t>
            </w:r>
          </w:p>
        </w:tc>
        <w:tc>
          <w:tcPr>
            <w:tcW w:w="97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3,5</w:t>
            </w:r>
          </w:p>
        </w:tc>
        <w:tc>
          <w:tcPr>
            <w:tcW w:w="97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4,0</w:t>
            </w:r>
          </w:p>
        </w:tc>
        <w:tc>
          <w:tcPr>
            <w:tcW w:w="97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5,0</w:t>
            </w:r>
          </w:p>
        </w:tc>
      </w:tr>
      <w:tr w:rsidR="00E82C29" w:rsidTr="00191369">
        <w:trPr>
          <w:cantSplit/>
          <w:trHeight w:hRule="exact" w:val="257"/>
        </w:trPr>
        <w:tc>
          <w:tcPr>
            <w:tcW w:w="3515" w:type="dxa"/>
            <w:vMerge w:val="restart"/>
            <w:tcBorders>
              <w:top w:val="single" w:sz="4" w:space="0" w:color="000000"/>
              <w:left w:val="single" w:sz="4" w:space="0" w:color="000000"/>
            </w:tcBorders>
          </w:tcPr>
          <w:p w:rsidR="00E82C29" w:rsidRPr="0032260D" w:rsidRDefault="00E82C29" w:rsidP="00E82C29">
            <w:pPr>
              <w:snapToGrid w:val="0"/>
              <w:rPr>
                <w:sz w:val="20"/>
              </w:rPr>
            </w:pPr>
            <w:r w:rsidRPr="0032260D">
              <w:rPr>
                <w:sz w:val="20"/>
              </w:rPr>
              <w:t>Застройка объектами индивидуального жилищного строительства с участками при доме, м2</w:t>
            </w:r>
          </w:p>
          <w:p w:rsidR="00E82C29" w:rsidRDefault="00E82C29" w:rsidP="00E82C29">
            <w:pPr>
              <w:snapToGrid w:val="0"/>
              <w:rPr>
                <w:sz w:val="20"/>
              </w:rPr>
            </w:pPr>
          </w:p>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2000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12</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14</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16</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18</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20</w:t>
            </w:r>
          </w:p>
        </w:tc>
      </w:tr>
      <w:tr w:rsidR="00E82C29" w:rsidTr="00191369">
        <w:trPr>
          <w:cantSplit/>
          <w:trHeight w:hRule="exact" w:val="241"/>
        </w:trPr>
        <w:tc>
          <w:tcPr>
            <w:tcW w:w="3515" w:type="dxa"/>
            <w:vMerge/>
            <w:tcBorders>
              <w:left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1500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13</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17</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22</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25</w:t>
            </w:r>
          </w:p>
        </w:tc>
      </w:tr>
      <w:tr w:rsidR="00E82C29" w:rsidTr="00191369">
        <w:trPr>
          <w:cantSplit/>
          <w:trHeight w:hRule="exact" w:val="241"/>
        </w:trPr>
        <w:tc>
          <w:tcPr>
            <w:tcW w:w="3515" w:type="dxa"/>
            <w:vMerge/>
            <w:tcBorders>
              <w:left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1200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17</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21</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23</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28</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32</w:t>
            </w:r>
          </w:p>
        </w:tc>
      </w:tr>
      <w:tr w:rsidR="00E82C29" w:rsidTr="00191369">
        <w:trPr>
          <w:cantSplit/>
          <w:trHeight w:hRule="exact" w:val="241"/>
        </w:trPr>
        <w:tc>
          <w:tcPr>
            <w:tcW w:w="3515" w:type="dxa"/>
            <w:vMerge/>
            <w:tcBorders>
              <w:left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1000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24</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28</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32</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35</w:t>
            </w:r>
          </w:p>
        </w:tc>
      </w:tr>
      <w:tr w:rsidR="00E82C29" w:rsidTr="00191369">
        <w:trPr>
          <w:cantSplit/>
          <w:trHeight w:hRule="exact" w:val="241"/>
        </w:trPr>
        <w:tc>
          <w:tcPr>
            <w:tcW w:w="3515" w:type="dxa"/>
            <w:vMerge/>
            <w:tcBorders>
              <w:left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800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33</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38</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42</w:t>
            </w:r>
          </w:p>
        </w:tc>
      </w:tr>
      <w:tr w:rsidR="00E82C29" w:rsidTr="00191369">
        <w:trPr>
          <w:cantSplit/>
          <w:trHeight w:hRule="exact" w:val="241"/>
        </w:trPr>
        <w:tc>
          <w:tcPr>
            <w:tcW w:w="3515" w:type="dxa"/>
            <w:vMerge/>
            <w:tcBorders>
              <w:left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600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33</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41</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44</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48</w:t>
            </w:r>
          </w:p>
        </w:tc>
      </w:tr>
      <w:tr w:rsidR="00E82C29" w:rsidTr="00191369">
        <w:trPr>
          <w:cantSplit/>
          <w:trHeight w:hRule="exact" w:val="241"/>
        </w:trPr>
        <w:tc>
          <w:tcPr>
            <w:tcW w:w="3515" w:type="dxa"/>
            <w:vMerge/>
            <w:tcBorders>
              <w:left w:val="single" w:sz="4" w:space="0" w:color="000000"/>
              <w:bottom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400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44</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45</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50</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54</w:t>
            </w:r>
          </w:p>
        </w:tc>
      </w:tr>
      <w:tr w:rsidR="00E82C29" w:rsidTr="00191369">
        <w:trPr>
          <w:cantSplit/>
          <w:trHeight w:hRule="exact" w:val="241"/>
        </w:trPr>
        <w:tc>
          <w:tcPr>
            <w:tcW w:w="3515" w:type="dxa"/>
            <w:vMerge w:val="restart"/>
            <w:tcBorders>
              <w:top w:val="single" w:sz="4" w:space="0" w:color="000000"/>
              <w:left w:val="single" w:sz="4" w:space="0" w:color="000000"/>
              <w:bottom w:val="single" w:sz="4" w:space="0" w:color="000000"/>
            </w:tcBorders>
          </w:tcPr>
          <w:p w:rsidR="00E82C29" w:rsidRPr="0017106D" w:rsidRDefault="00E82C29" w:rsidP="00E82C29">
            <w:pPr>
              <w:snapToGrid w:val="0"/>
              <w:rPr>
                <w:spacing w:val="-6"/>
                <w:sz w:val="20"/>
              </w:rPr>
            </w:pPr>
            <w:r w:rsidRPr="0017106D">
              <w:rPr>
                <w:spacing w:val="-6"/>
                <w:sz w:val="20"/>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130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w:t>
            </w:r>
          </w:p>
        </w:tc>
      </w:tr>
      <w:tr w:rsidR="00E82C29" w:rsidTr="00191369">
        <w:trPr>
          <w:cantSplit/>
          <w:trHeight w:hRule="exact" w:val="241"/>
        </w:trPr>
        <w:tc>
          <w:tcPr>
            <w:tcW w:w="3515" w:type="dxa"/>
            <w:vMerge/>
            <w:tcBorders>
              <w:top w:val="single" w:sz="4" w:space="0" w:color="000000"/>
              <w:left w:val="single" w:sz="4" w:space="0" w:color="000000"/>
              <w:bottom w:val="single" w:sz="4" w:space="0" w:color="000000"/>
            </w:tcBorders>
          </w:tcPr>
          <w:p w:rsidR="00E82C29" w:rsidRDefault="00E82C29" w:rsidP="00E82C29"/>
        </w:tc>
        <w:tc>
          <w:tcPr>
            <w:tcW w:w="9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3</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150</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977"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876"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w:t>
            </w:r>
          </w:p>
        </w:tc>
      </w:tr>
    </w:tbl>
    <w:p w:rsidR="00E82C29" w:rsidRDefault="00E82C29" w:rsidP="00E82C29">
      <w:pPr>
        <w:jc w:val="both"/>
      </w:pPr>
    </w:p>
    <w:p w:rsidR="00E82C29" w:rsidRDefault="00E82C29" w:rsidP="00E82C29">
      <w:pPr>
        <w:jc w:val="both"/>
        <w:rPr>
          <w:b/>
        </w:rPr>
      </w:pPr>
      <w:r>
        <w:rPr>
          <w:b/>
        </w:rPr>
        <w:t>1.1.7. Расчетная жилищная обеспеченность (</w:t>
      </w:r>
      <w:r>
        <w:t>м</w:t>
      </w:r>
      <w:r w:rsidRPr="001E580A">
        <w:rPr>
          <w:vertAlign w:val="superscript"/>
        </w:rPr>
        <w:t>2</w:t>
      </w:r>
      <w:r>
        <w:t xml:space="preserve"> общей площади квартиры на 1 чел.</w:t>
      </w:r>
      <w:r>
        <w:rPr>
          <w:b/>
        </w:rPr>
        <w:t>):</w:t>
      </w:r>
    </w:p>
    <w:p w:rsidR="00E82C29" w:rsidRPr="00F36076" w:rsidRDefault="00E82C29" w:rsidP="00E82C29">
      <w:pPr>
        <w:numPr>
          <w:ilvl w:val="0"/>
          <w:numId w:val="5"/>
        </w:numPr>
        <w:suppressAutoHyphens w:val="0"/>
        <w:ind w:left="0"/>
        <w:jc w:val="both"/>
      </w:pPr>
      <w:r w:rsidRPr="00F36076">
        <w:t xml:space="preserve">муниципальное жилье – </w:t>
      </w:r>
      <w:r w:rsidRPr="007B03EE">
        <w:t>44 м</w:t>
      </w:r>
      <w:r w:rsidRPr="007B03EE">
        <w:rPr>
          <w:vertAlign w:val="superscript"/>
        </w:rPr>
        <w:t>2</w:t>
      </w:r>
      <w:r w:rsidRPr="00F36076">
        <w:t>;</w:t>
      </w:r>
    </w:p>
    <w:p w:rsidR="00E82C29" w:rsidRPr="008D28B2" w:rsidRDefault="00E82C29" w:rsidP="00E82C29">
      <w:pPr>
        <w:numPr>
          <w:ilvl w:val="0"/>
          <w:numId w:val="5"/>
        </w:numPr>
        <w:tabs>
          <w:tab w:val="left" w:pos="720"/>
        </w:tabs>
        <w:ind w:left="0"/>
        <w:jc w:val="both"/>
      </w:pPr>
      <w:r w:rsidRPr="008D28B2">
        <w:t>общежитие (не менее) – 6 м</w:t>
      </w:r>
      <w:r w:rsidRPr="001E580A">
        <w:rPr>
          <w:vertAlign w:val="superscript"/>
        </w:rPr>
        <w:t>2</w:t>
      </w:r>
      <w:r w:rsidRPr="008D28B2">
        <w:t>.</w:t>
      </w:r>
    </w:p>
    <w:p w:rsidR="00E82C29" w:rsidRDefault="00E82C29" w:rsidP="00E82C29">
      <w:pPr>
        <w:jc w:val="both"/>
      </w:pPr>
      <w:r>
        <w:rPr>
          <w:u w:val="single"/>
        </w:rPr>
        <w:t>Примечание:</w:t>
      </w:r>
      <w:r>
        <w:t xml:space="preserve"> - расчетные показатели жилищной обеспеченности для индивидуальной жилой застройки не нормируются.</w:t>
      </w:r>
    </w:p>
    <w:p w:rsidR="00E82C29" w:rsidRDefault="00E82C29" w:rsidP="00E82C29">
      <w:pPr>
        <w:jc w:val="both"/>
        <w:rPr>
          <w:b/>
        </w:rPr>
      </w:pPr>
    </w:p>
    <w:p w:rsidR="00E82C29" w:rsidRDefault="00E82C29" w:rsidP="00E82C29">
      <w:pPr>
        <w:jc w:val="both"/>
        <w:rPr>
          <w:b/>
        </w:rPr>
      </w:pPr>
      <w:r>
        <w:rPr>
          <w:b/>
        </w:rPr>
        <w:t>1.1.8. Минимально допустимые размеры площадок дворового благоустройства и расстояния от окон жилых и общественных зданий до площадок</w:t>
      </w:r>
    </w:p>
    <w:tbl>
      <w:tblPr>
        <w:tblW w:w="10319" w:type="dxa"/>
        <w:tblInd w:w="-5" w:type="dxa"/>
        <w:tblLayout w:type="fixed"/>
        <w:tblLook w:val="0000" w:firstRow="0" w:lastRow="0" w:firstColumn="0" w:lastColumn="0" w:noHBand="0" w:noVBand="0"/>
      </w:tblPr>
      <w:tblGrid>
        <w:gridCol w:w="3232"/>
        <w:gridCol w:w="2332"/>
        <w:gridCol w:w="2195"/>
        <w:gridCol w:w="2560"/>
      </w:tblGrid>
      <w:tr w:rsidR="00E82C29" w:rsidTr="00191369">
        <w:trPr>
          <w:tblHeader/>
        </w:trPr>
        <w:tc>
          <w:tcPr>
            <w:tcW w:w="32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lastRenderedPageBreak/>
              <w:t>Площадки</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E82C29" w:rsidRPr="00F14EDC" w:rsidRDefault="00E82C29" w:rsidP="00E82C29">
            <w:pPr>
              <w:snapToGrid w:val="0"/>
              <w:jc w:val="center"/>
              <w:rPr>
                <w:sz w:val="20"/>
              </w:rPr>
            </w:pPr>
            <w:r w:rsidRPr="00F14EDC">
              <w:rPr>
                <w:sz w:val="20"/>
              </w:rPr>
              <w:t>Средний</w:t>
            </w:r>
            <w:r>
              <w:rPr>
                <w:sz w:val="20"/>
              </w:rPr>
              <w:t xml:space="preserve"> </w:t>
            </w:r>
            <w:r w:rsidRPr="00F14EDC">
              <w:rPr>
                <w:sz w:val="20"/>
              </w:rPr>
              <w:t>размер одной</w:t>
            </w:r>
          </w:p>
          <w:p w:rsidR="00E82C29" w:rsidRPr="00F14EDC" w:rsidRDefault="00E82C29" w:rsidP="00E82C29">
            <w:pPr>
              <w:jc w:val="center"/>
              <w:rPr>
                <w:sz w:val="20"/>
              </w:rPr>
            </w:pPr>
            <w:r w:rsidRPr="00F14EDC">
              <w:rPr>
                <w:sz w:val="20"/>
              </w:rPr>
              <w:t>площадки, м2</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Расстояние до окон</w:t>
            </w:r>
            <w:r>
              <w:t xml:space="preserve"> </w:t>
            </w:r>
            <w:r>
              <w:rPr>
                <w:sz w:val="20"/>
              </w:rPr>
              <w:t>жилых и общественных зданий, м</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0,7-1,0</w:t>
            </w:r>
          </w:p>
        </w:tc>
        <w:tc>
          <w:tcPr>
            <w:tcW w:w="2195" w:type="dxa"/>
            <w:tcBorders>
              <w:top w:val="single" w:sz="4" w:space="0" w:color="000000"/>
              <w:left w:val="single" w:sz="4" w:space="0" w:color="000000"/>
              <w:bottom w:val="single" w:sz="4" w:space="0" w:color="000000"/>
            </w:tcBorders>
            <w:vAlign w:val="center"/>
          </w:tcPr>
          <w:p w:rsidR="00E82C29" w:rsidRPr="00F14EDC" w:rsidRDefault="00E82C29" w:rsidP="00E82C29">
            <w:pPr>
              <w:snapToGrid w:val="0"/>
              <w:jc w:val="center"/>
              <w:rPr>
                <w:b/>
                <w:sz w:val="20"/>
              </w:rPr>
            </w:pPr>
            <w:r w:rsidRPr="00F14EDC">
              <w:rPr>
                <w:b/>
                <w:sz w:val="20"/>
              </w:rPr>
              <w:t>30</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12</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0,1-0,2</w:t>
            </w:r>
          </w:p>
        </w:tc>
        <w:tc>
          <w:tcPr>
            <w:tcW w:w="2195" w:type="dxa"/>
            <w:tcBorders>
              <w:top w:val="single" w:sz="4" w:space="0" w:color="000000"/>
              <w:left w:val="single" w:sz="4" w:space="0" w:color="000000"/>
              <w:bottom w:val="single" w:sz="4" w:space="0" w:color="000000"/>
            </w:tcBorders>
          </w:tcPr>
          <w:p w:rsidR="00E82C29" w:rsidRPr="00F14EDC" w:rsidRDefault="00E82C29" w:rsidP="00E82C29">
            <w:pPr>
              <w:snapToGrid w:val="0"/>
              <w:jc w:val="center"/>
              <w:rPr>
                <w:b/>
                <w:sz w:val="20"/>
              </w:rPr>
            </w:pPr>
            <w:r w:rsidRPr="00F14EDC">
              <w:rPr>
                <w:b/>
                <w:sz w:val="20"/>
              </w:rPr>
              <w:t>15</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1,5-2,0</w:t>
            </w:r>
          </w:p>
        </w:tc>
        <w:tc>
          <w:tcPr>
            <w:tcW w:w="2195" w:type="dxa"/>
            <w:tcBorders>
              <w:top w:val="single" w:sz="4" w:space="0" w:color="000000"/>
              <w:left w:val="single" w:sz="4" w:space="0" w:color="000000"/>
              <w:bottom w:val="single" w:sz="4" w:space="0" w:color="000000"/>
            </w:tcBorders>
          </w:tcPr>
          <w:p w:rsidR="00E82C29" w:rsidRPr="00F14EDC" w:rsidRDefault="00E82C29" w:rsidP="00E82C29">
            <w:pPr>
              <w:snapToGrid w:val="0"/>
              <w:jc w:val="center"/>
              <w:rPr>
                <w:b/>
                <w:sz w:val="20"/>
              </w:rPr>
            </w:pPr>
            <w:r w:rsidRPr="00F14EDC">
              <w:rPr>
                <w:b/>
                <w:sz w:val="20"/>
              </w:rPr>
              <w:t>100</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10-40</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0,3-0,4</w:t>
            </w:r>
          </w:p>
        </w:tc>
        <w:tc>
          <w:tcPr>
            <w:tcW w:w="2195" w:type="dxa"/>
            <w:tcBorders>
              <w:top w:val="single" w:sz="4" w:space="0" w:color="000000"/>
              <w:left w:val="single" w:sz="4" w:space="0" w:color="000000"/>
              <w:bottom w:val="single" w:sz="4" w:space="0" w:color="000000"/>
            </w:tcBorders>
          </w:tcPr>
          <w:p w:rsidR="00E82C29" w:rsidRPr="00F14EDC" w:rsidRDefault="00E82C29" w:rsidP="00E82C29">
            <w:pPr>
              <w:snapToGrid w:val="0"/>
              <w:jc w:val="center"/>
              <w:rPr>
                <w:b/>
                <w:sz w:val="20"/>
              </w:rPr>
            </w:pPr>
            <w:r w:rsidRPr="00F14EDC">
              <w:rPr>
                <w:b/>
                <w:sz w:val="20"/>
              </w:rPr>
              <w:t>10</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20</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Для выгула собак</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0,1-0,3</w:t>
            </w:r>
          </w:p>
        </w:tc>
        <w:tc>
          <w:tcPr>
            <w:tcW w:w="2195" w:type="dxa"/>
            <w:tcBorders>
              <w:top w:val="single" w:sz="4" w:space="0" w:color="000000"/>
              <w:left w:val="single" w:sz="4" w:space="0" w:color="000000"/>
              <w:bottom w:val="single" w:sz="4" w:space="0" w:color="000000"/>
            </w:tcBorders>
          </w:tcPr>
          <w:p w:rsidR="00E82C29" w:rsidRPr="00F14EDC" w:rsidRDefault="00E82C29" w:rsidP="00E82C29">
            <w:pPr>
              <w:snapToGrid w:val="0"/>
              <w:jc w:val="center"/>
              <w:rPr>
                <w:b/>
                <w:sz w:val="20"/>
              </w:rPr>
            </w:pPr>
            <w:r w:rsidRPr="00F14EDC">
              <w:rPr>
                <w:b/>
                <w:sz w:val="20"/>
              </w:rPr>
              <w:t>25</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40</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2,5-3,0</w:t>
            </w:r>
          </w:p>
        </w:tc>
        <w:tc>
          <w:tcPr>
            <w:tcW w:w="2195"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25 (18)*</w:t>
            </w:r>
          </w:p>
        </w:tc>
        <w:tc>
          <w:tcPr>
            <w:tcW w:w="25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10-50</w:t>
            </w:r>
          </w:p>
        </w:tc>
      </w:tr>
    </w:tbl>
    <w:p w:rsidR="00E82C29" w:rsidRDefault="00E82C29" w:rsidP="00E82C29">
      <w:pPr>
        <w:jc w:val="both"/>
        <w:rPr>
          <w:u w:val="single"/>
        </w:rPr>
      </w:pPr>
      <w:r w:rsidRPr="00957808">
        <w:rPr>
          <w:sz w:val="20"/>
        </w:rPr>
        <w:t xml:space="preserve">* - на одно </w:t>
      </w:r>
      <w:proofErr w:type="spellStart"/>
      <w:r w:rsidRPr="00957808">
        <w:rPr>
          <w:sz w:val="20"/>
        </w:rPr>
        <w:t>машино</w:t>
      </w:r>
      <w:proofErr w:type="spellEnd"/>
      <w:r w:rsidRPr="00957808">
        <w:rPr>
          <w:sz w:val="20"/>
        </w:rPr>
        <w:t>-место</w:t>
      </w:r>
    </w:p>
    <w:p w:rsidR="00E82C29" w:rsidRDefault="00E82C29" w:rsidP="00E82C29">
      <w:pPr>
        <w:jc w:val="both"/>
      </w:pPr>
      <w:r>
        <w:rPr>
          <w:u w:val="single"/>
        </w:rPr>
        <w:t>Примечания:</w:t>
      </w:r>
      <w:r w:rsidRPr="004A77C0">
        <w:t xml:space="preserve"> </w:t>
      </w:r>
      <w:r>
        <w:t>1. Хозяйственные площадки следует располагать не далее 100м от наиболее удаленного входа в жилое здание.</w:t>
      </w:r>
    </w:p>
    <w:p w:rsidR="00E82C29" w:rsidRDefault="00E82C29" w:rsidP="00E82C29">
      <w:pPr>
        <w:jc w:val="both"/>
      </w:pPr>
      <w: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E82C29" w:rsidRDefault="00E82C29" w:rsidP="00E82C29">
      <w:pPr>
        <w:jc w:val="both"/>
      </w:pPr>
      <w:r>
        <w:t>3. Расстояние от площадки для сушки белья не нормируется.</w:t>
      </w:r>
    </w:p>
    <w:p w:rsidR="00E82C29" w:rsidRDefault="00E82C29" w:rsidP="00E82C29">
      <w:pPr>
        <w:jc w:val="both"/>
      </w:pPr>
      <w:r>
        <w:t>4. Расстояние от площадок для занятий физкультурой устанавливается в зависимости от их шумовых характеристик.</w:t>
      </w:r>
    </w:p>
    <w:p w:rsidR="00E82C29" w:rsidRDefault="00E82C29" w:rsidP="00E82C29">
      <w:pPr>
        <w:jc w:val="both"/>
      </w:pPr>
      <w: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E82C29" w:rsidRDefault="00E82C29" w:rsidP="00E82C29">
      <w:pPr>
        <w:jc w:val="both"/>
      </w:pPr>
      <w: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E82C29" w:rsidRPr="00193EBE" w:rsidRDefault="00E82C29" w:rsidP="00E82C29">
      <w:pPr>
        <w:jc w:val="both"/>
      </w:pPr>
      <w:r w:rsidRPr="00193EBE">
        <w:t xml:space="preserve">7. </w:t>
      </w:r>
      <w:r>
        <w:t>О</w:t>
      </w:r>
      <w:r w:rsidRPr="00193EBE">
        <w:t>бщая площадь территории, занимаемой площадками для игр детей, отдыха взрослого</w:t>
      </w:r>
      <w:r>
        <w:t xml:space="preserve"> </w:t>
      </w:r>
      <w:r w:rsidRPr="00193EBE">
        <w:t>населения и занятий физкультурой, должна быть не менее 10 % общей площади квартала (микрорайона) жилой зоны.</w:t>
      </w:r>
    </w:p>
    <w:p w:rsidR="00E82C29" w:rsidRDefault="00E82C29" w:rsidP="00E82C29">
      <w:pPr>
        <w:jc w:val="both"/>
        <w:rPr>
          <w:b/>
        </w:rPr>
      </w:pPr>
    </w:p>
    <w:p w:rsidR="00E82C29" w:rsidRDefault="00E82C29" w:rsidP="00E82C29">
      <w:pPr>
        <w:jc w:val="both"/>
        <w:rPr>
          <w:b/>
        </w:rPr>
      </w:pPr>
      <w:r>
        <w:rPr>
          <w:b/>
        </w:rPr>
        <w:t xml:space="preserve">1.1.9. Расстояние между жилыми домами* </w:t>
      </w:r>
    </w:p>
    <w:tbl>
      <w:tblPr>
        <w:tblW w:w="10377" w:type="dxa"/>
        <w:tblInd w:w="-5" w:type="dxa"/>
        <w:tblLayout w:type="fixed"/>
        <w:tblLook w:val="0000" w:firstRow="0" w:lastRow="0" w:firstColumn="0" w:lastColumn="0" w:noHBand="0" w:noVBand="0"/>
      </w:tblPr>
      <w:tblGrid>
        <w:gridCol w:w="2807"/>
        <w:gridCol w:w="3060"/>
        <w:gridCol w:w="4510"/>
      </w:tblGrid>
      <w:tr w:rsidR="00E82C29" w:rsidTr="00191369">
        <w:tc>
          <w:tcPr>
            <w:tcW w:w="2807"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Высота дома </w:t>
            </w:r>
          </w:p>
          <w:p w:rsidR="00E82C29" w:rsidRDefault="00E82C29" w:rsidP="00E82C29">
            <w:pPr>
              <w:snapToGrid w:val="0"/>
              <w:jc w:val="center"/>
              <w:rPr>
                <w:sz w:val="20"/>
              </w:rPr>
            </w:pPr>
            <w:r>
              <w:rPr>
                <w:sz w:val="20"/>
              </w:rPr>
              <w:t>(количество этажей)</w:t>
            </w:r>
          </w:p>
        </w:tc>
        <w:tc>
          <w:tcPr>
            <w:tcW w:w="30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Расстояние между длинными сторонами и торцами зданий с окнами из жилых комнат</w:t>
            </w:r>
          </w:p>
          <w:p w:rsidR="00E82C29" w:rsidRDefault="00E82C29" w:rsidP="00E82C29">
            <w:pPr>
              <w:jc w:val="center"/>
              <w:rPr>
                <w:sz w:val="20"/>
              </w:rPr>
            </w:pPr>
            <w:r>
              <w:rPr>
                <w:sz w:val="20"/>
              </w:rPr>
              <w:t xml:space="preserve"> (не менее), м </w:t>
            </w:r>
          </w:p>
        </w:tc>
      </w:tr>
      <w:tr w:rsidR="00E82C29" w:rsidTr="00191369">
        <w:trPr>
          <w:cantSplit/>
          <w:trHeight w:hRule="exact" w:val="241"/>
        </w:trPr>
        <w:tc>
          <w:tcPr>
            <w:tcW w:w="2807"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2-3</w:t>
            </w:r>
          </w:p>
        </w:tc>
        <w:tc>
          <w:tcPr>
            <w:tcW w:w="3060"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w:t>
            </w:r>
          </w:p>
        </w:tc>
      </w:tr>
      <w:tr w:rsidR="00E82C29" w:rsidTr="00191369">
        <w:trPr>
          <w:cantSplit/>
          <w:trHeight w:hRule="exact" w:val="241"/>
        </w:trPr>
        <w:tc>
          <w:tcPr>
            <w:tcW w:w="2807"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4 и более</w:t>
            </w:r>
          </w:p>
        </w:tc>
        <w:tc>
          <w:tcPr>
            <w:tcW w:w="3060"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bl>
    <w:p w:rsidR="00E82C29" w:rsidRDefault="00E82C29" w:rsidP="00E82C29">
      <w: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E82C29" w:rsidRDefault="00E82C29" w:rsidP="00E82C29">
      <w:pPr>
        <w:jc w:val="both"/>
        <w:rPr>
          <w:b/>
        </w:rPr>
      </w:pPr>
    </w:p>
    <w:p w:rsidR="00E82C29" w:rsidRDefault="00E82C29" w:rsidP="00E82C29">
      <w:pPr>
        <w:jc w:val="both"/>
        <w:rPr>
          <w:b/>
        </w:rPr>
      </w:pPr>
    </w:p>
    <w:p w:rsidR="00E82C29" w:rsidRDefault="00E82C29" w:rsidP="00E82C29">
      <w:pPr>
        <w:jc w:val="both"/>
        <w:rPr>
          <w:b/>
        </w:rPr>
      </w:pPr>
      <w:r>
        <w:rPr>
          <w:b/>
        </w:rPr>
        <w:t>1.1.10.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6 м.</w:t>
      </w:r>
    </w:p>
    <w:p w:rsidR="00E82C29" w:rsidRDefault="00E82C29" w:rsidP="00E82C29"/>
    <w:p w:rsidR="00E82C29" w:rsidRDefault="00E82C29" w:rsidP="00E82C29"/>
    <w:p w:rsidR="00E82C29" w:rsidRDefault="00E82C29" w:rsidP="00E82C29">
      <w:pPr>
        <w:jc w:val="both"/>
        <w:rPr>
          <w:b/>
        </w:rPr>
      </w:pPr>
      <w:r>
        <w:rPr>
          <w:b/>
        </w:rPr>
        <w:t>1.1.11. Место расположения водозаборных сооружений нецентрализованного водоснабжения:</w:t>
      </w:r>
    </w:p>
    <w:tbl>
      <w:tblPr>
        <w:tblW w:w="0" w:type="auto"/>
        <w:tblInd w:w="-5" w:type="dxa"/>
        <w:tblLayout w:type="fixed"/>
        <w:tblLook w:val="0000" w:firstRow="0" w:lastRow="0" w:firstColumn="0" w:lastColumn="0" w:noHBand="0" w:noVBand="0"/>
      </w:tblPr>
      <w:tblGrid>
        <w:gridCol w:w="5925"/>
        <w:gridCol w:w="1418"/>
        <w:gridCol w:w="2912"/>
      </w:tblGrid>
      <w:tr w:rsidR="00E82C29" w:rsidTr="00191369">
        <w:tc>
          <w:tcPr>
            <w:tcW w:w="5925" w:type="dxa"/>
            <w:tcBorders>
              <w:top w:val="single" w:sz="4" w:space="0" w:color="000000"/>
              <w:left w:val="single" w:sz="4" w:space="0" w:color="000000"/>
              <w:bottom w:val="single" w:sz="4" w:space="0" w:color="000000"/>
            </w:tcBorders>
          </w:tcPr>
          <w:p w:rsidR="00E82C29" w:rsidRDefault="00E82C29" w:rsidP="00E82C29">
            <w:pPr>
              <w:snapToGrid w:val="0"/>
              <w:rPr>
                <w:sz w:val="20"/>
              </w:rPr>
            </w:pPr>
          </w:p>
        </w:tc>
        <w:tc>
          <w:tcPr>
            <w:tcW w:w="141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Расстояние до водозаборных сооружений (не менее)</w:t>
            </w:r>
          </w:p>
        </w:tc>
      </w:tr>
      <w:tr w:rsidR="00E82C29" w:rsidTr="00191369">
        <w:tc>
          <w:tcPr>
            <w:tcW w:w="5925"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pPr>
            <w:r w:rsidRPr="00F14EDC">
              <w:rPr>
                <w:b/>
                <w:sz w:val="20"/>
              </w:rPr>
              <w:t>50</w:t>
            </w:r>
          </w:p>
        </w:tc>
      </w:tr>
      <w:tr w:rsidR="00E82C29" w:rsidTr="00191369">
        <w:tc>
          <w:tcPr>
            <w:tcW w:w="5925"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E82C29" w:rsidRPr="00F14EDC" w:rsidRDefault="00E82C29" w:rsidP="00E82C29">
            <w:pPr>
              <w:snapToGrid w:val="0"/>
              <w:jc w:val="center"/>
              <w:rPr>
                <w:b/>
                <w:sz w:val="20"/>
              </w:rPr>
            </w:pPr>
            <w:r w:rsidRPr="00F14EDC">
              <w:rPr>
                <w:b/>
                <w:sz w:val="20"/>
              </w:rPr>
              <w:t>30</w:t>
            </w:r>
          </w:p>
        </w:tc>
      </w:tr>
    </w:tbl>
    <w:p w:rsidR="00E82C29" w:rsidRDefault="00E82C29" w:rsidP="00E82C29">
      <w:pPr>
        <w:jc w:val="both"/>
        <w:rPr>
          <w:u w:val="single"/>
        </w:rPr>
      </w:pPr>
      <w:r>
        <w:rPr>
          <w:u w:val="single"/>
        </w:rPr>
        <w:t>Примечания:</w:t>
      </w:r>
    </w:p>
    <w:p w:rsidR="00E82C29" w:rsidRDefault="00E82C29" w:rsidP="00E82C29">
      <w:r>
        <w:lastRenderedPageBreak/>
        <w:t>1.</w:t>
      </w:r>
      <w:r>
        <w:rPr>
          <w:sz w:val="20"/>
        </w:rPr>
        <w:t xml:space="preserve">  </w:t>
      </w:r>
      <w:r>
        <w:t>водозаборные сооружения следует размещать</w:t>
      </w:r>
      <w:r>
        <w:rPr>
          <w:sz w:val="20"/>
        </w:rPr>
        <w:t xml:space="preserve"> </w:t>
      </w:r>
      <w:r>
        <w:t>выше по потоку грунтовых вод;</w:t>
      </w:r>
    </w:p>
    <w:p w:rsidR="00E82C29" w:rsidRDefault="00E82C29" w:rsidP="00E82C29">
      <w:pPr>
        <w:jc w:val="both"/>
      </w:pPr>
      <w: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E82C29" w:rsidRDefault="00E82C29" w:rsidP="00E82C29">
      <w:pPr>
        <w:rPr>
          <w:b/>
        </w:rPr>
      </w:pPr>
    </w:p>
    <w:p w:rsidR="00E82C29" w:rsidRDefault="00E82C29" w:rsidP="00E82C29">
      <w:pPr>
        <w:jc w:val="both"/>
        <w:rPr>
          <w:b/>
        </w:rPr>
      </w:pPr>
      <w:r>
        <w:rPr>
          <w:b/>
        </w:rPr>
        <w:t>1.1.12. Расстояния от окон жилого здания до построек для содержания скота и птицы</w:t>
      </w:r>
    </w:p>
    <w:tbl>
      <w:tblPr>
        <w:tblW w:w="10320" w:type="dxa"/>
        <w:tblInd w:w="-5" w:type="dxa"/>
        <w:tblLayout w:type="fixed"/>
        <w:tblLook w:val="0000" w:firstRow="0" w:lastRow="0" w:firstColumn="0" w:lastColumn="0" w:noHBand="0" w:noVBand="0"/>
      </w:tblPr>
      <w:tblGrid>
        <w:gridCol w:w="5500"/>
        <w:gridCol w:w="1701"/>
        <w:gridCol w:w="3119"/>
      </w:tblGrid>
      <w:tr w:rsidR="00E82C29" w:rsidTr="00191369">
        <w:tc>
          <w:tcPr>
            <w:tcW w:w="55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Расстояние до окон жилого здания (не менее)</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Одиночные, двойные</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15</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до 8 блоков</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25</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8 до 30 блоков</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50</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30 блоков</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100</w:t>
            </w:r>
          </w:p>
        </w:tc>
      </w:tr>
    </w:tbl>
    <w:p w:rsidR="00E82C29" w:rsidRDefault="00E82C29" w:rsidP="00E82C29">
      <w:pPr>
        <w:jc w:val="both"/>
      </w:pPr>
      <w:r>
        <w:rPr>
          <w:u w:val="single"/>
        </w:rPr>
        <w:t>Примечание</w:t>
      </w:r>
      <w:r>
        <w:t xml:space="preserve">: Размещаемые в пределах </w:t>
      </w:r>
      <w:r w:rsidRPr="00227073">
        <w:t xml:space="preserve">территории </w:t>
      </w:r>
      <w:r>
        <w:t>жилой зоны группы сараев должны содержать не более 30 блоков каждая.</w:t>
      </w:r>
    </w:p>
    <w:p w:rsidR="00E82C29" w:rsidRDefault="00E82C29" w:rsidP="00E82C29">
      <w:pPr>
        <w:rPr>
          <w:b/>
        </w:rPr>
      </w:pPr>
    </w:p>
    <w:p w:rsidR="00E82C29" w:rsidRDefault="00E82C29" w:rsidP="00E82C29">
      <w:pPr>
        <w:rPr>
          <w:b/>
        </w:rPr>
      </w:pPr>
    </w:p>
    <w:p w:rsidR="00E82C29" w:rsidRDefault="00E82C29" w:rsidP="00E82C29">
      <w:pPr>
        <w:rPr>
          <w:b/>
        </w:rPr>
      </w:pPr>
      <w:r>
        <w:rPr>
          <w:b/>
        </w:rPr>
        <w:t>1.1.13. Площадь застройки сблокированных хозяйственных построек для содержания скота (не более) – 800 м2.</w:t>
      </w:r>
    </w:p>
    <w:p w:rsidR="00E82C29" w:rsidRDefault="00E82C29" w:rsidP="00E82C29">
      <w:pPr>
        <w:jc w:val="both"/>
        <w:rPr>
          <w:b/>
        </w:rPr>
      </w:pPr>
    </w:p>
    <w:p w:rsidR="00E82C29" w:rsidRDefault="00E82C29" w:rsidP="00E82C29">
      <w:pPr>
        <w:jc w:val="both"/>
        <w:rPr>
          <w:b/>
        </w:rPr>
      </w:pPr>
    </w:p>
    <w:p w:rsidR="00E82C29" w:rsidRDefault="00E82C29" w:rsidP="00E82C29">
      <w:pPr>
        <w:jc w:val="both"/>
        <w:rPr>
          <w:b/>
        </w:rPr>
      </w:pPr>
      <w:r>
        <w:rPr>
          <w:b/>
        </w:rPr>
        <w:t>1.1.14. Расстояние до границ соседнего участка от построек, стволов деревьев и кустарников</w:t>
      </w:r>
    </w:p>
    <w:tbl>
      <w:tblPr>
        <w:tblW w:w="0" w:type="auto"/>
        <w:tblInd w:w="-5" w:type="dxa"/>
        <w:tblLayout w:type="fixed"/>
        <w:tblLook w:val="0000" w:firstRow="0" w:lastRow="0" w:firstColumn="0" w:lastColumn="0" w:noHBand="0" w:noVBand="0"/>
      </w:tblPr>
      <w:tblGrid>
        <w:gridCol w:w="6634"/>
        <w:gridCol w:w="3686"/>
      </w:tblGrid>
      <w:tr w:rsidR="00E82C29" w:rsidTr="00191369">
        <w:tc>
          <w:tcPr>
            <w:tcW w:w="663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Расстояние до границ соседнего участка, м</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4,0</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4,0</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2,0</w:t>
            </w:r>
          </w:p>
        </w:tc>
      </w:tr>
      <w:tr w:rsidR="00E82C29" w:rsidTr="00191369">
        <w:tc>
          <w:tcPr>
            <w:tcW w:w="663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w:t>
            </w:r>
          </w:p>
        </w:tc>
      </w:tr>
    </w:tbl>
    <w:p w:rsidR="00E82C29" w:rsidRDefault="00E82C29" w:rsidP="00E82C29"/>
    <w:p w:rsidR="00E82C29" w:rsidRDefault="00E82C29" w:rsidP="00E82C29">
      <w:pPr>
        <w:rPr>
          <w:b/>
        </w:rPr>
      </w:pPr>
      <w:r>
        <w:rPr>
          <w:b/>
        </w:rPr>
        <w:t>1.1.15. Расстояние до красной линии от построек на приусадебном земельном участке</w:t>
      </w:r>
    </w:p>
    <w:tbl>
      <w:tblPr>
        <w:tblW w:w="0" w:type="auto"/>
        <w:tblInd w:w="-5" w:type="dxa"/>
        <w:tblLayout w:type="fixed"/>
        <w:tblLook w:val="0000" w:firstRow="0" w:lastRow="0" w:firstColumn="0" w:lastColumn="0" w:noHBand="0" w:noVBand="0"/>
      </w:tblPr>
      <w:tblGrid>
        <w:gridCol w:w="5925"/>
        <w:gridCol w:w="2222"/>
        <w:gridCol w:w="2126"/>
      </w:tblGrid>
      <w:tr w:rsidR="00E82C29" w:rsidTr="00191369">
        <w:trPr>
          <w:cantSplit/>
          <w:trHeight w:hRule="exact" w:val="241"/>
        </w:trPr>
        <w:tc>
          <w:tcPr>
            <w:tcW w:w="5925"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Расстояние от красной линии (не менее)</w:t>
            </w:r>
          </w:p>
        </w:tc>
      </w:tr>
      <w:tr w:rsidR="00E82C29" w:rsidTr="00191369">
        <w:trPr>
          <w:cantSplit/>
        </w:trPr>
        <w:tc>
          <w:tcPr>
            <w:tcW w:w="5925" w:type="dxa"/>
            <w:vMerge/>
            <w:tcBorders>
              <w:top w:val="single" w:sz="4" w:space="0" w:color="000000"/>
              <w:left w:val="single" w:sz="4" w:space="0" w:color="000000"/>
              <w:bottom w:val="single" w:sz="4" w:space="0" w:color="000000"/>
            </w:tcBorders>
            <w:vAlign w:val="center"/>
          </w:tcPr>
          <w:p w:rsidR="00E82C29" w:rsidRDefault="00E82C29" w:rsidP="00E82C29"/>
        </w:tc>
        <w:tc>
          <w:tcPr>
            <w:tcW w:w="22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проездов</w:t>
            </w:r>
          </w:p>
        </w:tc>
      </w:tr>
      <w:tr w:rsidR="00E82C29" w:rsidTr="00191369">
        <w:tc>
          <w:tcPr>
            <w:tcW w:w="5925"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w:t>
            </w:r>
          </w:p>
        </w:tc>
      </w:tr>
      <w:tr w:rsidR="00E82C29" w:rsidTr="00191369">
        <w:tc>
          <w:tcPr>
            <w:tcW w:w="5925"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w:t>
            </w:r>
          </w:p>
        </w:tc>
      </w:tr>
    </w:tbl>
    <w:p w:rsidR="00E82C29" w:rsidRDefault="00E82C29" w:rsidP="00E82C29">
      <w:pPr>
        <w:jc w:val="both"/>
        <w:rPr>
          <w:b/>
        </w:rPr>
      </w:pPr>
    </w:p>
    <w:p w:rsidR="00E82C29" w:rsidRPr="002F23ED" w:rsidRDefault="00E82C29" w:rsidP="00E82C29">
      <w:pPr>
        <w:jc w:val="both"/>
        <w:rPr>
          <w:b/>
        </w:rPr>
      </w:pPr>
      <w:r>
        <w:rPr>
          <w:b/>
        </w:rPr>
        <w:t xml:space="preserve">1.1.17. Норма обеспеченности детскими дошкольными учреждениями и размер их </w:t>
      </w:r>
      <w:r w:rsidRPr="002F23ED">
        <w:rPr>
          <w:b/>
        </w:rPr>
        <w:t>земельного участка (</w:t>
      </w:r>
      <w:r w:rsidRPr="002F23ED">
        <w:t>кол. мест на 1 тыс. чел.</w:t>
      </w:r>
      <w:r w:rsidRPr="002F23ED">
        <w:rPr>
          <w:b/>
        </w:rPr>
        <w:t xml:space="preserve">) </w:t>
      </w:r>
      <w:r w:rsidRPr="00160CB3">
        <w:rPr>
          <w:b/>
        </w:rPr>
        <w:t>– 60 мест.</w:t>
      </w:r>
    </w:p>
    <w:tbl>
      <w:tblPr>
        <w:tblW w:w="0" w:type="auto"/>
        <w:tblInd w:w="-5" w:type="dxa"/>
        <w:tblLayout w:type="fixed"/>
        <w:tblLook w:val="0000" w:firstRow="0" w:lastRow="0" w:firstColumn="0" w:lastColumn="0" w:noHBand="0" w:noVBand="0"/>
      </w:tblPr>
      <w:tblGrid>
        <w:gridCol w:w="3799"/>
        <w:gridCol w:w="2700"/>
        <w:gridCol w:w="3770"/>
      </w:tblGrid>
      <w:tr w:rsidR="00E82C29" w:rsidTr="00191369">
        <w:tc>
          <w:tcPr>
            <w:tcW w:w="3799"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Норма обеспеченности</w:t>
            </w:r>
          </w:p>
        </w:tc>
        <w:tc>
          <w:tcPr>
            <w:tcW w:w="270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Размер земельного участка</w:t>
            </w:r>
          </w:p>
        </w:tc>
        <w:tc>
          <w:tcPr>
            <w:tcW w:w="37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Tr="00191369">
        <w:tc>
          <w:tcPr>
            <w:tcW w:w="3799"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 xml:space="preserve">Устанавливается в зависимости, от демографической структуры населения исходя из охвата детскими учреждениями в пределах 85%, в </w:t>
            </w:r>
            <w:proofErr w:type="spellStart"/>
            <w:r>
              <w:rPr>
                <w:b/>
                <w:sz w:val="20"/>
              </w:rPr>
              <w:t>т.ч</w:t>
            </w:r>
            <w:proofErr w:type="spellEnd"/>
            <w:r>
              <w:rPr>
                <w:b/>
                <w:sz w:val="20"/>
              </w:rPr>
              <w:t>.:</w:t>
            </w:r>
          </w:p>
          <w:p w:rsidR="00E82C29" w:rsidRDefault="00E82C29" w:rsidP="00E82C29">
            <w:pPr>
              <w:rPr>
                <w:b/>
                <w:sz w:val="20"/>
              </w:rPr>
            </w:pPr>
            <w:r>
              <w:rPr>
                <w:b/>
                <w:sz w:val="20"/>
              </w:rPr>
              <w:t>общего типа – 70% детей;</w:t>
            </w:r>
          </w:p>
          <w:p w:rsidR="00E82C29" w:rsidRDefault="00E82C29" w:rsidP="00E82C29">
            <w:pPr>
              <w:rPr>
                <w:b/>
                <w:sz w:val="20"/>
              </w:rPr>
            </w:pPr>
            <w:r>
              <w:rPr>
                <w:b/>
                <w:sz w:val="20"/>
              </w:rPr>
              <w:t>специализированного – 3%;</w:t>
            </w:r>
          </w:p>
          <w:p w:rsidR="00E82C29" w:rsidRDefault="00E82C29" w:rsidP="00E82C29">
            <w:pPr>
              <w:rPr>
                <w:b/>
                <w:sz w:val="20"/>
              </w:rPr>
            </w:pPr>
            <w:r>
              <w:rPr>
                <w:b/>
                <w:sz w:val="20"/>
              </w:rPr>
              <w:t>оздоровительного – 12%.</w:t>
            </w:r>
          </w:p>
        </w:tc>
        <w:tc>
          <w:tcPr>
            <w:tcW w:w="2700" w:type="dxa"/>
            <w:tcBorders>
              <w:top w:val="single" w:sz="4" w:space="0" w:color="000000"/>
              <w:left w:val="single" w:sz="4" w:space="0" w:color="000000"/>
              <w:bottom w:val="single" w:sz="4" w:space="0" w:color="000000"/>
            </w:tcBorders>
          </w:tcPr>
          <w:p w:rsidR="00E82C29" w:rsidRPr="00625D71" w:rsidRDefault="00E82C29" w:rsidP="00E82C29">
            <w:pPr>
              <w:rPr>
                <w:b/>
                <w:sz w:val="20"/>
              </w:rPr>
            </w:pPr>
            <w:r w:rsidRPr="00625D71">
              <w:rPr>
                <w:b/>
                <w:sz w:val="20"/>
              </w:rPr>
              <w:t xml:space="preserve">На одно место при </w:t>
            </w:r>
            <w:proofErr w:type="gramStart"/>
            <w:r w:rsidRPr="00625D71">
              <w:rPr>
                <w:b/>
                <w:sz w:val="20"/>
              </w:rPr>
              <w:t>вместимости  учреждений</w:t>
            </w:r>
            <w:proofErr w:type="gramEnd"/>
            <w:r w:rsidRPr="00625D71">
              <w:rPr>
                <w:b/>
                <w:sz w:val="20"/>
              </w:rPr>
              <w:t>:</w:t>
            </w:r>
          </w:p>
          <w:p w:rsidR="00E82C29" w:rsidRPr="00625D71" w:rsidRDefault="00E82C29" w:rsidP="00E82C29">
            <w:pPr>
              <w:rPr>
                <w:b/>
                <w:sz w:val="20"/>
              </w:rPr>
            </w:pPr>
            <w:r w:rsidRPr="00625D71">
              <w:rPr>
                <w:b/>
                <w:sz w:val="20"/>
              </w:rPr>
              <w:t xml:space="preserve">до 100 мест – </w:t>
            </w:r>
            <w:smartTag w:uri="urn:schemas-microsoft-com:office:smarttags" w:element="metricconverter">
              <w:smartTagPr>
                <w:attr w:name="ProductID" w:val="35 м2"/>
              </w:smartTagPr>
              <w:r w:rsidRPr="00625D71">
                <w:rPr>
                  <w:b/>
                  <w:sz w:val="20"/>
                </w:rPr>
                <w:t>35 м2</w:t>
              </w:r>
            </w:smartTag>
            <w:r w:rsidRPr="00625D71">
              <w:rPr>
                <w:b/>
                <w:sz w:val="20"/>
              </w:rPr>
              <w:t>;</w:t>
            </w:r>
          </w:p>
          <w:p w:rsidR="00E82C29" w:rsidRDefault="00E82C29" w:rsidP="00E82C29">
            <w:pPr>
              <w:rPr>
                <w:b/>
                <w:sz w:val="20"/>
              </w:rPr>
            </w:pPr>
            <w:r w:rsidRPr="00625D71">
              <w:rPr>
                <w:b/>
                <w:sz w:val="20"/>
              </w:rPr>
              <w:t xml:space="preserve">св. 100 – </w:t>
            </w:r>
            <w:r>
              <w:rPr>
                <w:b/>
                <w:sz w:val="20"/>
              </w:rPr>
              <w:t>28</w:t>
            </w:r>
            <w:r w:rsidRPr="00625D71">
              <w:rPr>
                <w:b/>
                <w:sz w:val="20"/>
              </w:rPr>
              <w:t xml:space="preserve"> м2.</w:t>
            </w:r>
          </w:p>
        </w:tc>
        <w:tc>
          <w:tcPr>
            <w:tcW w:w="3770" w:type="dxa"/>
            <w:tcBorders>
              <w:top w:val="single" w:sz="4" w:space="0" w:color="000000"/>
              <w:left w:val="single" w:sz="4" w:space="0" w:color="000000"/>
              <w:bottom w:val="single" w:sz="4" w:space="0" w:color="000000"/>
              <w:right w:val="single" w:sz="4" w:space="0" w:color="000000"/>
            </w:tcBorders>
          </w:tcPr>
          <w:p w:rsidR="00E82C29" w:rsidRPr="00251E19" w:rsidRDefault="00E82C29" w:rsidP="00E82C29">
            <w:pPr>
              <w:snapToGrid w:val="0"/>
              <w:rPr>
                <w:spacing w:val="-4"/>
                <w:sz w:val="20"/>
              </w:rPr>
            </w:pPr>
            <w:r w:rsidRPr="00251E19">
              <w:rPr>
                <w:spacing w:val="-4"/>
                <w:sz w:val="20"/>
              </w:rPr>
              <w:t>Размер групповой площадки на 1 место следует принимать (не менее):</w:t>
            </w:r>
          </w:p>
          <w:p w:rsidR="00E82C29" w:rsidRPr="00251E19" w:rsidRDefault="00E82C29" w:rsidP="00E82C29">
            <w:pPr>
              <w:rPr>
                <w:sz w:val="20"/>
              </w:rPr>
            </w:pPr>
            <w:r w:rsidRPr="00251E19">
              <w:rPr>
                <w:sz w:val="20"/>
              </w:rPr>
              <w:t>для детей ясельного возраста  –  7,2 м</w:t>
            </w:r>
            <w:r w:rsidRPr="00251E19">
              <w:rPr>
                <w:sz w:val="20"/>
                <w:vertAlign w:val="superscript"/>
              </w:rPr>
              <w:t>2</w:t>
            </w:r>
            <w:r w:rsidRPr="00251E19">
              <w:rPr>
                <w:sz w:val="20"/>
              </w:rPr>
              <w:t>;</w:t>
            </w:r>
          </w:p>
          <w:p w:rsidR="00E82C29" w:rsidRPr="00251E19" w:rsidRDefault="00E82C29" w:rsidP="00E82C29">
            <w:pPr>
              <w:rPr>
                <w:b/>
                <w:spacing w:val="-4"/>
                <w:sz w:val="20"/>
              </w:rPr>
            </w:pPr>
            <w:r w:rsidRPr="00251E19">
              <w:rPr>
                <w:spacing w:val="-4"/>
                <w:sz w:val="20"/>
              </w:rPr>
              <w:t>для детей дошкольного возраста –  9,0 м</w:t>
            </w:r>
            <w:r w:rsidRPr="00251E19">
              <w:rPr>
                <w:spacing w:val="-4"/>
                <w:sz w:val="20"/>
                <w:vertAlign w:val="superscript"/>
              </w:rPr>
              <w:t>2</w:t>
            </w:r>
            <w:r w:rsidRPr="00251E19">
              <w:rPr>
                <w:spacing w:val="-4"/>
                <w:sz w:val="20"/>
              </w:rPr>
              <w:t>.</w:t>
            </w:r>
          </w:p>
        </w:tc>
      </w:tr>
    </w:tbl>
    <w:p w:rsidR="00E82C29" w:rsidRDefault="00E82C29" w:rsidP="00E82C29">
      <w:pPr>
        <w:jc w:val="both"/>
      </w:pPr>
      <w:r>
        <w:rPr>
          <w:u w:val="single"/>
        </w:rPr>
        <w:t>Примечания</w:t>
      </w:r>
      <w:r>
        <w:t>: 1. Вместимость ДОУ для сельских населенных пунктов и поселков городского типа рекомендуется не более 140 мест.</w:t>
      </w:r>
    </w:p>
    <w:p w:rsidR="00E82C29" w:rsidRDefault="00E82C29" w:rsidP="00E82C29">
      <w:pPr>
        <w:jc w:val="both"/>
      </w:pPr>
      <w:r>
        <w:lastRenderedPageBreak/>
        <w:t>2. Размеры земельных участков могут быть уменьшены: на 25% – в условиях реконструкции; на 15% – при размещении на рельефе с уклоном более 20%.</w:t>
      </w:r>
    </w:p>
    <w:p w:rsidR="00E82C29" w:rsidRDefault="00E82C29" w:rsidP="00E82C29">
      <w:pPr>
        <w:jc w:val="both"/>
        <w:rPr>
          <w:b/>
        </w:rPr>
      </w:pPr>
    </w:p>
    <w:p w:rsidR="00E82C29" w:rsidRDefault="00E82C29" w:rsidP="00E82C29">
      <w:pPr>
        <w:jc w:val="both"/>
        <w:rPr>
          <w:b/>
        </w:rPr>
      </w:pPr>
      <w:r>
        <w:rPr>
          <w:b/>
        </w:rPr>
        <w:t>1.</w:t>
      </w:r>
      <w:r w:rsidRPr="00EA2BB3">
        <w:rPr>
          <w:b/>
        </w:rPr>
        <w:t xml:space="preserve">1.18. Радиус обслуживания детскими дошкольными учреждениями территорий сельских </w:t>
      </w:r>
      <w:r>
        <w:rPr>
          <w:b/>
        </w:rPr>
        <w:t>населенных пунктов</w:t>
      </w:r>
      <w:r w:rsidRPr="00EA2BB3">
        <w:rPr>
          <w:b/>
        </w:rPr>
        <w:t>:</w:t>
      </w:r>
    </w:p>
    <w:p w:rsidR="00E82C29" w:rsidRDefault="00E82C29" w:rsidP="00E82C29">
      <w:pPr>
        <w:numPr>
          <w:ilvl w:val="0"/>
          <w:numId w:val="23"/>
        </w:numPr>
        <w:tabs>
          <w:tab w:val="clear" w:pos="0"/>
          <w:tab w:val="num" w:pos="567"/>
        </w:tabs>
        <w:jc w:val="both"/>
      </w:pPr>
      <w:r>
        <w:t xml:space="preserve">зона многоквартирной и малоэтажной жилой застройки – </w:t>
      </w:r>
      <w:r>
        <w:rPr>
          <w:b/>
        </w:rPr>
        <w:t>300 м</w:t>
      </w:r>
      <w:r>
        <w:t>;</w:t>
      </w:r>
    </w:p>
    <w:p w:rsidR="00E82C29" w:rsidRDefault="00E82C29" w:rsidP="00E82C29">
      <w:pPr>
        <w:numPr>
          <w:ilvl w:val="0"/>
          <w:numId w:val="23"/>
        </w:numPr>
        <w:tabs>
          <w:tab w:val="clear" w:pos="0"/>
          <w:tab w:val="num" w:pos="567"/>
        </w:tabs>
        <w:jc w:val="both"/>
      </w:pPr>
      <w:r>
        <w:t xml:space="preserve">зона </w:t>
      </w:r>
      <w:r w:rsidRPr="009A74D7">
        <w:t>застройки объектами индивидуального жилищного строительства</w:t>
      </w:r>
      <w:r>
        <w:t xml:space="preserve"> – </w:t>
      </w:r>
      <w:r>
        <w:rPr>
          <w:b/>
        </w:rPr>
        <w:t>500 м</w:t>
      </w:r>
      <w:r>
        <w:t>.</w:t>
      </w:r>
    </w:p>
    <w:p w:rsidR="00E82C29" w:rsidRDefault="00E82C29" w:rsidP="00E82C29">
      <w:pPr>
        <w:jc w:val="both"/>
      </w:pPr>
      <w:r>
        <w:rPr>
          <w:u w:val="single"/>
        </w:rPr>
        <w:t>Примечание</w:t>
      </w:r>
      <w:r>
        <w:t>: Указанный радиус обслуживания не распространяется на специализированные и оздоровительные детские дошкольные учреждения.</w:t>
      </w:r>
    </w:p>
    <w:p w:rsidR="00E82C29" w:rsidRDefault="00E82C29" w:rsidP="00E82C29">
      <w:pPr>
        <w:rPr>
          <w:b/>
        </w:rPr>
      </w:pPr>
    </w:p>
    <w:p w:rsidR="00E82C29" w:rsidRPr="0077445A" w:rsidRDefault="00E82C29" w:rsidP="00E82C29">
      <w:pPr>
        <w:jc w:val="both"/>
        <w:rPr>
          <w:b/>
        </w:rPr>
      </w:pPr>
      <w:r>
        <w:rPr>
          <w:b/>
        </w:rPr>
        <w:t>1.1.19. Норма обеспеченности общеобразовательными учреждениями и размер их земельного участка (</w:t>
      </w:r>
      <w:r>
        <w:t>кол. мест на 1 тыс. чел.</w:t>
      </w:r>
      <w:r>
        <w:rPr>
          <w:b/>
        </w:rPr>
        <w:t xml:space="preserve">) </w:t>
      </w:r>
      <w:r w:rsidRPr="00160CB3">
        <w:rPr>
          <w:b/>
        </w:rPr>
        <w:t xml:space="preserve">– </w:t>
      </w:r>
      <w:r>
        <w:rPr>
          <w:b/>
        </w:rPr>
        <w:t>110</w:t>
      </w:r>
      <w:r w:rsidRPr="00160CB3">
        <w:rPr>
          <w:b/>
        </w:rPr>
        <w:t xml:space="preserve"> мест.</w:t>
      </w:r>
    </w:p>
    <w:tbl>
      <w:tblPr>
        <w:tblW w:w="0" w:type="auto"/>
        <w:tblInd w:w="-5" w:type="dxa"/>
        <w:tblLayout w:type="fixed"/>
        <w:tblLook w:val="0000" w:firstRow="0" w:lastRow="0" w:firstColumn="0" w:lastColumn="0" w:noHBand="0" w:noVBand="0"/>
      </w:tblPr>
      <w:tblGrid>
        <w:gridCol w:w="3799"/>
        <w:gridCol w:w="2835"/>
        <w:gridCol w:w="3704"/>
      </w:tblGrid>
      <w:tr w:rsidR="00E82C29" w:rsidTr="00191369">
        <w:tc>
          <w:tcPr>
            <w:tcW w:w="3799"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Норма обеспеченности</w:t>
            </w:r>
          </w:p>
        </w:tc>
        <w:tc>
          <w:tcPr>
            <w:tcW w:w="2835"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Размер земельного участка</w:t>
            </w:r>
          </w:p>
        </w:tc>
        <w:tc>
          <w:tcPr>
            <w:tcW w:w="3704"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Tr="00191369">
        <w:tc>
          <w:tcPr>
            <w:tcW w:w="3799" w:type="dxa"/>
            <w:tcBorders>
              <w:top w:val="single" w:sz="4" w:space="0" w:color="000000"/>
              <w:left w:val="single" w:sz="4" w:space="0" w:color="000000"/>
              <w:bottom w:val="single" w:sz="4" w:space="0" w:color="000000"/>
            </w:tcBorders>
          </w:tcPr>
          <w:p w:rsidR="00E82C29" w:rsidRPr="0098245F" w:rsidRDefault="00E82C29" w:rsidP="00E82C29">
            <w:pPr>
              <w:jc w:val="both"/>
              <w:rPr>
                <w:b/>
                <w:sz w:val="20"/>
              </w:rPr>
            </w:pPr>
            <w:r w:rsidRPr="0098245F">
              <w:rPr>
                <w:b/>
                <w:sz w:val="20"/>
              </w:rPr>
              <w:t>Устанавливается в зависимости, от демографической структуры населения исходя из обеспеченности:</w:t>
            </w:r>
          </w:p>
          <w:p w:rsidR="00E82C29" w:rsidRPr="0098245F" w:rsidRDefault="00E82C29" w:rsidP="00E82C29">
            <w:pPr>
              <w:jc w:val="both"/>
              <w:rPr>
                <w:b/>
                <w:sz w:val="20"/>
              </w:rPr>
            </w:pPr>
            <w:r w:rsidRPr="0098245F">
              <w:rPr>
                <w:b/>
                <w:sz w:val="20"/>
              </w:rPr>
              <w:t xml:space="preserve">- </w:t>
            </w:r>
            <w:r>
              <w:rPr>
                <w:b/>
                <w:sz w:val="20"/>
              </w:rPr>
              <w:t>основным общим</w:t>
            </w:r>
            <w:r w:rsidRPr="0098245F">
              <w:rPr>
                <w:b/>
                <w:sz w:val="20"/>
              </w:rPr>
              <w:t xml:space="preserve"> образованием (1-</w:t>
            </w:r>
            <w:r>
              <w:rPr>
                <w:b/>
                <w:sz w:val="20"/>
              </w:rPr>
              <w:t>9</w:t>
            </w:r>
            <w:r w:rsidRPr="0098245F">
              <w:rPr>
                <w:b/>
                <w:sz w:val="20"/>
              </w:rPr>
              <w:t xml:space="preserve"> </w:t>
            </w:r>
            <w:proofErr w:type="spellStart"/>
            <w:r w:rsidRPr="0098245F">
              <w:rPr>
                <w:b/>
                <w:sz w:val="20"/>
              </w:rPr>
              <w:t>кл</w:t>
            </w:r>
            <w:proofErr w:type="spellEnd"/>
            <w:r w:rsidRPr="0098245F">
              <w:rPr>
                <w:b/>
                <w:sz w:val="20"/>
              </w:rPr>
              <w:t>.)</w:t>
            </w:r>
            <w:r>
              <w:rPr>
                <w:b/>
                <w:sz w:val="20"/>
              </w:rPr>
              <w:t xml:space="preserve"> </w:t>
            </w:r>
            <w:r w:rsidRPr="0098245F">
              <w:rPr>
                <w:b/>
                <w:sz w:val="20"/>
              </w:rPr>
              <w:t>–</w:t>
            </w:r>
            <w:r>
              <w:rPr>
                <w:b/>
                <w:sz w:val="20"/>
              </w:rPr>
              <w:t xml:space="preserve"> </w:t>
            </w:r>
            <w:r w:rsidRPr="0098245F">
              <w:rPr>
                <w:b/>
                <w:sz w:val="20"/>
              </w:rPr>
              <w:t>100% детей;</w:t>
            </w:r>
          </w:p>
          <w:p w:rsidR="00E82C29" w:rsidRDefault="00E82C29" w:rsidP="00E82C29">
            <w:pPr>
              <w:rPr>
                <w:b/>
                <w:sz w:val="20"/>
              </w:rPr>
            </w:pPr>
            <w:r w:rsidRPr="0098245F">
              <w:rPr>
                <w:b/>
                <w:sz w:val="20"/>
              </w:rPr>
              <w:t xml:space="preserve">- средним </w:t>
            </w:r>
            <w:r>
              <w:rPr>
                <w:b/>
                <w:sz w:val="20"/>
              </w:rPr>
              <w:t xml:space="preserve">(полным) общим </w:t>
            </w:r>
            <w:r w:rsidRPr="0098245F">
              <w:rPr>
                <w:b/>
                <w:sz w:val="20"/>
              </w:rPr>
              <w:t xml:space="preserve">образованием (10-11 </w:t>
            </w:r>
            <w:proofErr w:type="spellStart"/>
            <w:r w:rsidRPr="0098245F">
              <w:rPr>
                <w:b/>
                <w:sz w:val="20"/>
              </w:rPr>
              <w:t>кл</w:t>
            </w:r>
            <w:proofErr w:type="spellEnd"/>
            <w:r w:rsidRPr="0098245F">
              <w:rPr>
                <w:b/>
                <w:sz w:val="20"/>
              </w:rPr>
              <w:t>.) – 75% детей при обучении в одну смену.</w:t>
            </w:r>
          </w:p>
        </w:tc>
        <w:tc>
          <w:tcPr>
            <w:tcW w:w="2835" w:type="dxa"/>
            <w:tcBorders>
              <w:top w:val="single" w:sz="4" w:space="0" w:color="000000"/>
              <w:left w:val="single" w:sz="4" w:space="0" w:color="000000"/>
              <w:bottom w:val="single" w:sz="4" w:space="0" w:color="000000"/>
            </w:tcBorders>
          </w:tcPr>
          <w:p w:rsidR="00E82C29" w:rsidRDefault="00E82C29" w:rsidP="00E82C29">
            <w:pPr>
              <w:snapToGrid w:val="0"/>
              <w:jc w:val="both"/>
              <w:rPr>
                <w:b/>
                <w:sz w:val="20"/>
              </w:rPr>
            </w:pPr>
            <w:r>
              <w:rPr>
                <w:b/>
                <w:sz w:val="20"/>
              </w:rPr>
              <w:t>На одно место при вместимости учреждений:</w:t>
            </w:r>
          </w:p>
          <w:p w:rsidR="00E82C29" w:rsidRDefault="00E82C29" w:rsidP="00E82C29">
            <w:pPr>
              <w:rPr>
                <w:b/>
                <w:sz w:val="20"/>
              </w:rPr>
            </w:pPr>
            <w:r>
              <w:rPr>
                <w:b/>
                <w:sz w:val="20"/>
              </w:rPr>
              <w:t>от 40 до 400 - 50 м2;</w:t>
            </w:r>
          </w:p>
          <w:p w:rsidR="00E82C29" w:rsidRDefault="00E82C29" w:rsidP="00E82C29">
            <w:pPr>
              <w:rPr>
                <w:b/>
                <w:sz w:val="20"/>
              </w:rPr>
            </w:pPr>
            <w:r>
              <w:rPr>
                <w:b/>
                <w:sz w:val="20"/>
              </w:rPr>
              <w:t>от 400 до 500 - 60 м2;</w:t>
            </w:r>
          </w:p>
          <w:p w:rsidR="00E82C29" w:rsidRDefault="00E82C29" w:rsidP="00E82C29">
            <w:pPr>
              <w:rPr>
                <w:b/>
                <w:sz w:val="20"/>
              </w:rPr>
            </w:pPr>
            <w:r>
              <w:rPr>
                <w:b/>
                <w:sz w:val="20"/>
              </w:rPr>
              <w:t>от 500 до 600 - 50 м2;</w:t>
            </w:r>
          </w:p>
          <w:p w:rsidR="00E82C29" w:rsidRDefault="00E82C29" w:rsidP="00E82C29">
            <w:pPr>
              <w:rPr>
                <w:b/>
                <w:sz w:val="20"/>
              </w:rPr>
            </w:pPr>
            <w:r>
              <w:rPr>
                <w:b/>
                <w:sz w:val="20"/>
              </w:rPr>
              <w:t>от 600 до 800 - 40 м2;</w:t>
            </w:r>
          </w:p>
          <w:p w:rsidR="00E82C29" w:rsidRDefault="00E82C29" w:rsidP="00E82C29">
            <w:pPr>
              <w:rPr>
                <w:b/>
                <w:sz w:val="20"/>
              </w:rPr>
            </w:pPr>
            <w:r>
              <w:rPr>
                <w:b/>
                <w:sz w:val="20"/>
              </w:rPr>
              <w:t>от 800 до 1100 - 33 м2.</w:t>
            </w:r>
          </w:p>
          <w:p w:rsidR="00E82C29" w:rsidRDefault="00E82C29" w:rsidP="00E82C29">
            <w:pPr>
              <w:rPr>
                <w:b/>
                <w:sz w:val="20"/>
              </w:rPr>
            </w:pPr>
          </w:p>
        </w:tc>
        <w:tc>
          <w:tcPr>
            <w:tcW w:w="3704" w:type="dxa"/>
            <w:tcBorders>
              <w:top w:val="single" w:sz="4" w:space="0" w:color="000000"/>
              <w:left w:val="single" w:sz="4" w:space="0" w:color="000000"/>
              <w:bottom w:val="single" w:sz="4" w:space="0" w:color="000000"/>
              <w:right w:val="single" w:sz="4" w:space="0" w:color="000000"/>
            </w:tcBorders>
          </w:tcPr>
          <w:p w:rsidR="00E82C29" w:rsidRPr="00251E19" w:rsidRDefault="00E82C29" w:rsidP="00E82C29">
            <w:pPr>
              <w:snapToGrid w:val="0"/>
              <w:jc w:val="both"/>
              <w:rPr>
                <w:sz w:val="20"/>
              </w:rPr>
            </w:pPr>
            <w:r w:rsidRPr="00251E19">
              <w:rPr>
                <w:sz w:val="20"/>
              </w:rPr>
              <w:t>На земельном участке выделяются следующие зоны: учебно-опытная, физкультурно-спортивная, отдыха, хозяйственная.</w:t>
            </w:r>
          </w:p>
          <w:p w:rsidR="00E82C29" w:rsidRPr="00251E19" w:rsidRDefault="00E82C29" w:rsidP="00E82C29">
            <w:pPr>
              <w:jc w:val="both"/>
              <w:rPr>
                <w:sz w:val="20"/>
              </w:rPr>
            </w:pPr>
            <w:r w:rsidRPr="00251E19">
              <w:rPr>
                <w:sz w:val="20"/>
              </w:rPr>
              <w:t>Спортивная зона школы может быть объединена с физкультурно-оздоровительным комплексом для населения ближайших кварталов.</w:t>
            </w:r>
          </w:p>
          <w:p w:rsidR="00E82C29" w:rsidRDefault="00E82C29" w:rsidP="00E82C29">
            <w:pPr>
              <w:rPr>
                <w:b/>
                <w:sz w:val="20"/>
              </w:rPr>
            </w:pPr>
          </w:p>
        </w:tc>
      </w:tr>
    </w:tbl>
    <w:p w:rsidR="00E82C29" w:rsidRDefault="00E82C29" w:rsidP="00E82C29">
      <w:pPr>
        <w:jc w:val="both"/>
      </w:pPr>
      <w:r>
        <w:rPr>
          <w:u w:val="single"/>
        </w:rPr>
        <w:t>Примечания</w:t>
      </w:r>
      <w: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E82C29" w:rsidRDefault="00E82C29" w:rsidP="00E82C29">
      <w:pPr>
        <w:jc w:val="both"/>
      </w:pPr>
      <w: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E82C29" w:rsidRDefault="00E82C29" w:rsidP="00E82C29">
      <w:pPr>
        <w:jc w:val="both"/>
      </w:pPr>
    </w:p>
    <w:p w:rsidR="00E82C29" w:rsidRDefault="00E82C29" w:rsidP="00E82C29">
      <w:pPr>
        <w:jc w:val="both"/>
        <w:rPr>
          <w:b/>
        </w:rPr>
      </w:pPr>
      <w:r>
        <w:rPr>
          <w:b/>
        </w:rPr>
        <w:t>1.1.20. Радиус обслуживания общеобразовательными учреждениями территорий сельских населенных пунктов:</w:t>
      </w:r>
    </w:p>
    <w:p w:rsidR="00E82C29" w:rsidRDefault="00E82C29" w:rsidP="00E82C29">
      <w:pPr>
        <w:numPr>
          <w:ilvl w:val="0"/>
          <w:numId w:val="24"/>
        </w:numPr>
        <w:tabs>
          <w:tab w:val="clear" w:pos="0"/>
          <w:tab w:val="num" w:pos="284"/>
          <w:tab w:val="left" w:pos="567"/>
        </w:tabs>
        <w:jc w:val="both"/>
        <w:rPr>
          <w:b/>
        </w:rPr>
      </w:pPr>
      <w:r>
        <w:t xml:space="preserve">зона многоквартирной и малоэтажной жилой застройки – </w:t>
      </w:r>
      <w:r>
        <w:rPr>
          <w:b/>
        </w:rPr>
        <w:t>500 м;</w:t>
      </w:r>
    </w:p>
    <w:p w:rsidR="00E82C29" w:rsidRDefault="00E82C29" w:rsidP="00E82C29">
      <w:pPr>
        <w:numPr>
          <w:ilvl w:val="0"/>
          <w:numId w:val="24"/>
        </w:numPr>
        <w:tabs>
          <w:tab w:val="clear" w:pos="0"/>
          <w:tab w:val="num" w:pos="284"/>
          <w:tab w:val="left" w:pos="567"/>
        </w:tabs>
        <w:jc w:val="both"/>
        <w:rPr>
          <w:b/>
        </w:rPr>
      </w:pPr>
      <w:r>
        <w:t xml:space="preserve">зона </w:t>
      </w:r>
      <w:r w:rsidRPr="009A74D7">
        <w:t>застройки объектами индивидуального жилищного строительства</w:t>
      </w:r>
      <w:r>
        <w:t xml:space="preserve"> (для начальных классов) – </w:t>
      </w:r>
      <w:r w:rsidRPr="00F23B29">
        <w:rPr>
          <w:b/>
        </w:rPr>
        <w:t>750 (500) м;</w:t>
      </w:r>
    </w:p>
    <w:p w:rsidR="00E82C29" w:rsidRDefault="00E82C29" w:rsidP="00E82C29">
      <w:pPr>
        <w:numPr>
          <w:ilvl w:val="0"/>
          <w:numId w:val="24"/>
        </w:numPr>
        <w:tabs>
          <w:tab w:val="clear" w:pos="0"/>
          <w:tab w:val="num" w:pos="284"/>
          <w:tab w:val="left" w:pos="567"/>
        </w:tabs>
        <w:jc w:val="both"/>
      </w:pPr>
      <w:r>
        <w:t xml:space="preserve">допускается размещение на расстоянии транспортной доступности: </w:t>
      </w:r>
      <w:r w:rsidRPr="006400BF">
        <w:rPr>
          <w:b/>
        </w:rPr>
        <w:t xml:space="preserve">для обучающихся I ступени обучения - не более </w:t>
      </w:r>
      <w:smartTag w:uri="urn:schemas-microsoft-com:office:smarttags" w:element="metricconverter">
        <w:smartTagPr>
          <w:attr w:name="ProductID" w:val="2 км"/>
        </w:smartTagPr>
        <w:r w:rsidRPr="006400BF">
          <w:rPr>
            <w:b/>
          </w:rPr>
          <w:t>2 км</w:t>
        </w:r>
      </w:smartTag>
      <w:r w:rsidRPr="006400BF">
        <w:rPr>
          <w:b/>
        </w:rPr>
        <w:t xml:space="preserve"> пешком и не более 15 минут (в одну сторону) при транспортном обслуживании, для обучающихся II и III ступени - не более 4 км пешком и не более 30 минут (в одну сторону) при транспортном обслуживании.</w:t>
      </w:r>
    </w:p>
    <w:p w:rsidR="00E82C29" w:rsidRDefault="00E82C29" w:rsidP="00E82C29">
      <w:pPr>
        <w:jc w:val="both"/>
      </w:pPr>
      <w:r>
        <w:rPr>
          <w:u w:val="single"/>
        </w:rPr>
        <w:t>Примечания</w:t>
      </w:r>
      <w:r>
        <w:t xml:space="preserve">:  </w:t>
      </w:r>
    </w:p>
    <w:p w:rsidR="00E82C29" w:rsidRDefault="00E82C29" w:rsidP="00E82C29">
      <w:pPr>
        <w:jc w:val="both"/>
      </w:pPr>
      <w:r>
        <w:t>1. Указанный радиус обслуживания не распространяется на специализированные общеобразовательные учреждения.</w:t>
      </w:r>
    </w:p>
    <w:p w:rsidR="00E82C29" w:rsidRPr="00227073" w:rsidRDefault="00E82C29" w:rsidP="00E82C29">
      <w:pPr>
        <w:jc w:val="both"/>
      </w:pPr>
      <w: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t>15 км</w:t>
        </w:r>
      </w:smartTag>
      <w:r>
        <w:t>.</w:t>
      </w:r>
    </w:p>
    <w:p w:rsidR="00E82C29" w:rsidRDefault="00E82C29" w:rsidP="00E82C29"/>
    <w:p w:rsidR="00E82C29" w:rsidRDefault="00E82C29" w:rsidP="00E82C29">
      <w:pPr>
        <w:jc w:val="both"/>
        <w:rPr>
          <w:b/>
        </w:rPr>
      </w:pPr>
      <w:r>
        <w:rPr>
          <w:b/>
        </w:rPr>
        <w:lastRenderedPageBreak/>
        <w:t>1.1.21. Расстояние от стен зданий общеобразовательных школ и границ земельных участков детских дошкольных учреждений до красной линии:</w:t>
      </w:r>
    </w:p>
    <w:p w:rsidR="00E82C29" w:rsidRDefault="00E82C29" w:rsidP="00E82C29">
      <w:pPr>
        <w:numPr>
          <w:ilvl w:val="0"/>
          <w:numId w:val="7"/>
        </w:numPr>
        <w:tabs>
          <w:tab w:val="left" w:pos="780"/>
        </w:tabs>
        <w:ind w:left="0"/>
        <w:rPr>
          <w:b/>
        </w:rPr>
      </w:pPr>
      <w:r>
        <w:t xml:space="preserve">в сельских населенных пунктах - </w:t>
      </w:r>
      <w:r>
        <w:rPr>
          <w:b/>
        </w:rPr>
        <w:t>10 м.</w:t>
      </w:r>
    </w:p>
    <w:p w:rsidR="00E82C29" w:rsidRDefault="00E82C29" w:rsidP="00E82C29">
      <w:pPr>
        <w:jc w:val="both"/>
        <w:rPr>
          <w:b/>
        </w:rPr>
      </w:pPr>
    </w:p>
    <w:p w:rsidR="00E82C29" w:rsidRDefault="00E82C29" w:rsidP="00E82C29">
      <w:pPr>
        <w:jc w:val="both"/>
        <w:rPr>
          <w:b/>
        </w:rPr>
      </w:pPr>
      <w:r>
        <w:rPr>
          <w:b/>
        </w:rPr>
        <w:t>1.1.22. Площадь озелененной и благоустроенной территории микрорайона (квартала) без учета участков школ и детских дошкольных учреждений (</w:t>
      </w:r>
      <w:r>
        <w:t>м</w:t>
      </w:r>
      <w:r w:rsidRPr="00717CD1">
        <w:rPr>
          <w:vertAlign w:val="superscript"/>
        </w:rPr>
        <w:t>2</w:t>
      </w:r>
      <w:r>
        <w:t xml:space="preserve"> на 1 чел.</w:t>
      </w:r>
      <w:r>
        <w:rPr>
          <w:b/>
        </w:rPr>
        <w:t>), не менее – 1</w:t>
      </w:r>
      <w:r w:rsidRPr="005875FB">
        <w:rPr>
          <w:b/>
        </w:rPr>
        <w:t>0</w:t>
      </w:r>
      <w:r>
        <w:rPr>
          <w:b/>
        </w:rPr>
        <w:t xml:space="preserve"> м</w:t>
      </w:r>
      <w:r w:rsidRPr="00251E19">
        <w:rPr>
          <w:b/>
          <w:vertAlign w:val="superscript"/>
        </w:rPr>
        <w:t>2</w:t>
      </w:r>
      <w:r>
        <w:rPr>
          <w:b/>
        </w:rPr>
        <w:t>.</w:t>
      </w:r>
    </w:p>
    <w:p w:rsidR="00E82C29" w:rsidRDefault="00E82C29" w:rsidP="00E82C29">
      <w:pPr>
        <w:jc w:val="both"/>
      </w:pPr>
      <w:r>
        <w:rPr>
          <w:u w:val="single"/>
        </w:rPr>
        <w:t>Примечания</w:t>
      </w:r>
      <w:r>
        <w:t xml:space="preserve">: </w:t>
      </w:r>
    </w:p>
    <w:p w:rsidR="00E82C29" w:rsidRDefault="00E82C29" w:rsidP="00E82C29">
      <w:pPr>
        <w:jc w:val="both"/>
      </w:pPr>
      <w:r>
        <w:t xml:space="preserve">1. </w:t>
      </w:r>
      <w:r w:rsidRPr="00717CD1">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E82C29" w:rsidRDefault="00E82C29" w:rsidP="00E82C29">
      <w:pPr>
        <w:jc w:val="both"/>
      </w:pPr>
      <w:r>
        <w:t xml:space="preserve">2. </w:t>
      </w:r>
      <w:r w:rsidRPr="00717CD1">
        <w:t>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E82C29" w:rsidRDefault="00E82C29" w:rsidP="00E82C29">
      <w:pPr>
        <w:jc w:val="center"/>
        <w:rPr>
          <w:b/>
        </w:rPr>
      </w:pPr>
    </w:p>
    <w:p w:rsidR="00E82C29" w:rsidRPr="00227073" w:rsidRDefault="00E82C29" w:rsidP="00E82C29">
      <w:pPr>
        <w:jc w:val="both"/>
        <w:rPr>
          <w:b/>
        </w:rPr>
      </w:pPr>
      <w:r>
        <w:rPr>
          <w:b/>
        </w:rPr>
        <w:t xml:space="preserve">1.1.23. </w:t>
      </w:r>
      <w:r w:rsidRPr="00227073">
        <w:rPr>
          <w:b/>
        </w:rPr>
        <w:t>Норма накопления твердых бытовых отходов (ТБО) для населения (</w:t>
      </w:r>
      <w:r w:rsidRPr="00227073">
        <w:t>объем отходов в год на 1 человека</w:t>
      </w:r>
      <w:r w:rsidRPr="00227073">
        <w:rPr>
          <w:b/>
        </w:rPr>
        <w:t>)</w:t>
      </w:r>
      <w:r>
        <w:rPr>
          <w:b/>
        </w:rPr>
        <w:t>:</w:t>
      </w:r>
    </w:p>
    <w:p w:rsidR="00E82C29" w:rsidRPr="00C65348" w:rsidRDefault="00E82C29" w:rsidP="00E82C29">
      <w:pPr>
        <w:numPr>
          <w:ilvl w:val="0"/>
          <w:numId w:val="25"/>
        </w:numPr>
        <w:tabs>
          <w:tab w:val="left" w:pos="720"/>
        </w:tabs>
        <w:ind w:left="0"/>
        <w:jc w:val="both"/>
      </w:pPr>
      <w:r w:rsidRPr="00C65348">
        <w:t>проживающ</w:t>
      </w:r>
      <w:r>
        <w:t>и</w:t>
      </w:r>
      <w:r w:rsidRPr="00C65348">
        <w:t>е в жилом фонде с полным благоустройством</w:t>
      </w:r>
      <w:r w:rsidRPr="00C65348">
        <w:rPr>
          <w:b/>
        </w:rPr>
        <w:t xml:space="preserve"> </w:t>
      </w:r>
      <w:r w:rsidRPr="00C65348">
        <w:t xml:space="preserve">– </w:t>
      </w:r>
      <w:r w:rsidRPr="00C65348">
        <w:rPr>
          <w:b/>
        </w:rPr>
        <w:t>0,9-1,</w:t>
      </w:r>
      <w:r>
        <w:rPr>
          <w:b/>
        </w:rPr>
        <w:t>8</w:t>
      </w:r>
      <w:r w:rsidRPr="00C65348">
        <w:t xml:space="preserve"> м3/чел;</w:t>
      </w:r>
    </w:p>
    <w:p w:rsidR="00E82C29" w:rsidRPr="00C65348" w:rsidRDefault="00E82C29" w:rsidP="00E82C29">
      <w:pPr>
        <w:numPr>
          <w:ilvl w:val="0"/>
          <w:numId w:val="25"/>
        </w:numPr>
        <w:tabs>
          <w:tab w:val="left" w:pos="720"/>
        </w:tabs>
        <w:ind w:left="0"/>
        <w:jc w:val="both"/>
      </w:pPr>
      <w:r w:rsidRPr="00C65348">
        <w:t>проживающ</w:t>
      </w:r>
      <w:r>
        <w:t>и</w:t>
      </w:r>
      <w:r w:rsidRPr="00C65348">
        <w:t>е в жилом фонде с частичным благоустройством</w:t>
      </w:r>
      <w:r w:rsidRPr="00C65348">
        <w:rPr>
          <w:b/>
        </w:rPr>
        <w:t xml:space="preserve"> </w:t>
      </w:r>
      <w:r w:rsidRPr="00C65348">
        <w:t xml:space="preserve">– </w:t>
      </w:r>
      <w:r w:rsidRPr="00C65348">
        <w:rPr>
          <w:b/>
        </w:rPr>
        <w:t>1,1-2,0</w:t>
      </w:r>
      <w:r w:rsidRPr="00C65348">
        <w:t xml:space="preserve"> м3/чел;</w:t>
      </w:r>
    </w:p>
    <w:p w:rsidR="00E82C29" w:rsidRPr="00C65348" w:rsidRDefault="00E82C29" w:rsidP="00E82C29">
      <w:pPr>
        <w:numPr>
          <w:ilvl w:val="0"/>
          <w:numId w:val="25"/>
        </w:numPr>
        <w:tabs>
          <w:tab w:val="left" w:pos="720"/>
        </w:tabs>
        <w:ind w:left="0"/>
        <w:jc w:val="both"/>
      </w:pPr>
      <w:r w:rsidRPr="00C65348">
        <w:t xml:space="preserve">общее количество по поселению с учетом общественных зданий – </w:t>
      </w:r>
      <w:r w:rsidRPr="00C65348">
        <w:rPr>
          <w:b/>
        </w:rPr>
        <w:t>1,4-</w:t>
      </w:r>
      <w:r>
        <w:rPr>
          <w:b/>
        </w:rPr>
        <w:t>2,5</w:t>
      </w:r>
      <w:r w:rsidRPr="00C65348">
        <w:t xml:space="preserve"> м3/чел</w:t>
      </w:r>
      <w:r>
        <w:t>;</w:t>
      </w:r>
    </w:p>
    <w:p w:rsidR="00E82C29" w:rsidRPr="00213A72" w:rsidRDefault="00E82C29" w:rsidP="00E82C29">
      <w:pPr>
        <w:numPr>
          <w:ilvl w:val="0"/>
          <w:numId w:val="25"/>
        </w:numPr>
        <w:tabs>
          <w:tab w:val="left" w:pos="720"/>
        </w:tabs>
        <w:ind w:left="0"/>
        <w:jc w:val="both"/>
      </w:pPr>
      <w:r>
        <w:t>с</w:t>
      </w:r>
      <w:r w:rsidRPr="00213A72">
        <w:t xml:space="preserve">мет с </w:t>
      </w:r>
      <w:smartTag w:uri="urn:schemas-microsoft-com:office:smarttags" w:element="metricconverter">
        <w:smartTagPr>
          <w:attr w:name="ProductID" w:val="3 км"/>
        </w:smartTagPr>
        <w:r w:rsidRPr="00213A72">
          <w:t>1 м</w:t>
        </w:r>
        <w:r w:rsidRPr="00213A72">
          <w:rPr>
            <w:vertAlign w:val="superscript"/>
          </w:rPr>
          <w:t>2</w:t>
        </w:r>
      </w:smartTag>
      <w:r w:rsidRPr="00213A72">
        <w:t xml:space="preserve"> твердых покрытий улиц, площадей и парков</w:t>
      </w:r>
      <w:r>
        <w:t xml:space="preserve"> </w:t>
      </w:r>
      <w:r w:rsidRPr="00C65348">
        <w:t xml:space="preserve">– </w:t>
      </w:r>
      <w:r>
        <w:rPr>
          <w:b/>
        </w:rPr>
        <w:t>0,01</w:t>
      </w:r>
      <w:r w:rsidRPr="00C65348">
        <w:t xml:space="preserve"> м3/чел</w:t>
      </w:r>
      <w:r>
        <w:t>;</w:t>
      </w:r>
    </w:p>
    <w:p w:rsidR="00E82C29" w:rsidRDefault="00E82C29" w:rsidP="00E82C29">
      <w:pPr>
        <w:jc w:val="both"/>
        <w:rPr>
          <w:b/>
        </w:rPr>
      </w:pPr>
    </w:p>
    <w:p w:rsidR="00E82C29" w:rsidRDefault="00E82C29" w:rsidP="00E82C29">
      <w:pPr>
        <w:rPr>
          <w:b/>
        </w:rPr>
      </w:pPr>
      <w:r>
        <w:rPr>
          <w:b/>
        </w:rPr>
        <w:t>1.1.24. Норма накопления крупногабаритных бытовых отходов (</w:t>
      </w:r>
      <w:r>
        <w:t>% от нормы накопления на 1 чел</w:t>
      </w:r>
      <w:r>
        <w:rPr>
          <w:b/>
        </w:rPr>
        <w:t>.) – 5%.</w:t>
      </w:r>
    </w:p>
    <w:p w:rsidR="00E82C29" w:rsidRDefault="00E82C29" w:rsidP="00E82C29">
      <w:pPr>
        <w:jc w:val="both"/>
        <w:rPr>
          <w:b/>
        </w:rPr>
      </w:pPr>
    </w:p>
    <w:p w:rsidR="00E82C29" w:rsidRPr="00227073" w:rsidRDefault="00E82C29" w:rsidP="00E82C29">
      <w:pPr>
        <w:jc w:val="both"/>
        <w:rPr>
          <w:b/>
        </w:rPr>
      </w:pPr>
      <w:r>
        <w:rPr>
          <w:b/>
        </w:rPr>
        <w:t xml:space="preserve">1.1.25. </w:t>
      </w:r>
      <w:r w:rsidRPr="00227073">
        <w:rPr>
          <w:b/>
        </w:rPr>
        <w:t xml:space="preserve">Норма </w:t>
      </w:r>
      <w:r>
        <w:rPr>
          <w:b/>
        </w:rPr>
        <w:t>в</w:t>
      </w:r>
      <w:r w:rsidRPr="0008617A">
        <w:rPr>
          <w:b/>
        </w:rPr>
        <w:t>ывоз</w:t>
      </w:r>
      <w:r>
        <w:rPr>
          <w:b/>
        </w:rPr>
        <w:t>а</w:t>
      </w:r>
      <w:r w:rsidRPr="0008617A">
        <w:rPr>
          <w:b/>
        </w:rPr>
        <w:t xml:space="preserve"> жидких отходов в жилых домах</w:t>
      </w:r>
      <w:r w:rsidRPr="00227073">
        <w:rPr>
          <w:b/>
        </w:rPr>
        <w:t xml:space="preserve"> (</w:t>
      </w:r>
      <w:r w:rsidRPr="00227073">
        <w:t xml:space="preserve">объем отходов в год на 1 </w:t>
      </w:r>
      <w:r>
        <w:t>м</w:t>
      </w:r>
      <w:r w:rsidRPr="00125179">
        <w:rPr>
          <w:vertAlign w:val="superscript"/>
        </w:rPr>
        <w:t>2</w:t>
      </w:r>
      <w:r w:rsidRPr="00227073">
        <w:rPr>
          <w:b/>
        </w:rPr>
        <w:t>)</w:t>
      </w:r>
      <w:r>
        <w:rPr>
          <w:b/>
        </w:rPr>
        <w:t>:</w:t>
      </w:r>
    </w:p>
    <w:p w:rsidR="00E82C29" w:rsidRPr="00125179" w:rsidRDefault="00E82C29" w:rsidP="00E82C29">
      <w:pPr>
        <w:numPr>
          <w:ilvl w:val="0"/>
          <w:numId w:val="25"/>
        </w:numPr>
        <w:tabs>
          <w:tab w:val="left" w:pos="720"/>
        </w:tabs>
        <w:ind w:left="0"/>
        <w:jc w:val="both"/>
      </w:pPr>
      <w:r w:rsidRPr="00125179">
        <w:t xml:space="preserve">без водопровода – </w:t>
      </w:r>
      <w:r w:rsidRPr="00125179">
        <w:rPr>
          <w:b/>
        </w:rPr>
        <w:t>1,5 м3</w:t>
      </w:r>
      <w:r w:rsidRPr="00A8025D">
        <w:t>;</w:t>
      </w:r>
    </w:p>
    <w:p w:rsidR="00E82C29" w:rsidRPr="00125179" w:rsidRDefault="00E82C29" w:rsidP="00E82C29">
      <w:pPr>
        <w:numPr>
          <w:ilvl w:val="0"/>
          <w:numId w:val="25"/>
        </w:numPr>
        <w:tabs>
          <w:tab w:val="left" w:pos="720"/>
        </w:tabs>
        <w:ind w:left="0"/>
        <w:jc w:val="both"/>
      </w:pPr>
      <w:r w:rsidRPr="00125179">
        <w:t xml:space="preserve">с водопроводом без канализации и ванны, с отводом сточных вод (септик) – </w:t>
      </w:r>
      <w:r w:rsidRPr="00125179">
        <w:rPr>
          <w:b/>
        </w:rPr>
        <w:t>5,1 м3</w:t>
      </w:r>
      <w:r>
        <w:t>;</w:t>
      </w:r>
    </w:p>
    <w:p w:rsidR="00E82C29" w:rsidRPr="00125179" w:rsidRDefault="00E82C29" w:rsidP="00E82C29">
      <w:pPr>
        <w:numPr>
          <w:ilvl w:val="0"/>
          <w:numId w:val="25"/>
        </w:numPr>
        <w:tabs>
          <w:tab w:val="left" w:pos="720"/>
        </w:tabs>
        <w:ind w:left="0"/>
        <w:jc w:val="both"/>
      </w:pPr>
      <w:r w:rsidRPr="00125179">
        <w:t xml:space="preserve">с водопроводом без ванны – </w:t>
      </w:r>
      <w:r w:rsidRPr="00125179">
        <w:rPr>
          <w:b/>
        </w:rPr>
        <w:t>9,7 м3</w:t>
      </w:r>
      <w:r>
        <w:t>;</w:t>
      </w:r>
    </w:p>
    <w:p w:rsidR="00E82C29" w:rsidRPr="00125179" w:rsidRDefault="00E82C29" w:rsidP="00E82C29">
      <w:pPr>
        <w:numPr>
          <w:ilvl w:val="0"/>
          <w:numId w:val="25"/>
        </w:numPr>
        <w:tabs>
          <w:tab w:val="left" w:pos="720"/>
        </w:tabs>
        <w:ind w:left="0"/>
        <w:jc w:val="both"/>
      </w:pPr>
      <w:r w:rsidRPr="00125179">
        <w:t xml:space="preserve">с водопроводом, без ванны, с газоснабжением – </w:t>
      </w:r>
      <w:r w:rsidRPr="00125179">
        <w:rPr>
          <w:b/>
        </w:rPr>
        <w:t>2,5 м3</w:t>
      </w:r>
      <w:r>
        <w:t>;</w:t>
      </w:r>
    </w:p>
    <w:p w:rsidR="00E82C29" w:rsidRPr="00125179" w:rsidRDefault="00E82C29" w:rsidP="00E82C29">
      <w:pPr>
        <w:numPr>
          <w:ilvl w:val="0"/>
          <w:numId w:val="25"/>
        </w:numPr>
        <w:tabs>
          <w:tab w:val="left" w:pos="720"/>
        </w:tabs>
        <w:ind w:left="0"/>
        <w:jc w:val="both"/>
      </w:pPr>
      <w:r w:rsidRPr="00125179">
        <w:t xml:space="preserve">с водопроводом, ванной, унитазом, выводом сточных вод – </w:t>
      </w:r>
      <w:r w:rsidRPr="00125179">
        <w:rPr>
          <w:b/>
        </w:rPr>
        <w:t>2,5 м3</w:t>
      </w:r>
      <w:r>
        <w:t>;</w:t>
      </w:r>
    </w:p>
    <w:p w:rsidR="00E82C29" w:rsidRPr="00125179" w:rsidRDefault="00E82C29" w:rsidP="00E82C29">
      <w:pPr>
        <w:numPr>
          <w:ilvl w:val="0"/>
          <w:numId w:val="25"/>
        </w:numPr>
        <w:tabs>
          <w:tab w:val="left" w:pos="720"/>
        </w:tabs>
        <w:ind w:left="0"/>
        <w:jc w:val="both"/>
      </w:pPr>
      <w:r w:rsidRPr="00125179">
        <w:t xml:space="preserve">с водопроводом, ванной, водонагревателем – </w:t>
      </w:r>
      <w:r w:rsidRPr="00125179">
        <w:rPr>
          <w:b/>
        </w:rPr>
        <w:t>2,6 м3</w:t>
      </w:r>
      <w:r>
        <w:t>.</w:t>
      </w:r>
    </w:p>
    <w:p w:rsidR="00E82C29" w:rsidRDefault="00E82C29" w:rsidP="00E82C29">
      <w:pPr>
        <w:jc w:val="both"/>
        <w:rPr>
          <w:b/>
          <w:sz w:val="22"/>
        </w:rPr>
      </w:pPr>
    </w:p>
    <w:p w:rsidR="00E82C29" w:rsidRDefault="00E82C29" w:rsidP="00E82C29">
      <w:pPr>
        <w:jc w:val="both"/>
        <w:rPr>
          <w:b/>
          <w:sz w:val="22"/>
        </w:rPr>
      </w:pPr>
    </w:p>
    <w:p w:rsidR="00E82C29" w:rsidRDefault="00E82C29" w:rsidP="00E82C29">
      <w:pPr>
        <w:jc w:val="both"/>
        <w:rPr>
          <w:b/>
          <w:sz w:val="22"/>
        </w:rPr>
      </w:pPr>
    </w:p>
    <w:p w:rsidR="008E2FE7" w:rsidRDefault="008E2FE7" w:rsidP="00E82C29">
      <w:pPr>
        <w:jc w:val="both"/>
        <w:rPr>
          <w:b/>
          <w:sz w:val="22"/>
        </w:rPr>
      </w:pPr>
    </w:p>
    <w:p w:rsidR="008E2FE7" w:rsidRDefault="008E2FE7" w:rsidP="00E82C29">
      <w:pPr>
        <w:jc w:val="both"/>
        <w:rPr>
          <w:b/>
          <w:sz w:val="22"/>
        </w:rPr>
      </w:pPr>
    </w:p>
    <w:p w:rsidR="008E2FE7" w:rsidRDefault="008E2FE7" w:rsidP="00E82C29">
      <w:pPr>
        <w:jc w:val="both"/>
        <w:rPr>
          <w:b/>
          <w:sz w:val="22"/>
        </w:rPr>
      </w:pPr>
    </w:p>
    <w:p w:rsidR="008E2FE7" w:rsidRDefault="008E2FE7" w:rsidP="00E82C29">
      <w:pPr>
        <w:jc w:val="both"/>
        <w:rPr>
          <w:b/>
          <w:sz w:val="22"/>
        </w:rPr>
      </w:pPr>
    </w:p>
    <w:p w:rsidR="008E2FE7" w:rsidRDefault="008E2FE7" w:rsidP="00E82C29">
      <w:pPr>
        <w:jc w:val="both"/>
        <w:rPr>
          <w:b/>
          <w:sz w:val="22"/>
        </w:rPr>
      </w:pPr>
    </w:p>
    <w:p w:rsidR="008E2FE7" w:rsidRDefault="008E2FE7" w:rsidP="00E82C29">
      <w:pPr>
        <w:jc w:val="both"/>
        <w:rPr>
          <w:b/>
          <w:sz w:val="22"/>
        </w:rPr>
      </w:pPr>
    </w:p>
    <w:tbl>
      <w:tblPr>
        <w:tblW w:w="10319" w:type="dxa"/>
        <w:tblInd w:w="-5" w:type="dxa"/>
        <w:tblLayout w:type="fixed"/>
        <w:tblLook w:val="0000" w:firstRow="0" w:lastRow="0" w:firstColumn="0" w:lastColumn="0" w:noHBand="0" w:noVBand="0"/>
      </w:tblPr>
      <w:tblGrid>
        <w:gridCol w:w="10319"/>
      </w:tblGrid>
      <w:tr w:rsidR="00E82C29" w:rsidTr="00191369">
        <w:trPr>
          <w:trHeight w:val="798"/>
        </w:trPr>
        <w:tc>
          <w:tcPr>
            <w:tcW w:w="1031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lastRenderedPageBreak/>
              <w:t>1.2. Расчетные показатели обеспеченности и интенсивности использования территорий общественно-деловых зон</w:t>
            </w:r>
          </w:p>
        </w:tc>
      </w:tr>
    </w:tbl>
    <w:p w:rsidR="00E82C29" w:rsidRDefault="00E82C29" w:rsidP="00E82C29"/>
    <w:p w:rsidR="00E82C29" w:rsidRDefault="00E82C29" w:rsidP="00E82C29"/>
    <w:p w:rsidR="00E82C29" w:rsidRDefault="00E82C29" w:rsidP="00E82C29">
      <w:pPr>
        <w:jc w:val="both"/>
        <w:rPr>
          <w:b/>
        </w:rPr>
      </w:pPr>
      <w:r>
        <w:rPr>
          <w:b/>
        </w:rPr>
        <w:t>1.</w:t>
      </w:r>
      <w:r w:rsidRPr="00466895">
        <w:rPr>
          <w:b/>
        </w:rPr>
        <w:t>2.1.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10319" w:type="dxa"/>
        <w:tblInd w:w="-5" w:type="dxa"/>
        <w:tblLayout w:type="fixed"/>
        <w:tblLook w:val="0000" w:firstRow="0" w:lastRow="0" w:firstColumn="0" w:lastColumn="0" w:noHBand="0" w:noVBand="0"/>
      </w:tblPr>
      <w:tblGrid>
        <w:gridCol w:w="2268"/>
        <w:gridCol w:w="3515"/>
        <w:gridCol w:w="1924"/>
        <w:gridCol w:w="2612"/>
      </w:tblGrid>
      <w:tr w:rsidR="00E82C29" w:rsidTr="00191369">
        <w:tc>
          <w:tcPr>
            <w:tcW w:w="226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351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924"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Единица измерения</w:t>
            </w:r>
          </w:p>
        </w:tc>
        <w:tc>
          <w:tcPr>
            <w:tcW w:w="2612"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226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Учреждения внешкольного образования</w:t>
            </w:r>
          </w:p>
        </w:tc>
        <w:tc>
          <w:tcPr>
            <w:tcW w:w="3515" w:type="dxa"/>
            <w:tcBorders>
              <w:top w:val="single" w:sz="4" w:space="0" w:color="000000"/>
              <w:left w:val="single" w:sz="4" w:space="0" w:color="000000"/>
              <w:bottom w:val="single" w:sz="4" w:space="0" w:color="000000"/>
            </w:tcBorders>
          </w:tcPr>
          <w:p w:rsidR="00E82C29" w:rsidRPr="00625D71" w:rsidRDefault="00E82C29" w:rsidP="00E82C29">
            <w:pPr>
              <w:rPr>
                <w:b/>
                <w:sz w:val="20"/>
              </w:rPr>
            </w:pPr>
            <w:r>
              <w:rPr>
                <w:b/>
                <w:sz w:val="20"/>
              </w:rPr>
              <w:t>30</w:t>
            </w:r>
            <w:r w:rsidRPr="00625D71">
              <w:rPr>
                <w:b/>
                <w:sz w:val="20"/>
              </w:rPr>
              <w:t>%, в том числе по видам:</w:t>
            </w:r>
          </w:p>
          <w:p w:rsidR="00E82C29" w:rsidRPr="00625D71" w:rsidRDefault="00E82C29" w:rsidP="00E82C29">
            <w:pPr>
              <w:rPr>
                <w:b/>
                <w:sz w:val="20"/>
              </w:rPr>
            </w:pPr>
            <w:r w:rsidRPr="00625D71">
              <w:rPr>
                <w:b/>
                <w:sz w:val="20"/>
              </w:rPr>
              <w:t xml:space="preserve">детская спортивная школа </w:t>
            </w:r>
            <w:r w:rsidRPr="009E53BC">
              <w:rPr>
                <w:b/>
                <w:sz w:val="20"/>
              </w:rPr>
              <w:t>–</w:t>
            </w:r>
            <w:r>
              <w:rPr>
                <w:b/>
                <w:sz w:val="20"/>
              </w:rPr>
              <w:t xml:space="preserve"> 20</w:t>
            </w:r>
            <w:r w:rsidRPr="00625D71">
              <w:rPr>
                <w:b/>
                <w:sz w:val="20"/>
              </w:rPr>
              <w:t>%;</w:t>
            </w:r>
          </w:p>
          <w:p w:rsidR="00E82C29" w:rsidRDefault="00E82C29" w:rsidP="00E82C29">
            <w:pPr>
              <w:rPr>
                <w:b/>
                <w:sz w:val="20"/>
              </w:rPr>
            </w:pPr>
            <w:r w:rsidRPr="00625D71">
              <w:rPr>
                <w:b/>
                <w:sz w:val="20"/>
              </w:rPr>
              <w:t>детская школа искусств (музыкальная, хореографическая, художественная</w:t>
            </w:r>
            <w:r>
              <w:rPr>
                <w:b/>
                <w:sz w:val="20"/>
              </w:rPr>
              <w:t>, …</w:t>
            </w:r>
            <w:r w:rsidRPr="00625D71">
              <w:rPr>
                <w:b/>
                <w:sz w:val="20"/>
              </w:rPr>
              <w:t xml:space="preserve">) – </w:t>
            </w:r>
            <w:r>
              <w:rPr>
                <w:b/>
                <w:sz w:val="20"/>
              </w:rPr>
              <w:t xml:space="preserve"> 10</w:t>
            </w:r>
            <w:r w:rsidRPr="00625D71">
              <w:rPr>
                <w:b/>
                <w:sz w:val="20"/>
              </w:rPr>
              <w:t>%.</w:t>
            </w:r>
          </w:p>
        </w:tc>
        <w:tc>
          <w:tcPr>
            <w:tcW w:w="1924"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 от общего числа школьников </w:t>
            </w:r>
          </w:p>
        </w:tc>
        <w:tc>
          <w:tcPr>
            <w:tcW w:w="261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В соответствии с техническими регламентами</w:t>
            </w:r>
          </w:p>
        </w:tc>
      </w:tr>
      <w:tr w:rsidR="00E82C29" w:rsidTr="00191369">
        <w:tc>
          <w:tcPr>
            <w:tcW w:w="226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Межшкольное учебно-производственное предприятие</w:t>
            </w:r>
          </w:p>
        </w:tc>
        <w:tc>
          <w:tcPr>
            <w:tcW w:w="351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8%</w:t>
            </w:r>
          </w:p>
        </w:tc>
        <w:tc>
          <w:tcPr>
            <w:tcW w:w="1924"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 от общего числа школьников </w:t>
            </w:r>
          </w:p>
        </w:tc>
        <w:tc>
          <w:tcPr>
            <w:tcW w:w="2612"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rPr>
                <w:spacing w:val="-8"/>
                <w:sz w:val="20"/>
              </w:rPr>
            </w:pPr>
            <w:r>
              <w:rPr>
                <w:spacing w:val="-8"/>
                <w:sz w:val="20"/>
              </w:rPr>
              <w:t>Не менее 2 га, при устройстве автополигона не менее 3 га</w:t>
            </w:r>
          </w:p>
        </w:tc>
      </w:tr>
    </w:tbl>
    <w:p w:rsidR="00E82C29" w:rsidRDefault="00E82C29" w:rsidP="00E82C29">
      <w:pPr>
        <w:jc w:val="both"/>
      </w:pPr>
      <w:r w:rsidRPr="009C213E">
        <w:rPr>
          <w:u w:val="single"/>
        </w:rPr>
        <w:t>Примечание:</w:t>
      </w:r>
      <w:r>
        <w:rPr>
          <w:u w:val="single"/>
        </w:rPr>
        <w:t xml:space="preserve"> </w:t>
      </w:r>
      <w:r w:rsidRPr="009C213E">
        <w:t>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E82C29" w:rsidRDefault="00E82C29" w:rsidP="00E82C29"/>
    <w:p w:rsidR="00E82C29" w:rsidRDefault="00E82C29" w:rsidP="00E82C29">
      <w:pPr>
        <w:jc w:val="both"/>
        <w:rPr>
          <w:b/>
        </w:rPr>
      </w:pPr>
      <w:r>
        <w:rPr>
          <w:b/>
        </w:rPr>
        <w:t>1.2.2. Радиус обслуживания учреждений внешкольного образования:</w:t>
      </w:r>
    </w:p>
    <w:p w:rsidR="00E82C29" w:rsidRPr="00054E4C" w:rsidRDefault="00E82C29" w:rsidP="00E82C29">
      <w:pPr>
        <w:numPr>
          <w:ilvl w:val="0"/>
          <w:numId w:val="26"/>
        </w:numPr>
        <w:tabs>
          <w:tab w:val="left" w:pos="567"/>
        </w:tabs>
        <w:ind w:left="0" w:firstLine="0"/>
        <w:jc w:val="both"/>
      </w:pPr>
      <w:r w:rsidRPr="00054E4C">
        <w:t xml:space="preserve">внешкольные учреждения размещаются </w:t>
      </w:r>
      <w:r>
        <w:t>в зоне</w:t>
      </w:r>
      <w:r w:rsidRPr="00054E4C">
        <w:t xml:space="preserve"> транспортной доступности не более 30 мин. </w:t>
      </w:r>
    </w:p>
    <w:p w:rsidR="00E82C29" w:rsidRDefault="00E82C29" w:rsidP="00E82C29">
      <w:pPr>
        <w:numPr>
          <w:ilvl w:val="0"/>
          <w:numId w:val="26"/>
        </w:numPr>
        <w:tabs>
          <w:tab w:val="left" w:pos="567"/>
        </w:tabs>
        <w:ind w:left="0" w:firstLine="0"/>
        <w:jc w:val="both"/>
      </w:pPr>
      <w:r>
        <w:t>в</w:t>
      </w:r>
      <w:r w:rsidRPr="00054E4C">
        <w:t xml:space="preserve"> сельских поселениях места для внешкольных учреждений рекомендуется предусматривать в зданиях общеобразовательных школ. </w:t>
      </w:r>
    </w:p>
    <w:p w:rsidR="00E82C29" w:rsidRDefault="00E82C29" w:rsidP="00E82C29">
      <w:pPr>
        <w:jc w:val="both"/>
      </w:pPr>
    </w:p>
    <w:p w:rsidR="00E82C29" w:rsidRDefault="00E82C29" w:rsidP="00E82C29">
      <w:pPr>
        <w:jc w:val="both"/>
        <w:rPr>
          <w:b/>
        </w:rPr>
      </w:pPr>
      <w:r>
        <w:rPr>
          <w:b/>
        </w:rPr>
        <w:t>1.2.3. Норма обеспеченности спортивными и физкультурно-оздоровительными учреждениями и размер их земельного участка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620"/>
        <w:gridCol w:w="1215"/>
        <w:gridCol w:w="1620"/>
        <w:gridCol w:w="2490"/>
      </w:tblGrid>
      <w:tr w:rsidR="00E82C29" w:rsidRPr="00227073" w:rsidTr="00191369">
        <w:tc>
          <w:tcPr>
            <w:tcW w:w="3369" w:type="dxa"/>
            <w:vAlign w:val="center"/>
          </w:tcPr>
          <w:p w:rsidR="00E82C29" w:rsidRPr="00625D71" w:rsidRDefault="00E82C29" w:rsidP="00E82C29">
            <w:pPr>
              <w:jc w:val="center"/>
              <w:rPr>
                <w:sz w:val="20"/>
              </w:rPr>
            </w:pPr>
            <w:r w:rsidRPr="00625D71">
              <w:rPr>
                <w:sz w:val="20"/>
              </w:rPr>
              <w:t>Учреждение</w:t>
            </w:r>
          </w:p>
        </w:tc>
        <w:tc>
          <w:tcPr>
            <w:tcW w:w="1620" w:type="dxa"/>
            <w:vAlign w:val="center"/>
          </w:tcPr>
          <w:p w:rsidR="00E82C29" w:rsidRPr="00625D71" w:rsidRDefault="00E82C29" w:rsidP="00E82C29">
            <w:pPr>
              <w:jc w:val="center"/>
              <w:rPr>
                <w:sz w:val="20"/>
              </w:rPr>
            </w:pPr>
            <w:r w:rsidRPr="00625D71">
              <w:rPr>
                <w:sz w:val="20"/>
              </w:rPr>
              <w:t>Норма обеспеченности</w:t>
            </w:r>
          </w:p>
        </w:tc>
        <w:tc>
          <w:tcPr>
            <w:tcW w:w="1215" w:type="dxa"/>
            <w:vAlign w:val="center"/>
          </w:tcPr>
          <w:p w:rsidR="00E82C29" w:rsidRPr="00625D71" w:rsidRDefault="00E82C29" w:rsidP="00E82C29">
            <w:pPr>
              <w:jc w:val="center"/>
              <w:rPr>
                <w:sz w:val="20"/>
              </w:rPr>
            </w:pPr>
            <w:r w:rsidRPr="00625D71">
              <w:rPr>
                <w:sz w:val="20"/>
              </w:rPr>
              <w:t>Единица измерения</w:t>
            </w:r>
          </w:p>
        </w:tc>
        <w:tc>
          <w:tcPr>
            <w:tcW w:w="1620" w:type="dxa"/>
            <w:vAlign w:val="center"/>
          </w:tcPr>
          <w:p w:rsidR="00E82C29" w:rsidRPr="00625D71" w:rsidRDefault="00E82C29" w:rsidP="00E82C29">
            <w:pPr>
              <w:jc w:val="center"/>
              <w:rPr>
                <w:sz w:val="20"/>
              </w:rPr>
            </w:pPr>
            <w:r w:rsidRPr="00625D71">
              <w:rPr>
                <w:sz w:val="20"/>
              </w:rPr>
              <w:t>Размер земельного участка</w:t>
            </w:r>
          </w:p>
        </w:tc>
        <w:tc>
          <w:tcPr>
            <w:tcW w:w="2490" w:type="dxa"/>
            <w:vAlign w:val="center"/>
          </w:tcPr>
          <w:p w:rsidR="00E82C29" w:rsidRPr="00625D71" w:rsidRDefault="00E82C29" w:rsidP="00E82C29">
            <w:pPr>
              <w:jc w:val="center"/>
              <w:rPr>
                <w:sz w:val="20"/>
              </w:rPr>
            </w:pPr>
            <w:r w:rsidRPr="00625D71">
              <w:rPr>
                <w:sz w:val="20"/>
              </w:rPr>
              <w:t>Примечание</w:t>
            </w:r>
          </w:p>
        </w:tc>
      </w:tr>
      <w:tr w:rsidR="00E82C29" w:rsidRPr="00227073" w:rsidTr="00191369">
        <w:tc>
          <w:tcPr>
            <w:tcW w:w="3369" w:type="dxa"/>
          </w:tcPr>
          <w:p w:rsidR="00E82C29" w:rsidRPr="00625D71" w:rsidRDefault="00E82C29" w:rsidP="00E82C29">
            <w:pPr>
              <w:rPr>
                <w:sz w:val="20"/>
              </w:rPr>
            </w:pPr>
            <w:r w:rsidRPr="00625D71">
              <w:rPr>
                <w:sz w:val="20"/>
              </w:rPr>
              <w:t>Помещения для физкультурно-оздоровительных занятий на территории микрорайона (квартала)</w:t>
            </w:r>
          </w:p>
        </w:tc>
        <w:tc>
          <w:tcPr>
            <w:tcW w:w="1620" w:type="dxa"/>
            <w:vAlign w:val="center"/>
          </w:tcPr>
          <w:p w:rsidR="00E82C29" w:rsidRPr="007B2EE9" w:rsidRDefault="00E82C29" w:rsidP="00E82C29">
            <w:pPr>
              <w:jc w:val="center"/>
              <w:rPr>
                <w:b/>
                <w:sz w:val="20"/>
              </w:rPr>
            </w:pPr>
            <w:r w:rsidRPr="007B2EE9">
              <w:rPr>
                <w:b/>
                <w:sz w:val="20"/>
              </w:rPr>
              <w:t>80-110</w:t>
            </w:r>
          </w:p>
        </w:tc>
        <w:tc>
          <w:tcPr>
            <w:tcW w:w="1215" w:type="dxa"/>
          </w:tcPr>
          <w:p w:rsidR="00E82C29" w:rsidRPr="00625D71" w:rsidRDefault="00E82C29" w:rsidP="00E82C29">
            <w:pPr>
              <w:rPr>
                <w:sz w:val="20"/>
              </w:rPr>
            </w:pPr>
            <w:r w:rsidRPr="00625D71">
              <w:rPr>
                <w:sz w:val="20"/>
              </w:rPr>
              <w:t>м2 общей площади на 1 чел.</w:t>
            </w:r>
          </w:p>
        </w:tc>
        <w:tc>
          <w:tcPr>
            <w:tcW w:w="1620" w:type="dxa"/>
          </w:tcPr>
          <w:p w:rsidR="00E82C29" w:rsidRPr="00625D71" w:rsidRDefault="00E82C29" w:rsidP="00E82C29">
            <w:pPr>
              <w:rPr>
                <w:sz w:val="20"/>
              </w:rPr>
            </w:pPr>
            <w:r w:rsidRPr="00625D71">
              <w:rPr>
                <w:sz w:val="20"/>
              </w:rPr>
              <w:t>В соответствии с техническими регламентами</w:t>
            </w:r>
          </w:p>
        </w:tc>
        <w:tc>
          <w:tcPr>
            <w:tcW w:w="2490" w:type="dxa"/>
          </w:tcPr>
          <w:p w:rsidR="00E82C29" w:rsidRPr="00070AD0" w:rsidRDefault="00E82C29" w:rsidP="00E82C29">
            <w:pPr>
              <w:rPr>
                <w:spacing w:val="-10"/>
                <w:sz w:val="20"/>
              </w:rPr>
            </w:pPr>
            <w:r w:rsidRPr="00070AD0">
              <w:rPr>
                <w:spacing w:val="-10"/>
                <w:sz w:val="20"/>
              </w:rPr>
              <w:t>Могут быть встроенными в жилые дома или объединенные со школьным комплексом.</w:t>
            </w:r>
          </w:p>
        </w:tc>
      </w:tr>
      <w:tr w:rsidR="00E82C29" w:rsidRPr="006C74BC" w:rsidTr="00191369">
        <w:tc>
          <w:tcPr>
            <w:tcW w:w="3369" w:type="dxa"/>
          </w:tcPr>
          <w:p w:rsidR="00E82C29" w:rsidRPr="006C74BC" w:rsidRDefault="00E82C29" w:rsidP="00E82C29">
            <w:pPr>
              <w:rPr>
                <w:sz w:val="20"/>
              </w:rPr>
            </w:pPr>
            <w:r w:rsidRPr="006C74BC">
              <w:rPr>
                <w:sz w:val="20"/>
              </w:rPr>
              <w:t xml:space="preserve">Спортивно-досуговый комплекс на территории малоэтажной застройки    </w:t>
            </w:r>
          </w:p>
        </w:tc>
        <w:tc>
          <w:tcPr>
            <w:tcW w:w="1620" w:type="dxa"/>
            <w:vAlign w:val="center"/>
          </w:tcPr>
          <w:p w:rsidR="00E82C29" w:rsidRPr="006C74BC" w:rsidRDefault="00E82C29" w:rsidP="00E82C29">
            <w:pPr>
              <w:jc w:val="center"/>
              <w:rPr>
                <w:b/>
                <w:sz w:val="20"/>
              </w:rPr>
            </w:pPr>
            <w:r w:rsidRPr="006C74BC">
              <w:rPr>
                <w:b/>
                <w:sz w:val="20"/>
              </w:rPr>
              <w:t>300</w:t>
            </w:r>
          </w:p>
        </w:tc>
        <w:tc>
          <w:tcPr>
            <w:tcW w:w="1215" w:type="dxa"/>
          </w:tcPr>
          <w:p w:rsidR="00E82C29" w:rsidRPr="006C74BC" w:rsidRDefault="00E82C29" w:rsidP="00E82C29">
            <w:pPr>
              <w:rPr>
                <w:spacing w:val="-6"/>
                <w:sz w:val="20"/>
              </w:rPr>
            </w:pPr>
            <w:r w:rsidRPr="006C74BC">
              <w:rPr>
                <w:spacing w:val="-6"/>
                <w:sz w:val="20"/>
              </w:rPr>
              <w:t>м2 общей площади на 1000 чел.</w:t>
            </w:r>
          </w:p>
        </w:tc>
        <w:tc>
          <w:tcPr>
            <w:tcW w:w="1620" w:type="dxa"/>
            <w:vAlign w:val="center"/>
          </w:tcPr>
          <w:p w:rsidR="00E82C29" w:rsidRPr="006C2FA5" w:rsidRDefault="00E82C29" w:rsidP="00E82C29">
            <w:pPr>
              <w:jc w:val="center"/>
              <w:rPr>
                <w:sz w:val="20"/>
              </w:rPr>
            </w:pPr>
            <w:r>
              <w:rPr>
                <w:sz w:val="20"/>
              </w:rPr>
              <w:t>— // —</w:t>
            </w:r>
          </w:p>
        </w:tc>
        <w:tc>
          <w:tcPr>
            <w:tcW w:w="2490" w:type="dxa"/>
          </w:tcPr>
          <w:p w:rsidR="00E82C29" w:rsidRPr="006C74BC" w:rsidRDefault="00E82C29" w:rsidP="00E82C29">
            <w:pPr>
              <w:jc w:val="both"/>
              <w:rPr>
                <w:sz w:val="20"/>
              </w:rPr>
            </w:pPr>
          </w:p>
        </w:tc>
      </w:tr>
      <w:tr w:rsidR="00E82C29" w:rsidRPr="00227073" w:rsidTr="00191369">
        <w:tc>
          <w:tcPr>
            <w:tcW w:w="3369" w:type="dxa"/>
          </w:tcPr>
          <w:p w:rsidR="00E82C29" w:rsidRPr="00625D71" w:rsidRDefault="00E82C29" w:rsidP="00E82C29">
            <w:pPr>
              <w:rPr>
                <w:sz w:val="20"/>
              </w:rPr>
            </w:pPr>
            <w:r w:rsidRPr="00625D71">
              <w:rPr>
                <w:sz w:val="20"/>
              </w:rPr>
              <w:t>Спортивные залы общего пользования</w:t>
            </w:r>
          </w:p>
        </w:tc>
        <w:tc>
          <w:tcPr>
            <w:tcW w:w="1620" w:type="dxa"/>
            <w:vAlign w:val="center"/>
          </w:tcPr>
          <w:p w:rsidR="00E82C29" w:rsidRPr="009F53E8" w:rsidRDefault="00E82C29" w:rsidP="00E82C29">
            <w:pPr>
              <w:jc w:val="center"/>
              <w:rPr>
                <w:b/>
                <w:sz w:val="20"/>
              </w:rPr>
            </w:pPr>
            <w:r w:rsidRPr="009F53E8">
              <w:rPr>
                <w:b/>
                <w:sz w:val="20"/>
              </w:rPr>
              <w:t>350</w:t>
            </w:r>
          </w:p>
        </w:tc>
        <w:tc>
          <w:tcPr>
            <w:tcW w:w="1215" w:type="dxa"/>
          </w:tcPr>
          <w:p w:rsidR="00E82C29" w:rsidRPr="00625D71" w:rsidRDefault="00E82C29" w:rsidP="00E82C29">
            <w:pPr>
              <w:rPr>
                <w:sz w:val="20"/>
              </w:rPr>
            </w:pPr>
            <w:r w:rsidRPr="00625D71">
              <w:rPr>
                <w:sz w:val="20"/>
              </w:rPr>
              <w:t>м2 на 1000 чел.</w:t>
            </w:r>
          </w:p>
        </w:tc>
        <w:tc>
          <w:tcPr>
            <w:tcW w:w="1620" w:type="dxa"/>
            <w:vAlign w:val="center"/>
          </w:tcPr>
          <w:p w:rsidR="00E82C29" w:rsidRPr="006C2FA5" w:rsidRDefault="00E82C29" w:rsidP="00E82C29">
            <w:pPr>
              <w:jc w:val="center"/>
              <w:rPr>
                <w:sz w:val="20"/>
              </w:rPr>
            </w:pPr>
            <w:r>
              <w:rPr>
                <w:sz w:val="20"/>
              </w:rPr>
              <w:t>— // —</w:t>
            </w:r>
          </w:p>
        </w:tc>
        <w:tc>
          <w:tcPr>
            <w:tcW w:w="2490" w:type="dxa"/>
          </w:tcPr>
          <w:p w:rsidR="00E82C29" w:rsidRPr="00625D71" w:rsidRDefault="00E82C29" w:rsidP="00E82C29">
            <w:pPr>
              <w:jc w:val="both"/>
              <w:rPr>
                <w:sz w:val="20"/>
              </w:rPr>
            </w:pPr>
          </w:p>
        </w:tc>
      </w:tr>
      <w:tr w:rsidR="00E82C29" w:rsidRPr="009F53E8" w:rsidTr="00191369">
        <w:tc>
          <w:tcPr>
            <w:tcW w:w="3369" w:type="dxa"/>
          </w:tcPr>
          <w:p w:rsidR="00E82C29" w:rsidRPr="009F53E8" w:rsidRDefault="00E82C29" w:rsidP="00E82C29">
            <w:pPr>
              <w:rPr>
                <w:sz w:val="20"/>
              </w:rPr>
            </w:pPr>
            <w:r w:rsidRPr="009F53E8">
              <w:rPr>
                <w:sz w:val="20"/>
              </w:rPr>
              <w:t>Плоскостные сооружения</w:t>
            </w:r>
          </w:p>
        </w:tc>
        <w:tc>
          <w:tcPr>
            <w:tcW w:w="1620" w:type="dxa"/>
            <w:shd w:val="clear" w:color="auto" w:fill="auto"/>
            <w:vAlign w:val="center"/>
          </w:tcPr>
          <w:p w:rsidR="00E82C29" w:rsidRPr="006C74BC" w:rsidRDefault="00E82C29" w:rsidP="00E82C29">
            <w:pPr>
              <w:jc w:val="center"/>
              <w:rPr>
                <w:b/>
                <w:sz w:val="20"/>
              </w:rPr>
            </w:pPr>
            <w:r w:rsidRPr="006C74BC">
              <w:rPr>
                <w:b/>
                <w:sz w:val="20"/>
              </w:rPr>
              <w:t>1950</w:t>
            </w:r>
            <w:r>
              <w:rPr>
                <w:b/>
                <w:sz w:val="20"/>
              </w:rPr>
              <w:t xml:space="preserve"> </w:t>
            </w:r>
          </w:p>
        </w:tc>
        <w:tc>
          <w:tcPr>
            <w:tcW w:w="1215" w:type="dxa"/>
          </w:tcPr>
          <w:p w:rsidR="00E82C29" w:rsidRPr="009F53E8" w:rsidRDefault="00E82C29" w:rsidP="00E82C29">
            <w:pPr>
              <w:rPr>
                <w:sz w:val="20"/>
              </w:rPr>
            </w:pPr>
            <w:r w:rsidRPr="009F53E8">
              <w:rPr>
                <w:sz w:val="20"/>
              </w:rPr>
              <w:t xml:space="preserve">м2 </w:t>
            </w:r>
            <w:r w:rsidRPr="009F53E8">
              <w:rPr>
                <w:spacing w:val="-6"/>
                <w:sz w:val="20"/>
              </w:rPr>
              <w:t>на 1000 чел.</w:t>
            </w:r>
          </w:p>
        </w:tc>
        <w:tc>
          <w:tcPr>
            <w:tcW w:w="1620" w:type="dxa"/>
          </w:tcPr>
          <w:p w:rsidR="00E82C29" w:rsidRPr="009F53E8" w:rsidRDefault="00E82C29" w:rsidP="00E82C29">
            <w:pPr>
              <w:rPr>
                <w:sz w:val="20"/>
              </w:rPr>
            </w:pPr>
          </w:p>
        </w:tc>
        <w:tc>
          <w:tcPr>
            <w:tcW w:w="2490" w:type="dxa"/>
          </w:tcPr>
          <w:p w:rsidR="00E82C29" w:rsidRPr="009F53E8" w:rsidRDefault="00E82C29" w:rsidP="00E82C29">
            <w:pPr>
              <w:jc w:val="both"/>
              <w:rPr>
                <w:sz w:val="20"/>
              </w:rPr>
            </w:pPr>
          </w:p>
        </w:tc>
      </w:tr>
      <w:tr w:rsidR="00E82C29" w:rsidRPr="00227073" w:rsidTr="00191369">
        <w:tc>
          <w:tcPr>
            <w:tcW w:w="3369" w:type="dxa"/>
          </w:tcPr>
          <w:p w:rsidR="00E82C29" w:rsidRPr="00625D71" w:rsidRDefault="00E82C29" w:rsidP="00E82C29">
            <w:pPr>
              <w:rPr>
                <w:sz w:val="20"/>
              </w:rPr>
            </w:pPr>
            <w:r w:rsidRPr="00625D71">
              <w:rPr>
                <w:sz w:val="20"/>
              </w:rPr>
              <w:t>Крытые бассейны общего пользования</w:t>
            </w:r>
          </w:p>
        </w:tc>
        <w:tc>
          <w:tcPr>
            <w:tcW w:w="1620" w:type="dxa"/>
            <w:shd w:val="clear" w:color="auto" w:fill="auto"/>
            <w:vAlign w:val="center"/>
          </w:tcPr>
          <w:p w:rsidR="00E82C29" w:rsidRPr="00F37E72" w:rsidRDefault="00E82C29" w:rsidP="00E82C29">
            <w:pPr>
              <w:jc w:val="center"/>
              <w:rPr>
                <w:b/>
                <w:sz w:val="20"/>
              </w:rPr>
            </w:pPr>
            <w:r w:rsidRPr="00F37E72">
              <w:rPr>
                <w:b/>
                <w:sz w:val="20"/>
              </w:rPr>
              <w:t>20-25</w:t>
            </w:r>
          </w:p>
        </w:tc>
        <w:tc>
          <w:tcPr>
            <w:tcW w:w="1215" w:type="dxa"/>
          </w:tcPr>
          <w:p w:rsidR="00E82C29" w:rsidRPr="00625D71" w:rsidRDefault="00E82C29" w:rsidP="00E82C29">
            <w:pPr>
              <w:rPr>
                <w:sz w:val="20"/>
              </w:rPr>
            </w:pPr>
            <w:r w:rsidRPr="00625D71">
              <w:rPr>
                <w:sz w:val="20"/>
              </w:rPr>
              <w:t>м2 зеркала воды на 1000 чел.</w:t>
            </w:r>
          </w:p>
        </w:tc>
        <w:tc>
          <w:tcPr>
            <w:tcW w:w="1620" w:type="dxa"/>
            <w:vAlign w:val="center"/>
          </w:tcPr>
          <w:p w:rsidR="00E82C29" w:rsidRPr="006C2FA5" w:rsidRDefault="00E82C29" w:rsidP="00E82C29">
            <w:pPr>
              <w:jc w:val="center"/>
              <w:rPr>
                <w:sz w:val="20"/>
              </w:rPr>
            </w:pPr>
            <w:r w:rsidRPr="00625D71">
              <w:rPr>
                <w:sz w:val="20"/>
              </w:rPr>
              <w:t>В соответствии с техническими регламентами</w:t>
            </w:r>
          </w:p>
        </w:tc>
        <w:tc>
          <w:tcPr>
            <w:tcW w:w="2490" w:type="dxa"/>
          </w:tcPr>
          <w:p w:rsidR="00E82C29" w:rsidRPr="00625D71" w:rsidRDefault="00E82C29" w:rsidP="00E82C29">
            <w:pPr>
              <w:jc w:val="both"/>
              <w:rPr>
                <w:sz w:val="20"/>
              </w:rPr>
            </w:pPr>
          </w:p>
        </w:tc>
      </w:tr>
    </w:tbl>
    <w:p w:rsidR="00E82C29" w:rsidRDefault="00E82C29" w:rsidP="00E82C29">
      <w:pPr>
        <w:jc w:val="both"/>
      </w:pPr>
      <w:r>
        <w:rPr>
          <w:u w:val="single"/>
        </w:rPr>
        <w:t>Примечание</w:t>
      </w:r>
      <w: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E82C29" w:rsidRDefault="00E82C29" w:rsidP="00E82C29">
      <w:pPr>
        <w:jc w:val="both"/>
        <w:rPr>
          <w:b/>
        </w:rPr>
      </w:pPr>
    </w:p>
    <w:p w:rsidR="00E82C29" w:rsidRDefault="00E82C29" w:rsidP="00E82C29">
      <w:pPr>
        <w:jc w:val="both"/>
        <w:rPr>
          <w:b/>
        </w:rPr>
      </w:pPr>
      <w:r>
        <w:rPr>
          <w:b/>
        </w:rPr>
        <w:lastRenderedPageBreak/>
        <w:t xml:space="preserve">1.2.4. </w:t>
      </w:r>
      <w:r w:rsidRPr="00227073">
        <w:rPr>
          <w:b/>
        </w:rPr>
        <w:t>Радиус обслуживания спортивными и физкультурно-оздоровительными учреждениями, расположенны</w:t>
      </w:r>
      <w:r>
        <w:rPr>
          <w:b/>
        </w:rPr>
        <w:t>ми</w:t>
      </w:r>
      <w:r w:rsidRPr="00227073">
        <w:rPr>
          <w:b/>
        </w:rPr>
        <w:t xml:space="preserve"> во встроено-пристроенных помещениях или совмещенны</w:t>
      </w:r>
      <w:r>
        <w:rPr>
          <w:b/>
        </w:rPr>
        <w:t>ми</w:t>
      </w:r>
      <w:r w:rsidRPr="00227073">
        <w:rPr>
          <w:b/>
        </w:rPr>
        <w:t xml:space="preserve"> со школьным комплексом:</w:t>
      </w:r>
    </w:p>
    <w:p w:rsidR="00E82C29" w:rsidRPr="00227073" w:rsidRDefault="00E82C29" w:rsidP="00E82C29">
      <w:pPr>
        <w:numPr>
          <w:ilvl w:val="0"/>
          <w:numId w:val="27"/>
        </w:numPr>
        <w:suppressAutoHyphens w:val="0"/>
        <w:ind w:left="0"/>
        <w:jc w:val="both"/>
      </w:pPr>
      <w:r w:rsidRPr="00227073">
        <w:t xml:space="preserve">зона многоквартирной и малоэтажной жилой застройки – </w:t>
      </w:r>
      <w:smartTag w:uri="urn:schemas-microsoft-com:office:smarttags" w:element="metricconverter">
        <w:smartTagPr>
          <w:attr w:name="ProductID" w:val="500 м"/>
        </w:smartTagPr>
        <w:r w:rsidRPr="00227073">
          <w:rPr>
            <w:b/>
          </w:rPr>
          <w:t>500 м</w:t>
        </w:r>
      </w:smartTag>
      <w:r w:rsidRPr="00227073">
        <w:rPr>
          <w:b/>
        </w:rPr>
        <w:t>;</w:t>
      </w:r>
    </w:p>
    <w:p w:rsidR="00E82C29" w:rsidRPr="00227073" w:rsidRDefault="00E82C29" w:rsidP="00E82C29">
      <w:pPr>
        <w:numPr>
          <w:ilvl w:val="0"/>
          <w:numId w:val="27"/>
        </w:numPr>
        <w:suppressAutoHyphens w:val="0"/>
        <w:ind w:left="0"/>
        <w:jc w:val="both"/>
      </w:pPr>
      <w:r>
        <w:t xml:space="preserve">зона </w:t>
      </w:r>
      <w:r w:rsidRPr="009A74D7">
        <w:t>застройки объектами индивидуального жилищного строительства</w:t>
      </w:r>
      <w:r w:rsidRPr="00227073">
        <w:t xml:space="preserve"> – </w:t>
      </w:r>
      <w:smartTag w:uri="urn:schemas-microsoft-com:office:smarttags" w:element="metricconverter">
        <w:smartTagPr>
          <w:attr w:name="ProductID" w:val="700 м"/>
        </w:smartTagPr>
        <w:r w:rsidRPr="00227073">
          <w:rPr>
            <w:b/>
          </w:rPr>
          <w:t>700 м</w:t>
        </w:r>
      </w:smartTag>
      <w:r w:rsidRPr="00227073">
        <w:rPr>
          <w:b/>
        </w:rPr>
        <w:t>.</w:t>
      </w:r>
    </w:p>
    <w:p w:rsidR="00E82C29" w:rsidRDefault="00E82C29" w:rsidP="00E82C29">
      <w:pPr>
        <w:jc w:val="both"/>
        <w:rPr>
          <w:b/>
        </w:rPr>
      </w:pPr>
    </w:p>
    <w:p w:rsidR="00E82C29" w:rsidRPr="00227073" w:rsidRDefault="00E82C29" w:rsidP="00E82C29">
      <w:pPr>
        <w:jc w:val="both"/>
        <w:rPr>
          <w:b/>
        </w:rPr>
      </w:pPr>
      <w:r>
        <w:rPr>
          <w:b/>
        </w:rPr>
        <w:t>1.</w:t>
      </w:r>
      <w:r w:rsidRPr="00227073">
        <w:rPr>
          <w:b/>
        </w:rPr>
        <w:t>2.</w:t>
      </w:r>
      <w:r>
        <w:rPr>
          <w:b/>
        </w:rPr>
        <w:t>5</w:t>
      </w:r>
      <w:r w:rsidRPr="00227073">
        <w:rPr>
          <w:b/>
        </w:rPr>
        <w:t xml:space="preserve">.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227073">
          <w:rPr>
            <w:b/>
          </w:rPr>
          <w:t>1500 м</w:t>
        </w:r>
      </w:smartTag>
      <w:r w:rsidRPr="00227073">
        <w:rPr>
          <w:b/>
        </w:rPr>
        <w:t>.</w:t>
      </w:r>
    </w:p>
    <w:p w:rsidR="00E82C29" w:rsidRPr="005C12D8" w:rsidRDefault="00E82C29" w:rsidP="00E82C29">
      <w:pPr>
        <w:jc w:val="both"/>
        <w:rPr>
          <w:b/>
        </w:rPr>
      </w:pPr>
      <w:r>
        <w:rPr>
          <w:b/>
        </w:rPr>
        <w:t>1.</w:t>
      </w:r>
      <w:r w:rsidRPr="005C12D8">
        <w:rPr>
          <w:b/>
        </w:rPr>
        <w:t>2.6. Норма обеспеченности учреждениями культуры для сельских населенных пунктов или их групп</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659"/>
        <w:gridCol w:w="1834"/>
        <w:gridCol w:w="1635"/>
        <w:gridCol w:w="2384"/>
      </w:tblGrid>
      <w:tr w:rsidR="00E82C29" w:rsidRPr="00625D71" w:rsidTr="00191369">
        <w:tc>
          <w:tcPr>
            <w:tcW w:w="2802" w:type="dxa"/>
            <w:shd w:val="clear" w:color="auto" w:fill="auto"/>
            <w:vAlign w:val="center"/>
          </w:tcPr>
          <w:p w:rsidR="00E82C29" w:rsidRPr="00625D71" w:rsidRDefault="00E82C29" w:rsidP="00E82C29">
            <w:pPr>
              <w:jc w:val="center"/>
              <w:rPr>
                <w:sz w:val="20"/>
              </w:rPr>
            </w:pPr>
            <w:r w:rsidRPr="00625D71">
              <w:rPr>
                <w:sz w:val="20"/>
              </w:rPr>
              <w:t>Учреждение</w:t>
            </w:r>
          </w:p>
        </w:tc>
        <w:tc>
          <w:tcPr>
            <w:tcW w:w="1659" w:type="dxa"/>
            <w:shd w:val="clear" w:color="auto" w:fill="auto"/>
            <w:vAlign w:val="center"/>
          </w:tcPr>
          <w:p w:rsidR="00E82C29" w:rsidRPr="00625D71" w:rsidRDefault="00E82C29" w:rsidP="00E82C29">
            <w:pPr>
              <w:jc w:val="center"/>
              <w:rPr>
                <w:sz w:val="20"/>
              </w:rPr>
            </w:pPr>
            <w:r w:rsidRPr="00625D71">
              <w:rPr>
                <w:sz w:val="20"/>
              </w:rPr>
              <w:t>Размер нас</w:t>
            </w:r>
            <w:r>
              <w:rPr>
                <w:sz w:val="20"/>
              </w:rPr>
              <w:t>еленного</w:t>
            </w:r>
            <w:r w:rsidRPr="00625D71">
              <w:rPr>
                <w:sz w:val="20"/>
              </w:rPr>
              <w:t xml:space="preserve"> пункта</w:t>
            </w:r>
          </w:p>
        </w:tc>
        <w:tc>
          <w:tcPr>
            <w:tcW w:w="1834" w:type="dxa"/>
            <w:shd w:val="clear" w:color="auto" w:fill="auto"/>
            <w:vAlign w:val="center"/>
          </w:tcPr>
          <w:p w:rsidR="00E82C29" w:rsidRPr="00625D71" w:rsidRDefault="00E82C29" w:rsidP="00E82C29">
            <w:pPr>
              <w:jc w:val="center"/>
              <w:rPr>
                <w:sz w:val="20"/>
              </w:rPr>
            </w:pPr>
            <w:r w:rsidRPr="00625D71">
              <w:rPr>
                <w:sz w:val="20"/>
              </w:rPr>
              <w:t>Единица измерения</w:t>
            </w:r>
          </w:p>
        </w:tc>
        <w:tc>
          <w:tcPr>
            <w:tcW w:w="1635" w:type="dxa"/>
            <w:shd w:val="clear" w:color="auto" w:fill="auto"/>
            <w:vAlign w:val="center"/>
          </w:tcPr>
          <w:p w:rsidR="00E82C29" w:rsidRPr="00625D71" w:rsidRDefault="00E82C29" w:rsidP="00E82C29">
            <w:pPr>
              <w:jc w:val="center"/>
              <w:rPr>
                <w:sz w:val="20"/>
              </w:rPr>
            </w:pPr>
            <w:r w:rsidRPr="00625D71">
              <w:rPr>
                <w:sz w:val="20"/>
              </w:rPr>
              <w:t>Норма обеспеченности</w:t>
            </w:r>
          </w:p>
        </w:tc>
        <w:tc>
          <w:tcPr>
            <w:tcW w:w="2384" w:type="dxa"/>
            <w:vAlign w:val="center"/>
          </w:tcPr>
          <w:p w:rsidR="00E82C29" w:rsidRPr="00625D71" w:rsidRDefault="00E82C29" w:rsidP="00E82C29">
            <w:pPr>
              <w:jc w:val="center"/>
              <w:rPr>
                <w:sz w:val="20"/>
              </w:rPr>
            </w:pPr>
            <w:r w:rsidRPr="00625D71">
              <w:rPr>
                <w:sz w:val="20"/>
              </w:rPr>
              <w:t>Примечание</w:t>
            </w:r>
          </w:p>
        </w:tc>
      </w:tr>
      <w:tr w:rsidR="00E82C29" w:rsidRPr="00625D71" w:rsidTr="00191369">
        <w:tc>
          <w:tcPr>
            <w:tcW w:w="2802" w:type="dxa"/>
            <w:shd w:val="clear" w:color="auto" w:fill="auto"/>
            <w:vAlign w:val="center"/>
          </w:tcPr>
          <w:p w:rsidR="00E82C29" w:rsidRDefault="00E82C29" w:rsidP="00E82C29">
            <w:pPr>
              <w:snapToGrid w:val="0"/>
              <w:rPr>
                <w:spacing w:val="-10"/>
                <w:sz w:val="20"/>
              </w:rPr>
            </w:pPr>
            <w:r>
              <w:rPr>
                <w:spacing w:val="-10"/>
                <w:sz w:val="20"/>
              </w:rPr>
              <w:t>Помещения для организации досуга населения, детей и подростков (в жилой застройке)</w:t>
            </w:r>
          </w:p>
        </w:tc>
        <w:tc>
          <w:tcPr>
            <w:tcW w:w="1659" w:type="dxa"/>
            <w:shd w:val="clear" w:color="auto" w:fill="auto"/>
            <w:vAlign w:val="center"/>
          </w:tcPr>
          <w:p w:rsidR="00E82C29" w:rsidRDefault="00E82C29" w:rsidP="00E82C29">
            <w:pPr>
              <w:snapToGrid w:val="0"/>
              <w:jc w:val="center"/>
              <w:rPr>
                <w:sz w:val="20"/>
              </w:rPr>
            </w:pPr>
          </w:p>
        </w:tc>
        <w:tc>
          <w:tcPr>
            <w:tcW w:w="1834" w:type="dxa"/>
            <w:shd w:val="clear" w:color="auto" w:fill="auto"/>
            <w:vAlign w:val="center"/>
          </w:tcPr>
          <w:p w:rsidR="00E82C29" w:rsidRDefault="00E82C29" w:rsidP="00E82C29">
            <w:pPr>
              <w:snapToGrid w:val="0"/>
              <w:jc w:val="center"/>
              <w:rPr>
                <w:sz w:val="20"/>
              </w:rPr>
            </w:pPr>
            <w:r w:rsidRPr="00EB5F24">
              <w:rPr>
                <w:sz w:val="20"/>
              </w:rPr>
              <w:t>м</w:t>
            </w:r>
            <w:r w:rsidRPr="00EB5F24">
              <w:rPr>
                <w:sz w:val="20"/>
                <w:vertAlign w:val="superscript"/>
              </w:rPr>
              <w:t>2</w:t>
            </w:r>
            <w:r w:rsidRPr="00546A14">
              <w:rPr>
                <w:sz w:val="20"/>
              </w:rPr>
              <w:t xml:space="preserve"> </w:t>
            </w:r>
            <w:r w:rsidRPr="00EB5F24">
              <w:rPr>
                <w:sz w:val="20"/>
              </w:rPr>
              <w:t>площади пола</w:t>
            </w:r>
            <w:r>
              <w:rPr>
                <w:sz w:val="20"/>
              </w:rPr>
              <w:t xml:space="preserve"> на 1000 чел.</w:t>
            </w:r>
          </w:p>
        </w:tc>
        <w:tc>
          <w:tcPr>
            <w:tcW w:w="1635" w:type="dxa"/>
            <w:shd w:val="clear" w:color="auto" w:fill="auto"/>
            <w:vAlign w:val="center"/>
          </w:tcPr>
          <w:p w:rsidR="00E82C29" w:rsidRDefault="00E82C29" w:rsidP="00E82C29">
            <w:pPr>
              <w:snapToGrid w:val="0"/>
              <w:jc w:val="center"/>
              <w:rPr>
                <w:b/>
                <w:sz w:val="20"/>
              </w:rPr>
            </w:pPr>
            <w:r>
              <w:rPr>
                <w:b/>
                <w:sz w:val="20"/>
              </w:rPr>
              <w:t>60</w:t>
            </w:r>
          </w:p>
        </w:tc>
        <w:tc>
          <w:tcPr>
            <w:tcW w:w="2384" w:type="dxa"/>
          </w:tcPr>
          <w:p w:rsidR="00E82C29" w:rsidRDefault="00E82C29" w:rsidP="00E82C29">
            <w:pPr>
              <w:snapToGrid w:val="0"/>
              <w:rPr>
                <w:sz w:val="20"/>
              </w:rPr>
            </w:pPr>
            <w:r>
              <w:rPr>
                <w:sz w:val="20"/>
              </w:rPr>
              <w:t>Возможна организация на базе школы</w:t>
            </w:r>
          </w:p>
        </w:tc>
      </w:tr>
      <w:tr w:rsidR="00E82C29" w:rsidRPr="00625D71" w:rsidTr="00191369">
        <w:trPr>
          <w:trHeight w:val="161"/>
        </w:trPr>
        <w:tc>
          <w:tcPr>
            <w:tcW w:w="2802" w:type="dxa"/>
            <w:vMerge w:val="restart"/>
            <w:shd w:val="clear" w:color="auto" w:fill="auto"/>
            <w:vAlign w:val="center"/>
          </w:tcPr>
          <w:p w:rsidR="00E82C29" w:rsidRPr="00625D71" w:rsidRDefault="00E82C29" w:rsidP="00E82C29">
            <w:pPr>
              <w:rPr>
                <w:sz w:val="20"/>
              </w:rPr>
            </w:pPr>
            <w:r w:rsidRPr="00625D71">
              <w:rPr>
                <w:sz w:val="20"/>
              </w:rPr>
              <w:t>Клубы, дома культуры</w:t>
            </w:r>
          </w:p>
        </w:tc>
        <w:tc>
          <w:tcPr>
            <w:tcW w:w="1659" w:type="dxa"/>
            <w:shd w:val="clear" w:color="auto" w:fill="auto"/>
            <w:vAlign w:val="center"/>
          </w:tcPr>
          <w:p w:rsidR="00E82C29" w:rsidRPr="00625D71" w:rsidRDefault="00E82C29" w:rsidP="00E82C29">
            <w:pPr>
              <w:jc w:val="center"/>
              <w:rPr>
                <w:sz w:val="20"/>
              </w:rPr>
            </w:pPr>
            <w:r w:rsidRPr="00625D71">
              <w:rPr>
                <w:sz w:val="20"/>
              </w:rPr>
              <w:t xml:space="preserve">до </w:t>
            </w:r>
            <w:r>
              <w:rPr>
                <w:sz w:val="20"/>
              </w:rPr>
              <w:t>0,5</w:t>
            </w:r>
            <w:r w:rsidRPr="00625D71">
              <w:rPr>
                <w:sz w:val="20"/>
              </w:rPr>
              <w:t xml:space="preserve"> тыс. чел.</w:t>
            </w:r>
          </w:p>
        </w:tc>
        <w:tc>
          <w:tcPr>
            <w:tcW w:w="1834" w:type="dxa"/>
            <w:vMerge w:val="restart"/>
            <w:shd w:val="clear" w:color="auto" w:fill="auto"/>
            <w:vAlign w:val="center"/>
          </w:tcPr>
          <w:p w:rsidR="00E82C29" w:rsidRPr="00625D71" w:rsidRDefault="00E82C29" w:rsidP="00E82C29">
            <w:pPr>
              <w:jc w:val="center"/>
              <w:rPr>
                <w:sz w:val="20"/>
              </w:rPr>
            </w:pPr>
            <w:proofErr w:type="spellStart"/>
            <w:r w:rsidRPr="00625D71">
              <w:rPr>
                <w:sz w:val="20"/>
              </w:rPr>
              <w:t>посет</w:t>
            </w:r>
            <w:proofErr w:type="spellEnd"/>
            <w:r w:rsidRPr="00625D71">
              <w:rPr>
                <w:sz w:val="20"/>
              </w:rPr>
              <w:t>. мест на</w:t>
            </w:r>
          </w:p>
          <w:p w:rsidR="00E82C29" w:rsidRPr="00625D71" w:rsidRDefault="00E82C29" w:rsidP="00E82C29">
            <w:pPr>
              <w:jc w:val="center"/>
              <w:rPr>
                <w:sz w:val="20"/>
              </w:rPr>
            </w:pPr>
            <w:r w:rsidRPr="00625D71">
              <w:rPr>
                <w:sz w:val="20"/>
              </w:rPr>
              <w:t xml:space="preserve"> 1 тыс. чел.</w:t>
            </w:r>
          </w:p>
        </w:tc>
        <w:tc>
          <w:tcPr>
            <w:tcW w:w="1635" w:type="dxa"/>
            <w:shd w:val="clear" w:color="auto" w:fill="auto"/>
            <w:vAlign w:val="center"/>
          </w:tcPr>
          <w:p w:rsidR="00E82C29" w:rsidRPr="000D2A70" w:rsidRDefault="00E82C29" w:rsidP="00E82C29">
            <w:pPr>
              <w:jc w:val="center"/>
              <w:rPr>
                <w:b/>
                <w:sz w:val="20"/>
              </w:rPr>
            </w:pPr>
            <w:r>
              <w:rPr>
                <w:b/>
                <w:sz w:val="20"/>
              </w:rPr>
              <w:t>200</w:t>
            </w:r>
          </w:p>
        </w:tc>
        <w:tc>
          <w:tcPr>
            <w:tcW w:w="2384" w:type="dxa"/>
            <w:vMerge w:val="restart"/>
          </w:tcPr>
          <w:p w:rsidR="00E82C29" w:rsidRPr="00625D71" w:rsidRDefault="00E82C29" w:rsidP="00E82C29">
            <w:pPr>
              <w:jc w:val="center"/>
              <w:rPr>
                <w:b/>
                <w:sz w:val="20"/>
              </w:rPr>
            </w:pPr>
          </w:p>
        </w:tc>
      </w:tr>
      <w:tr w:rsidR="00E82C29" w:rsidRPr="00625D71" w:rsidTr="00191369">
        <w:tc>
          <w:tcPr>
            <w:tcW w:w="2802" w:type="dxa"/>
            <w:vMerge/>
            <w:shd w:val="clear" w:color="auto" w:fill="auto"/>
          </w:tcPr>
          <w:p w:rsidR="00E82C29" w:rsidRPr="00625D71" w:rsidRDefault="00E82C29" w:rsidP="00E82C29">
            <w:pPr>
              <w:rPr>
                <w:sz w:val="20"/>
              </w:rPr>
            </w:pPr>
          </w:p>
        </w:tc>
        <w:tc>
          <w:tcPr>
            <w:tcW w:w="1659" w:type="dxa"/>
            <w:shd w:val="clear" w:color="auto" w:fill="auto"/>
            <w:vAlign w:val="center"/>
          </w:tcPr>
          <w:p w:rsidR="00E82C29" w:rsidRPr="00625D71" w:rsidRDefault="00E82C29" w:rsidP="00E82C29">
            <w:pPr>
              <w:jc w:val="center"/>
              <w:rPr>
                <w:sz w:val="20"/>
              </w:rPr>
            </w:pPr>
            <w:r w:rsidRPr="00625D71">
              <w:rPr>
                <w:sz w:val="20"/>
              </w:rPr>
              <w:t xml:space="preserve">от </w:t>
            </w:r>
            <w:r>
              <w:rPr>
                <w:sz w:val="20"/>
              </w:rPr>
              <w:t>0,5</w:t>
            </w:r>
            <w:r w:rsidRPr="00625D71">
              <w:rPr>
                <w:sz w:val="20"/>
              </w:rPr>
              <w:t xml:space="preserve"> до </w:t>
            </w:r>
            <w:r>
              <w:rPr>
                <w:sz w:val="20"/>
              </w:rPr>
              <w:t>1,0</w:t>
            </w:r>
            <w:r w:rsidRPr="00625D71">
              <w:rPr>
                <w:sz w:val="20"/>
              </w:rPr>
              <w:t xml:space="preserve"> </w:t>
            </w:r>
            <w:proofErr w:type="spellStart"/>
            <w:r w:rsidRPr="00625D71">
              <w:rPr>
                <w:sz w:val="20"/>
              </w:rPr>
              <w:t>тыс.чел</w:t>
            </w:r>
            <w:proofErr w:type="spellEnd"/>
            <w:r w:rsidRPr="00625D71">
              <w:rPr>
                <w:sz w:val="20"/>
              </w:rPr>
              <w:t>.</w:t>
            </w:r>
          </w:p>
        </w:tc>
        <w:tc>
          <w:tcPr>
            <w:tcW w:w="1834" w:type="dxa"/>
            <w:vMerge/>
            <w:shd w:val="clear" w:color="auto" w:fill="auto"/>
            <w:vAlign w:val="center"/>
          </w:tcPr>
          <w:p w:rsidR="00E82C29" w:rsidRPr="00625D71" w:rsidRDefault="00E82C29" w:rsidP="00E82C29">
            <w:pPr>
              <w:jc w:val="center"/>
              <w:rPr>
                <w:sz w:val="20"/>
              </w:rPr>
            </w:pPr>
          </w:p>
        </w:tc>
        <w:tc>
          <w:tcPr>
            <w:tcW w:w="1635" w:type="dxa"/>
            <w:shd w:val="clear" w:color="auto" w:fill="auto"/>
            <w:vAlign w:val="center"/>
          </w:tcPr>
          <w:p w:rsidR="00E82C29" w:rsidRPr="000D2A70" w:rsidRDefault="00E82C29" w:rsidP="00E82C29">
            <w:pPr>
              <w:jc w:val="center"/>
              <w:rPr>
                <w:b/>
                <w:sz w:val="20"/>
              </w:rPr>
            </w:pPr>
            <w:r w:rsidRPr="000D2A70">
              <w:rPr>
                <w:b/>
                <w:sz w:val="20"/>
              </w:rPr>
              <w:t>1</w:t>
            </w:r>
            <w:r>
              <w:rPr>
                <w:b/>
                <w:sz w:val="20"/>
              </w:rPr>
              <w:t>75</w:t>
            </w:r>
          </w:p>
        </w:tc>
        <w:tc>
          <w:tcPr>
            <w:tcW w:w="2384" w:type="dxa"/>
            <w:vMerge/>
          </w:tcPr>
          <w:p w:rsidR="00E82C29" w:rsidRPr="00625D71" w:rsidRDefault="00E82C29" w:rsidP="00E82C29">
            <w:pPr>
              <w:jc w:val="center"/>
              <w:rPr>
                <w:b/>
                <w:sz w:val="20"/>
              </w:rPr>
            </w:pPr>
          </w:p>
        </w:tc>
      </w:tr>
      <w:tr w:rsidR="00E82C29" w:rsidRPr="00625D71" w:rsidTr="00191369">
        <w:tc>
          <w:tcPr>
            <w:tcW w:w="2802" w:type="dxa"/>
            <w:vMerge/>
            <w:shd w:val="clear" w:color="auto" w:fill="auto"/>
          </w:tcPr>
          <w:p w:rsidR="00E82C29" w:rsidRPr="00625D71" w:rsidRDefault="00E82C29" w:rsidP="00E82C29">
            <w:pPr>
              <w:rPr>
                <w:sz w:val="20"/>
              </w:rPr>
            </w:pPr>
          </w:p>
        </w:tc>
        <w:tc>
          <w:tcPr>
            <w:tcW w:w="1659" w:type="dxa"/>
            <w:shd w:val="clear" w:color="auto" w:fill="auto"/>
            <w:vAlign w:val="center"/>
          </w:tcPr>
          <w:p w:rsidR="00E82C29" w:rsidRPr="00625D71" w:rsidRDefault="00E82C29" w:rsidP="00E82C29">
            <w:pPr>
              <w:jc w:val="center"/>
              <w:rPr>
                <w:sz w:val="20"/>
              </w:rPr>
            </w:pPr>
            <w:r w:rsidRPr="00625D71">
              <w:rPr>
                <w:sz w:val="20"/>
              </w:rPr>
              <w:t xml:space="preserve">от </w:t>
            </w:r>
            <w:r>
              <w:rPr>
                <w:sz w:val="20"/>
              </w:rPr>
              <w:t xml:space="preserve">1,0 </w:t>
            </w:r>
            <w:r w:rsidRPr="00625D71">
              <w:rPr>
                <w:sz w:val="20"/>
              </w:rPr>
              <w:t xml:space="preserve">до </w:t>
            </w:r>
            <w:r>
              <w:rPr>
                <w:sz w:val="20"/>
              </w:rPr>
              <w:t>2,0</w:t>
            </w:r>
            <w:r w:rsidRPr="00625D71">
              <w:rPr>
                <w:sz w:val="20"/>
              </w:rPr>
              <w:t xml:space="preserve"> </w:t>
            </w:r>
            <w:proofErr w:type="spellStart"/>
            <w:r w:rsidRPr="00625D71">
              <w:rPr>
                <w:sz w:val="20"/>
              </w:rPr>
              <w:t>тыс.чел</w:t>
            </w:r>
            <w:proofErr w:type="spellEnd"/>
            <w:r w:rsidRPr="00625D71">
              <w:rPr>
                <w:sz w:val="20"/>
              </w:rPr>
              <w:t>.</w:t>
            </w:r>
          </w:p>
        </w:tc>
        <w:tc>
          <w:tcPr>
            <w:tcW w:w="1834" w:type="dxa"/>
            <w:vMerge/>
            <w:shd w:val="clear" w:color="auto" w:fill="auto"/>
            <w:vAlign w:val="center"/>
          </w:tcPr>
          <w:p w:rsidR="00E82C29" w:rsidRPr="00625D71" w:rsidRDefault="00E82C29" w:rsidP="00E82C29">
            <w:pPr>
              <w:jc w:val="center"/>
              <w:rPr>
                <w:sz w:val="20"/>
              </w:rPr>
            </w:pPr>
          </w:p>
        </w:tc>
        <w:tc>
          <w:tcPr>
            <w:tcW w:w="1635" w:type="dxa"/>
            <w:shd w:val="clear" w:color="auto" w:fill="auto"/>
            <w:vAlign w:val="center"/>
          </w:tcPr>
          <w:p w:rsidR="00E82C29" w:rsidRPr="000D2A70" w:rsidRDefault="00E82C29" w:rsidP="00E82C29">
            <w:pPr>
              <w:jc w:val="center"/>
              <w:rPr>
                <w:b/>
                <w:sz w:val="20"/>
              </w:rPr>
            </w:pPr>
            <w:r w:rsidRPr="000D2A70">
              <w:rPr>
                <w:b/>
                <w:sz w:val="20"/>
              </w:rPr>
              <w:t>150</w:t>
            </w:r>
          </w:p>
        </w:tc>
        <w:tc>
          <w:tcPr>
            <w:tcW w:w="2384" w:type="dxa"/>
            <w:vMerge/>
          </w:tcPr>
          <w:p w:rsidR="00E82C29" w:rsidRPr="00625D71" w:rsidRDefault="00E82C29" w:rsidP="00E82C29">
            <w:pPr>
              <w:jc w:val="center"/>
              <w:rPr>
                <w:b/>
                <w:sz w:val="20"/>
              </w:rPr>
            </w:pPr>
          </w:p>
        </w:tc>
      </w:tr>
      <w:tr w:rsidR="00E82C29" w:rsidRPr="00625D71" w:rsidTr="00191369">
        <w:tc>
          <w:tcPr>
            <w:tcW w:w="2802" w:type="dxa"/>
            <w:vMerge/>
            <w:shd w:val="clear" w:color="auto" w:fill="auto"/>
          </w:tcPr>
          <w:p w:rsidR="00E82C29" w:rsidRPr="00625D71" w:rsidRDefault="00E82C29" w:rsidP="00E82C29">
            <w:pPr>
              <w:rPr>
                <w:sz w:val="20"/>
              </w:rPr>
            </w:pPr>
          </w:p>
        </w:tc>
        <w:tc>
          <w:tcPr>
            <w:tcW w:w="1659" w:type="dxa"/>
            <w:shd w:val="clear" w:color="auto" w:fill="auto"/>
            <w:vAlign w:val="center"/>
          </w:tcPr>
          <w:p w:rsidR="00E82C29" w:rsidRPr="00625D71" w:rsidRDefault="00E82C29" w:rsidP="00E82C29">
            <w:pPr>
              <w:jc w:val="center"/>
              <w:rPr>
                <w:sz w:val="20"/>
              </w:rPr>
            </w:pPr>
            <w:r w:rsidRPr="00625D71">
              <w:rPr>
                <w:sz w:val="20"/>
              </w:rPr>
              <w:t>от 2</w:t>
            </w:r>
            <w:r>
              <w:rPr>
                <w:sz w:val="20"/>
              </w:rPr>
              <w:t>,0</w:t>
            </w:r>
            <w:r w:rsidRPr="00625D71">
              <w:rPr>
                <w:sz w:val="20"/>
              </w:rPr>
              <w:t xml:space="preserve"> до 5</w:t>
            </w:r>
            <w:r>
              <w:rPr>
                <w:sz w:val="20"/>
              </w:rPr>
              <w:t>,0</w:t>
            </w:r>
            <w:r w:rsidRPr="00625D71">
              <w:rPr>
                <w:sz w:val="20"/>
              </w:rPr>
              <w:t xml:space="preserve"> </w:t>
            </w:r>
            <w:proofErr w:type="spellStart"/>
            <w:r w:rsidRPr="00625D71">
              <w:rPr>
                <w:sz w:val="20"/>
              </w:rPr>
              <w:t>тыс.чел</w:t>
            </w:r>
            <w:proofErr w:type="spellEnd"/>
            <w:r w:rsidRPr="00625D71">
              <w:rPr>
                <w:sz w:val="20"/>
              </w:rPr>
              <w:t>.</w:t>
            </w:r>
          </w:p>
        </w:tc>
        <w:tc>
          <w:tcPr>
            <w:tcW w:w="1834" w:type="dxa"/>
            <w:vMerge/>
            <w:shd w:val="clear" w:color="auto" w:fill="auto"/>
            <w:vAlign w:val="center"/>
          </w:tcPr>
          <w:p w:rsidR="00E82C29" w:rsidRPr="00625D71" w:rsidRDefault="00E82C29" w:rsidP="00E82C29">
            <w:pPr>
              <w:jc w:val="center"/>
              <w:rPr>
                <w:sz w:val="20"/>
              </w:rPr>
            </w:pPr>
          </w:p>
        </w:tc>
        <w:tc>
          <w:tcPr>
            <w:tcW w:w="1635" w:type="dxa"/>
            <w:shd w:val="clear" w:color="auto" w:fill="auto"/>
            <w:vAlign w:val="center"/>
          </w:tcPr>
          <w:p w:rsidR="00E82C29" w:rsidRPr="000D2A70" w:rsidRDefault="00E82C29" w:rsidP="00E82C29">
            <w:pPr>
              <w:jc w:val="center"/>
              <w:rPr>
                <w:b/>
                <w:sz w:val="20"/>
              </w:rPr>
            </w:pPr>
            <w:r w:rsidRPr="000D2A70">
              <w:rPr>
                <w:b/>
                <w:sz w:val="20"/>
              </w:rPr>
              <w:t>100</w:t>
            </w:r>
          </w:p>
        </w:tc>
        <w:tc>
          <w:tcPr>
            <w:tcW w:w="2384" w:type="dxa"/>
            <w:vMerge/>
          </w:tcPr>
          <w:p w:rsidR="00E82C29" w:rsidRPr="00625D71" w:rsidRDefault="00E82C29" w:rsidP="00E82C29">
            <w:pPr>
              <w:jc w:val="center"/>
              <w:rPr>
                <w:b/>
                <w:sz w:val="20"/>
              </w:rPr>
            </w:pPr>
          </w:p>
        </w:tc>
      </w:tr>
      <w:tr w:rsidR="00E82C29" w:rsidRPr="00625D71" w:rsidTr="00191369">
        <w:tc>
          <w:tcPr>
            <w:tcW w:w="2802" w:type="dxa"/>
            <w:vMerge/>
            <w:shd w:val="clear" w:color="auto" w:fill="auto"/>
          </w:tcPr>
          <w:p w:rsidR="00E82C29" w:rsidRPr="00625D71" w:rsidRDefault="00E82C29" w:rsidP="00E82C29">
            <w:pPr>
              <w:rPr>
                <w:sz w:val="20"/>
              </w:rPr>
            </w:pPr>
          </w:p>
        </w:tc>
        <w:tc>
          <w:tcPr>
            <w:tcW w:w="1659" w:type="dxa"/>
            <w:shd w:val="clear" w:color="auto" w:fill="auto"/>
            <w:vAlign w:val="center"/>
          </w:tcPr>
          <w:p w:rsidR="00E82C29" w:rsidRPr="00625D71" w:rsidRDefault="00E82C29" w:rsidP="00E82C29">
            <w:pPr>
              <w:jc w:val="center"/>
              <w:rPr>
                <w:sz w:val="20"/>
              </w:rPr>
            </w:pPr>
            <w:r>
              <w:rPr>
                <w:sz w:val="20"/>
              </w:rPr>
              <w:t>более</w:t>
            </w:r>
            <w:r w:rsidRPr="00625D71">
              <w:rPr>
                <w:sz w:val="20"/>
              </w:rPr>
              <w:t xml:space="preserve"> 5</w:t>
            </w:r>
            <w:r>
              <w:rPr>
                <w:sz w:val="20"/>
              </w:rPr>
              <w:t xml:space="preserve">,0 </w:t>
            </w:r>
            <w:proofErr w:type="spellStart"/>
            <w:r w:rsidRPr="00625D71">
              <w:rPr>
                <w:sz w:val="20"/>
              </w:rPr>
              <w:t>тыс.чел</w:t>
            </w:r>
            <w:proofErr w:type="spellEnd"/>
            <w:r w:rsidRPr="00625D71">
              <w:rPr>
                <w:sz w:val="20"/>
              </w:rPr>
              <w:t>.</w:t>
            </w:r>
          </w:p>
        </w:tc>
        <w:tc>
          <w:tcPr>
            <w:tcW w:w="1834" w:type="dxa"/>
            <w:vMerge/>
            <w:shd w:val="clear" w:color="auto" w:fill="auto"/>
            <w:vAlign w:val="center"/>
          </w:tcPr>
          <w:p w:rsidR="00E82C29" w:rsidRPr="00625D71" w:rsidRDefault="00E82C29" w:rsidP="00E82C29">
            <w:pPr>
              <w:jc w:val="center"/>
              <w:rPr>
                <w:sz w:val="20"/>
              </w:rPr>
            </w:pPr>
          </w:p>
        </w:tc>
        <w:tc>
          <w:tcPr>
            <w:tcW w:w="1635" w:type="dxa"/>
            <w:shd w:val="clear" w:color="auto" w:fill="auto"/>
            <w:vAlign w:val="center"/>
          </w:tcPr>
          <w:p w:rsidR="00E82C29" w:rsidRPr="000D2A70" w:rsidRDefault="00E82C29" w:rsidP="00E82C29">
            <w:pPr>
              <w:jc w:val="center"/>
              <w:rPr>
                <w:b/>
                <w:sz w:val="20"/>
              </w:rPr>
            </w:pPr>
            <w:r w:rsidRPr="000D2A70">
              <w:rPr>
                <w:b/>
                <w:sz w:val="20"/>
              </w:rPr>
              <w:t>70</w:t>
            </w:r>
          </w:p>
        </w:tc>
        <w:tc>
          <w:tcPr>
            <w:tcW w:w="2384" w:type="dxa"/>
            <w:vMerge/>
          </w:tcPr>
          <w:p w:rsidR="00E82C29" w:rsidRPr="00625D71" w:rsidRDefault="00E82C29" w:rsidP="00E82C29">
            <w:pPr>
              <w:jc w:val="center"/>
              <w:rPr>
                <w:b/>
                <w:sz w:val="20"/>
              </w:rPr>
            </w:pPr>
          </w:p>
        </w:tc>
      </w:tr>
      <w:tr w:rsidR="00E82C29" w:rsidRPr="000B30FD" w:rsidTr="00191369">
        <w:trPr>
          <w:trHeight w:val="177"/>
        </w:trPr>
        <w:tc>
          <w:tcPr>
            <w:tcW w:w="2802" w:type="dxa"/>
            <w:shd w:val="clear" w:color="auto" w:fill="auto"/>
            <w:vAlign w:val="center"/>
          </w:tcPr>
          <w:p w:rsidR="00E82C29" w:rsidRPr="00CB4C31" w:rsidRDefault="00E82C29" w:rsidP="00E82C29">
            <w:pPr>
              <w:snapToGrid w:val="0"/>
              <w:rPr>
                <w:sz w:val="20"/>
              </w:rPr>
            </w:pPr>
            <w:r w:rsidRPr="00CB4C31">
              <w:rPr>
                <w:sz w:val="20"/>
              </w:rPr>
              <w:t>Дискотеки</w:t>
            </w:r>
          </w:p>
        </w:tc>
        <w:tc>
          <w:tcPr>
            <w:tcW w:w="1659" w:type="dxa"/>
            <w:shd w:val="clear" w:color="auto" w:fill="auto"/>
            <w:vAlign w:val="center"/>
          </w:tcPr>
          <w:p w:rsidR="00E82C29" w:rsidRPr="00CB4C31" w:rsidRDefault="00E82C29" w:rsidP="00E82C29">
            <w:pPr>
              <w:snapToGrid w:val="0"/>
              <w:jc w:val="center"/>
              <w:rPr>
                <w:sz w:val="20"/>
              </w:rPr>
            </w:pPr>
            <w:r w:rsidRPr="00CB4C31">
              <w:rPr>
                <w:sz w:val="20"/>
              </w:rPr>
              <w:t xml:space="preserve">св. 1 </w:t>
            </w:r>
            <w:proofErr w:type="spellStart"/>
            <w:r w:rsidRPr="00CB4C31">
              <w:rPr>
                <w:sz w:val="20"/>
              </w:rPr>
              <w:t>тыс.чел</w:t>
            </w:r>
            <w:proofErr w:type="spellEnd"/>
            <w:r w:rsidRPr="00CB4C31">
              <w:rPr>
                <w:sz w:val="20"/>
              </w:rPr>
              <w:t>.</w:t>
            </w:r>
          </w:p>
        </w:tc>
        <w:tc>
          <w:tcPr>
            <w:tcW w:w="1834" w:type="dxa"/>
            <w:shd w:val="clear" w:color="auto" w:fill="auto"/>
            <w:vAlign w:val="center"/>
          </w:tcPr>
          <w:p w:rsidR="00E82C29" w:rsidRPr="00CB4C31" w:rsidRDefault="00E82C29" w:rsidP="00E82C29">
            <w:pPr>
              <w:snapToGrid w:val="0"/>
              <w:jc w:val="center"/>
              <w:rPr>
                <w:sz w:val="20"/>
              </w:rPr>
            </w:pPr>
            <w:r w:rsidRPr="00CB4C31">
              <w:rPr>
                <w:sz w:val="20"/>
              </w:rPr>
              <w:t>мест на 1000 чел.</w:t>
            </w:r>
          </w:p>
        </w:tc>
        <w:tc>
          <w:tcPr>
            <w:tcW w:w="1635" w:type="dxa"/>
            <w:shd w:val="clear" w:color="auto" w:fill="auto"/>
            <w:vAlign w:val="center"/>
          </w:tcPr>
          <w:p w:rsidR="00E82C29" w:rsidRPr="000B30FD" w:rsidRDefault="00E82C29" w:rsidP="00E82C29">
            <w:pPr>
              <w:snapToGrid w:val="0"/>
              <w:jc w:val="center"/>
              <w:rPr>
                <w:b/>
                <w:color w:val="FF0000"/>
                <w:sz w:val="20"/>
              </w:rPr>
            </w:pPr>
            <w:r w:rsidRPr="00CB4C31">
              <w:rPr>
                <w:b/>
                <w:sz w:val="20"/>
              </w:rPr>
              <w:t xml:space="preserve">6 </w:t>
            </w:r>
          </w:p>
        </w:tc>
        <w:tc>
          <w:tcPr>
            <w:tcW w:w="2384" w:type="dxa"/>
          </w:tcPr>
          <w:p w:rsidR="00E82C29" w:rsidRPr="000B30FD" w:rsidRDefault="00E82C29" w:rsidP="00E82C29">
            <w:pPr>
              <w:snapToGrid w:val="0"/>
              <w:rPr>
                <w:color w:val="FF0000"/>
                <w:sz w:val="20"/>
              </w:rPr>
            </w:pPr>
          </w:p>
        </w:tc>
      </w:tr>
      <w:tr w:rsidR="00E82C29" w:rsidRPr="00625D71" w:rsidTr="00191369">
        <w:trPr>
          <w:trHeight w:val="568"/>
        </w:trPr>
        <w:tc>
          <w:tcPr>
            <w:tcW w:w="2802" w:type="dxa"/>
            <w:vMerge w:val="restart"/>
            <w:shd w:val="clear" w:color="auto" w:fill="auto"/>
          </w:tcPr>
          <w:p w:rsidR="00E82C29" w:rsidRPr="00625D71" w:rsidRDefault="00E82C29" w:rsidP="00E82C29">
            <w:pPr>
              <w:rPr>
                <w:sz w:val="20"/>
              </w:rPr>
            </w:pPr>
            <w:r w:rsidRPr="00625D71">
              <w:rPr>
                <w:sz w:val="20"/>
              </w:rPr>
              <w:t>Сельские массовые библиотеки (из расчета 30-мин. доступности)</w:t>
            </w:r>
          </w:p>
        </w:tc>
        <w:tc>
          <w:tcPr>
            <w:tcW w:w="1659" w:type="dxa"/>
            <w:shd w:val="clear" w:color="auto" w:fill="auto"/>
            <w:vAlign w:val="center"/>
          </w:tcPr>
          <w:p w:rsidR="00E82C29" w:rsidRPr="00625D71" w:rsidRDefault="00E82C29" w:rsidP="00E82C29">
            <w:pPr>
              <w:jc w:val="center"/>
              <w:rPr>
                <w:sz w:val="20"/>
              </w:rPr>
            </w:pPr>
            <w:r w:rsidRPr="00625D71">
              <w:rPr>
                <w:sz w:val="20"/>
              </w:rPr>
              <w:t xml:space="preserve">до </w:t>
            </w:r>
            <w:r>
              <w:rPr>
                <w:sz w:val="20"/>
              </w:rPr>
              <w:t>1,0</w:t>
            </w:r>
            <w:r w:rsidRPr="00625D71">
              <w:rPr>
                <w:sz w:val="20"/>
              </w:rPr>
              <w:t xml:space="preserve"> </w:t>
            </w:r>
            <w:proofErr w:type="spellStart"/>
            <w:r w:rsidRPr="00625D71">
              <w:rPr>
                <w:sz w:val="20"/>
              </w:rPr>
              <w:t>тыс.чел</w:t>
            </w:r>
            <w:proofErr w:type="spellEnd"/>
            <w:r w:rsidRPr="00625D71">
              <w:rPr>
                <w:sz w:val="20"/>
              </w:rPr>
              <w:t>.</w:t>
            </w:r>
          </w:p>
        </w:tc>
        <w:tc>
          <w:tcPr>
            <w:tcW w:w="1834" w:type="dxa"/>
            <w:vMerge w:val="restart"/>
            <w:shd w:val="clear" w:color="auto" w:fill="auto"/>
            <w:vAlign w:val="center"/>
          </w:tcPr>
          <w:p w:rsidR="00E82C29" w:rsidRDefault="00E82C29" w:rsidP="00E82C29">
            <w:pPr>
              <w:jc w:val="center"/>
              <w:rPr>
                <w:spacing w:val="-6"/>
                <w:sz w:val="20"/>
              </w:rPr>
            </w:pPr>
            <w:r w:rsidRPr="000D2A70">
              <w:rPr>
                <w:spacing w:val="-6"/>
                <w:sz w:val="20"/>
              </w:rPr>
              <w:t>кол. объектов.</w:t>
            </w:r>
          </w:p>
          <w:p w:rsidR="00E82C29" w:rsidRPr="00625D71" w:rsidRDefault="00E82C29" w:rsidP="00E82C29">
            <w:pPr>
              <w:jc w:val="center"/>
              <w:rPr>
                <w:sz w:val="20"/>
              </w:rPr>
            </w:pPr>
            <w:r w:rsidRPr="000D2A70">
              <w:rPr>
                <w:spacing w:val="-6"/>
                <w:sz w:val="20"/>
              </w:rPr>
              <w:t>или</w:t>
            </w:r>
            <w:r>
              <w:rPr>
                <w:spacing w:val="-6"/>
                <w:sz w:val="20"/>
              </w:rPr>
              <w:t xml:space="preserve"> </w:t>
            </w:r>
            <w:r w:rsidRPr="000D2A70">
              <w:rPr>
                <w:spacing w:val="-6"/>
                <w:sz w:val="20"/>
              </w:rPr>
              <w:t>кол. ед. хранения/кол. читательских мест на 1 тыс. чел.</w:t>
            </w:r>
          </w:p>
        </w:tc>
        <w:tc>
          <w:tcPr>
            <w:tcW w:w="1635" w:type="dxa"/>
            <w:shd w:val="clear" w:color="auto" w:fill="auto"/>
            <w:vAlign w:val="center"/>
          </w:tcPr>
          <w:p w:rsidR="00E82C29" w:rsidRPr="00A81275" w:rsidRDefault="00E82C29" w:rsidP="00E82C29">
            <w:pPr>
              <w:jc w:val="center"/>
              <w:rPr>
                <w:b/>
                <w:sz w:val="20"/>
              </w:rPr>
            </w:pPr>
            <w:r>
              <w:rPr>
                <w:b/>
                <w:sz w:val="20"/>
              </w:rPr>
              <w:t>1</w:t>
            </w:r>
            <w:r w:rsidRPr="00A81275">
              <w:rPr>
                <w:b/>
                <w:sz w:val="20"/>
              </w:rPr>
              <w:t xml:space="preserve"> </w:t>
            </w:r>
          </w:p>
          <w:p w:rsidR="00E82C29" w:rsidRPr="00A81275" w:rsidRDefault="00E82C29" w:rsidP="00E82C29">
            <w:pPr>
              <w:jc w:val="center"/>
              <w:rPr>
                <w:b/>
                <w:sz w:val="20"/>
              </w:rPr>
            </w:pPr>
            <w:r>
              <w:rPr>
                <w:b/>
                <w:sz w:val="20"/>
              </w:rPr>
              <w:t>6</w:t>
            </w:r>
            <w:r w:rsidRPr="00A81275">
              <w:rPr>
                <w:b/>
                <w:sz w:val="20"/>
              </w:rPr>
              <w:t>000/5</w:t>
            </w:r>
          </w:p>
        </w:tc>
        <w:tc>
          <w:tcPr>
            <w:tcW w:w="2384" w:type="dxa"/>
            <w:vMerge w:val="restart"/>
          </w:tcPr>
          <w:p w:rsidR="00E82C29" w:rsidRDefault="00E82C29" w:rsidP="00E82C29">
            <w:pPr>
              <w:rPr>
                <w:sz w:val="20"/>
              </w:rPr>
            </w:pPr>
            <w:r w:rsidRPr="00466895">
              <w:rPr>
                <w:sz w:val="20"/>
              </w:rPr>
              <w:t xml:space="preserve">Дополнительно в центральной библиотеке местной системе расселения на 1 тыс. чел. 4500-5000/3-4 </w:t>
            </w:r>
          </w:p>
          <w:p w:rsidR="00E82C29" w:rsidRPr="00466895" w:rsidRDefault="00E82C29" w:rsidP="00E82C29">
            <w:pPr>
              <w:rPr>
                <w:sz w:val="20"/>
              </w:rPr>
            </w:pPr>
            <w:r w:rsidRPr="00466895">
              <w:rPr>
                <w:sz w:val="20"/>
              </w:rPr>
              <w:t>ед. хранен./</w:t>
            </w:r>
            <w:proofErr w:type="spellStart"/>
            <w:r w:rsidRPr="00466895">
              <w:rPr>
                <w:sz w:val="20"/>
              </w:rPr>
              <w:t>чит</w:t>
            </w:r>
            <w:proofErr w:type="spellEnd"/>
            <w:r w:rsidRPr="00466895">
              <w:rPr>
                <w:sz w:val="20"/>
              </w:rPr>
              <w:t>. места</w:t>
            </w:r>
          </w:p>
        </w:tc>
      </w:tr>
      <w:tr w:rsidR="00E82C29" w:rsidRPr="00625D71" w:rsidTr="00191369">
        <w:trPr>
          <w:trHeight w:val="770"/>
        </w:trPr>
        <w:tc>
          <w:tcPr>
            <w:tcW w:w="2802" w:type="dxa"/>
            <w:vMerge/>
            <w:shd w:val="clear" w:color="auto" w:fill="auto"/>
          </w:tcPr>
          <w:p w:rsidR="00E82C29" w:rsidRPr="00625D71" w:rsidRDefault="00E82C29" w:rsidP="00E82C29">
            <w:pPr>
              <w:rPr>
                <w:sz w:val="20"/>
              </w:rPr>
            </w:pPr>
          </w:p>
        </w:tc>
        <w:tc>
          <w:tcPr>
            <w:tcW w:w="1659" w:type="dxa"/>
            <w:shd w:val="clear" w:color="auto" w:fill="auto"/>
            <w:vAlign w:val="center"/>
          </w:tcPr>
          <w:p w:rsidR="00E82C29" w:rsidRPr="00625D71" w:rsidRDefault="00E82C29" w:rsidP="00E82C29">
            <w:pPr>
              <w:jc w:val="center"/>
              <w:rPr>
                <w:sz w:val="20"/>
              </w:rPr>
            </w:pPr>
            <w:r>
              <w:rPr>
                <w:sz w:val="20"/>
              </w:rPr>
              <w:t>более</w:t>
            </w:r>
            <w:r w:rsidRPr="00625D71">
              <w:rPr>
                <w:sz w:val="20"/>
              </w:rPr>
              <w:t xml:space="preserve"> </w:t>
            </w:r>
            <w:r>
              <w:rPr>
                <w:sz w:val="20"/>
              </w:rPr>
              <w:t>1,0</w:t>
            </w:r>
            <w:r w:rsidRPr="00625D71">
              <w:rPr>
                <w:sz w:val="20"/>
              </w:rPr>
              <w:t xml:space="preserve"> </w:t>
            </w:r>
            <w:proofErr w:type="spellStart"/>
            <w:r w:rsidRPr="00625D71">
              <w:rPr>
                <w:sz w:val="20"/>
              </w:rPr>
              <w:t>тыс.чел</w:t>
            </w:r>
            <w:proofErr w:type="spellEnd"/>
            <w:r w:rsidRPr="00625D71">
              <w:rPr>
                <w:sz w:val="20"/>
              </w:rPr>
              <w:t>.</w:t>
            </w:r>
          </w:p>
        </w:tc>
        <w:tc>
          <w:tcPr>
            <w:tcW w:w="1834" w:type="dxa"/>
            <w:vMerge/>
            <w:shd w:val="clear" w:color="auto" w:fill="auto"/>
            <w:vAlign w:val="center"/>
          </w:tcPr>
          <w:p w:rsidR="00E82C29" w:rsidRPr="00625D71" w:rsidRDefault="00E82C29" w:rsidP="00E82C29">
            <w:pPr>
              <w:jc w:val="center"/>
              <w:rPr>
                <w:sz w:val="20"/>
              </w:rPr>
            </w:pPr>
          </w:p>
        </w:tc>
        <w:tc>
          <w:tcPr>
            <w:tcW w:w="1635" w:type="dxa"/>
            <w:shd w:val="clear" w:color="auto" w:fill="auto"/>
            <w:vAlign w:val="center"/>
          </w:tcPr>
          <w:p w:rsidR="00E82C29" w:rsidRPr="00A81275" w:rsidRDefault="00E82C29" w:rsidP="00E82C29">
            <w:pPr>
              <w:jc w:val="center"/>
              <w:rPr>
                <w:b/>
                <w:sz w:val="20"/>
              </w:rPr>
            </w:pPr>
            <w:r w:rsidRPr="00A81275">
              <w:rPr>
                <w:b/>
                <w:sz w:val="20"/>
              </w:rPr>
              <w:t>1 на 1 тыс. чел. 5000/4</w:t>
            </w:r>
          </w:p>
        </w:tc>
        <w:tc>
          <w:tcPr>
            <w:tcW w:w="2384" w:type="dxa"/>
            <w:vMerge/>
          </w:tcPr>
          <w:p w:rsidR="00E82C29" w:rsidRPr="00625D71" w:rsidRDefault="00E82C29" w:rsidP="00E82C29">
            <w:pPr>
              <w:jc w:val="center"/>
              <w:rPr>
                <w:b/>
                <w:sz w:val="20"/>
              </w:rPr>
            </w:pPr>
          </w:p>
        </w:tc>
      </w:tr>
    </w:tbl>
    <w:p w:rsidR="00E82C29" w:rsidRPr="00C262FA" w:rsidRDefault="00E82C29" w:rsidP="00E82C29">
      <w:pPr>
        <w:jc w:val="both"/>
        <w:rPr>
          <w:spacing w:val="-6"/>
        </w:rPr>
      </w:pPr>
      <w:r w:rsidRPr="00C262FA">
        <w:rPr>
          <w:spacing w:val="-6"/>
          <w:u w:val="single"/>
        </w:rPr>
        <w:t>Примечания</w:t>
      </w:r>
      <w:r w:rsidRPr="00C262FA">
        <w:rPr>
          <w:spacing w:val="-6"/>
        </w:rPr>
        <w:t xml:space="preserve">:  1. </w:t>
      </w:r>
      <w:r>
        <w:rPr>
          <w:spacing w:val="-6"/>
        </w:rPr>
        <w:t>П</w:t>
      </w:r>
      <w:r w:rsidRPr="00C262FA">
        <w:rPr>
          <w:spacing w:val="-6"/>
        </w:rPr>
        <w:t>риведенные нормы не распространяется на специализированные библиотеки.</w:t>
      </w:r>
    </w:p>
    <w:p w:rsidR="00E82C29" w:rsidRDefault="00E82C29" w:rsidP="00E82C29">
      <w:pPr>
        <w:jc w:val="both"/>
        <w:rPr>
          <w:b/>
        </w:rPr>
      </w:pPr>
      <w:r>
        <w:t>2. Размеры земельных участков учреждений культуры принимаются в соответствии с техническими регламентами.</w:t>
      </w:r>
    </w:p>
    <w:p w:rsidR="00E82C29" w:rsidRDefault="00E82C29" w:rsidP="00E82C29">
      <w:pPr>
        <w:jc w:val="both"/>
        <w:rPr>
          <w:b/>
        </w:rPr>
      </w:pPr>
    </w:p>
    <w:p w:rsidR="00E82C29" w:rsidRDefault="00E82C29" w:rsidP="00E82C29">
      <w:pPr>
        <w:jc w:val="both"/>
        <w:rPr>
          <w:b/>
        </w:rPr>
      </w:pPr>
      <w:r>
        <w:rPr>
          <w:b/>
        </w:rPr>
        <w:t>1.2.7. Норма обеспеченности учреждениями здравоохранения и размер их земельного участка</w:t>
      </w:r>
    </w:p>
    <w:tbl>
      <w:tblPr>
        <w:tblW w:w="0" w:type="auto"/>
        <w:tblInd w:w="-5" w:type="dxa"/>
        <w:tblLayout w:type="fixed"/>
        <w:tblLook w:val="0000" w:firstRow="0" w:lastRow="0" w:firstColumn="0" w:lastColumn="0" w:noHBand="0" w:noVBand="0"/>
      </w:tblPr>
      <w:tblGrid>
        <w:gridCol w:w="1728"/>
        <w:gridCol w:w="1800"/>
        <w:gridCol w:w="1440"/>
        <w:gridCol w:w="2520"/>
        <w:gridCol w:w="2831"/>
      </w:tblGrid>
      <w:tr w:rsidR="00E82C29" w:rsidTr="00191369">
        <w:tc>
          <w:tcPr>
            <w:tcW w:w="172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44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Единица измерения</w:t>
            </w:r>
          </w:p>
        </w:tc>
        <w:tc>
          <w:tcPr>
            <w:tcW w:w="25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283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Стационары всех типов со вспомогательными зданиями и сооружениями</w:t>
            </w:r>
          </w:p>
        </w:tc>
        <w:tc>
          <w:tcPr>
            <w:tcW w:w="18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Вместимость и структура стационаров устанавливается органами здравоохранения и определяется заданием на проектирование</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p>
        </w:tc>
        <w:tc>
          <w:tcPr>
            <w:tcW w:w="2520" w:type="dxa"/>
            <w:tcBorders>
              <w:top w:val="single" w:sz="4" w:space="0" w:color="000000"/>
              <w:left w:val="single" w:sz="4" w:space="0" w:color="000000"/>
              <w:bottom w:val="single" w:sz="4" w:space="0" w:color="000000"/>
            </w:tcBorders>
          </w:tcPr>
          <w:p w:rsidR="00E82C29" w:rsidRDefault="00E82C29" w:rsidP="00E82C29">
            <w:pPr>
              <w:snapToGrid w:val="0"/>
              <w:ind w:right="-104"/>
              <w:rPr>
                <w:b/>
                <w:sz w:val="20"/>
              </w:rPr>
            </w:pPr>
            <w:r>
              <w:rPr>
                <w:b/>
                <w:sz w:val="20"/>
              </w:rPr>
              <w:t>На одно койко-место при вместимости учреждений:</w:t>
            </w:r>
          </w:p>
          <w:p w:rsidR="00E82C29" w:rsidRDefault="00E82C29" w:rsidP="00E82C29">
            <w:pPr>
              <w:rPr>
                <w:b/>
                <w:sz w:val="20"/>
              </w:rPr>
            </w:pPr>
            <w:r>
              <w:rPr>
                <w:b/>
                <w:sz w:val="20"/>
              </w:rPr>
              <w:t>до 50 коек – 300 м2;</w:t>
            </w:r>
          </w:p>
          <w:p w:rsidR="00E82C29" w:rsidRDefault="00E82C29" w:rsidP="00E82C29">
            <w:pPr>
              <w:rPr>
                <w:b/>
                <w:sz w:val="20"/>
              </w:rPr>
            </w:pPr>
            <w:r>
              <w:rPr>
                <w:b/>
                <w:sz w:val="20"/>
              </w:rPr>
              <w:t>50-100 коек – 300-200 м2;</w:t>
            </w:r>
          </w:p>
          <w:p w:rsidR="00E82C29" w:rsidRDefault="00E82C29" w:rsidP="00E82C29">
            <w:pPr>
              <w:rPr>
                <w:b/>
                <w:spacing w:val="-2"/>
                <w:sz w:val="20"/>
              </w:rPr>
            </w:pPr>
            <w:r>
              <w:rPr>
                <w:b/>
                <w:spacing w:val="-2"/>
                <w:sz w:val="20"/>
              </w:rPr>
              <w:t>100-200 коек – 200-140 м2;</w:t>
            </w:r>
          </w:p>
          <w:p w:rsidR="00E82C29" w:rsidRDefault="00E82C29" w:rsidP="00E82C29">
            <w:pPr>
              <w:rPr>
                <w:b/>
                <w:spacing w:val="-2"/>
                <w:sz w:val="20"/>
              </w:rPr>
            </w:pPr>
            <w:r>
              <w:rPr>
                <w:b/>
                <w:spacing w:val="-2"/>
                <w:sz w:val="20"/>
              </w:rPr>
              <w:t>200-400 коек – 140-100 м2;</w:t>
            </w:r>
          </w:p>
          <w:p w:rsidR="00E82C29" w:rsidRDefault="00E82C29" w:rsidP="00E82C29">
            <w:pPr>
              <w:rPr>
                <w:b/>
                <w:sz w:val="20"/>
              </w:rPr>
            </w:pPr>
            <w:r>
              <w:rPr>
                <w:b/>
                <w:sz w:val="20"/>
              </w:rPr>
              <w:t>400-800 коек – 100-80 м2;</w:t>
            </w:r>
          </w:p>
          <w:p w:rsidR="00E82C29" w:rsidRDefault="00E82C29" w:rsidP="00E82C29">
            <w:pPr>
              <w:rPr>
                <w:b/>
                <w:sz w:val="20"/>
              </w:rPr>
            </w:pPr>
            <w:r>
              <w:rPr>
                <w:b/>
                <w:sz w:val="20"/>
              </w:rPr>
              <w:t>800-1000 коек – 80-60 м2;</w:t>
            </w:r>
          </w:p>
          <w:p w:rsidR="00E82C29" w:rsidRDefault="00E82C29" w:rsidP="00E82C29">
            <w:pPr>
              <w:rPr>
                <w:b/>
                <w:sz w:val="20"/>
              </w:rPr>
            </w:pPr>
            <w:r>
              <w:rPr>
                <w:b/>
                <w:sz w:val="20"/>
              </w:rPr>
              <w:t>более 1000 коек – 60 м2.</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Территория больницы должна отделяться от окружающей застройки защитной зеленой полосой шириной не менее 10м.</w:t>
            </w:r>
            <w:r>
              <w:t xml:space="preserve"> </w:t>
            </w:r>
            <w:r>
              <w:rPr>
                <w:sz w:val="20"/>
              </w:rPr>
              <w:t>Площадь зеленых насаждений и газонов должна составлять не менее 60% общей площади участка.</w:t>
            </w: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Поликлиника, амбулатория, диспансер (без стационара)</w:t>
            </w:r>
          </w:p>
        </w:tc>
        <w:tc>
          <w:tcPr>
            <w:tcW w:w="18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Вместимость и структура устанавливается органами здравоохранения </w:t>
            </w:r>
            <w:r>
              <w:rPr>
                <w:sz w:val="20"/>
              </w:rPr>
              <w:lastRenderedPageBreak/>
              <w:t>и определяется заданием на проектирование</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lastRenderedPageBreak/>
              <w:t>посещений в смену на 1000 чел. населения</w:t>
            </w:r>
          </w:p>
        </w:tc>
        <w:tc>
          <w:tcPr>
            <w:tcW w:w="2520"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0,1га на 100 посещений в смену, но не менее 0,3га</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Не допускается непосредственное соседство поликлиник с детскими дошкольными учреждениями.</w:t>
            </w: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Станция скорой медицинской помощи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 авт.</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кол. спец. автомашин на 10 тыс. чел. </w:t>
            </w:r>
          </w:p>
        </w:tc>
        <w:tc>
          <w:tcPr>
            <w:tcW w:w="2520"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0,05 га. на 1 автомашину, но не менее 0,1 га.</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В пределах зоны 15-ти минутной доступности на спец. автомашине.</w:t>
            </w: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Выдвижные пункты скорой мед. помощи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 авт.</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кол. спец. автомашин на 5 тыс. чел. </w:t>
            </w:r>
          </w:p>
        </w:tc>
        <w:tc>
          <w:tcPr>
            <w:tcW w:w="2520"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0,05 га. на 1 автомашину, но не менее 0,1 га.</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В пределах зоны 30-минутной доступности на спец. автомобиле</w:t>
            </w:r>
          </w:p>
        </w:tc>
      </w:tr>
      <w:tr w:rsidR="00E82C29" w:rsidTr="00191369">
        <w:tc>
          <w:tcPr>
            <w:tcW w:w="1728" w:type="dxa"/>
            <w:tcBorders>
              <w:top w:val="single" w:sz="4" w:space="0" w:color="000000"/>
              <w:left w:val="single" w:sz="4" w:space="0" w:color="000000"/>
              <w:bottom w:val="single" w:sz="4" w:space="0" w:color="000000"/>
            </w:tcBorders>
          </w:tcPr>
          <w:p w:rsidR="00E82C29" w:rsidRPr="008205A1" w:rsidRDefault="00E82C29" w:rsidP="00E82C29">
            <w:pPr>
              <w:snapToGrid w:val="0"/>
              <w:ind w:right="-53"/>
              <w:rPr>
                <w:spacing w:val="-8"/>
                <w:sz w:val="20"/>
              </w:rPr>
            </w:pPr>
            <w:r w:rsidRPr="008205A1">
              <w:rPr>
                <w:spacing w:val="-8"/>
                <w:sz w:val="20"/>
              </w:rPr>
              <w:t>Фельдшерские или фельдшерско-акушерские пункты</w:t>
            </w:r>
          </w:p>
        </w:tc>
        <w:tc>
          <w:tcPr>
            <w:tcW w:w="18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соответствии с техническими регламентами</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pacing w:val="-4"/>
                <w:sz w:val="20"/>
              </w:rPr>
              <w:t>объект</w:t>
            </w:r>
          </w:p>
        </w:tc>
        <w:tc>
          <w:tcPr>
            <w:tcW w:w="25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0,2 га</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Аптеки</w:t>
            </w:r>
          </w:p>
        </w:tc>
        <w:tc>
          <w:tcPr>
            <w:tcW w:w="18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соответствии с техническими регламентами</w:t>
            </w:r>
          </w:p>
        </w:tc>
        <w:tc>
          <w:tcPr>
            <w:tcW w:w="144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p>
        </w:tc>
        <w:tc>
          <w:tcPr>
            <w:tcW w:w="2520"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lang w:val="en-US"/>
              </w:rPr>
              <w:t>I</w:t>
            </w:r>
            <w:r>
              <w:rPr>
                <w:b/>
                <w:sz w:val="20"/>
              </w:rPr>
              <w:t>-</w:t>
            </w:r>
            <w:r>
              <w:rPr>
                <w:b/>
                <w:sz w:val="20"/>
                <w:lang w:val="en-US"/>
              </w:rPr>
              <w:t>II</w:t>
            </w:r>
            <w:r>
              <w:rPr>
                <w:b/>
                <w:sz w:val="20"/>
              </w:rPr>
              <w:t xml:space="preserve"> группа - 0,3 га;</w:t>
            </w:r>
          </w:p>
          <w:p w:rsidR="00E82C29" w:rsidRDefault="00E82C29" w:rsidP="00E82C29">
            <w:pPr>
              <w:rPr>
                <w:b/>
                <w:sz w:val="20"/>
              </w:rPr>
            </w:pPr>
            <w:r>
              <w:rPr>
                <w:b/>
                <w:sz w:val="20"/>
                <w:lang w:val="en-US"/>
              </w:rPr>
              <w:t>III</w:t>
            </w:r>
            <w:r>
              <w:rPr>
                <w:b/>
                <w:sz w:val="20"/>
              </w:rPr>
              <w:t>–</w:t>
            </w:r>
            <w:r>
              <w:rPr>
                <w:b/>
                <w:sz w:val="20"/>
                <w:lang w:val="en-US"/>
              </w:rPr>
              <w:t>V</w:t>
            </w:r>
            <w:r>
              <w:rPr>
                <w:b/>
                <w:sz w:val="20"/>
              </w:rPr>
              <w:t xml:space="preserve"> группа - 0,25 га;</w:t>
            </w:r>
          </w:p>
          <w:p w:rsidR="00E82C29" w:rsidRDefault="00E82C29" w:rsidP="00E82C29">
            <w:pPr>
              <w:rPr>
                <w:b/>
                <w:sz w:val="20"/>
              </w:rPr>
            </w:pPr>
            <w:r>
              <w:rPr>
                <w:b/>
                <w:sz w:val="20"/>
                <w:lang w:val="en-US"/>
              </w:rPr>
              <w:t xml:space="preserve">VI-VII </w:t>
            </w:r>
            <w:r>
              <w:rPr>
                <w:b/>
                <w:sz w:val="20"/>
              </w:rPr>
              <w:t>группа – 0,2 га.</w:t>
            </w:r>
          </w:p>
        </w:tc>
        <w:tc>
          <w:tcPr>
            <w:tcW w:w="2831"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Могут быть встроенными в жилые и общественные здания.</w:t>
            </w:r>
          </w:p>
        </w:tc>
      </w:tr>
    </w:tbl>
    <w:p w:rsidR="00E82C29" w:rsidRDefault="00E82C29" w:rsidP="00E82C29">
      <w:r>
        <w:rPr>
          <w:u w:val="single"/>
        </w:rPr>
        <w:t>Примечания</w:t>
      </w:r>
      <w:r>
        <w:t xml:space="preserve">: </w:t>
      </w:r>
    </w:p>
    <w:p w:rsidR="00E82C29" w:rsidRDefault="00E82C29" w:rsidP="00E82C29">
      <w:pPr>
        <w:jc w:val="both"/>
        <w:rPr>
          <w:spacing w:val="-4"/>
        </w:rPr>
      </w:pPr>
      <w:r>
        <w:t xml:space="preserve">1. </w:t>
      </w:r>
      <w:r>
        <w:rPr>
          <w:spacing w:val="-4"/>
        </w:rPr>
        <w:t>На одну койку для детей следует принимать норму всего стационара с коэффициентом 1,5.</w:t>
      </w:r>
    </w:p>
    <w:p w:rsidR="00E82C29" w:rsidRDefault="00E82C29" w:rsidP="00E82C29">
      <w:pPr>
        <w:jc w:val="both"/>
      </w:pPr>
      <w: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E82C29" w:rsidRDefault="00E82C29" w:rsidP="00E82C29">
      <w:pPr>
        <w:jc w:val="both"/>
      </w:pPr>
      <w:r>
        <w:t>3. Площадь земельного участка родильных домов следует принимать по нормативам стационаров с коэффициентом 0,7.</w:t>
      </w:r>
    </w:p>
    <w:p w:rsidR="00E82C29" w:rsidRDefault="00E82C29" w:rsidP="00E82C29">
      <w:pPr>
        <w:jc w:val="both"/>
        <w:rPr>
          <w:spacing w:val="-2"/>
        </w:rPr>
      </w:pPr>
      <w:r>
        <w:t xml:space="preserve">4. </w:t>
      </w:r>
      <w:r w:rsidRPr="00F451FF">
        <w:rPr>
          <w:spacing w:val="-4"/>
        </w:rPr>
        <w:t>В условиях реконструкции земельные участки больниц допускается уменьшать на 25%.</w:t>
      </w:r>
    </w:p>
    <w:p w:rsidR="00E82C29" w:rsidRDefault="00E82C29" w:rsidP="00E82C29">
      <w:pPr>
        <w:jc w:val="both"/>
        <w:rPr>
          <w:b/>
        </w:rPr>
      </w:pPr>
    </w:p>
    <w:p w:rsidR="00E82C29" w:rsidRDefault="00E82C29" w:rsidP="00E82C29">
      <w:pPr>
        <w:jc w:val="both"/>
        <w:rPr>
          <w:b/>
        </w:rPr>
      </w:pPr>
      <w:r>
        <w:rPr>
          <w:b/>
        </w:rPr>
        <w:t xml:space="preserve">1.2.8. Радиус обслуживания учреждениями здравоохранения на территории населенных пунктов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3685"/>
        <w:gridCol w:w="3260"/>
      </w:tblGrid>
      <w:tr w:rsidR="00E82C29" w:rsidRPr="00227073" w:rsidTr="00191369">
        <w:tc>
          <w:tcPr>
            <w:tcW w:w="2518" w:type="dxa"/>
            <w:vMerge w:val="restart"/>
            <w:vAlign w:val="center"/>
          </w:tcPr>
          <w:p w:rsidR="00E82C29" w:rsidRPr="00625D71" w:rsidRDefault="00E82C29" w:rsidP="00E82C29">
            <w:pPr>
              <w:jc w:val="center"/>
              <w:rPr>
                <w:sz w:val="20"/>
              </w:rPr>
            </w:pPr>
            <w:r w:rsidRPr="00625D71">
              <w:rPr>
                <w:sz w:val="20"/>
              </w:rPr>
              <w:t>Учреждение</w:t>
            </w:r>
          </w:p>
        </w:tc>
        <w:tc>
          <w:tcPr>
            <w:tcW w:w="851" w:type="dxa"/>
            <w:vMerge w:val="restart"/>
            <w:vAlign w:val="center"/>
          </w:tcPr>
          <w:p w:rsidR="00E82C29" w:rsidRPr="00625D71" w:rsidRDefault="00E82C29" w:rsidP="00E82C29">
            <w:pPr>
              <w:jc w:val="center"/>
              <w:rPr>
                <w:sz w:val="20"/>
              </w:rPr>
            </w:pPr>
            <w:r w:rsidRPr="00625D71">
              <w:rPr>
                <w:sz w:val="20"/>
              </w:rPr>
              <w:t>Ед. изм.</w:t>
            </w:r>
          </w:p>
        </w:tc>
        <w:tc>
          <w:tcPr>
            <w:tcW w:w="6945" w:type="dxa"/>
            <w:gridSpan w:val="2"/>
          </w:tcPr>
          <w:p w:rsidR="00E82C29" w:rsidRPr="00625D71" w:rsidRDefault="00E82C29" w:rsidP="00E82C29">
            <w:pPr>
              <w:jc w:val="center"/>
              <w:rPr>
                <w:sz w:val="20"/>
              </w:rPr>
            </w:pPr>
            <w:r w:rsidRPr="00625D71">
              <w:rPr>
                <w:sz w:val="20"/>
              </w:rPr>
              <w:t>Максимальный расчетный показатель</w:t>
            </w:r>
          </w:p>
        </w:tc>
      </w:tr>
      <w:tr w:rsidR="00E82C29" w:rsidRPr="00227073" w:rsidTr="00191369">
        <w:trPr>
          <w:trHeight w:val="243"/>
        </w:trPr>
        <w:tc>
          <w:tcPr>
            <w:tcW w:w="2518" w:type="dxa"/>
            <w:vMerge/>
          </w:tcPr>
          <w:p w:rsidR="00E82C29" w:rsidRPr="00625D71" w:rsidRDefault="00E82C29" w:rsidP="00E82C29">
            <w:pPr>
              <w:jc w:val="both"/>
              <w:rPr>
                <w:sz w:val="20"/>
              </w:rPr>
            </w:pPr>
          </w:p>
        </w:tc>
        <w:tc>
          <w:tcPr>
            <w:tcW w:w="851" w:type="dxa"/>
            <w:vMerge/>
          </w:tcPr>
          <w:p w:rsidR="00E82C29" w:rsidRPr="00625D71" w:rsidRDefault="00E82C29" w:rsidP="00E82C29">
            <w:pPr>
              <w:jc w:val="center"/>
              <w:rPr>
                <w:sz w:val="20"/>
              </w:rPr>
            </w:pPr>
          </w:p>
        </w:tc>
        <w:tc>
          <w:tcPr>
            <w:tcW w:w="3685" w:type="dxa"/>
          </w:tcPr>
          <w:p w:rsidR="00E82C29" w:rsidRPr="00625D71" w:rsidRDefault="00E82C29" w:rsidP="00E82C29">
            <w:pPr>
              <w:jc w:val="center"/>
              <w:rPr>
                <w:sz w:val="20"/>
              </w:rPr>
            </w:pPr>
            <w:r w:rsidRPr="00625D71">
              <w:rPr>
                <w:sz w:val="20"/>
              </w:rPr>
              <w:t>зона многоквартирной и малоэтажной жилой застройки</w:t>
            </w:r>
          </w:p>
        </w:tc>
        <w:tc>
          <w:tcPr>
            <w:tcW w:w="3260" w:type="dxa"/>
          </w:tcPr>
          <w:p w:rsidR="00E82C29" w:rsidRPr="00625D71" w:rsidRDefault="00E82C29" w:rsidP="00E82C29">
            <w:pPr>
              <w:jc w:val="center"/>
              <w:rPr>
                <w:sz w:val="20"/>
              </w:rPr>
            </w:pPr>
            <w:r w:rsidRPr="00625D71">
              <w:rPr>
                <w:sz w:val="20"/>
              </w:rPr>
              <w:t>зона индивидуальной жилой застройки</w:t>
            </w:r>
          </w:p>
        </w:tc>
      </w:tr>
      <w:tr w:rsidR="00E82C29" w:rsidRPr="00227073" w:rsidTr="00191369">
        <w:trPr>
          <w:trHeight w:val="243"/>
        </w:trPr>
        <w:tc>
          <w:tcPr>
            <w:tcW w:w="2518" w:type="dxa"/>
          </w:tcPr>
          <w:p w:rsidR="00E82C29" w:rsidRPr="00625D71" w:rsidRDefault="00E82C29" w:rsidP="00E82C29">
            <w:pPr>
              <w:jc w:val="both"/>
              <w:rPr>
                <w:sz w:val="20"/>
              </w:rPr>
            </w:pPr>
            <w:r w:rsidRPr="00625D71">
              <w:rPr>
                <w:sz w:val="20"/>
              </w:rPr>
              <w:t>Поликлиника</w:t>
            </w:r>
          </w:p>
        </w:tc>
        <w:tc>
          <w:tcPr>
            <w:tcW w:w="851" w:type="dxa"/>
          </w:tcPr>
          <w:p w:rsidR="00E82C29" w:rsidRPr="00625D71" w:rsidRDefault="00E82C29" w:rsidP="00E82C29">
            <w:pPr>
              <w:jc w:val="center"/>
              <w:rPr>
                <w:sz w:val="20"/>
              </w:rPr>
            </w:pPr>
            <w:r w:rsidRPr="00625D71">
              <w:rPr>
                <w:sz w:val="20"/>
              </w:rPr>
              <w:t>м</w:t>
            </w:r>
          </w:p>
        </w:tc>
        <w:tc>
          <w:tcPr>
            <w:tcW w:w="3685" w:type="dxa"/>
          </w:tcPr>
          <w:p w:rsidR="00E82C29" w:rsidRPr="00625D71" w:rsidRDefault="00E82C29" w:rsidP="00E82C29">
            <w:pPr>
              <w:jc w:val="center"/>
              <w:rPr>
                <w:b/>
                <w:sz w:val="20"/>
              </w:rPr>
            </w:pPr>
            <w:r w:rsidRPr="00625D71">
              <w:rPr>
                <w:b/>
                <w:sz w:val="20"/>
              </w:rPr>
              <w:t>800</w:t>
            </w:r>
          </w:p>
        </w:tc>
        <w:tc>
          <w:tcPr>
            <w:tcW w:w="3260" w:type="dxa"/>
          </w:tcPr>
          <w:p w:rsidR="00E82C29" w:rsidRPr="00625D71" w:rsidRDefault="00E82C29" w:rsidP="00E82C29">
            <w:pPr>
              <w:jc w:val="center"/>
              <w:rPr>
                <w:b/>
                <w:sz w:val="20"/>
              </w:rPr>
            </w:pPr>
            <w:r w:rsidRPr="00625D71">
              <w:rPr>
                <w:b/>
                <w:sz w:val="20"/>
              </w:rPr>
              <w:t>1000</w:t>
            </w:r>
          </w:p>
        </w:tc>
      </w:tr>
      <w:tr w:rsidR="00E82C29" w:rsidRPr="00227073" w:rsidTr="00191369">
        <w:tc>
          <w:tcPr>
            <w:tcW w:w="2518" w:type="dxa"/>
          </w:tcPr>
          <w:p w:rsidR="00E82C29" w:rsidRPr="00625D71" w:rsidRDefault="00E82C29" w:rsidP="00E82C29">
            <w:pPr>
              <w:jc w:val="both"/>
              <w:rPr>
                <w:sz w:val="20"/>
              </w:rPr>
            </w:pPr>
            <w:r w:rsidRPr="00625D71">
              <w:rPr>
                <w:sz w:val="20"/>
              </w:rPr>
              <w:t>Аптека</w:t>
            </w:r>
          </w:p>
        </w:tc>
        <w:tc>
          <w:tcPr>
            <w:tcW w:w="851" w:type="dxa"/>
          </w:tcPr>
          <w:p w:rsidR="00E82C29" w:rsidRPr="00625D71" w:rsidRDefault="00E82C29" w:rsidP="00E82C29">
            <w:pPr>
              <w:jc w:val="center"/>
              <w:rPr>
                <w:sz w:val="20"/>
              </w:rPr>
            </w:pPr>
            <w:r w:rsidRPr="00625D71">
              <w:rPr>
                <w:sz w:val="20"/>
              </w:rPr>
              <w:t>м</w:t>
            </w:r>
          </w:p>
        </w:tc>
        <w:tc>
          <w:tcPr>
            <w:tcW w:w="3685" w:type="dxa"/>
          </w:tcPr>
          <w:p w:rsidR="00E82C29" w:rsidRPr="00625D71" w:rsidRDefault="00E82C29" w:rsidP="00E82C29">
            <w:pPr>
              <w:jc w:val="center"/>
              <w:rPr>
                <w:b/>
                <w:sz w:val="20"/>
              </w:rPr>
            </w:pPr>
            <w:r w:rsidRPr="00625D71">
              <w:rPr>
                <w:b/>
                <w:sz w:val="20"/>
              </w:rPr>
              <w:t>300</w:t>
            </w:r>
          </w:p>
        </w:tc>
        <w:tc>
          <w:tcPr>
            <w:tcW w:w="3260" w:type="dxa"/>
          </w:tcPr>
          <w:p w:rsidR="00E82C29" w:rsidRPr="00625D71" w:rsidRDefault="00E82C29" w:rsidP="00E82C29">
            <w:pPr>
              <w:jc w:val="center"/>
              <w:rPr>
                <w:b/>
                <w:sz w:val="20"/>
              </w:rPr>
            </w:pPr>
            <w:r w:rsidRPr="00625D71">
              <w:rPr>
                <w:b/>
                <w:sz w:val="20"/>
              </w:rPr>
              <w:t>600</w:t>
            </w:r>
          </w:p>
        </w:tc>
      </w:tr>
    </w:tbl>
    <w:p w:rsidR="00E82C29" w:rsidRDefault="00E82C29" w:rsidP="00E82C29">
      <w:pPr>
        <w:jc w:val="both"/>
        <w:rPr>
          <w:b/>
        </w:rPr>
      </w:pPr>
    </w:p>
    <w:p w:rsidR="00E82C29" w:rsidRDefault="00E82C29" w:rsidP="00E82C29">
      <w:pPr>
        <w:jc w:val="both"/>
        <w:rPr>
          <w:b/>
        </w:rPr>
      </w:pPr>
      <w:r>
        <w:rPr>
          <w:b/>
        </w:rPr>
        <w:t>1.2.9.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E82C29" w:rsidRDefault="00E82C29" w:rsidP="00E82C29">
      <w:pPr>
        <w:jc w:val="both"/>
        <w:rPr>
          <w:b/>
        </w:rPr>
      </w:pPr>
    </w:p>
    <w:p w:rsidR="00E82C29" w:rsidRDefault="00E82C29" w:rsidP="00E82C29">
      <w:pPr>
        <w:jc w:val="both"/>
        <w:rPr>
          <w:b/>
        </w:rPr>
      </w:pPr>
      <w:r>
        <w:rPr>
          <w:b/>
        </w:rPr>
        <w:t>1.2.10. Расстояние от стен зданий учреждений здравоохранения до красной линии:</w:t>
      </w:r>
    </w:p>
    <w:p w:rsidR="00E82C29" w:rsidRDefault="00E82C29" w:rsidP="00E82C29">
      <w:pPr>
        <w:numPr>
          <w:ilvl w:val="0"/>
          <w:numId w:val="12"/>
        </w:numPr>
        <w:tabs>
          <w:tab w:val="left" w:pos="720"/>
        </w:tabs>
        <w:ind w:left="0"/>
        <w:jc w:val="both"/>
      </w:pPr>
      <w:r>
        <w:t xml:space="preserve">больничные корпуса (не менее) – </w:t>
      </w:r>
      <w:r>
        <w:rPr>
          <w:b/>
        </w:rPr>
        <w:t>30 м</w:t>
      </w:r>
      <w:r>
        <w:t>;</w:t>
      </w:r>
    </w:p>
    <w:p w:rsidR="00E82C29" w:rsidRDefault="00E82C29" w:rsidP="00E82C29">
      <w:pPr>
        <w:numPr>
          <w:ilvl w:val="0"/>
          <w:numId w:val="12"/>
        </w:numPr>
        <w:tabs>
          <w:tab w:val="left" w:pos="720"/>
        </w:tabs>
        <w:ind w:left="0"/>
        <w:jc w:val="both"/>
        <w:rPr>
          <w:b/>
        </w:rPr>
      </w:pPr>
      <w:r>
        <w:t xml:space="preserve">поликлиники (не менее) – </w:t>
      </w:r>
      <w:r>
        <w:rPr>
          <w:b/>
        </w:rPr>
        <w:t>15 м.</w:t>
      </w:r>
    </w:p>
    <w:p w:rsidR="00E82C29" w:rsidRDefault="00E82C29" w:rsidP="00E82C29">
      <w:pPr>
        <w:jc w:val="both"/>
        <w:rPr>
          <w:b/>
        </w:rPr>
      </w:pPr>
    </w:p>
    <w:p w:rsidR="00E82C29" w:rsidRDefault="00E82C29" w:rsidP="00E82C29">
      <w:pPr>
        <w:jc w:val="both"/>
        <w:rPr>
          <w:b/>
        </w:rPr>
      </w:pPr>
      <w:r>
        <w:rPr>
          <w:b/>
        </w:rPr>
        <w:t>1.</w:t>
      </w:r>
      <w:r w:rsidRPr="00164DC8">
        <w:rPr>
          <w:b/>
        </w:rPr>
        <w:t>2.11. Норма обеспеченности предприятиями торговли и общественного питания и размер их земельного участка</w:t>
      </w:r>
      <w:r>
        <w:rPr>
          <w:b/>
        </w:rPr>
        <w:t xml:space="preserve"> </w:t>
      </w:r>
    </w:p>
    <w:tbl>
      <w:tblPr>
        <w:tblW w:w="10319" w:type="dxa"/>
        <w:tblInd w:w="-5" w:type="dxa"/>
        <w:tblLayout w:type="fixed"/>
        <w:tblLook w:val="0000" w:firstRow="0" w:lastRow="0" w:firstColumn="0" w:lastColumn="0" w:noHBand="0" w:noVBand="0"/>
      </w:tblPr>
      <w:tblGrid>
        <w:gridCol w:w="1548"/>
        <w:gridCol w:w="1620"/>
        <w:gridCol w:w="1340"/>
        <w:gridCol w:w="2551"/>
        <w:gridCol w:w="3260"/>
      </w:tblGrid>
      <w:tr w:rsidR="00E82C29" w:rsidTr="00191369">
        <w:trPr>
          <w:trHeight w:val="444"/>
        </w:trPr>
        <w:tc>
          <w:tcPr>
            <w:tcW w:w="154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34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55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32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rPr>
          <w:cantSplit/>
          <w:trHeight w:hRule="exact" w:val="472"/>
        </w:trPr>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Магазины, </w:t>
            </w:r>
          </w:p>
          <w:p w:rsidR="00E82C29" w:rsidRDefault="00E82C29" w:rsidP="00E82C29">
            <w:pPr>
              <w:snapToGrid w:val="0"/>
              <w:rPr>
                <w:sz w:val="20"/>
              </w:rPr>
            </w:pPr>
            <w:r>
              <w:rPr>
                <w:sz w:val="20"/>
              </w:rPr>
              <w:t>в том числе:</w:t>
            </w:r>
          </w:p>
        </w:tc>
        <w:tc>
          <w:tcPr>
            <w:tcW w:w="1620" w:type="dxa"/>
            <w:tcBorders>
              <w:top w:val="single" w:sz="4" w:space="0" w:color="000000"/>
              <w:left w:val="single" w:sz="4" w:space="0" w:color="000000"/>
              <w:bottom w:val="single" w:sz="4" w:space="0" w:color="000000"/>
            </w:tcBorders>
          </w:tcPr>
          <w:p w:rsidR="00E82C29" w:rsidRPr="002775AA" w:rsidRDefault="00E82C29" w:rsidP="00E82C29">
            <w:pPr>
              <w:snapToGrid w:val="0"/>
              <w:jc w:val="center"/>
              <w:rPr>
                <w:b/>
                <w:sz w:val="20"/>
              </w:rPr>
            </w:pPr>
            <w:r>
              <w:rPr>
                <w:b/>
                <w:sz w:val="20"/>
              </w:rPr>
              <w:t>60</w:t>
            </w:r>
            <w:r w:rsidRPr="002775AA">
              <w:rPr>
                <w:b/>
                <w:sz w:val="20"/>
              </w:rPr>
              <w:t>0</w:t>
            </w:r>
          </w:p>
        </w:tc>
        <w:tc>
          <w:tcPr>
            <w:tcW w:w="1340" w:type="dxa"/>
            <w:vMerge w:val="restart"/>
            <w:tcBorders>
              <w:top w:val="single" w:sz="4" w:space="0" w:color="000000"/>
              <w:left w:val="single" w:sz="4" w:space="0" w:color="000000"/>
            </w:tcBorders>
            <w:vAlign w:val="center"/>
          </w:tcPr>
          <w:p w:rsidR="00E82C29" w:rsidRDefault="00E82C29" w:rsidP="00E82C29">
            <w:pPr>
              <w:snapToGrid w:val="0"/>
              <w:rPr>
                <w:sz w:val="20"/>
              </w:rPr>
            </w:pPr>
            <w:r>
              <w:rPr>
                <w:sz w:val="20"/>
              </w:rPr>
              <w:t>м2 торговой площади на 1 тыс. чел.</w:t>
            </w:r>
          </w:p>
        </w:tc>
        <w:tc>
          <w:tcPr>
            <w:tcW w:w="2551" w:type="dxa"/>
            <w:vMerge w:val="restart"/>
            <w:tcBorders>
              <w:top w:val="single" w:sz="4" w:space="0" w:color="000000"/>
              <w:left w:val="single" w:sz="4" w:space="0" w:color="000000"/>
            </w:tcBorders>
          </w:tcPr>
          <w:p w:rsidR="00E82C29" w:rsidRDefault="00E82C29" w:rsidP="00E82C29">
            <w:pPr>
              <w:snapToGrid w:val="0"/>
              <w:rPr>
                <w:b/>
                <w:sz w:val="20"/>
              </w:rPr>
            </w:pPr>
            <w:r>
              <w:rPr>
                <w:b/>
                <w:sz w:val="20"/>
              </w:rPr>
              <w:t>Торговые центры сельских поселений с числом жителей, тыс. чел.:</w:t>
            </w:r>
          </w:p>
          <w:p w:rsidR="00E82C29" w:rsidRDefault="00E82C29" w:rsidP="00E82C29">
            <w:pPr>
              <w:rPr>
                <w:b/>
                <w:sz w:val="20"/>
              </w:rPr>
            </w:pPr>
            <w:r>
              <w:rPr>
                <w:b/>
                <w:sz w:val="20"/>
              </w:rPr>
              <w:t xml:space="preserve">до 1 </w:t>
            </w:r>
            <w:proofErr w:type="spellStart"/>
            <w:r>
              <w:rPr>
                <w:b/>
                <w:sz w:val="20"/>
              </w:rPr>
              <w:t>тыс.чел</w:t>
            </w:r>
            <w:proofErr w:type="spellEnd"/>
            <w:r>
              <w:rPr>
                <w:b/>
                <w:sz w:val="20"/>
              </w:rPr>
              <w:t>. – 0,1 - 0,2 га на объект;</w:t>
            </w:r>
          </w:p>
          <w:p w:rsidR="00E82C29" w:rsidRDefault="00E82C29" w:rsidP="00E82C29">
            <w:pPr>
              <w:rPr>
                <w:b/>
                <w:sz w:val="20"/>
              </w:rPr>
            </w:pPr>
            <w:r>
              <w:rPr>
                <w:b/>
                <w:sz w:val="20"/>
              </w:rPr>
              <w:lastRenderedPageBreak/>
              <w:t>св.1 до 3 – 0,2-0,4 га.</w:t>
            </w:r>
          </w:p>
        </w:tc>
        <w:tc>
          <w:tcPr>
            <w:tcW w:w="3260" w:type="dxa"/>
            <w:vMerge w:val="restart"/>
            <w:tcBorders>
              <w:top w:val="single" w:sz="4" w:space="0" w:color="000000"/>
              <w:left w:val="single" w:sz="4" w:space="0" w:color="000000"/>
              <w:right w:val="single" w:sz="4" w:space="0" w:color="000000"/>
            </w:tcBorders>
          </w:tcPr>
          <w:p w:rsidR="00E82C29" w:rsidRDefault="00E82C29" w:rsidP="00E82C29">
            <w:pPr>
              <w:snapToGrid w:val="0"/>
              <w:rPr>
                <w:sz w:val="20"/>
              </w:rPr>
            </w:pPr>
            <w:r>
              <w:rPr>
                <w:sz w:val="20"/>
              </w:rPr>
              <w:lastRenderedPageBreak/>
              <w:t xml:space="preserve">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w:t>
            </w:r>
            <w:r>
              <w:rPr>
                <w:sz w:val="20"/>
              </w:rPr>
              <w:lastRenderedPageBreak/>
              <w:t>может быть увеличена до 50%.</w:t>
            </w:r>
          </w:p>
        </w:tc>
      </w:tr>
      <w:tr w:rsidR="00E82C29" w:rsidTr="00191369">
        <w:trPr>
          <w:cantSplit/>
          <w:trHeight w:hRule="exact" w:val="534"/>
        </w:trPr>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proofErr w:type="spellStart"/>
            <w:r>
              <w:rPr>
                <w:sz w:val="20"/>
              </w:rPr>
              <w:t>Продовольст</w:t>
            </w:r>
            <w:proofErr w:type="spellEnd"/>
            <w:r>
              <w:rPr>
                <w:sz w:val="20"/>
              </w:rPr>
              <w:t>-венные</w:t>
            </w:r>
          </w:p>
        </w:tc>
        <w:tc>
          <w:tcPr>
            <w:tcW w:w="1620" w:type="dxa"/>
            <w:tcBorders>
              <w:top w:val="single" w:sz="4" w:space="0" w:color="000000"/>
              <w:left w:val="single" w:sz="4" w:space="0" w:color="000000"/>
              <w:bottom w:val="single" w:sz="4" w:space="0" w:color="000000"/>
            </w:tcBorders>
          </w:tcPr>
          <w:p w:rsidR="00E82C29" w:rsidRPr="002775AA" w:rsidRDefault="00E82C29" w:rsidP="00E82C29">
            <w:pPr>
              <w:snapToGrid w:val="0"/>
              <w:jc w:val="center"/>
              <w:rPr>
                <w:b/>
                <w:sz w:val="20"/>
              </w:rPr>
            </w:pPr>
            <w:r>
              <w:rPr>
                <w:b/>
                <w:sz w:val="20"/>
              </w:rPr>
              <w:t>200</w:t>
            </w:r>
          </w:p>
        </w:tc>
        <w:tc>
          <w:tcPr>
            <w:tcW w:w="1340" w:type="dxa"/>
            <w:vMerge/>
            <w:tcBorders>
              <w:left w:val="single" w:sz="4" w:space="0" w:color="000000"/>
            </w:tcBorders>
            <w:vAlign w:val="center"/>
          </w:tcPr>
          <w:p w:rsidR="00E82C29" w:rsidRDefault="00E82C29" w:rsidP="00E82C29"/>
        </w:tc>
        <w:tc>
          <w:tcPr>
            <w:tcW w:w="2551" w:type="dxa"/>
            <w:vMerge/>
            <w:tcBorders>
              <w:left w:val="single" w:sz="4" w:space="0" w:color="000000"/>
            </w:tcBorders>
          </w:tcPr>
          <w:p w:rsidR="00E82C29" w:rsidRDefault="00E82C29" w:rsidP="00E82C29"/>
        </w:tc>
        <w:tc>
          <w:tcPr>
            <w:tcW w:w="3260" w:type="dxa"/>
            <w:vMerge/>
            <w:tcBorders>
              <w:left w:val="single" w:sz="4" w:space="0" w:color="000000"/>
              <w:right w:val="single" w:sz="4" w:space="0" w:color="000000"/>
            </w:tcBorders>
          </w:tcPr>
          <w:p w:rsidR="00E82C29" w:rsidRDefault="00E82C29" w:rsidP="00E82C29"/>
        </w:tc>
      </w:tr>
      <w:tr w:rsidR="00E82C29" w:rsidTr="00191369">
        <w:trPr>
          <w:cantSplit/>
          <w:trHeight w:hRule="exact" w:val="556"/>
        </w:trPr>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proofErr w:type="spellStart"/>
            <w:r>
              <w:rPr>
                <w:sz w:val="20"/>
              </w:rPr>
              <w:t>Непродоволь-ственные</w:t>
            </w:r>
            <w:proofErr w:type="spellEnd"/>
          </w:p>
        </w:tc>
        <w:tc>
          <w:tcPr>
            <w:tcW w:w="1620" w:type="dxa"/>
            <w:tcBorders>
              <w:top w:val="single" w:sz="4" w:space="0" w:color="000000"/>
              <w:left w:val="single" w:sz="4" w:space="0" w:color="000000"/>
              <w:bottom w:val="single" w:sz="4" w:space="0" w:color="000000"/>
            </w:tcBorders>
          </w:tcPr>
          <w:p w:rsidR="00E82C29" w:rsidRPr="002775AA" w:rsidRDefault="00E82C29" w:rsidP="00E82C29">
            <w:pPr>
              <w:snapToGrid w:val="0"/>
              <w:jc w:val="center"/>
              <w:rPr>
                <w:b/>
                <w:sz w:val="20"/>
              </w:rPr>
            </w:pPr>
            <w:r>
              <w:rPr>
                <w:b/>
                <w:sz w:val="20"/>
              </w:rPr>
              <w:t>220</w:t>
            </w:r>
          </w:p>
        </w:tc>
        <w:tc>
          <w:tcPr>
            <w:tcW w:w="1340" w:type="dxa"/>
            <w:vMerge/>
            <w:tcBorders>
              <w:left w:val="single" w:sz="4" w:space="0" w:color="000000"/>
            </w:tcBorders>
            <w:vAlign w:val="center"/>
          </w:tcPr>
          <w:p w:rsidR="00E82C29" w:rsidRDefault="00E82C29" w:rsidP="00E82C29"/>
        </w:tc>
        <w:tc>
          <w:tcPr>
            <w:tcW w:w="2551" w:type="dxa"/>
            <w:vMerge/>
            <w:tcBorders>
              <w:left w:val="single" w:sz="4" w:space="0" w:color="000000"/>
            </w:tcBorders>
          </w:tcPr>
          <w:p w:rsidR="00E82C29" w:rsidRDefault="00E82C29" w:rsidP="00E82C29"/>
        </w:tc>
        <w:tc>
          <w:tcPr>
            <w:tcW w:w="3260" w:type="dxa"/>
            <w:vMerge/>
            <w:tcBorders>
              <w:left w:val="single" w:sz="4" w:space="0" w:color="000000"/>
              <w:right w:val="single" w:sz="4" w:space="0" w:color="000000"/>
            </w:tcBorders>
          </w:tcPr>
          <w:p w:rsidR="00E82C29" w:rsidRDefault="00E82C29" w:rsidP="00E82C29"/>
        </w:tc>
      </w:tr>
      <w:tr w:rsidR="00E82C29" w:rsidTr="00191369">
        <w:trPr>
          <w:cantSplit/>
          <w:trHeight w:hRule="exact" w:val="422"/>
        </w:trPr>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lastRenderedPageBreak/>
              <w:t>Смешанные</w:t>
            </w:r>
          </w:p>
        </w:tc>
        <w:tc>
          <w:tcPr>
            <w:tcW w:w="1620" w:type="dxa"/>
            <w:tcBorders>
              <w:top w:val="single" w:sz="4" w:space="0" w:color="000000"/>
              <w:left w:val="single" w:sz="4" w:space="0" w:color="000000"/>
              <w:bottom w:val="single" w:sz="4" w:space="0" w:color="000000"/>
            </w:tcBorders>
          </w:tcPr>
          <w:p w:rsidR="00E82C29" w:rsidRPr="00CD78A5" w:rsidRDefault="00E82C29" w:rsidP="00E82C29">
            <w:pPr>
              <w:snapToGrid w:val="0"/>
              <w:jc w:val="center"/>
              <w:rPr>
                <w:b/>
                <w:sz w:val="20"/>
              </w:rPr>
            </w:pPr>
            <w:r>
              <w:rPr>
                <w:b/>
                <w:sz w:val="20"/>
              </w:rPr>
              <w:t>21</w:t>
            </w:r>
            <w:r w:rsidRPr="00CD78A5">
              <w:rPr>
                <w:b/>
                <w:sz w:val="20"/>
              </w:rPr>
              <w:t>0</w:t>
            </w:r>
          </w:p>
        </w:tc>
        <w:tc>
          <w:tcPr>
            <w:tcW w:w="1340" w:type="dxa"/>
            <w:vMerge/>
            <w:tcBorders>
              <w:left w:val="single" w:sz="4" w:space="0" w:color="000000"/>
              <w:bottom w:val="single" w:sz="4" w:space="0" w:color="000000"/>
            </w:tcBorders>
            <w:vAlign w:val="center"/>
          </w:tcPr>
          <w:p w:rsidR="00E82C29" w:rsidRDefault="00E82C29" w:rsidP="00E82C29"/>
        </w:tc>
        <w:tc>
          <w:tcPr>
            <w:tcW w:w="2551" w:type="dxa"/>
            <w:vMerge/>
            <w:tcBorders>
              <w:left w:val="single" w:sz="4" w:space="0" w:color="000000"/>
              <w:bottom w:val="single" w:sz="4" w:space="0" w:color="000000"/>
            </w:tcBorders>
          </w:tcPr>
          <w:p w:rsidR="00E82C29" w:rsidRDefault="00E82C29" w:rsidP="00E82C29"/>
        </w:tc>
        <w:tc>
          <w:tcPr>
            <w:tcW w:w="3260" w:type="dxa"/>
            <w:vMerge/>
            <w:tcBorders>
              <w:left w:val="single" w:sz="4" w:space="0" w:color="000000"/>
              <w:bottom w:val="single" w:sz="4" w:space="0" w:color="000000"/>
              <w:right w:val="single" w:sz="4" w:space="0" w:color="000000"/>
            </w:tcBorders>
          </w:tcPr>
          <w:p w:rsidR="00E82C29" w:rsidRDefault="00E82C29" w:rsidP="00E82C29"/>
        </w:tc>
      </w:tr>
      <w:tr w:rsidR="00E82C29" w:rsidTr="00191369">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Рыночные комплексы</w:t>
            </w:r>
          </w:p>
        </w:tc>
        <w:tc>
          <w:tcPr>
            <w:tcW w:w="1620"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24-40</w:t>
            </w:r>
          </w:p>
        </w:tc>
        <w:tc>
          <w:tcPr>
            <w:tcW w:w="134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м2 торговой площади на 1 тыс. чел. </w:t>
            </w:r>
          </w:p>
        </w:tc>
        <w:tc>
          <w:tcPr>
            <w:tcW w:w="2551"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При торговой площади рыночного комплекса:</w:t>
            </w:r>
          </w:p>
          <w:p w:rsidR="00E82C29" w:rsidRDefault="00E82C29" w:rsidP="00E82C29">
            <w:pPr>
              <w:rPr>
                <w:b/>
                <w:sz w:val="20"/>
              </w:rPr>
            </w:pPr>
            <w:r>
              <w:rPr>
                <w:b/>
                <w:sz w:val="20"/>
              </w:rPr>
              <w:t>до 600 м2 – 14 м2;</w:t>
            </w:r>
          </w:p>
          <w:p w:rsidR="00E82C29" w:rsidRDefault="00E82C29" w:rsidP="00E82C29">
            <w:pPr>
              <w:rPr>
                <w:b/>
                <w:sz w:val="20"/>
              </w:rPr>
            </w:pPr>
            <w:r>
              <w:rPr>
                <w:b/>
                <w:sz w:val="20"/>
              </w:rPr>
              <w:t>св.3000 м2 – 7 м2.</w:t>
            </w:r>
          </w:p>
        </w:tc>
        <w:tc>
          <w:tcPr>
            <w:tcW w:w="32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Минимальная площадь  торгового места составляет 6 м2.</w:t>
            </w:r>
          </w:p>
          <w:p w:rsidR="00E82C29" w:rsidRDefault="00E82C29" w:rsidP="00E82C29">
            <w:pPr>
              <w:rPr>
                <w:sz w:val="20"/>
              </w:rPr>
            </w:pPr>
            <w:r>
              <w:rPr>
                <w:sz w:val="20"/>
              </w:rPr>
              <w:t>Соотношение площади для круглогодичной и сезонной торговли устанавливается заданием на проектирование.</w:t>
            </w:r>
          </w:p>
        </w:tc>
      </w:tr>
      <w:tr w:rsidR="00E82C29" w:rsidRPr="006C2FA5" w:rsidTr="00191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48" w:type="dxa"/>
            <w:shd w:val="clear" w:color="auto" w:fill="auto"/>
          </w:tcPr>
          <w:p w:rsidR="00E82C29" w:rsidRPr="006C2FA5" w:rsidRDefault="00E82C29" w:rsidP="00E82C29">
            <w:pPr>
              <w:rPr>
                <w:sz w:val="20"/>
              </w:rPr>
            </w:pPr>
            <w:r w:rsidRPr="006C2FA5">
              <w:rPr>
                <w:sz w:val="20"/>
              </w:rPr>
              <w:t>Магазины кулинарии</w:t>
            </w:r>
          </w:p>
        </w:tc>
        <w:tc>
          <w:tcPr>
            <w:tcW w:w="1620" w:type="dxa"/>
            <w:shd w:val="clear" w:color="auto" w:fill="auto"/>
          </w:tcPr>
          <w:p w:rsidR="00E82C29" w:rsidRPr="006C2FA5" w:rsidRDefault="00E82C29" w:rsidP="00E82C29">
            <w:pPr>
              <w:jc w:val="center"/>
              <w:rPr>
                <w:b/>
                <w:sz w:val="20"/>
              </w:rPr>
            </w:pPr>
            <w:r>
              <w:rPr>
                <w:b/>
                <w:sz w:val="20"/>
              </w:rPr>
              <w:t>6-10</w:t>
            </w:r>
          </w:p>
        </w:tc>
        <w:tc>
          <w:tcPr>
            <w:tcW w:w="1340" w:type="dxa"/>
            <w:shd w:val="clear" w:color="auto" w:fill="auto"/>
          </w:tcPr>
          <w:p w:rsidR="00E82C29" w:rsidRPr="006C2FA5" w:rsidRDefault="00E82C29" w:rsidP="00E82C29">
            <w:pPr>
              <w:rPr>
                <w:sz w:val="20"/>
              </w:rPr>
            </w:pPr>
            <w:r w:rsidRPr="006C2FA5">
              <w:rPr>
                <w:sz w:val="20"/>
              </w:rPr>
              <w:t xml:space="preserve">м2 торговой площади на 1 тыс. чел. </w:t>
            </w:r>
          </w:p>
        </w:tc>
        <w:tc>
          <w:tcPr>
            <w:tcW w:w="2551" w:type="dxa"/>
            <w:shd w:val="clear" w:color="auto" w:fill="auto"/>
          </w:tcPr>
          <w:p w:rsidR="00E82C29" w:rsidRPr="006C2FA5" w:rsidRDefault="00E82C29" w:rsidP="00E82C29">
            <w:pPr>
              <w:rPr>
                <w:sz w:val="20"/>
              </w:rPr>
            </w:pPr>
            <w:r w:rsidRPr="006C2FA5">
              <w:rPr>
                <w:sz w:val="20"/>
              </w:rPr>
              <w:t>Преимущественно встроено-пристроенные.</w:t>
            </w:r>
          </w:p>
        </w:tc>
        <w:tc>
          <w:tcPr>
            <w:tcW w:w="3260" w:type="dxa"/>
            <w:shd w:val="clear" w:color="auto" w:fill="auto"/>
          </w:tcPr>
          <w:p w:rsidR="00E82C29" w:rsidRPr="006C2FA5" w:rsidRDefault="00E82C29" w:rsidP="00E82C29">
            <w:pPr>
              <w:rPr>
                <w:sz w:val="20"/>
              </w:rPr>
            </w:pPr>
          </w:p>
        </w:tc>
      </w:tr>
      <w:tr w:rsidR="00E82C29" w:rsidTr="00191369">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Предприятия общественного питания</w:t>
            </w:r>
          </w:p>
        </w:tc>
        <w:tc>
          <w:tcPr>
            <w:tcW w:w="1620"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40-60</w:t>
            </w:r>
          </w:p>
        </w:tc>
        <w:tc>
          <w:tcPr>
            <w:tcW w:w="134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кол. мест на 1 </w:t>
            </w:r>
            <w:proofErr w:type="spellStart"/>
            <w:r>
              <w:rPr>
                <w:sz w:val="20"/>
              </w:rPr>
              <w:t>тыс.чел</w:t>
            </w:r>
            <w:proofErr w:type="spellEnd"/>
            <w:r>
              <w:rPr>
                <w:sz w:val="20"/>
              </w:rPr>
              <w:t>.</w:t>
            </w:r>
          </w:p>
        </w:tc>
        <w:tc>
          <w:tcPr>
            <w:tcW w:w="2551" w:type="dxa"/>
            <w:tcBorders>
              <w:top w:val="single" w:sz="4" w:space="0" w:color="000000"/>
              <w:left w:val="single" w:sz="4" w:space="0" w:color="000000"/>
              <w:bottom w:val="single" w:sz="4" w:space="0" w:color="000000"/>
            </w:tcBorders>
          </w:tcPr>
          <w:p w:rsidR="00E82C29" w:rsidRDefault="00E82C29" w:rsidP="00E82C29">
            <w:pPr>
              <w:snapToGrid w:val="0"/>
              <w:jc w:val="both"/>
              <w:rPr>
                <w:b/>
                <w:sz w:val="20"/>
              </w:rPr>
            </w:pPr>
            <w:r>
              <w:rPr>
                <w:b/>
                <w:sz w:val="20"/>
              </w:rPr>
              <w:t>На 100 мест, при числе мест:</w:t>
            </w:r>
          </w:p>
          <w:p w:rsidR="00E82C29" w:rsidRDefault="00E82C29" w:rsidP="00E82C29">
            <w:pPr>
              <w:rPr>
                <w:b/>
                <w:sz w:val="20"/>
              </w:rPr>
            </w:pPr>
            <w:r>
              <w:rPr>
                <w:b/>
                <w:sz w:val="20"/>
              </w:rPr>
              <w:t>до 50 м2 – 0,2 - 0,25 га на объект;</w:t>
            </w:r>
          </w:p>
          <w:p w:rsidR="00E82C29" w:rsidRDefault="00E82C29" w:rsidP="00E82C29">
            <w:pPr>
              <w:rPr>
                <w:b/>
                <w:sz w:val="20"/>
              </w:rPr>
            </w:pPr>
            <w:r>
              <w:rPr>
                <w:b/>
                <w:sz w:val="20"/>
              </w:rPr>
              <w:t>св.50 до 150 – 0,2-0,15 га;</w:t>
            </w:r>
          </w:p>
          <w:p w:rsidR="00E82C29" w:rsidRDefault="00E82C29" w:rsidP="00E82C29">
            <w:pPr>
              <w:rPr>
                <w:b/>
                <w:sz w:val="20"/>
              </w:rPr>
            </w:pPr>
            <w:r>
              <w:rPr>
                <w:b/>
                <w:sz w:val="20"/>
              </w:rPr>
              <w:t>св.150 – 0,1 га.</w:t>
            </w:r>
          </w:p>
        </w:tc>
        <w:tc>
          <w:tcPr>
            <w:tcW w:w="32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pacing w:val="-12"/>
                <w:sz w:val="20"/>
              </w:rPr>
            </w:pPr>
            <w:r>
              <w:rPr>
                <w:spacing w:val="-12"/>
                <w:sz w:val="20"/>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E82C29" w:rsidRDefault="00E82C29" w:rsidP="00E82C29">
            <w:pPr>
              <w:rPr>
                <w:spacing w:val="-12"/>
                <w:sz w:val="20"/>
              </w:rPr>
            </w:pPr>
            <w:r>
              <w:rPr>
                <w:spacing w:val="-12"/>
                <w:sz w:val="20"/>
              </w:rPr>
              <w:t>Заготовочные предприятия общественного питания рассчитываются по норме — 300 кг в сутки на 1 тыс. чел.</w:t>
            </w:r>
          </w:p>
        </w:tc>
      </w:tr>
    </w:tbl>
    <w:p w:rsidR="00E82C29" w:rsidRDefault="00E82C29" w:rsidP="00E82C29">
      <w:pPr>
        <w:jc w:val="both"/>
        <w:rPr>
          <w:b/>
        </w:rPr>
      </w:pPr>
    </w:p>
    <w:p w:rsidR="00E82C29" w:rsidRDefault="00E82C29" w:rsidP="00E82C29">
      <w:pPr>
        <w:jc w:val="both"/>
        <w:rPr>
          <w:b/>
        </w:rPr>
      </w:pPr>
      <w:r>
        <w:rPr>
          <w:b/>
        </w:rPr>
        <w:t>1.</w:t>
      </w:r>
      <w:r w:rsidRPr="00FE7FA6">
        <w:rPr>
          <w:b/>
        </w:rPr>
        <w:t>2.12. Норма обеспеченности предприятиями бытового обслуживания населения и размер их земельного участка</w:t>
      </w:r>
    </w:p>
    <w:tbl>
      <w:tblPr>
        <w:tblW w:w="10319" w:type="dxa"/>
        <w:tblInd w:w="-5" w:type="dxa"/>
        <w:tblLayout w:type="fixed"/>
        <w:tblLook w:val="0000" w:firstRow="0" w:lastRow="0" w:firstColumn="0" w:lastColumn="0" w:noHBand="0" w:noVBand="0"/>
      </w:tblPr>
      <w:tblGrid>
        <w:gridCol w:w="1548"/>
        <w:gridCol w:w="1542"/>
        <w:gridCol w:w="1620"/>
        <w:gridCol w:w="1260"/>
        <w:gridCol w:w="2145"/>
        <w:gridCol w:w="2204"/>
      </w:tblGrid>
      <w:tr w:rsidR="00E82C29" w:rsidTr="00191369">
        <w:trPr>
          <w:trHeight w:val="567"/>
        </w:trPr>
        <w:tc>
          <w:tcPr>
            <w:tcW w:w="3090" w:type="dxa"/>
            <w:gridSpan w:val="2"/>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26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14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220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rPr>
          <w:cantSplit/>
          <w:trHeight w:hRule="exact" w:val="598"/>
        </w:trPr>
        <w:tc>
          <w:tcPr>
            <w:tcW w:w="1548"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Предприятия бытового обслуживания,</w:t>
            </w:r>
          </w:p>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том числе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7</w:t>
            </w:r>
          </w:p>
        </w:tc>
        <w:tc>
          <w:tcPr>
            <w:tcW w:w="126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кол. рабочих мест на 1 тыс. чел.</w:t>
            </w:r>
          </w:p>
        </w:tc>
        <w:tc>
          <w:tcPr>
            <w:tcW w:w="2145" w:type="dxa"/>
            <w:vMerge w:val="restart"/>
            <w:tcBorders>
              <w:top w:val="single" w:sz="4" w:space="0" w:color="000000"/>
              <w:left w:val="single" w:sz="4" w:space="0" w:color="000000"/>
              <w:bottom w:val="single" w:sz="4" w:space="0" w:color="000000"/>
            </w:tcBorders>
          </w:tcPr>
          <w:p w:rsidR="00E82C29" w:rsidRPr="005B1B83" w:rsidRDefault="00E82C29" w:rsidP="00E82C29">
            <w:pPr>
              <w:snapToGrid w:val="0"/>
              <w:rPr>
                <w:b/>
                <w:sz w:val="20"/>
              </w:rPr>
            </w:pPr>
            <w:r w:rsidRPr="005B1B83">
              <w:rPr>
                <w:b/>
                <w:sz w:val="20"/>
              </w:rPr>
              <w:t>На 10 рабочих мест для предприятий мощностью:</w:t>
            </w:r>
          </w:p>
          <w:p w:rsidR="00E82C29" w:rsidRPr="00FE7FA6" w:rsidRDefault="00E82C29" w:rsidP="00E82C29">
            <w:pPr>
              <w:rPr>
                <w:b/>
                <w:spacing w:val="-6"/>
                <w:sz w:val="20"/>
              </w:rPr>
            </w:pPr>
            <w:r w:rsidRPr="00FE7FA6">
              <w:rPr>
                <w:b/>
                <w:spacing w:val="-6"/>
                <w:sz w:val="20"/>
              </w:rPr>
              <w:t>от 10 до 50 – 0,1-0,2 га;</w:t>
            </w:r>
          </w:p>
          <w:p w:rsidR="00E82C29" w:rsidRPr="005B1B83" w:rsidRDefault="00E82C29" w:rsidP="00E82C29">
            <w:pPr>
              <w:rPr>
                <w:b/>
                <w:sz w:val="20"/>
              </w:rPr>
            </w:pPr>
            <w:r w:rsidRPr="005B1B83">
              <w:rPr>
                <w:b/>
                <w:sz w:val="20"/>
              </w:rPr>
              <w:t>от 50 до 150 – 0,05-0,08 га</w:t>
            </w:r>
          </w:p>
          <w:p w:rsidR="00E82C29" w:rsidRDefault="00E82C29" w:rsidP="00E82C29">
            <w:pPr>
              <w:rPr>
                <w:b/>
                <w:sz w:val="20"/>
              </w:rPr>
            </w:pPr>
            <w:r w:rsidRPr="005B1B83">
              <w:rPr>
                <w:b/>
                <w:sz w:val="20"/>
              </w:rPr>
              <w:t>св. 150 – 0,03-0,04 га.</w:t>
            </w:r>
          </w:p>
        </w:tc>
        <w:tc>
          <w:tcPr>
            <w:tcW w:w="2204"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E82C29" w:rsidTr="00191369">
        <w:trPr>
          <w:cantSplit/>
          <w:trHeight w:hRule="exact" w:val="703"/>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обслуживания населения</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12"/>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обслуживания предприятий</w:t>
            </w:r>
          </w:p>
        </w:tc>
        <w:tc>
          <w:tcPr>
            <w:tcW w:w="162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tcBorders>
              <w:top w:val="single" w:sz="4" w:space="0" w:color="000000"/>
              <w:left w:val="single" w:sz="4" w:space="0" w:color="000000"/>
              <w:bottom w:val="single" w:sz="4" w:space="0" w:color="000000"/>
            </w:tcBorders>
          </w:tcPr>
          <w:p w:rsidR="00E82C29" w:rsidRDefault="00E82C29" w:rsidP="00E82C29"/>
        </w:tc>
        <w:tc>
          <w:tcPr>
            <w:tcW w:w="1620" w:type="dxa"/>
            <w:vMerge/>
            <w:tcBorders>
              <w:top w:val="single" w:sz="4" w:space="0" w:color="000000"/>
              <w:left w:val="single" w:sz="4" w:space="0" w:color="000000"/>
              <w:bottom w:val="single" w:sz="4" w:space="0" w:color="000000"/>
            </w:tcBorders>
            <w:vAlign w:val="center"/>
          </w:tcPr>
          <w:p w:rsidR="00E82C29" w:rsidRDefault="00E82C29" w:rsidP="00E82C29"/>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0,5-1,2 га на объект</w:t>
            </w:r>
          </w:p>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1548"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Прачечные</w:t>
            </w:r>
          </w:p>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том числе</w:t>
            </w:r>
          </w:p>
        </w:tc>
        <w:tc>
          <w:tcPr>
            <w:tcW w:w="1620"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60</w:t>
            </w:r>
          </w:p>
        </w:tc>
        <w:tc>
          <w:tcPr>
            <w:tcW w:w="126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кг. белья в смену на 1 тыс. чел.</w:t>
            </w:r>
          </w:p>
        </w:tc>
        <w:tc>
          <w:tcPr>
            <w:tcW w:w="2145"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0,1-0,2 га на объект</w:t>
            </w:r>
          </w:p>
        </w:tc>
        <w:tc>
          <w:tcPr>
            <w:tcW w:w="2204" w:type="dxa"/>
            <w:vMerge w:val="restart"/>
            <w:tcBorders>
              <w:top w:val="single" w:sz="4" w:space="0" w:color="000000"/>
              <w:left w:val="single" w:sz="4" w:space="0" w:color="000000"/>
              <w:bottom w:val="single" w:sz="4" w:space="0" w:color="000000"/>
              <w:right w:val="single" w:sz="4" w:space="0" w:color="000000"/>
            </w:tcBorders>
          </w:tcPr>
          <w:p w:rsidR="00E82C29" w:rsidRPr="00FE7FA6" w:rsidRDefault="00E82C29" w:rsidP="00E82C29">
            <w:pPr>
              <w:snapToGrid w:val="0"/>
              <w:rPr>
                <w:spacing w:val="-4"/>
                <w:sz w:val="20"/>
              </w:rPr>
            </w:pPr>
            <w:r w:rsidRPr="00FE7FA6">
              <w:rPr>
                <w:spacing w:val="-4"/>
                <w:sz w:val="20"/>
              </w:rPr>
              <w:t>Показатель расчета фабрик-прачечных дан с учетом обслуживания общественного сектора до 40 кг. в смену.</w:t>
            </w:r>
          </w:p>
        </w:tc>
      </w:tr>
      <w:tr w:rsidR="00E82C29" w:rsidTr="00191369">
        <w:trPr>
          <w:cantSplit/>
          <w:trHeight w:hRule="exact" w:val="231"/>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обслуживания населения</w:t>
            </w:r>
          </w:p>
        </w:tc>
        <w:tc>
          <w:tcPr>
            <w:tcW w:w="162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vAlign w:val="center"/>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tcBorders>
              <w:top w:val="single" w:sz="4" w:space="0" w:color="000000"/>
              <w:left w:val="single" w:sz="4" w:space="0" w:color="000000"/>
              <w:bottom w:val="single" w:sz="4" w:space="0" w:color="000000"/>
            </w:tcBorders>
          </w:tcPr>
          <w:p w:rsidR="00E82C29" w:rsidRDefault="00E82C29" w:rsidP="00E82C29"/>
        </w:tc>
        <w:tc>
          <w:tcPr>
            <w:tcW w:w="1620" w:type="dxa"/>
            <w:vMerge/>
            <w:tcBorders>
              <w:top w:val="single" w:sz="4" w:space="0" w:color="000000"/>
              <w:left w:val="single" w:sz="4" w:space="0" w:color="000000"/>
              <w:bottom w:val="single" w:sz="4" w:space="0" w:color="000000"/>
            </w:tcBorders>
            <w:vAlign w:val="center"/>
          </w:tcPr>
          <w:p w:rsidR="00E82C29" w:rsidRDefault="00E82C29" w:rsidP="00E82C29"/>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0,5-1,0 га</w:t>
            </w:r>
          </w:p>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579"/>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фабрики-прачечные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40</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vAlign w:val="center"/>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1548"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Химчистки </w:t>
            </w:r>
          </w:p>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том числе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3,5</w:t>
            </w:r>
          </w:p>
        </w:tc>
        <w:tc>
          <w:tcPr>
            <w:tcW w:w="126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кг. вещей в смену на 1 тыс. чел.</w:t>
            </w:r>
          </w:p>
        </w:tc>
        <w:tc>
          <w:tcPr>
            <w:tcW w:w="2145"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0,1-0,2 га на объект</w:t>
            </w:r>
          </w:p>
        </w:tc>
        <w:tc>
          <w:tcPr>
            <w:tcW w:w="2204"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Tr="00191369">
        <w:trPr>
          <w:cantSplit/>
          <w:trHeight w:hRule="exact" w:val="231"/>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обслуживания населения</w:t>
            </w:r>
          </w:p>
        </w:tc>
        <w:tc>
          <w:tcPr>
            <w:tcW w:w="1620"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1,2</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vAlign w:val="center"/>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vMerge/>
            <w:tcBorders>
              <w:top w:val="single" w:sz="4" w:space="0" w:color="000000"/>
              <w:left w:val="single" w:sz="4" w:space="0" w:color="000000"/>
              <w:bottom w:val="single" w:sz="4" w:space="0" w:color="000000"/>
            </w:tcBorders>
          </w:tcPr>
          <w:p w:rsidR="00E82C29" w:rsidRDefault="00E82C29" w:rsidP="00E82C29"/>
        </w:tc>
        <w:tc>
          <w:tcPr>
            <w:tcW w:w="1620" w:type="dxa"/>
            <w:vMerge/>
            <w:tcBorders>
              <w:top w:val="single" w:sz="4" w:space="0" w:color="000000"/>
              <w:left w:val="single" w:sz="4" w:space="0" w:color="000000"/>
              <w:bottom w:val="single" w:sz="4" w:space="0" w:color="000000"/>
            </w:tcBorders>
            <w:vAlign w:val="center"/>
          </w:tcPr>
          <w:p w:rsidR="00E82C29" w:rsidRDefault="00E82C29" w:rsidP="00E82C29"/>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0,5-1,0  га</w:t>
            </w:r>
          </w:p>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1548" w:type="dxa"/>
            <w:vMerge/>
            <w:tcBorders>
              <w:top w:val="single" w:sz="4" w:space="0" w:color="000000"/>
              <w:left w:val="single" w:sz="4" w:space="0" w:color="000000"/>
              <w:bottom w:val="single" w:sz="4" w:space="0" w:color="000000"/>
            </w:tcBorders>
          </w:tcPr>
          <w:p w:rsidR="00E82C29" w:rsidRDefault="00E82C29" w:rsidP="00E82C29"/>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фабрики-химчистки</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2,3</w:t>
            </w:r>
          </w:p>
        </w:tc>
        <w:tc>
          <w:tcPr>
            <w:tcW w:w="1260" w:type="dxa"/>
            <w:vMerge/>
            <w:tcBorders>
              <w:top w:val="single" w:sz="4" w:space="0" w:color="000000"/>
              <w:left w:val="single" w:sz="4" w:space="0" w:color="000000"/>
              <w:bottom w:val="single" w:sz="4" w:space="0" w:color="000000"/>
            </w:tcBorders>
            <w:vAlign w:val="center"/>
          </w:tcPr>
          <w:p w:rsidR="00E82C29" w:rsidRDefault="00E82C29" w:rsidP="00E82C29"/>
        </w:tc>
        <w:tc>
          <w:tcPr>
            <w:tcW w:w="2145" w:type="dxa"/>
            <w:vMerge/>
            <w:tcBorders>
              <w:top w:val="single" w:sz="4" w:space="0" w:color="000000"/>
              <w:left w:val="single" w:sz="4" w:space="0" w:color="000000"/>
              <w:bottom w:val="single" w:sz="4" w:space="0" w:color="000000"/>
            </w:tcBorders>
          </w:tcPr>
          <w:p w:rsidR="00E82C29" w:rsidRDefault="00E82C29" w:rsidP="00E82C29"/>
        </w:tc>
        <w:tc>
          <w:tcPr>
            <w:tcW w:w="2204"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c>
          <w:tcPr>
            <w:tcW w:w="15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Бани </w:t>
            </w:r>
          </w:p>
        </w:tc>
        <w:tc>
          <w:tcPr>
            <w:tcW w:w="1542" w:type="dxa"/>
            <w:tcBorders>
              <w:top w:val="single" w:sz="4" w:space="0" w:color="000000"/>
              <w:left w:val="single" w:sz="4" w:space="0" w:color="000000"/>
              <w:bottom w:val="single" w:sz="4" w:space="0" w:color="000000"/>
            </w:tcBorders>
          </w:tcPr>
          <w:p w:rsidR="00E82C29" w:rsidRDefault="00E82C29" w:rsidP="00E82C29">
            <w:pPr>
              <w:snapToGrid w:val="0"/>
              <w:rPr>
                <w:sz w:val="20"/>
              </w:rPr>
            </w:pP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7</w:t>
            </w:r>
          </w:p>
        </w:tc>
        <w:tc>
          <w:tcPr>
            <w:tcW w:w="126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кол. мест на 1 тыс. чел.</w:t>
            </w:r>
          </w:p>
        </w:tc>
        <w:tc>
          <w:tcPr>
            <w:tcW w:w="214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0,2-0,4 га на объект</w:t>
            </w:r>
          </w:p>
        </w:tc>
        <w:tc>
          <w:tcPr>
            <w:tcW w:w="2204"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bl>
    <w:p w:rsidR="00E82C29" w:rsidRDefault="00E82C29" w:rsidP="00E82C29">
      <w:r>
        <w:rPr>
          <w:u w:val="single"/>
        </w:rPr>
        <w:t>Примечание</w:t>
      </w:r>
      <w:r>
        <w:t xml:space="preserve">: </w:t>
      </w:r>
    </w:p>
    <w:p w:rsidR="00E82C29" w:rsidRDefault="00E82C29" w:rsidP="00E82C29">
      <w:pPr>
        <w:jc w:val="both"/>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E82C29" w:rsidRDefault="00E82C29" w:rsidP="00E82C29"/>
    <w:p w:rsidR="00E82C29" w:rsidRDefault="00E82C29" w:rsidP="00E82C29"/>
    <w:p w:rsidR="00E82C29" w:rsidRDefault="00E82C29" w:rsidP="00E82C29">
      <w:pPr>
        <w:jc w:val="both"/>
        <w:rPr>
          <w:sz w:val="20"/>
        </w:rPr>
      </w:pPr>
      <w:r>
        <w:rPr>
          <w:b/>
        </w:rPr>
        <w:t>1.2.13. Радиус обслуживания учреждениями торговли и бытового обслуживания населения *:</w:t>
      </w:r>
      <w:r>
        <w:rPr>
          <w:sz w:val="20"/>
        </w:rPr>
        <w:t xml:space="preserve"> </w:t>
      </w:r>
    </w:p>
    <w:tbl>
      <w:tblPr>
        <w:tblW w:w="10319" w:type="dxa"/>
        <w:tblInd w:w="-5" w:type="dxa"/>
        <w:tblLayout w:type="fixed"/>
        <w:tblLook w:val="0000" w:firstRow="0" w:lastRow="0" w:firstColumn="0" w:lastColumn="0" w:noHBand="0" w:noVBand="0"/>
      </w:tblPr>
      <w:tblGrid>
        <w:gridCol w:w="5358"/>
        <w:gridCol w:w="1701"/>
        <w:gridCol w:w="3260"/>
      </w:tblGrid>
      <w:tr w:rsidR="00E82C29" w:rsidTr="00191369">
        <w:tc>
          <w:tcPr>
            <w:tcW w:w="535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lastRenderedPageBreak/>
              <w:t>Учреждение</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326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Макс. расчетный показатель для сельских населенных пунктов</w:t>
            </w:r>
          </w:p>
        </w:tc>
      </w:tr>
      <w:tr w:rsidR="00E82C29" w:rsidTr="00191369">
        <w:trPr>
          <w:trHeight w:val="243"/>
        </w:trPr>
        <w:tc>
          <w:tcPr>
            <w:tcW w:w="535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Предприятия торговли, общественного питания и бытового обслуживания местного значения</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32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2000</w:t>
            </w:r>
          </w:p>
        </w:tc>
      </w:tr>
    </w:tbl>
    <w:p w:rsidR="00E82C29" w:rsidRDefault="00E82C29" w:rsidP="00E82C29">
      <w:pPr>
        <w:jc w:val="both"/>
      </w:pPr>
      <w:r>
        <w:rPr>
          <w:u w:val="single"/>
        </w:rPr>
        <w:t>Примечания</w:t>
      </w:r>
      <w:r>
        <w:t xml:space="preserve">: </w:t>
      </w:r>
    </w:p>
    <w:p w:rsidR="00E82C29" w:rsidRDefault="00E82C29" w:rsidP="00E82C29">
      <w:pPr>
        <w:jc w:val="both"/>
      </w:pPr>
      <w:r>
        <w:t xml:space="preserve">1. Указанный радиус обслуживания не распространяется на специализированные учреждения. </w:t>
      </w:r>
    </w:p>
    <w:p w:rsidR="00E82C29" w:rsidRDefault="00E82C29" w:rsidP="00E82C29">
      <w:pPr>
        <w:jc w:val="both"/>
      </w:pPr>
      <w: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E82C29" w:rsidRDefault="00E82C29" w:rsidP="00E82C29"/>
    <w:p w:rsidR="00E82C29" w:rsidRDefault="00E82C29" w:rsidP="00E82C29"/>
    <w:p w:rsidR="00E82C29" w:rsidRDefault="00E82C29" w:rsidP="00E82C29">
      <w:pPr>
        <w:jc w:val="both"/>
        <w:rPr>
          <w:b/>
        </w:rPr>
      </w:pPr>
      <w:r>
        <w:rPr>
          <w:b/>
        </w:rPr>
        <w:t>1.2.14.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rPr>
          <w:b/>
        </w:rPr>
      </w:pPr>
      <w:r>
        <w:rPr>
          <w:b/>
        </w:rPr>
        <w:t>1.2.15.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tbl>
      <w:tblPr>
        <w:tblW w:w="10319" w:type="dxa"/>
        <w:tblInd w:w="-5" w:type="dxa"/>
        <w:tblLayout w:type="fixed"/>
        <w:tblLook w:val="0000" w:firstRow="0" w:lastRow="0" w:firstColumn="0" w:lastColumn="0" w:noHBand="0" w:noVBand="0"/>
      </w:tblPr>
      <w:tblGrid>
        <w:gridCol w:w="1728"/>
        <w:gridCol w:w="1620"/>
        <w:gridCol w:w="1980"/>
        <w:gridCol w:w="3007"/>
        <w:gridCol w:w="1984"/>
      </w:tblGrid>
      <w:tr w:rsidR="00E82C29" w:rsidTr="00191369">
        <w:trPr>
          <w:trHeight w:val="460"/>
        </w:trPr>
        <w:tc>
          <w:tcPr>
            <w:tcW w:w="172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300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Отделения и филиалы банков</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кол. </w:t>
            </w:r>
            <w:proofErr w:type="spellStart"/>
            <w:r>
              <w:rPr>
                <w:sz w:val="20"/>
              </w:rPr>
              <w:t>операц</w:t>
            </w:r>
            <w:proofErr w:type="spellEnd"/>
            <w:r>
              <w:rPr>
                <w:sz w:val="20"/>
              </w:rPr>
              <w:t>. мест (окон) на 1-2 тыс. чел.</w:t>
            </w:r>
          </w:p>
        </w:tc>
        <w:tc>
          <w:tcPr>
            <w:tcW w:w="3007"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При кол. операционных касс, га на объект:</w:t>
            </w:r>
          </w:p>
          <w:p w:rsidR="00E82C29" w:rsidRDefault="00E82C29" w:rsidP="00E82C29">
            <w:pPr>
              <w:rPr>
                <w:b/>
                <w:sz w:val="20"/>
              </w:rPr>
            </w:pPr>
            <w:r>
              <w:rPr>
                <w:b/>
                <w:sz w:val="20"/>
              </w:rPr>
              <w:t>3 кассы – 0,05 га;</w:t>
            </w:r>
          </w:p>
          <w:p w:rsidR="00E82C29" w:rsidRDefault="00E82C29" w:rsidP="00E82C29">
            <w:pPr>
              <w:rPr>
                <w:b/>
                <w:sz w:val="20"/>
              </w:rPr>
            </w:pPr>
            <w:r>
              <w:rPr>
                <w:b/>
                <w:sz w:val="20"/>
              </w:rPr>
              <w:t>20 касс – 0,4 га.</w:t>
            </w:r>
          </w:p>
        </w:tc>
        <w:tc>
          <w:tcPr>
            <w:tcW w:w="1984"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Отделение связи</w:t>
            </w:r>
            <w:r w:rsidR="00F67825">
              <w:rPr>
                <w:sz w:val="20"/>
              </w:rPr>
              <w:t>, Отделение</w:t>
            </w:r>
            <w:r w:rsidR="008E2FE7">
              <w:rPr>
                <w:sz w:val="20"/>
              </w:rPr>
              <w:t xml:space="preserve"> почтовой связи</w:t>
            </w:r>
          </w:p>
        </w:tc>
        <w:tc>
          <w:tcPr>
            <w:tcW w:w="162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1 объект на 1-10 </w:t>
            </w:r>
            <w:proofErr w:type="spellStart"/>
            <w:r>
              <w:rPr>
                <w:sz w:val="20"/>
              </w:rPr>
              <w:t>тыс.чел</w:t>
            </w:r>
            <w:proofErr w:type="spellEnd"/>
            <w:r>
              <w:rPr>
                <w:sz w:val="20"/>
              </w:rPr>
              <w:t>.</w:t>
            </w:r>
          </w:p>
        </w:tc>
        <w:tc>
          <w:tcPr>
            <w:tcW w:w="3007"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Для населенного пункта численностью:</w:t>
            </w:r>
          </w:p>
          <w:p w:rsidR="00E82C29" w:rsidRDefault="00E82C29" w:rsidP="00E82C29">
            <w:pPr>
              <w:rPr>
                <w:b/>
                <w:sz w:val="20"/>
              </w:rPr>
            </w:pPr>
            <w:r>
              <w:rPr>
                <w:b/>
                <w:sz w:val="20"/>
              </w:rPr>
              <w:t xml:space="preserve">0,5-2 </w:t>
            </w:r>
            <w:proofErr w:type="spellStart"/>
            <w:r>
              <w:rPr>
                <w:b/>
                <w:sz w:val="20"/>
              </w:rPr>
              <w:t>тыс.чел</w:t>
            </w:r>
            <w:proofErr w:type="spellEnd"/>
            <w:r>
              <w:rPr>
                <w:b/>
                <w:sz w:val="20"/>
              </w:rPr>
              <w:t>. – 0,3-0,35 га;</w:t>
            </w:r>
          </w:p>
          <w:p w:rsidR="00E82C29" w:rsidRDefault="00E82C29" w:rsidP="00E82C29">
            <w:pPr>
              <w:rPr>
                <w:b/>
                <w:sz w:val="20"/>
              </w:rPr>
            </w:pPr>
            <w:r>
              <w:rPr>
                <w:b/>
                <w:sz w:val="20"/>
              </w:rPr>
              <w:t xml:space="preserve">2-6 </w:t>
            </w:r>
            <w:proofErr w:type="spellStart"/>
            <w:r>
              <w:rPr>
                <w:b/>
                <w:sz w:val="20"/>
              </w:rPr>
              <w:t>тыс.чел</w:t>
            </w:r>
            <w:proofErr w:type="spellEnd"/>
            <w:r>
              <w:rPr>
                <w:b/>
                <w:sz w:val="20"/>
              </w:rPr>
              <w:t>. – 0,4-0,45 га.</w:t>
            </w:r>
          </w:p>
        </w:tc>
        <w:tc>
          <w:tcPr>
            <w:tcW w:w="1984"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Tr="00191369">
        <w:tc>
          <w:tcPr>
            <w:tcW w:w="172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Организации и учреждения управления</w:t>
            </w:r>
          </w:p>
        </w:tc>
        <w:tc>
          <w:tcPr>
            <w:tcW w:w="162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соответствии с техническими регламентами</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объект</w:t>
            </w:r>
          </w:p>
        </w:tc>
        <w:tc>
          <w:tcPr>
            <w:tcW w:w="3007"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 xml:space="preserve">Поселковых и сельских органов власти, м2 на 1 сотрудника: </w:t>
            </w:r>
          </w:p>
          <w:p w:rsidR="00E82C29" w:rsidRDefault="00E82C29" w:rsidP="00E82C29">
            <w:pPr>
              <w:rPr>
                <w:b/>
                <w:sz w:val="20"/>
              </w:rPr>
            </w:pPr>
            <w:r>
              <w:rPr>
                <w:b/>
                <w:sz w:val="20"/>
              </w:rPr>
              <w:t>60-40 при этажности 2-3</w:t>
            </w:r>
          </w:p>
        </w:tc>
        <w:tc>
          <w:tcPr>
            <w:tcW w:w="1984"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Большая площадь принимается для объектов меньшей этажности.</w:t>
            </w:r>
          </w:p>
        </w:tc>
      </w:tr>
    </w:tbl>
    <w:p w:rsidR="00E82C29" w:rsidRDefault="00E82C29" w:rsidP="00E82C29"/>
    <w:p w:rsidR="00E82C29" w:rsidRDefault="00E82C29" w:rsidP="00E82C29"/>
    <w:p w:rsidR="00E82C29" w:rsidRDefault="00E82C29" w:rsidP="00E82C29">
      <w:pPr>
        <w:jc w:val="both"/>
        <w:rPr>
          <w:b/>
        </w:rPr>
      </w:pPr>
      <w:r>
        <w:rPr>
          <w:b/>
        </w:rPr>
        <w:t xml:space="preserve">1.2.16. Радиус </w:t>
      </w:r>
      <w:r w:rsidR="008453B9">
        <w:rPr>
          <w:b/>
        </w:rPr>
        <w:t xml:space="preserve">обслуживания филиалами банков, </w:t>
      </w:r>
      <w:r>
        <w:rPr>
          <w:b/>
        </w:rPr>
        <w:t>отделениями связи</w:t>
      </w:r>
      <w:r w:rsidR="008453B9">
        <w:rPr>
          <w:b/>
        </w:rPr>
        <w:t>, отделениями почтовой связи</w:t>
      </w:r>
      <w:bookmarkStart w:id="1" w:name="_GoBack"/>
      <w:bookmarkEnd w:id="1"/>
      <w:r>
        <w:rPr>
          <w:b/>
        </w:rPr>
        <w:t xml:space="preserve"> – 500 м.</w:t>
      </w:r>
    </w:p>
    <w:p w:rsidR="00E82C29" w:rsidRDefault="00E82C29" w:rsidP="00E82C29"/>
    <w:p w:rsidR="00E82C29" w:rsidRDefault="00E82C29" w:rsidP="00E82C29"/>
    <w:p w:rsidR="00E82C29" w:rsidRDefault="00E82C29" w:rsidP="00E82C29">
      <w:pPr>
        <w:jc w:val="both"/>
        <w:rPr>
          <w:b/>
        </w:rPr>
      </w:pPr>
      <w:r>
        <w:rPr>
          <w:b/>
        </w:rPr>
        <w:t>1.</w:t>
      </w:r>
      <w:r w:rsidRPr="009A4651">
        <w:rPr>
          <w:b/>
        </w:rPr>
        <w:t>2.17. Норма обеспеченности предприятиями жилищно-коммунального хозяйства и размер их земельного участка</w:t>
      </w:r>
    </w:p>
    <w:tbl>
      <w:tblPr>
        <w:tblW w:w="10319" w:type="dxa"/>
        <w:tblInd w:w="-5" w:type="dxa"/>
        <w:tblLayout w:type="fixed"/>
        <w:tblLook w:val="0000" w:firstRow="0" w:lastRow="0" w:firstColumn="0" w:lastColumn="0" w:noHBand="0" w:noVBand="0"/>
      </w:tblPr>
      <w:tblGrid>
        <w:gridCol w:w="1814"/>
        <w:gridCol w:w="1701"/>
        <w:gridCol w:w="1843"/>
        <w:gridCol w:w="2409"/>
        <w:gridCol w:w="2552"/>
      </w:tblGrid>
      <w:tr w:rsidR="00E82C29" w:rsidTr="00191369">
        <w:tc>
          <w:tcPr>
            <w:tcW w:w="181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c>
          <w:tcPr>
            <w:tcW w:w="181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Гостиницы </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кол. мест на 1 тыс. чел.</w:t>
            </w:r>
          </w:p>
        </w:tc>
        <w:tc>
          <w:tcPr>
            <w:tcW w:w="2409" w:type="dxa"/>
            <w:tcBorders>
              <w:top w:val="single" w:sz="4" w:space="0" w:color="000000"/>
              <w:left w:val="single" w:sz="4" w:space="0" w:color="000000"/>
              <w:bottom w:val="single" w:sz="4" w:space="0" w:color="000000"/>
            </w:tcBorders>
          </w:tcPr>
          <w:p w:rsidR="00E82C29" w:rsidRDefault="00E82C29" w:rsidP="00E82C29">
            <w:pPr>
              <w:snapToGrid w:val="0"/>
              <w:rPr>
                <w:b/>
                <w:sz w:val="20"/>
              </w:rPr>
            </w:pPr>
            <w:r>
              <w:rPr>
                <w:b/>
                <w:sz w:val="20"/>
              </w:rPr>
              <w:t>м2 на одно место при числе мест гостиницы:</w:t>
            </w:r>
          </w:p>
          <w:p w:rsidR="00E82C29" w:rsidRDefault="00E82C29" w:rsidP="00E82C29">
            <w:pPr>
              <w:rPr>
                <w:b/>
                <w:sz w:val="20"/>
              </w:rPr>
            </w:pPr>
            <w:r>
              <w:rPr>
                <w:b/>
                <w:sz w:val="20"/>
              </w:rPr>
              <w:t>от 25 до 100 – 55 м2;</w:t>
            </w:r>
          </w:p>
          <w:p w:rsidR="00E82C29" w:rsidRDefault="00E82C29" w:rsidP="00E82C29">
            <w:pPr>
              <w:rPr>
                <w:b/>
                <w:sz w:val="20"/>
              </w:rPr>
            </w:pPr>
            <w:r>
              <w:rPr>
                <w:b/>
                <w:sz w:val="20"/>
              </w:rPr>
              <w:t>св. 100 – 30 м2.</w:t>
            </w:r>
          </w:p>
        </w:tc>
        <w:tc>
          <w:tcPr>
            <w:tcW w:w="255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Tr="00191369">
        <w:tc>
          <w:tcPr>
            <w:tcW w:w="181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Жилищно-эксплуатационные </w:t>
            </w:r>
            <w:r>
              <w:rPr>
                <w:sz w:val="20"/>
              </w:rPr>
              <w:lastRenderedPageBreak/>
              <w:t>организации</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lastRenderedPageBreak/>
              <w:t>1</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кол. объектов на 20 тыс. чел.</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0,3 га на 1 объект</w:t>
            </w:r>
          </w:p>
        </w:tc>
        <w:tc>
          <w:tcPr>
            <w:tcW w:w="255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p>
        </w:tc>
      </w:tr>
      <w:tr w:rsidR="00E82C29" w:rsidRPr="00625D71" w:rsidTr="00191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14" w:type="dxa"/>
          </w:tcPr>
          <w:p w:rsidR="00E82C29" w:rsidRPr="00625D71" w:rsidRDefault="00E82C29" w:rsidP="00E82C29">
            <w:pPr>
              <w:rPr>
                <w:sz w:val="20"/>
              </w:rPr>
            </w:pPr>
            <w:r w:rsidRPr="00625D71">
              <w:rPr>
                <w:sz w:val="20"/>
              </w:rPr>
              <w:t>Пункты приема вторичного сырья</w:t>
            </w:r>
          </w:p>
        </w:tc>
        <w:tc>
          <w:tcPr>
            <w:tcW w:w="1701" w:type="dxa"/>
            <w:vAlign w:val="center"/>
          </w:tcPr>
          <w:p w:rsidR="00E82C29" w:rsidRPr="004072E6" w:rsidRDefault="00E82C29" w:rsidP="00E82C29">
            <w:pPr>
              <w:jc w:val="center"/>
              <w:rPr>
                <w:b/>
                <w:sz w:val="20"/>
              </w:rPr>
            </w:pPr>
            <w:r w:rsidRPr="004072E6">
              <w:rPr>
                <w:b/>
                <w:sz w:val="20"/>
              </w:rPr>
              <w:t>1</w:t>
            </w:r>
          </w:p>
        </w:tc>
        <w:tc>
          <w:tcPr>
            <w:tcW w:w="1843" w:type="dxa"/>
            <w:vAlign w:val="center"/>
          </w:tcPr>
          <w:p w:rsidR="00E82C29" w:rsidRPr="00625D71" w:rsidRDefault="00E82C29" w:rsidP="00E82C29">
            <w:pPr>
              <w:rPr>
                <w:sz w:val="20"/>
              </w:rPr>
            </w:pPr>
            <w:r w:rsidRPr="00625D71">
              <w:rPr>
                <w:sz w:val="20"/>
              </w:rPr>
              <w:t>кол. объектов на 20 тыс. чел.</w:t>
            </w:r>
          </w:p>
        </w:tc>
        <w:tc>
          <w:tcPr>
            <w:tcW w:w="2409" w:type="dxa"/>
            <w:vAlign w:val="center"/>
          </w:tcPr>
          <w:p w:rsidR="00E82C29" w:rsidRPr="00625D71" w:rsidRDefault="00E82C29" w:rsidP="00E82C29">
            <w:pPr>
              <w:jc w:val="center"/>
              <w:rPr>
                <w:b/>
                <w:sz w:val="20"/>
              </w:rPr>
            </w:pPr>
            <w:smartTag w:uri="urn:schemas-microsoft-com:office:smarttags" w:element="metricconverter">
              <w:smartTagPr>
                <w:attr w:name="ProductID" w:val="0,01 га"/>
              </w:smartTagPr>
              <w:r w:rsidRPr="00625D71">
                <w:rPr>
                  <w:b/>
                  <w:sz w:val="20"/>
                </w:rPr>
                <w:t>0,01 га</w:t>
              </w:r>
            </w:smartTag>
            <w:r w:rsidRPr="00625D71">
              <w:rPr>
                <w:b/>
                <w:sz w:val="20"/>
              </w:rPr>
              <w:t xml:space="preserve"> на 1 объект</w:t>
            </w:r>
          </w:p>
        </w:tc>
        <w:tc>
          <w:tcPr>
            <w:tcW w:w="2552" w:type="dxa"/>
          </w:tcPr>
          <w:p w:rsidR="00E82C29" w:rsidRPr="00625D71" w:rsidRDefault="00E82C29" w:rsidP="00E82C29">
            <w:pPr>
              <w:rPr>
                <w:sz w:val="20"/>
              </w:rPr>
            </w:pPr>
          </w:p>
        </w:tc>
      </w:tr>
      <w:tr w:rsidR="00E82C29" w:rsidTr="00191369">
        <w:tc>
          <w:tcPr>
            <w:tcW w:w="181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Пожарные депо</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кол. </w:t>
            </w:r>
            <w:proofErr w:type="spellStart"/>
            <w:r>
              <w:rPr>
                <w:sz w:val="20"/>
              </w:rPr>
              <w:t>пож</w:t>
            </w:r>
            <w:proofErr w:type="spellEnd"/>
            <w:r>
              <w:rPr>
                <w:sz w:val="20"/>
              </w:rPr>
              <w:t>. машин на 1 тыс. чел.</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0,5-2 га на объект</w:t>
            </w:r>
          </w:p>
        </w:tc>
        <w:tc>
          <w:tcPr>
            <w:tcW w:w="255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 xml:space="preserve">Количество </w:t>
            </w:r>
            <w:proofErr w:type="spellStart"/>
            <w:r>
              <w:rPr>
                <w:sz w:val="20"/>
              </w:rPr>
              <w:t>пож</w:t>
            </w:r>
            <w:proofErr w:type="spellEnd"/>
            <w:r>
              <w:rPr>
                <w:sz w:val="20"/>
              </w:rPr>
              <w:t>. машин зависит от размера территории населенного пункта или их групп</w:t>
            </w:r>
          </w:p>
        </w:tc>
      </w:tr>
      <w:tr w:rsidR="00E82C29" w:rsidTr="00191369">
        <w:tc>
          <w:tcPr>
            <w:tcW w:w="181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Кладбища традиционного захоронения и крематории</w:t>
            </w:r>
          </w:p>
        </w:tc>
        <w:tc>
          <w:tcPr>
            <w:tcW w:w="17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га </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 xml:space="preserve">0,24 га на 1 тыс. чел., </w:t>
            </w:r>
          </w:p>
          <w:p w:rsidR="00E82C29" w:rsidRDefault="00E82C29" w:rsidP="00E82C29">
            <w:pPr>
              <w:jc w:val="center"/>
              <w:rPr>
                <w:b/>
                <w:sz w:val="20"/>
              </w:rPr>
            </w:pPr>
            <w:r>
              <w:rPr>
                <w:b/>
                <w:sz w:val="20"/>
              </w:rPr>
              <w:t>но не более 40 га.</w:t>
            </w:r>
          </w:p>
        </w:tc>
        <w:tc>
          <w:tcPr>
            <w:tcW w:w="2552"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Определяется с учетом количества жителей, перспективного роста численности населения и коэффициента смертности.</w:t>
            </w:r>
          </w:p>
        </w:tc>
      </w:tr>
    </w:tbl>
    <w:p w:rsidR="00E82C29" w:rsidRDefault="00E82C29" w:rsidP="00E82C29">
      <w:pPr>
        <w:rPr>
          <w:b/>
        </w:rPr>
      </w:pPr>
    </w:p>
    <w:p w:rsidR="00E82C29" w:rsidRDefault="00E82C29" w:rsidP="00E82C29">
      <w:pPr>
        <w:rPr>
          <w:b/>
        </w:rPr>
      </w:pPr>
    </w:p>
    <w:p w:rsidR="00E82C29" w:rsidRDefault="00E82C29" w:rsidP="00E82C29">
      <w:pPr>
        <w:jc w:val="both"/>
      </w:pPr>
      <w:r>
        <w:rPr>
          <w:b/>
        </w:rPr>
        <w:t xml:space="preserve">1.2.18. Радиус обслуживания пожарных депо – </w:t>
      </w:r>
      <w:r w:rsidRPr="00A00581">
        <w:t>д</w:t>
      </w:r>
      <w:r>
        <w:t>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p w:rsidR="00E82C29" w:rsidRDefault="00E82C29" w:rsidP="00E82C29"/>
    <w:p w:rsidR="00E82C29" w:rsidRDefault="00E82C29" w:rsidP="00E82C29"/>
    <w:p w:rsidR="00E82C29" w:rsidRPr="00BC71CE" w:rsidRDefault="00E82C29" w:rsidP="00E82C29">
      <w:pPr>
        <w:jc w:val="both"/>
        <w:rPr>
          <w:b/>
          <w:color w:val="FF0000"/>
        </w:rPr>
      </w:pPr>
      <w:r>
        <w:rPr>
          <w:b/>
        </w:rPr>
        <w:t>1.</w:t>
      </w:r>
      <w:r w:rsidRPr="00F97EBF">
        <w:rPr>
          <w:b/>
        </w:rPr>
        <w:t>2.</w:t>
      </w:r>
      <w:r>
        <w:rPr>
          <w:b/>
        </w:rPr>
        <w:t>19</w:t>
      </w:r>
      <w:r w:rsidRPr="00F97EBF">
        <w:rPr>
          <w:b/>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r>
        <w:rPr>
          <w:b/>
        </w:rPr>
        <w:t xml:space="preserve"> </w:t>
      </w:r>
    </w:p>
    <w:p w:rsidR="00E82C29" w:rsidRDefault="00E82C29" w:rsidP="00E82C29">
      <w:pPr>
        <w:jc w:val="both"/>
        <w:rPr>
          <w:b/>
        </w:rPr>
      </w:pPr>
    </w:p>
    <w:p w:rsidR="00E82C29" w:rsidRDefault="00E82C29" w:rsidP="00E82C29">
      <w:pPr>
        <w:jc w:val="both"/>
        <w:rPr>
          <w:b/>
        </w:rPr>
      </w:pPr>
    </w:p>
    <w:p w:rsidR="00E82C29" w:rsidRDefault="00E82C29" w:rsidP="00E82C29">
      <w:pPr>
        <w:jc w:val="both"/>
        <w:rPr>
          <w:b/>
        </w:rPr>
      </w:pPr>
      <w:r>
        <w:rPr>
          <w:b/>
        </w:rPr>
        <w:t>1.2.20.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10262" w:type="dxa"/>
        <w:tblInd w:w="-5" w:type="dxa"/>
        <w:tblLayout w:type="fixed"/>
        <w:tblLook w:val="0000" w:firstRow="0" w:lastRow="0" w:firstColumn="0" w:lastColumn="0" w:noHBand="0" w:noVBand="0"/>
      </w:tblPr>
      <w:tblGrid>
        <w:gridCol w:w="4082"/>
        <w:gridCol w:w="1361"/>
        <w:gridCol w:w="2700"/>
        <w:gridCol w:w="2119"/>
      </w:tblGrid>
      <w:tr w:rsidR="00E82C29" w:rsidTr="00191369">
        <w:trPr>
          <w:cantSplit/>
          <w:trHeight w:hRule="exact" w:val="472"/>
        </w:trPr>
        <w:tc>
          <w:tcPr>
            <w:tcW w:w="4082"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Здания (земельные участки) </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Расстояние от зданий (границ участков) предприятий жилищно-коммунального хозяйства, м</w:t>
            </w:r>
          </w:p>
        </w:tc>
      </w:tr>
      <w:tr w:rsidR="00E82C29" w:rsidTr="00191369">
        <w:trPr>
          <w:cantSplit/>
        </w:trPr>
        <w:tc>
          <w:tcPr>
            <w:tcW w:w="4082" w:type="dxa"/>
            <w:vMerge/>
            <w:tcBorders>
              <w:top w:val="single" w:sz="4" w:space="0" w:color="000000"/>
              <w:left w:val="single" w:sz="4" w:space="0" w:color="000000"/>
              <w:bottom w:val="single" w:sz="4" w:space="0" w:color="000000"/>
            </w:tcBorders>
            <w:vAlign w:val="center"/>
          </w:tcPr>
          <w:p w:rsidR="00E82C29" w:rsidRDefault="00E82C29" w:rsidP="00E82C29"/>
        </w:tc>
        <w:tc>
          <w:tcPr>
            <w:tcW w:w="136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До стен жилых домов</w:t>
            </w:r>
          </w:p>
        </w:tc>
        <w:tc>
          <w:tcPr>
            <w:tcW w:w="27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До зданий общеобразовательных школ, детских дошкольных и учреждений здравоохранения</w:t>
            </w:r>
          </w:p>
        </w:tc>
        <w:tc>
          <w:tcPr>
            <w:tcW w:w="2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До водозаборных сооружений</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Приемные пункты вторичного сырья</w:t>
            </w:r>
          </w:p>
        </w:tc>
        <w:tc>
          <w:tcPr>
            <w:tcW w:w="136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27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w:t>
            </w:r>
          </w:p>
        </w:tc>
        <w:tc>
          <w:tcPr>
            <w:tcW w:w="2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i/>
                <w:color w:val="FF0000"/>
                <w:sz w:val="20"/>
              </w:rPr>
            </w:pPr>
          </w:p>
        </w:tc>
      </w:tr>
      <w:tr w:rsidR="00E82C29" w:rsidTr="00191369">
        <w:trPr>
          <w:cantSplit/>
          <w:trHeight w:hRule="exact" w:val="703"/>
        </w:trPr>
        <w:tc>
          <w:tcPr>
            <w:tcW w:w="408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Кладбища традиционного захоронения и крематории  (площадью от 20 до 40 га)</w:t>
            </w:r>
          </w:p>
        </w:tc>
        <w:tc>
          <w:tcPr>
            <w:tcW w:w="136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500</w:t>
            </w:r>
          </w:p>
        </w:tc>
        <w:tc>
          <w:tcPr>
            <w:tcW w:w="27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500</w:t>
            </w:r>
          </w:p>
        </w:tc>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Не менее 1000</w:t>
            </w:r>
          </w:p>
          <w:p w:rsidR="00E82C29" w:rsidRDefault="00E82C29" w:rsidP="00E82C29">
            <w:pPr>
              <w:ind w:right="-104"/>
              <w:jc w:val="center"/>
              <w:rPr>
                <w:sz w:val="20"/>
              </w:rPr>
            </w:pPr>
            <w:r>
              <w:rPr>
                <w:sz w:val="20"/>
              </w:rPr>
              <w:t xml:space="preserve"> (по расчетам поясов санитарной охраны источника водоснабжения и времени фильтрации)</w:t>
            </w:r>
          </w:p>
        </w:tc>
      </w:tr>
      <w:tr w:rsidR="00E82C29" w:rsidTr="00191369">
        <w:trPr>
          <w:cantSplit/>
          <w:trHeight w:hRule="exact" w:val="703"/>
        </w:trPr>
        <w:tc>
          <w:tcPr>
            <w:tcW w:w="4082" w:type="dxa"/>
            <w:tcBorders>
              <w:top w:val="single" w:sz="4" w:space="0" w:color="000000"/>
              <w:left w:val="single" w:sz="4" w:space="0" w:color="000000"/>
              <w:bottom w:val="single" w:sz="4" w:space="0" w:color="000000"/>
            </w:tcBorders>
          </w:tcPr>
          <w:p w:rsidR="00E82C29" w:rsidRPr="002D2E57" w:rsidRDefault="00E82C29" w:rsidP="00E82C29">
            <w:pPr>
              <w:rPr>
                <w:sz w:val="20"/>
              </w:rPr>
            </w:pPr>
            <w:r w:rsidRPr="002D2E57">
              <w:rPr>
                <w:sz w:val="20"/>
              </w:rPr>
              <w:t>Кладбища традиционного захоронения и крематории</w:t>
            </w:r>
            <w:r>
              <w:rPr>
                <w:sz w:val="20"/>
              </w:rPr>
              <w:t xml:space="preserve"> </w:t>
            </w:r>
            <w:r w:rsidRPr="002D2E57">
              <w:rPr>
                <w:sz w:val="20"/>
              </w:rPr>
              <w:t xml:space="preserve"> (площадью </w:t>
            </w:r>
            <w:r>
              <w:rPr>
                <w:sz w:val="20"/>
              </w:rPr>
              <w:t>от 10 до</w:t>
            </w:r>
            <w:r w:rsidRPr="002D2E57">
              <w:rPr>
                <w:sz w:val="20"/>
              </w:rPr>
              <w:t xml:space="preserve"> </w:t>
            </w:r>
            <w:smartTag w:uri="urn:schemas-microsoft-com:office:smarttags" w:element="metricconverter">
              <w:smartTagPr>
                <w:attr w:name="ProductID" w:val="20 га"/>
              </w:smartTagPr>
              <w:r w:rsidRPr="002D2E57">
                <w:rPr>
                  <w:sz w:val="20"/>
                </w:rPr>
                <w:t>20 га</w:t>
              </w:r>
            </w:smartTag>
            <w:r w:rsidRPr="002D2E57">
              <w:rPr>
                <w:sz w:val="20"/>
              </w:rPr>
              <w:t>)</w:t>
            </w:r>
          </w:p>
        </w:tc>
        <w:tc>
          <w:tcPr>
            <w:tcW w:w="136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300</w:t>
            </w:r>
          </w:p>
        </w:tc>
        <w:tc>
          <w:tcPr>
            <w:tcW w:w="27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300</w:t>
            </w:r>
          </w:p>
        </w:tc>
        <w:tc>
          <w:tcPr>
            <w:tcW w:w="2119"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r w:rsidR="00E82C29" w:rsidTr="00191369">
        <w:tc>
          <w:tcPr>
            <w:tcW w:w="4082" w:type="dxa"/>
            <w:tcBorders>
              <w:top w:val="single" w:sz="4" w:space="0" w:color="000000"/>
              <w:left w:val="single" w:sz="4" w:space="0" w:color="000000"/>
              <w:bottom w:val="single" w:sz="4" w:space="0" w:color="000000"/>
            </w:tcBorders>
          </w:tcPr>
          <w:p w:rsidR="00E82C29" w:rsidRPr="002D2E57" w:rsidRDefault="00E82C29" w:rsidP="00E82C29">
            <w:pPr>
              <w:rPr>
                <w:sz w:val="20"/>
              </w:rPr>
            </w:pPr>
            <w:r w:rsidRPr="002D2E57">
              <w:rPr>
                <w:sz w:val="20"/>
              </w:rPr>
              <w:t>Кладбища традиционного захоронения и крематории</w:t>
            </w:r>
            <w:r>
              <w:rPr>
                <w:sz w:val="20"/>
              </w:rPr>
              <w:t xml:space="preserve"> </w:t>
            </w:r>
            <w:r w:rsidRPr="002D2E57">
              <w:rPr>
                <w:sz w:val="20"/>
              </w:rPr>
              <w:t xml:space="preserve"> (площадью менее </w:t>
            </w:r>
            <w:r>
              <w:rPr>
                <w:sz w:val="20"/>
              </w:rPr>
              <w:t>1</w:t>
            </w:r>
            <w:r w:rsidRPr="002D2E57">
              <w:rPr>
                <w:sz w:val="20"/>
              </w:rPr>
              <w:t>0 га)</w:t>
            </w:r>
          </w:p>
        </w:tc>
        <w:tc>
          <w:tcPr>
            <w:tcW w:w="136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w:t>
            </w:r>
          </w:p>
        </w:tc>
        <w:tc>
          <w:tcPr>
            <w:tcW w:w="27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w:t>
            </w:r>
          </w:p>
        </w:tc>
        <w:tc>
          <w:tcPr>
            <w:tcW w:w="2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p>
        </w:tc>
      </w:tr>
      <w:tr w:rsidR="00E82C29" w:rsidTr="00191369">
        <w:tc>
          <w:tcPr>
            <w:tcW w:w="4082" w:type="dxa"/>
            <w:tcBorders>
              <w:top w:val="single" w:sz="4" w:space="0" w:color="000000"/>
              <w:left w:val="single" w:sz="4" w:space="0" w:color="000000"/>
              <w:bottom w:val="single" w:sz="4" w:space="0" w:color="000000"/>
            </w:tcBorders>
          </w:tcPr>
          <w:p w:rsidR="00E82C29" w:rsidRPr="002D2E57" w:rsidRDefault="00E82C29" w:rsidP="00E82C29">
            <w:pPr>
              <w:rPr>
                <w:sz w:val="20"/>
              </w:rPr>
            </w:pPr>
            <w:r w:rsidRPr="001808BC">
              <w:rPr>
                <w:sz w:val="20"/>
              </w:rPr>
              <w:t>Закрытые кладбища и мемориальные комплексы, кладбища с погребением после кремации, колумбарии</w:t>
            </w:r>
          </w:p>
        </w:tc>
        <w:tc>
          <w:tcPr>
            <w:tcW w:w="1361" w:type="dxa"/>
            <w:tcBorders>
              <w:top w:val="single" w:sz="4" w:space="0" w:color="000000"/>
              <w:left w:val="single" w:sz="4" w:space="0" w:color="000000"/>
              <w:bottom w:val="single" w:sz="4" w:space="0" w:color="000000"/>
            </w:tcBorders>
            <w:vAlign w:val="center"/>
          </w:tcPr>
          <w:p w:rsidR="00E82C29" w:rsidRPr="001808BC" w:rsidRDefault="00E82C29" w:rsidP="00E82C29">
            <w:pPr>
              <w:jc w:val="center"/>
              <w:rPr>
                <w:b/>
                <w:sz w:val="20"/>
              </w:rPr>
            </w:pPr>
            <w:r w:rsidRPr="001808BC">
              <w:rPr>
                <w:b/>
                <w:sz w:val="20"/>
              </w:rPr>
              <w:t>50</w:t>
            </w:r>
          </w:p>
        </w:tc>
        <w:tc>
          <w:tcPr>
            <w:tcW w:w="2700" w:type="dxa"/>
            <w:tcBorders>
              <w:top w:val="single" w:sz="4" w:space="0" w:color="000000"/>
              <w:left w:val="single" w:sz="4" w:space="0" w:color="000000"/>
              <w:bottom w:val="single" w:sz="4" w:space="0" w:color="000000"/>
            </w:tcBorders>
            <w:vAlign w:val="center"/>
          </w:tcPr>
          <w:p w:rsidR="00E82C29" w:rsidRPr="001808BC" w:rsidRDefault="00E82C29" w:rsidP="00E82C29">
            <w:pPr>
              <w:jc w:val="center"/>
              <w:rPr>
                <w:b/>
                <w:sz w:val="20"/>
              </w:rPr>
            </w:pPr>
            <w:r w:rsidRPr="001808BC">
              <w:rPr>
                <w:b/>
                <w:sz w:val="20"/>
              </w:rPr>
              <w:t>50</w:t>
            </w:r>
          </w:p>
        </w:tc>
        <w:tc>
          <w:tcPr>
            <w:tcW w:w="21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p>
        </w:tc>
      </w:tr>
    </w:tbl>
    <w:p w:rsidR="00E82C29" w:rsidRPr="00A00581" w:rsidRDefault="00E82C29" w:rsidP="00E82C29">
      <w:pPr>
        <w:jc w:val="both"/>
        <w:rPr>
          <w:spacing w:val="-10"/>
        </w:rPr>
      </w:pPr>
      <w:r>
        <w:rPr>
          <w:u w:val="single"/>
        </w:rPr>
        <w:t xml:space="preserve">Примечания: </w:t>
      </w:r>
      <w:r w:rsidRPr="00A00581">
        <w:rPr>
          <w:spacing w:val="-10"/>
        </w:rPr>
        <w:t xml:space="preserve">1. В сельских населенных пунктах, подлежащих реконструкции, расстояние от кладбищ до стен жилых домов, зданий детских и лечебных учреждений </w:t>
      </w:r>
      <w:r w:rsidRPr="00A00581">
        <w:rPr>
          <w:spacing w:val="-10"/>
        </w:rPr>
        <w:lastRenderedPageBreak/>
        <w:t>допускается уменьшать по согласованию с местными органами санитарного надзора, но принимать не менее 100 м.</w:t>
      </w:r>
    </w:p>
    <w:p w:rsidR="00E82C29" w:rsidRDefault="00E82C29" w:rsidP="00E82C29">
      <w:pPr>
        <w:jc w:val="both"/>
      </w:pPr>
      <w: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2C29" w:rsidRDefault="00E82C29" w:rsidP="00E82C29"/>
    <w:p w:rsidR="00E82C29" w:rsidRDefault="00E82C29" w:rsidP="00E82C29">
      <w:pPr>
        <w:jc w:val="both"/>
        <w:rPr>
          <w:b/>
        </w:rPr>
      </w:pPr>
      <w:r>
        <w:rPr>
          <w:b/>
        </w:rPr>
        <w:t>1.2.21. Норма обеспеченности школами-интернатами и размер их земельного участка</w:t>
      </w:r>
    </w:p>
    <w:tbl>
      <w:tblPr>
        <w:tblW w:w="0" w:type="auto"/>
        <w:tblInd w:w="-5" w:type="dxa"/>
        <w:tblLayout w:type="fixed"/>
        <w:tblLook w:val="0000" w:firstRow="0" w:lastRow="0" w:firstColumn="0" w:lastColumn="0" w:noHBand="0" w:noVBand="0"/>
      </w:tblPr>
      <w:tblGrid>
        <w:gridCol w:w="2448"/>
        <w:gridCol w:w="3902"/>
        <w:gridCol w:w="3969"/>
      </w:tblGrid>
      <w:tr w:rsidR="00E82C29" w:rsidTr="00191369">
        <w:tc>
          <w:tcPr>
            <w:tcW w:w="244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39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c>
          <w:tcPr>
            <w:tcW w:w="396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c>
          <w:tcPr>
            <w:tcW w:w="24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В соответствии с техническими регламентами</w:t>
            </w:r>
          </w:p>
        </w:tc>
        <w:tc>
          <w:tcPr>
            <w:tcW w:w="3902" w:type="dxa"/>
            <w:tcBorders>
              <w:top w:val="single" w:sz="4" w:space="0" w:color="000000"/>
              <w:left w:val="single" w:sz="4" w:space="0" w:color="000000"/>
              <w:bottom w:val="single" w:sz="4" w:space="0" w:color="000000"/>
            </w:tcBorders>
          </w:tcPr>
          <w:p w:rsidR="00E82C29" w:rsidRDefault="00E82C29" w:rsidP="00E82C29">
            <w:pPr>
              <w:snapToGrid w:val="0"/>
              <w:jc w:val="both"/>
              <w:rPr>
                <w:b/>
                <w:sz w:val="20"/>
              </w:rPr>
            </w:pPr>
            <w:r>
              <w:rPr>
                <w:b/>
                <w:sz w:val="20"/>
              </w:rPr>
              <w:t>На одно место при вместимости учреждений:</w:t>
            </w:r>
          </w:p>
          <w:p w:rsidR="00E82C29" w:rsidRDefault="00E82C29" w:rsidP="00E82C29">
            <w:pPr>
              <w:tabs>
                <w:tab w:val="right" w:pos="4464"/>
              </w:tabs>
              <w:rPr>
                <w:b/>
                <w:sz w:val="20"/>
              </w:rPr>
            </w:pPr>
            <w:r>
              <w:rPr>
                <w:b/>
                <w:sz w:val="20"/>
              </w:rPr>
              <w:t>до 200 до 300 - 70 м2;</w:t>
            </w:r>
            <w:r>
              <w:rPr>
                <w:b/>
                <w:sz w:val="20"/>
              </w:rPr>
              <w:tab/>
            </w:r>
          </w:p>
          <w:p w:rsidR="00E82C29" w:rsidRDefault="00E82C29" w:rsidP="00E82C29">
            <w:pPr>
              <w:rPr>
                <w:b/>
                <w:sz w:val="20"/>
              </w:rPr>
            </w:pPr>
            <w:r>
              <w:rPr>
                <w:b/>
                <w:sz w:val="20"/>
              </w:rPr>
              <w:t>св. 300 до 500 – 65 м2;</w:t>
            </w:r>
          </w:p>
          <w:p w:rsidR="00E82C29" w:rsidRDefault="00E82C29" w:rsidP="00E82C29">
            <w:pPr>
              <w:rPr>
                <w:b/>
                <w:sz w:val="20"/>
              </w:rPr>
            </w:pPr>
            <w:r>
              <w:rPr>
                <w:b/>
                <w:sz w:val="20"/>
              </w:rPr>
              <w:t>св. 500 и более – 45 м2.</w:t>
            </w:r>
          </w:p>
        </w:tc>
        <w:tc>
          <w:tcPr>
            <w:tcW w:w="3969"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b/>
                <w:sz w:val="20"/>
              </w:rPr>
            </w:pPr>
            <w:r>
              <w:rPr>
                <w:b/>
                <w:sz w:val="20"/>
              </w:rPr>
              <w:t>При размещении на участке спального корпуса интерната площадь участка увеличивается на 0,2 га, относительно основного участка</w:t>
            </w:r>
          </w:p>
        </w:tc>
      </w:tr>
    </w:tbl>
    <w:p w:rsidR="00E82C29" w:rsidRDefault="00E82C29" w:rsidP="00E82C29"/>
    <w:p w:rsidR="00E82C29" w:rsidRDefault="00E82C29" w:rsidP="00E82C29">
      <w:pPr>
        <w:rPr>
          <w:b/>
        </w:rPr>
      </w:pPr>
      <w:r>
        <w:rPr>
          <w:b/>
        </w:rPr>
        <w:t>1.2.22. Норма обеспеченности специализированными объектами социального обеспечения и размер их земельного участка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402"/>
        <w:gridCol w:w="1620"/>
        <w:gridCol w:w="1377"/>
        <w:gridCol w:w="3807"/>
      </w:tblGrid>
      <w:tr w:rsidR="00E82C29" w:rsidRPr="00625D71" w:rsidTr="00191369">
        <w:tc>
          <w:tcPr>
            <w:tcW w:w="3510" w:type="dxa"/>
            <w:gridSpan w:val="2"/>
            <w:vAlign w:val="center"/>
          </w:tcPr>
          <w:p w:rsidR="00E82C29" w:rsidRPr="00625D71" w:rsidRDefault="00E82C29" w:rsidP="00E82C29">
            <w:pPr>
              <w:jc w:val="center"/>
              <w:rPr>
                <w:sz w:val="20"/>
              </w:rPr>
            </w:pPr>
            <w:r w:rsidRPr="00625D71">
              <w:rPr>
                <w:sz w:val="20"/>
              </w:rPr>
              <w:t>Учреждение</w:t>
            </w:r>
          </w:p>
        </w:tc>
        <w:tc>
          <w:tcPr>
            <w:tcW w:w="1620" w:type="dxa"/>
            <w:vAlign w:val="center"/>
          </w:tcPr>
          <w:p w:rsidR="00E82C29" w:rsidRPr="00625D71" w:rsidRDefault="00E82C29" w:rsidP="00E82C29">
            <w:pPr>
              <w:jc w:val="center"/>
              <w:rPr>
                <w:sz w:val="20"/>
              </w:rPr>
            </w:pPr>
            <w:r w:rsidRPr="00625D71">
              <w:rPr>
                <w:sz w:val="20"/>
              </w:rPr>
              <w:t>Норма обеспеченности</w:t>
            </w:r>
          </w:p>
        </w:tc>
        <w:tc>
          <w:tcPr>
            <w:tcW w:w="1377" w:type="dxa"/>
          </w:tcPr>
          <w:p w:rsidR="00E82C29" w:rsidRPr="00625D71" w:rsidRDefault="00E82C29" w:rsidP="00E82C29">
            <w:pPr>
              <w:jc w:val="center"/>
              <w:rPr>
                <w:sz w:val="20"/>
              </w:rPr>
            </w:pPr>
            <w:r w:rsidRPr="00625D71">
              <w:rPr>
                <w:sz w:val="20"/>
              </w:rPr>
              <w:t>Единица измерения</w:t>
            </w:r>
          </w:p>
        </w:tc>
        <w:tc>
          <w:tcPr>
            <w:tcW w:w="3807" w:type="dxa"/>
            <w:vAlign w:val="center"/>
          </w:tcPr>
          <w:p w:rsidR="00E82C29" w:rsidRPr="00625D71" w:rsidRDefault="00E82C29" w:rsidP="00E82C29">
            <w:pPr>
              <w:jc w:val="center"/>
              <w:rPr>
                <w:sz w:val="20"/>
              </w:rPr>
            </w:pPr>
            <w:r w:rsidRPr="00625D71">
              <w:rPr>
                <w:sz w:val="20"/>
              </w:rPr>
              <w:t>Размер земельного участка</w:t>
            </w:r>
          </w:p>
        </w:tc>
      </w:tr>
      <w:tr w:rsidR="00E82C29" w:rsidRPr="00625D71" w:rsidTr="00191369">
        <w:tc>
          <w:tcPr>
            <w:tcW w:w="3510" w:type="dxa"/>
            <w:gridSpan w:val="2"/>
            <w:vAlign w:val="center"/>
          </w:tcPr>
          <w:p w:rsidR="00E82C29" w:rsidRPr="009B6394" w:rsidRDefault="00E82C29" w:rsidP="00E82C29">
            <w:pPr>
              <w:snapToGrid w:val="0"/>
              <w:rPr>
                <w:sz w:val="20"/>
              </w:rPr>
            </w:pPr>
            <w:r w:rsidRPr="009B6394">
              <w:rPr>
                <w:sz w:val="20"/>
              </w:rPr>
              <w:t>Дом-интернат для престарелых, ветеранов войны и труда (с 60 лет)</w:t>
            </w:r>
          </w:p>
        </w:tc>
        <w:tc>
          <w:tcPr>
            <w:tcW w:w="1620" w:type="dxa"/>
            <w:vAlign w:val="center"/>
          </w:tcPr>
          <w:p w:rsidR="00E82C29" w:rsidRPr="00625D71" w:rsidRDefault="00E82C29" w:rsidP="00E82C29">
            <w:pPr>
              <w:jc w:val="center"/>
              <w:rPr>
                <w:b/>
                <w:sz w:val="20"/>
              </w:rPr>
            </w:pPr>
            <w:r>
              <w:rPr>
                <w:b/>
                <w:sz w:val="20"/>
              </w:rPr>
              <w:t>30</w:t>
            </w:r>
          </w:p>
        </w:tc>
        <w:tc>
          <w:tcPr>
            <w:tcW w:w="1377" w:type="dxa"/>
            <w:vAlign w:val="center"/>
          </w:tcPr>
          <w:p w:rsidR="00E82C29" w:rsidRPr="00625D71" w:rsidRDefault="00E82C29" w:rsidP="00E82C29">
            <w:pPr>
              <w:rPr>
                <w:sz w:val="20"/>
              </w:rPr>
            </w:pPr>
            <w:r w:rsidRPr="00625D71">
              <w:rPr>
                <w:sz w:val="20"/>
              </w:rPr>
              <w:t>кол. мест на 1</w:t>
            </w:r>
            <w:r>
              <w:rPr>
                <w:sz w:val="20"/>
              </w:rPr>
              <w:t>0</w:t>
            </w:r>
            <w:r w:rsidRPr="00625D71">
              <w:rPr>
                <w:sz w:val="20"/>
              </w:rPr>
              <w:t>000 чел.</w:t>
            </w:r>
          </w:p>
        </w:tc>
        <w:tc>
          <w:tcPr>
            <w:tcW w:w="3807" w:type="dxa"/>
          </w:tcPr>
          <w:p w:rsidR="00E82C29" w:rsidRPr="00625D71" w:rsidRDefault="00E82C29" w:rsidP="00E82C29">
            <w:pPr>
              <w:rPr>
                <w:sz w:val="20"/>
              </w:rPr>
            </w:pPr>
            <w:r w:rsidRPr="00625D71">
              <w:rPr>
                <w:sz w:val="20"/>
              </w:rPr>
              <w:t>В соответствии с техническими регламентами</w:t>
            </w:r>
          </w:p>
        </w:tc>
      </w:tr>
      <w:tr w:rsidR="00E82C29" w:rsidRPr="00625D71" w:rsidTr="00191369">
        <w:tc>
          <w:tcPr>
            <w:tcW w:w="3510" w:type="dxa"/>
            <w:gridSpan w:val="2"/>
            <w:vAlign w:val="center"/>
          </w:tcPr>
          <w:p w:rsidR="00E82C29" w:rsidRPr="004F2A0D" w:rsidRDefault="00E82C29" w:rsidP="00E82C29">
            <w:pPr>
              <w:snapToGrid w:val="0"/>
              <w:rPr>
                <w:spacing w:val="-4"/>
                <w:sz w:val="20"/>
              </w:rPr>
            </w:pPr>
            <w:r w:rsidRPr="004F2A0D">
              <w:rPr>
                <w:spacing w:val="-4"/>
                <w:sz w:val="20"/>
              </w:rPr>
              <w:t>Дом-интернат для взрослых с физическими нарушениями (с 18 лет)</w:t>
            </w:r>
          </w:p>
        </w:tc>
        <w:tc>
          <w:tcPr>
            <w:tcW w:w="1620" w:type="dxa"/>
            <w:vAlign w:val="center"/>
          </w:tcPr>
          <w:p w:rsidR="00E82C29" w:rsidRPr="00625D71" w:rsidRDefault="00E82C29" w:rsidP="00E82C29">
            <w:pPr>
              <w:jc w:val="center"/>
              <w:rPr>
                <w:b/>
                <w:sz w:val="20"/>
              </w:rPr>
            </w:pPr>
            <w:r>
              <w:rPr>
                <w:b/>
                <w:sz w:val="20"/>
              </w:rPr>
              <w:t>28</w:t>
            </w:r>
          </w:p>
        </w:tc>
        <w:tc>
          <w:tcPr>
            <w:tcW w:w="1377" w:type="dxa"/>
            <w:vAlign w:val="center"/>
          </w:tcPr>
          <w:p w:rsidR="00E82C29" w:rsidRPr="00625D71" w:rsidRDefault="00E82C29" w:rsidP="00E82C29">
            <w:pPr>
              <w:rPr>
                <w:sz w:val="20"/>
              </w:rPr>
            </w:pPr>
            <w:r w:rsidRPr="00625D71">
              <w:rPr>
                <w:sz w:val="20"/>
              </w:rPr>
              <w:t>кол. мест на 1</w:t>
            </w:r>
            <w:r>
              <w:rPr>
                <w:sz w:val="20"/>
              </w:rPr>
              <w:t>0</w:t>
            </w:r>
            <w:r w:rsidRPr="00625D71">
              <w:rPr>
                <w:sz w:val="20"/>
              </w:rPr>
              <w:t>00 чел.</w:t>
            </w:r>
          </w:p>
        </w:tc>
        <w:tc>
          <w:tcPr>
            <w:tcW w:w="3807" w:type="dxa"/>
          </w:tcPr>
          <w:p w:rsidR="00E82C29" w:rsidRPr="00625D71" w:rsidRDefault="00E82C29" w:rsidP="00E82C29">
            <w:pPr>
              <w:rPr>
                <w:sz w:val="20"/>
              </w:rPr>
            </w:pPr>
            <w:r w:rsidRPr="00625D71">
              <w:rPr>
                <w:sz w:val="20"/>
              </w:rPr>
              <w:t>В соответствии с техническими регламентами</w:t>
            </w:r>
          </w:p>
        </w:tc>
      </w:tr>
      <w:tr w:rsidR="00E82C29" w:rsidRPr="00625D71" w:rsidTr="00191369">
        <w:tc>
          <w:tcPr>
            <w:tcW w:w="3510" w:type="dxa"/>
            <w:gridSpan w:val="2"/>
          </w:tcPr>
          <w:p w:rsidR="00E82C29" w:rsidRPr="009B6394" w:rsidRDefault="00E82C29" w:rsidP="00E82C29">
            <w:pPr>
              <w:snapToGrid w:val="0"/>
              <w:rPr>
                <w:sz w:val="20"/>
              </w:rPr>
            </w:pPr>
            <w:r w:rsidRPr="009B6394">
              <w:rPr>
                <w:sz w:val="20"/>
              </w:rPr>
              <w:t>Дом-интернат для детей инвалидов</w:t>
            </w:r>
          </w:p>
        </w:tc>
        <w:tc>
          <w:tcPr>
            <w:tcW w:w="1620" w:type="dxa"/>
            <w:vAlign w:val="center"/>
          </w:tcPr>
          <w:p w:rsidR="00E82C29" w:rsidRPr="00625D71" w:rsidRDefault="00E82C29" w:rsidP="00E82C29">
            <w:pPr>
              <w:jc w:val="center"/>
              <w:rPr>
                <w:b/>
                <w:sz w:val="20"/>
              </w:rPr>
            </w:pPr>
            <w:r>
              <w:rPr>
                <w:b/>
                <w:sz w:val="20"/>
              </w:rPr>
              <w:t>20</w:t>
            </w:r>
          </w:p>
        </w:tc>
        <w:tc>
          <w:tcPr>
            <w:tcW w:w="1377" w:type="dxa"/>
            <w:vAlign w:val="center"/>
          </w:tcPr>
          <w:p w:rsidR="00E82C29" w:rsidRPr="00625D71" w:rsidRDefault="00E82C29" w:rsidP="00E82C29">
            <w:pPr>
              <w:rPr>
                <w:sz w:val="20"/>
              </w:rPr>
            </w:pPr>
            <w:r w:rsidRPr="00625D71">
              <w:rPr>
                <w:sz w:val="20"/>
              </w:rPr>
              <w:t>кол. мест на 1</w:t>
            </w:r>
            <w:r>
              <w:rPr>
                <w:sz w:val="20"/>
              </w:rPr>
              <w:t>0</w:t>
            </w:r>
            <w:r w:rsidRPr="00625D71">
              <w:rPr>
                <w:sz w:val="20"/>
              </w:rPr>
              <w:t>000 чел.</w:t>
            </w:r>
          </w:p>
        </w:tc>
        <w:tc>
          <w:tcPr>
            <w:tcW w:w="3807" w:type="dxa"/>
          </w:tcPr>
          <w:p w:rsidR="00E82C29" w:rsidRPr="00625D71" w:rsidRDefault="00E82C29" w:rsidP="00E82C29">
            <w:pPr>
              <w:rPr>
                <w:sz w:val="20"/>
              </w:rPr>
            </w:pPr>
            <w:r w:rsidRPr="00625D71">
              <w:rPr>
                <w:sz w:val="20"/>
              </w:rPr>
              <w:t>В соответствии с техническими регламентами</w:t>
            </w:r>
          </w:p>
        </w:tc>
      </w:tr>
      <w:tr w:rsidR="00E82C29" w:rsidRPr="00625D71" w:rsidTr="00191369">
        <w:tc>
          <w:tcPr>
            <w:tcW w:w="3510" w:type="dxa"/>
            <w:gridSpan w:val="2"/>
          </w:tcPr>
          <w:p w:rsidR="00E82C29" w:rsidRPr="009B6394" w:rsidRDefault="00E82C29" w:rsidP="00E82C29">
            <w:pPr>
              <w:snapToGrid w:val="0"/>
              <w:rPr>
                <w:sz w:val="20"/>
              </w:rPr>
            </w:pPr>
            <w:r w:rsidRPr="009B6394">
              <w:rPr>
                <w:sz w:val="20"/>
              </w:rPr>
              <w:t xml:space="preserve">Детские дома-интернаты  </w:t>
            </w:r>
          </w:p>
          <w:p w:rsidR="00E82C29" w:rsidRPr="009B6394" w:rsidRDefault="00E82C29" w:rsidP="00E82C29">
            <w:pPr>
              <w:rPr>
                <w:sz w:val="20"/>
              </w:rPr>
            </w:pPr>
            <w:r w:rsidRPr="009B6394">
              <w:rPr>
                <w:sz w:val="20"/>
              </w:rPr>
              <w:t>(от 4до17 лет)</w:t>
            </w:r>
          </w:p>
        </w:tc>
        <w:tc>
          <w:tcPr>
            <w:tcW w:w="1620" w:type="dxa"/>
            <w:vAlign w:val="center"/>
          </w:tcPr>
          <w:p w:rsidR="00E82C29" w:rsidRPr="00625D71" w:rsidRDefault="00E82C29" w:rsidP="00E82C29">
            <w:pPr>
              <w:jc w:val="center"/>
              <w:rPr>
                <w:b/>
                <w:sz w:val="20"/>
              </w:rPr>
            </w:pPr>
            <w:r>
              <w:rPr>
                <w:b/>
                <w:sz w:val="20"/>
              </w:rPr>
              <w:t>3</w:t>
            </w:r>
          </w:p>
        </w:tc>
        <w:tc>
          <w:tcPr>
            <w:tcW w:w="1377" w:type="dxa"/>
            <w:vAlign w:val="center"/>
          </w:tcPr>
          <w:p w:rsidR="00E82C29" w:rsidRPr="00625D71" w:rsidRDefault="00E82C29" w:rsidP="00E82C29">
            <w:pPr>
              <w:rPr>
                <w:sz w:val="20"/>
              </w:rPr>
            </w:pPr>
            <w:r w:rsidRPr="00625D71">
              <w:rPr>
                <w:sz w:val="20"/>
              </w:rPr>
              <w:t>кол. мест на 1000 чел.</w:t>
            </w:r>
          </w:p>
        </w:tc>
        <w:tc>
          <w:tcPr>
            <w:tcW w:w="3807" w:type="dxa"/>
          </w:tcPr>
          <w:p w:rsidR="00E82C29" w:rsidRPr="006D4572" w:rsidRDefault="00E82C29" w:rsidP="00E82C29">
            <w:pPr>
              <w:jc w:val="both"/>
              <w:rPr>
                <w:b/>
                <w:sz w:val="20"/>
              </w:rPr>
            </w:pPr>
            <w:r w:rsidRPr="006D4572">
              <w:rPr>
                <w:b/>
                <w:sz w:val="20"/>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6D4572">
                <w:rPr>
                  <w:b/>
                  <w:sz w:val="20"/>
                </w:rPr>
                <w:t>150 кв. м</w:t>
              </w:r>
            </w:smartTag>
            <w:r w:rsidRPr="006D4572">
              <w:rPr>
                <w:b/>
                <w:sz w:val="20"/>
              </w:rPr>
              <w:t>, не считая площади хозяйственной зоны и площади застройки.</w:t>
            </w:r>
          </w:p>
        </w:tc>
      </w:tr>
      <w:tr w:rsidR="00E82C29" w:rsidRPr="00625D71" w:rsidTr="00191369">
        <w:tc>
          <w:tcPr>
            <w:tcW w:w="3510" w:type="dxa"/>
            <w:gridSpan w:val="2"/>
          </w:tcPr>
          <w:p w:rsidR="00E82C29" w:rsidRPr="009B6394" w:rsidRDefault="00E82C29" w:rsidP="00E82C29">
            <w:pPr>
              <w:snapToGrid w:val="0"/>
              <w:rPr>
                <w:sz w:val="20"/>
              </w:rPr>
            </w:pPr>
            <w:r w:rsidRPr="009B6394">
              <w:rPr>
                <w:sz w:val="20"/>
              </w:rPr>
              <w:t>Реабилитационный центр для детей и   подростков с ограниченными возможностями</w:t>
            </w:r>
          </w:p>
        </w:tc>
        <w:tc>
          <w:tcPr>
            <w:tcW w:w="1620" w:type="dxa"/>
            <w:vAlign w:val="center"/>
          </w:tcPr>
          <w:p w:rsidR="00E82C29" w:rsidRPr="00625D71" w:rsidRDefault="00E82C29" w:rsidP="00E82C29">
            <w:pPr>
              <w:jc w:val="center"/>
              <w:rPr>
                <w:b/>
                <w:sz w:val="20"/>
              </w:rPr>
            </w:pPr>
            <w:r>
              <w:rPr>
                <w:b/>
                <w:sz w:val="20"/>
              </w:rPr>
              <w:t>1</w:t>
            </w:r>
          </w:p>
        </w:tc>
        <w:tc>
          <w:tcPr>
            <w:tcW w:w="1377" w:type="dxa"/>
            <w:vAlign w:val="center"/>
          </w:tcPr>
          <w:p w:rsidR="00E82C29" w:rsidRPr="00625D71" w:rsidRDefault="00E82C29" w:rsidP="00E82C29">
            <w:pPr>
              <w:rPr>
                <w:sz w:val="20"/>
              </w:rPr>
            </w:pPr>
            <w:r w:rsidRPr="009B6394">
              <w:rPr>
                <w:sz w:val="20"/>
              </w:rPr>
              <w:t>центров на 1000 детей</w:t>
            </w:r>
          </w:p>
        </w:tc>
        <w:tc>
          <w:tcPr>
            <w:tcW w:w="3807" w:type="dxa"/>
          </w:tcPr>
          <w:p w:rsidR="00E82C29" w:rsidRPr="00625D71" w:rsidRDefault="00E82C29" w:rsidP="00E82C29">
            <w:pPr>
              <w:rPr>
                <w:sz w:val="20"/>
              </w:rPr>
            </w:pPr>
            <w:r w:rsidRPr="00625D71">
              <w:rPr>
                <w:sz w:val="20"/>
              </w:rPr>
              <w:t>В соответствии с техническими регламентами</w:t>
            </w:r>
          </w:p>
        </w:tc>
      </w:tr>
      <w:tr w:rsidR="00E82C29" w:rsidRPr="00625D71" w:rsidTr="00F67825">
        <w:tc>
          <w:tcPr>
            <w:tcW w:w="3510" w:type="dxa"/>
            <w:gridSpan w:val="2"/>
            <w:tcBorders>
              <w:bottom w:val="single" w:sz="4" w:space="0" w:color="auto"/>
            </w:tcBorders>
          </w:tcPr>
          <w:p w:rsidR="00E82C29" w:rsidRPr="009B6394" w:rsidRDefault="00E82C29" w:rsidP="00E82C29">
            <w:pPr>
              <w:snapToGrid w:val="0"/>
              <w:rPr>
                <w:sz w:val="20"/>
              </w:rPr>
            </w:pPr>
            <w:r w:rsidRPr="009B6394">
              <w:rPr>
                <w:sz w:val="20"/>
              </w:rPr>
              <w:t>Территориальный центр социальной помощи семье и детям</w:t>
            </w:r>
          </w:p>
        </w:tc>
        <w:tc>
          <w:tcPr>
            <w:tcW w:w="1620" w:type="dxa"/>
            <w:tcBorders>
              <w:bottom w:val="single" w:sz="4" w:space="0" w:color="auto"/>
            </w:tcBorders>
            <w:vAlign w:val="center"/>
          </w:tcPr>
          <w:p w:rsidR="00E82C29" w:rsidRPr="00625D71" w:rsidRDefault="00E82C29" w:rsidP="00E82C29">
            <w:pPr>
              <w:jc w:val="center"/>
              <w:rPr>
                <w:b/>
                <w:sz w:val="20"/>
              </w:rPr>
            </w:pPr>
            <w:r>
              <w:rPr>
                <w:b/>
                <w:sz w:val="20"/>
              </w:rPr>
              <w:t>1</w:t>
            </w:r>
          </w:p>
        </w:tc>
        <w:tc>
          <w:tcPr>
            <w:tcW w:w="1377" w:type="dxa"/>
            <w:tcBorders>
              <w:bottom w:val="single" w:sz="4" w:space="0" w:color="auto"/>
            </w:tcBorders>
            <w:vAlign w:val="center"/>
          </w:tcPr>
          <w:p w:rsidR="00E82C29" w:rsidRPr="00625D71" w:rsidRDefault="00E82C29" w:rsidP="00E82C29">
            <w:pPr>
              <w:rPr>
                <w:sz w:val="20"/>
              </w:rPr>
            </w:pPr>
            <w:r w:rsidRPr="009B6394">
              <w:rPr>
                <w:sz w:val="20"/>
              </w:rPr>
              <w:t>центров на 50000 чел.</w:t>
            </w:r>
          </w:p>
        </w:tc>
        <w:tc>
          <w:tcPr>
            <w:tcW w:w="3807" w:type="dxa"/>
            <w:tcBorders>
              <w:bottom w:val="single" w:sz="4" w:space="0" w:color="auto"/>
            </w:tcBorders>
          </w:tcPr>
          <w:p w:rsidR="00E82C29" w:rsidRPr="00625D71" w:rsidRDefault="00E82C29" w:rsidP="00E82C29">
            <w:pPr>
              <w:rPr>
                <w:sz w:val="20"/>
              </w:rPr>
            </w:pPr>
            <w:r w:rsidRPr="00625D71">
              <w:rPr>
                <w:sz w:val="20"/>
              </w:rPr>
              <w:t>В соответствии с техническими регламентами</w:t>
            </w:r>
          </w:p>
        </w:tc>
      </w:tr>
      <w:tr w:rsidR="00E82C29" w:rsidRPr="00625D71" w:rsidTr="00F67825">
        <w:tc>
          <w:tcPr>
            <w:tcW w:w="3510" w:type="dxa"/>
            <w:gridSpan w:val="2"/>
            <w:tcBorders>
              <w:bottom w:val="single" w:sz="4" w:space="0" w:color="auto"/>
            </w:tcBorders>
          </w:tcPr>
          <w:p w:rsidR="00E82C29" w:rsidRPr="009B6394" w:rsidRDefault="00E82C29" w:rsidP="00E82C29">
            <w:pPr>
              <w:snapToGrid w:val="0"/>
              <w:jc w:val="both"/>
              <w:rPr>
                <w:sz w:val="20"/>
              </w:rPr>
            </w:pPr>
            <w:r w:rsidRPr="009B6394">
              <w:rPr>
                <w:sz w:val="20"/>
              </w:rPr>
              <w:t>Психоневрологические интернаты  (с 18 лет)</w:t>
            </w:r>
          </w:p>
        </w:tc>
        <w:tc>
          <w:tcPr>
            <w:tcW w:w="1620" w:type="dxa"/>
            <w:tcBorders>
              <w:bottom w:val="single" w:sz="4" w:space="0" w:color="auto"/>
            </w:tcBorders>
            <w:vAlign w:val="center"/>
          </w:tcPr>
          <w:p w:rsidR="00E82C29" w:rsidRPr="00625D71" w:rsidRDefault="00E82C29" w:rsidP="00E82C29">
            <w:pPr>
              <w:jc w:val="center"/>
              <w:rPr>
                <w:b/>
                <w:sz w:val="20"/>
              </w:rPr>
            </w:pPr>
            <w:r>
              <w:rPr>
                <w:b/>
                <w:sz w:val="20"/>
              </w:rPr>
              <w:t>3</w:t>
            </w:r>
          </w:p>
        </w:tc>
        <w:tc>
          <w:tcPr>
            <w:tcW w:w="1377" w:type="dxa"/>
            <w:tcBorders>
              <w:bottom w:val="single" w:sz="4" w:space="0" w:color="auto"/>
            </w:tcBorders>
            <w:vAlign w:val="center"/>
          </w:tcPr>
          <w:p w:rsidR="00E82C29" w:rsidRPr="00625D71" w:rsidRDefault="00E82C29" w:rsidP="00E82C29">
            <w:pPr>
              <w:rPr>
                <w:sz w:val="20"/>
              </w:rPr>
            </w:pPr>
            <w:r w:rsidRPr="00625D71">
              <w:rPr>
                <w:sz w:val="20"/>
              </w:rPr>
              <w:t>кол. мест на 1000 чел.</w:t>
            </w:r>
          </w:p>
        </w:tc>
        <w:tc>
          <w:tcPr>
            <w:tcW w:w="3807" w:type="dxa"/>
            <w:tcBorders>
              <w:bottom w:val="single" w:sz="4" w:space="0" w:color="auto"/>
            </w:tcBorders>
          </w:tcPr>
          <w:p w:rsidR="00E82C29" w:rsidRPr="00625D71" w:rsidRDefault="00E82C29" w:rsidP="00E82C29">
            <w:pPr>
              <w:jc w:val="both"/>
              <w:rPr>
                <w:b/>
                <w:sz w:val="20"/>
              </w:rPr>
            </w:pPr>
            <w:r w:rsidRPr="00625D71">
              <w:rPr>
                <w:b/>
                <w:sz w:val="20"/>
              </w:rPr>
              <w:t>На одно место при вместимости учреждений:</w:t>
            </w:r>
          </w:p>
          <w:p w:rsidR="00E82C29" w:rsidRPr="00625D71" w:rsidRDefault="00E82C29" w:rsidP="00E82C29">
            <w:pPr>
              <w:rPr>
                <w:b/>
                <w:sz w:val="20"/>
              </w:rPr>
            </w:pPr>
            <w:r w:rsidRPr="00625D71">
              <w:rPr>
                <w:b/>
                <w:sz w:val="20"/>
              </w:rPr>
              <w:t xml:space="preserve">до 200 - </w:t>
            </w:r>
            <w:smartTag w:uri="urn:schemas-microsoft-com:office:smarttags" w:element="metricconverter">
              <w:smartTagPr>
                <w:attr w:name="ProductID" w:val="125 м2"/>
              </w:smartTagPr>
              <w:r w:rsidRPr="00625D71">
                <w:rPr>
                  <w:b/>
                  <w:sz w:val="20"/>
                </w:rPr>
                <w:t>125 м2</w:t>
              </w:r>
            </w:smartTag>
            <w:r w:rsidRPr="00625D71">
              <w:rPr>
                <w:b/>
                <w:sz w:val="20"/>
              </w:rPr>
              <w:t>;</w:t>
            </w:r>
          </w:p>
          <w:p w:rsidR="00E82C29" w:rsidRPr="00625D71" w:rsidRDefault="00E82C29" w:rsidP="00E82C29">
            <w:pPr>
              <w:rPr>
                <w:b/>
                <w:sz w:val="20"/>
              </w:rPr>
            </w:pPr>
            <w:r w:rsidRPr="00625D71">
              <w:rPr>
                <w:b/>
                <w:sz w:val="20"/>
              </w:rPr>
              <w:t xml:space="preserve">св. 200 до 400 – </w:t>
            </w:r>
            <w:smartTag w:uri="urn:schemas-microsoft-com:office:smarttags" w:element="metricconverter">
              <w:smartTagPr>
                <w:attr w:name="ProductID" w:val="100 м2"/>
              </w:smartTagPr>
              <w:r w:rsidRPr="00625D71">
                <w:rPr>
                  <w:b/>
                  <w:sz w:val="20"/>
                </w:rPr>
                <w:t>100 м2</w:t>
              </w:r>
            </w:smartTag>
            <w:r w:rsidRPr="00625D71">
              <w:rPr>
                <w:b/>
                <w:sz w:val="20"/>
              </w:rPr>
              <w:t>;</w:t>
            </w:r>
          </w:p>
          <w:p w:rsidR="00F67825" w:rsidRPr="00625D71" w:rsidRDefault="00E82C29" w:rsidP="00E82C29">
            <w:pPr>
              <w:rPr>
                <w:b/>
                <w:sz w:val="20"/>
              </w:rPr>
            </w:pPr>
            <w:r w:rsidRPr="00625D71">
              <w:rPr>
                <w:b/>
                <w:sz w:val="20"/>
              </w:rPr>
              <w:t xml:space="preserve">св. 400 до 600 – </w:t>
            </w:r>
            <w:smartTag w:uri="urn:schemas-microsoft-com:office:smarttags" w:element="metricconverter">
              <w:smartTagPr>
                <w:attr w:name="ProductID" w:val="80 м2"/>
              </w:smartTagPr>
              <w:r w:rsidRPr="00625D71">
                <w:rPr>
                  <w:b/>
                  <w:sz w:val="20"/>
                </w:rPr>
                <w:t>80 м2</w:t>
              </w:r>
            </w:smartTag>
            <w:r w:rsidRPr="00625D71">
              <w:rPr>
                <w:b/>
                <w:sz w:val="20"/>
              </w:rPr>
              <w:t>.</w:t>
            </w:r>
          </w:p>
        </w:tc>
      </w:tr>
      <w:tr w:rsidR="00F67825" w:rsidRPr="00625D71" w:rsidTr="00F67825">
        <w:tc>
          <w:tcPr>
            <w:tcW w:w="3510" w:type="dxa"/>
            <w:gridSpan w:val="2"/>
            <w:tcBorders>
              <w:top w:val="single" w:sz="4" w:space="0" w:color="auto"/>
              <w:left w:val="nil"/>
              <w:bottom w:val="nil"/>
              <w:right w:val="nil"/>
            </w:tcBorders>
          </w:tcPr>
          <w:p w:rsidR="00F67825" w:rsidRDefault="00F67825" w:rsidP="00E82C29">
            <w:pPr>
              <w:snapToGrid w:val="0"/>
              <w:jc w:val="both"/>
              <w:rPr>
                <w:sz w:val="20"/>
              </w:rPr>
            </w:pPr>
          </w:p>
          <w:p w:rsidR="00F67825" w:rsidRPr="009B6394" w:rsidRDefault="00F67825" w:rsidP="00E82C29">
            <w:pPr>
              <w:snapToGrid w:val="0"/>
              <w:jc w:val="both"/>
              <w:rPr>
                <w:sz w:val="20"/>
              </w:rPr>
            </w:pPr>
          </w:p>
        </w:tc>
        <w:tc>
          <w:tcPr>
            <w:tcW w:w="1620" w:type="dxa"/>
            <w:tcBorders>
              <w:top w:val="single" w:sz="4" w:space="0" w:color="auto"/>
              <w:left w:val="nil"/>
              <w:bottom w:val="nil"/>
              <w:right w:val="nil"/>
            </w:tcBorders>
            <w:vAlign w:val="center"/>
          </w:tcPr>
          <w:p w:rsidR="00F67825" w:rsidRDefault="00F67825" w:rsidP="00E82C29">
            <w:pPr>
              <w:jc w:val="center"/>
              <w:rPr>
                <w:b/>
                <w:sz w:val="20"/>
              </w:rPr>
            </w:pPr>
          </w:p>
        </w:tc>
        <w:tc>
          <w:tcPr>
            <w:tcW w:w="1377" w:type="dxa"/>
            <w:tcBorders>
              <w:top w:val="single" w:sz="4" w:space="0" w:color="auto"/>
              <w:left w:val="nil"/>
              <w:bottom w:val="nil"/>
              <w:right w:val="nil"/>
            </w:tcBorders>
            <w:vAlign w:val="center"/>
          </w:tcPr>
          <w:p w:rsidR="00F67825" w:rsidRPr="00625D71" w:rsidRDefault="00F67825" w:rsidP="00E82C29">
            <w:pPr>
              <w:rPr>
                <w:sz w:val="20"/>
              </w:rPr>
            </w:pPr>
          </w:p>
        </w:tc>
        <w:tc>
          <w:tcPr>
            <w:tcW w:w="3807" w:type="dxa"/>
            <w:tcBorders>
              <w:top w:val="single" w:sz="4" w:space="0" w:color="auto"/>
              <w:left w:val="nil"/>
              <w:bottom w:val="nil"/>
              <w:right w:val="nil"/>
            </w:tcBorders>
          </w:tcPr>
          <w:p w:rsidR="00F67825" w:rsidRPr="00625D71" w:rsidRDefault="00F67825" w:rsidP="00E82C29">
            <w:pPr>
              <w:jc w:val="both"/>
              <w:rPr>
                <w:b/>
                <w:sz w:val="20"/>
              </w:rPr>
            </w:pPr>
          </w:p>
        </w:tc>
      </w:tr>
      <w:tr w:rsidR="00E82C29" w:rsidTr="0019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895"/>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t>1.3. Расчетные показатели обеспеченности и интенсивности использования территорий с учетом потребностей маломобильных групп населения</w:t>
            </w:r>
          </w:p>
        </w:tc>
      </w:tr>
    </w:tbl>
    <w:p w:rsidR="00E82C29" w:rsidRDefault="00E82C29" w:rsidP="00E82C29"/>
    <w:p w:rsidR="00E82C29" w:rsidRDefault="00E82C29" w:rsidP="00E82C29"/>
    <w:p w:rsidR="00E82C29" w:rsidRDefault="00E82C29" w:rsidP="00E82C29">
      <w:pPr>
        <w:pStyle w:val="Default"/>
        <w:jc w:val="both"/>
      </w:pPr>
      <w:r>
        <w:rPr>
          <w:b/>
        </w:rPr>
        <w:t>1.3.1</w:t>
      </w:r>
      <w:r w:rsidRPr="00715470">
        <w:rPr>
          <w:b/>
        </w:rPr>
        <w:t>.</w:t>
      </w:r>
      <w:r w:rsidRPr="00850ABA">
        <w:rPr>
          <w:b/>
          <w:color w:val="auto"/>
        </w:rPr>
        <w:t>Специальные жилые дома и группы квартир для ветеранов войны и труда и одиноких престарелых</w:t>
      </w:r>
      <w:r>
        <w:rPr>
          <w:b/>
          <w:color w:val="auto"/>
        </w:rPr>
        <w:t xml:space="preserve"> </w:t>
      </w:r>
      <w:r w:rsidRPr="00C10093">
        <w:rPr>
          <w:b/>
        </w:rPr>
        <w:t>(</w:t>
      </w:r>
      <w:r w:rsidRPr="00C10093">
        <w:t xml:space="preserve">кол. </w:t>
      </w:r>
      <w:r>
        <w:t>мест</w:t>
      </w:r>
      <w:r w:rsidRPr="00C10093">
        <w:t xml:space="preserve"> на 1000 чел. населения</w:t>
      </w:r>
      <w:r w:rsidRPr="00850ABA">
        <w:rPr>
          <w:b/>
          <w:color w:val="auto"/>
        </w:rPr>
        <w:t xml:space="preserve"> </w:t>
      </w:r>
      <w:r w:rsidRPr="00850ABA">
        <w:rPr>
          <w:color w:val="auto"/>
        </w:rPr>
        <w:t>с 60 лет</w:t>
      </w:r>
      <w:r w:rsidRPr="00C10093">
        <w:rPr>
          <w:b/>
        </w:rPr>
        <w:t>)</w:t>
      </w:r>
      <w:r w:rsidRPr="00850ABA">
        <w:rPr>
          <w:b/>
          <w:color w:val="auto"/>
        </w:rPr>
        <w:t xml:space="preserve"> -  60 мест</w:t>
      </w:r>
      <w:r>
        <w:rPr>
          <w:b/>
          <w:color w:val="auto"/>
        </w:rPr>
        <w:t>.</w:t>
      </w:r>
    </w:p>
    <w:p w:rsidR="00E82C29" w:rsidRDefault="00E82C29" w:rsidP="00E82C29">
      <w:pPr>
        <w:rPr>
          <w:b/>
        </w:rPr>
      </w:pPr>
    </w:p>
    <w:p w:rsidR="00E82C29" w:rsidRPr="00C10093" w:rsidRDefault="00E82C29" w:rsidP="00E82C29">
      <w:pPr>
        <w:jc w:val="both"/>
        <w:rPr>
          <w:b/>
        </w:rPr>
      </w:pPr>
      <w:r>
        <w:rPr>
          <w:b/>
        </w:rPr>
        <w:t>1.3.2.</w:t>
      </w:r>
      <w:r w:rsidRPr="00C10093">
        <w:rPr>
          <w:b/>
        </w:rPr>
        <w:t xml:space="preserve"> Специализированные жилые дома или группа квартир для инвалидов колясочников</w:t>
      </w:r>
      <w:r>
        <w:rPr>
          <w:b/>
        </w:rPr>
        <w:t xml:space="preserve"> и их семей</w:t>
      </w:r>
      <w:r w:rsidRPr="00C10093">
        <w:rPr>
          <w:b/>
        </w:rPr>
        <w:t xml:space="preserve"> (</w:t>
      </w:r>
      <w:r w:rsidRPr="00C10093">
        <w:t xml:space="preserve">кол. </w:t>
      </w:r>
      <w:r>
        <w:t>мест</w:t>
      </w:r>
      <w:r w:rsidRPr="00C10093">
        <w:t xml:space="preserve"> на 1000 чел. </w:t>
      </w:r>
      <w:r>
        <w:t xml:space="preserve">всего </w:t>
      </w:r>
      <w:r w:rsidRPr="00C10093">
        <w:t>населения</w:t>
      </w:r>
      <w:r w:rsidRPr="00C10093">
        <w:rPr>
          <w:b/>
        </w:rPr>
        <w:t xml:space="preserve">) - 0,5 </w:t>
      </w:r>
      <w:r>
        <w:rPr>
          <w:b/>
        </w:rPr>
        <w:t>мест.</w:t>
      </w:r>
    </w:p>
    <w:p w:rsidR="00E82C29" w:rsidRDefault="00E82C29" w:rsidP="00E82C29"/>
    <w:p w:rsidR="00E82C29" w:rsidRDefault="00E82C29" w:rsidP="00E82C29">
      <w:pPr>
        <w:pStyle w:val="ConsPlusNormal"/>
        <w:ind w:firstLine="0"/>
        <w:jc w:val="both"/>
        <w:rPr>
          <w:rFonts w:ascii="Times New Roman" w:hAnsi="Times New Roman" w:cs="Times New Roman"/>
          <w:b/>
          <w:sz w:val="24"/>
        </w:rPr>
      </w:pPr>
      <w:r w:rsidRPr="001D356B">
        <w:rPr>
          <w:rFonts w:ascii="Times New Roman" w:eastAsia="Times New Roman" w:hAnsi="Times New Roman" w:cs="Times New Roman"/>
          <w:b/>
          <w:sz w:val="24"/>
          <w:szCs w:val="24"/>
        </w:rPr>
        <w:t>1.</w:t>
      </w:r>
      <w:r>
        <w:rPr>
          <w:rFonts w:ascii="Times New Roman" w:hAnsi="Times New Roman" w:cs="Times New Roman"/>
          <w:b/>
          <w:sz w:val="24"/>
        </w:rPr>
        <w:t>3.3</w:t>
      </w:r>
      <w:r w:rsidRPr="00176DB5">
        <w:rPr>
          <w:rFonts w:ascii="Times New Roman" w:hAnsi="Times New Roman" w:cs="Times New Roman"/>
          <w:b/>
          <w:sz w:val="24"/>
        </w:rPr>
        <w:t xml:space="preserve">. </w:t>
      </w:r>
      <w:r w:rsidRPr="000D536C">
        <w:rPr>
          <w:rFonts w:ascii="Times New Roman" w:hAnsi="Times New Roman" w:cs="Times New Roman"/>
          <w:b/>
          <w:sz w:val="24"/>
        </w:rPr>
        <w:t>Показатели плотности</w:t>
      </w:r>
      <w:r w:rsidRPr="00176DB5">
        <w:rPr>
          <w:rFonts w:ascii="Times New Roman" w:hAnsi="Times New Roman" w:cs="Times New Roman"/>
          <w:b/>
          <w:sz w:val="24"/>
        </w:rPr>
        <w:t xml:space="preserve"> застройки территорий и специальных участков (зон </w:t>
      </w:r>
      <w:r w:rsidRPr="00176DB5">
        <w:rPr>
          <w:rFonts w:ascii="Times New Roman" w:hAnsi="Times New Roman" w:cs="Times New Roman"/>
          <w:b/>
          <w:sz w:val="24"/>
        </w:rPr>
        <w:lastRenderedPageBreak/>
        <w:t>территории) зданиями, имеющими жилища для инвалидов, рекомендуется принимать</w:t>
      </w:r>
      <w:r>
        <w:rPr>
          <w:rFonts w:ascii="Times New Roman" w:hAnsi="Times New Roman" w:cs="Times New Roman"/>
          <w:b/>
          <w:sz w:val="24"/>
        </w:rPr>
        <w:t>:</w:t>
      </w:r>
    </w:p>
    <w:p w:rsidR="00E82C29" w:rsidRPr="00176DB5" w:rsidRDefault="00E82C29" w:rsidP="00E82C29">
      <w:pPr>
        <w:pStyle w:val="ConsPlusNormal"/>
        <w:jc w:val="both"/>
        <w:rPr>
          <w:rFonts w:ascii="Times New Roman" w:hAnsi="Times New Roman" w:cs="Times New Roman"/>
          <w:sz w:val="24"/>
        </w:rPr>
      </w:pPr>
      <w:r w:rsidRPr="00176DB5">
        <w:rPr>
          <w:rFonts w:ascii="Times New Roman" w:hAnsi="Times New Roman" w:cs="Times New Roman"/>
          <w:sz w:val="24"/>
        </w:rPr>
        <w:t>- не более 25% площади участка;</w:t>
      </w:r>
    </w:p>
    <w:p w:rsidR="00E82C29" w:rsidRPr="00176DB5" w:rsidRDefault="00E82C29" w:rsidP="00E82C29">
      <w:pPr>
        <w:pStyle w:val="ConsPlusNormal"/>
        <w:jc w:val="both"/>
        <w:rPr>
          <w:rFonts w:ascii="Times New Roman" w:hAnsi="Times New Roman" w:cs="Times New Roman"/>
          <w:sz w:val="24"/>
        </w:rPr>
      </w:pPr>
      <w:r>
        <w:rPr>
          <w:rFonts w:ascii="Times New Roman" w:hAnsi="Times New Roman" w:cs="Times New Roman"/>
          <w:sz w:val="24"/>
        </w:rPr>
        <w:t xml:space="preserve">- </w:t>
      </w:r>
      <w:r w:rsidRPr="00176DB5">
        <w:rPr>
          <w:rFonts w:ascii="Times New Roman" w:hAnsi="Times New Roman" w:cs="Times New Roman"/>
          <w:sz w:val="24"/>
        </w:rPr>
        <w:t xml:space="preserve">озеленение </w:t>
      </w:r>
      <w:r>
        <w:rPr>
          <w:rFonts w:ascii="Times New Roman" w:hAnsi="Times New Roman" w:cs="Times New Roman"/>
          <w:sz w:val="24"/>
        </w:rPr>
        <w:t>-</w:t>
      </w:r>
      <w:r w:rsidRPr="00176DB5">
        <w:rPr>
          <w:rFonts w:ascii="Times New Roman" w:hAnsi="Times New Roman" w:cs="Times New Roman"/>
          <w:sz w:val="24"/>
        </w:rPr>
        <w:t xml:space="preserve"> 60% площади участка.</w:t>
      </w:r>
    </w:p>
    <w:p w:rsidR="00E82C29" w:rsidRPr="00E82C29" w:rsidRDefault="00E82C29" w:rsidP="00E82C29">
      <w:pPr>
        <w:pStyle w:val="Default"/>
        <w:rPr>
          <w:b/>
        </w:rPr>
      </w:pPr>
    </w:p>
    <w:p w:rsidR="00E82C29" w:rsidRPr="00E82C29" w:rsidRDefault="00E82C29" w:rsidP="00E82C29">
      <w:pPr>
        <w:pStyle w:val="Default"/>
        <w:rPr>
          <w:b/>
        </w:rPr>
      </w:pPr>
    </w:p>
    <w:p w:rsidR="00E82C29" w:rsidRDefault="00E82C29" w:rsidP="00E82C29">
      <w:pPr>
        <w:jc w:val="both"/>
        <w:rPr>
          <w:b/>
        </w:rPr>
      </w:pPr>
      <w:r>
        <w:rPr>
          <w:b/>
        </w:rPr>
        <w:t>1.3.4</w:t>
      </w:r>
      <w:r w:rsidRPr="00C10093">
        <w:rPr>
          <w:b/>
        </w:rPr>
        <w:t xml:space="preserve">. </w:t>
      </w:r>
      <w:r>
        <w:rPr>
          <w:b/>
        </w:rPr>
        <w:t>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E82C29" w:rsidRPr="00E82C29" w:rsidRDefault="00E82C29" w:rsidP="00E82C29"/>
    <w:p w:rsidR="00E82C29" w:rsidRPr="00E82C29" w:rsidRDefault="00E82C29" w:rsidP="00E82C29"/>
    <w:p w:rsidR="00E82C29" w:rsidRPr="00C10093" w:rsidRDefault="00E82C29" w:rsidP="00E82C29">
      <w:pPr>
        <w:jc w:val="both"/>
        <w:rPr>
          <w:b/>
        </w:rPr>
      </w:pPr>
      <w:r>
        <w:rPr>
          <w:b/>
        </w:rPr>
        <w:t>1.</w:t>
      </w:r>
      <w:r w:rsidRPr="00C10093">
        <w:rPr>
          <w:b/>
        </w:rPr>
        <w:t>3.</w:t>
      </w:r>
      <w:r>
        <w:rPr>
          <w:b/>
        </w:rPr>
        <w:t>5</w:t>
      </w:r>
      <w:r w:rsidRPr="00C10093">
        <w:rPr>
          <w:b/>
        </w:rPr>
        <w:t>. Количество мест парковки для индивидуального автотранспорта инвалида (не менее)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E82C29" w:rsidRPr="00A577C0" w:rsidTr="00191369">
        <w:tc>
          <w:tcPr>
            <w:tcW w:w="4786" w:type="dxa"/>
            <w:vAlign w:val="center"/>
          </w:tcPr>
          <w:p w:rsidR="00E82C29" w:rsidRPr="000D404C" w:rsidRDefault="00E82C29" w:rsidP="00E82C29">
            <w:pPr>
              <w:jc w:val="center"/>
              <w:rPr>
                <w:sz w:val="22"/>
              </w:rPr>
            </w:pPr>
            <w:r w:rsidRPr="000D404C">
              <w:rPr>
                <w:sz w:val="22"/>
              </w:rPr>
              <w:t>Место размещения</w:t>
            </w:r>
          </w:p>
        </w:tc>
        <w:tc>
          <w:tcPr>
            <w:tcW w:w="2126" w:type="dxa"/>
            <w:vAlign w:val="center"/>
          </w:tcPr>
          <w:p w:rsidR="00E82C29" w:rsidRPr="000D404C" w:rsidRDefault="00E82C29" w:rsidP="00E82C29">
            <w:pPr>
              <w:jc w:val="center"/>
              <w:rPr>
                <w:sz w:val="22"/>
              </w:rPr>
            </w:pPr>
            <w:r w:rsidRPr="000D404C">
              <w:rPr>
                <w:sz w:val="22"/>
              </w:rPr>
              <w:t>Норма обеспеченности</w:t>
            </w:r>
          </w:p>
        </w:tc>
        <w:tc>
          <w:tcPr>
            <w:tcW w:w="1800" w:type="dxa"/>
          </w:tcPr>
          <w:p w:rsidR="00E82C29" w:rsidRPr="000D404C" w:rsidRDefault="00E82C29" w:rsidP="00E82C29">
            <w:pPr>
              <w:jc w:val="center"/>
              <w:rPr>
                <w:sz w:val="22"/>
              </w:rPr>
            </w:pPr>
            <w:r w:rsidRPr="000D404C">
              <w:rPr>
                <w:sz w:val="22"/>
              </w:rPr>
              <w:t>Единица измерения</w:t>
            </w:r>
          </w:p>
        </w:tc>
        <w:tc>
          <w:tcPr>
            <w:tcW w:w="1602" w:type="dxa"/>
            <w:vAlign w:val="center"/>
          </w:tcPr>
          <w:p w:rsidR="00E82C29" w:rsidRPr="000D404C" w:rsidRDefault="00E82C29" w:rsidP="00E82C29">
            <w:pPr>
              <w:jc w:val="center"/>
              <w:rPr>
                <w:sz w:val="22"/>
              </w:rPr>
            </w:pPr>
            <w:r w:rsidRPr="000D404C">
              <w:rPr>
                <w:sz w:val="22"/>
              </w:rPr>
              <w:t>Примечание</w:t>
            </w:r>
          </w:p>
        </w:tc>
      </w:tr>
      <w:tr w:rsidR="00E82C29" w:rsidRPr="00A577C0" w:rsidTr="00191369">
        <w:tc>
          <w:tcPr>
            <w:tcW w:w="4786" w:type="dxa"/>
          </w:tcPr>
          <w:p w:rsidR="00E82C29" w:rsidRPr="00A577C0" w:rsidRDefault="00E82C29" w:rsidP="00E82C29">
            <w:pPr>
              <w:rPr>
                <w:sz w:val="20"/>
              </w:rPr>
            </w:pPr>
            <w:r w:rsidRPr="00A577C0">
              <w:rPr>
                <w:sz w:val="20"/>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E82C29" w:rsidRPr="00A577C0" w:rsidRDefault="00E82C29" w:rsidP="00E82C29">
            <w:pPr>
              <w:jc w:val="center"/>
              <w:rPr>
                <w:b/>
                <w:sz w:val="20"/>
              </w:rPr>
            </w:pPr>
            <w:r w:rsidRPr="00A577C0">
              <w:rPr>
                <w:b/>
                <w:sz w:val="20"/>
              </w:rPr>
              <w:t>10</w:t>
            </w:r>
            <w:r w:rsidRPr="002707A1">
              <w:rPr>
                <w:b/>
                <w:sz w:val="20"/>
              </w:rPr>
              <w:t>%</w:t>
            </w:r>
          </w:p>
        </w:tc>
        <w:tc>
          <w:tcPr>
            <w:tcW w:w="1800" w:type="dxa"/>
            <w:vMerge w:val="restart"/>
          </w:tcPr>
          <w:p w:rsidR="00E82C29" w:rsidRPr="00A577C0" w:rsidRDefault="00E82C29" w:rsidP="00E82C29">
            <w:pPr>
              <w:rPr>
                <w:sz w:val="20"/>
              </w:rPr>
            </w:pPr>
            <w:r w:rsidRPr="00A577C0">
              <w:rPr>
                <w:sz w:val="20"/>
              </w:rPr>
              <w:t>мест от общего кол</w:t>
            </w:r>
            <w:r>
              <w:rPr>
                <w:sz w:val="20"/>
              </w:rPr>
              <w:t>ичества</w:t>
            </w:r>
            <w:r w:rsidRPr="00A577C0">
              <w:rPr>
                <w:sz w:val="20"/>
              </w:rPr>
              <w:t xml:space="preserve"> парковочных мест</w:t>
            </w:r>
          </w:p>
        </w:tc>
        <w:tc>
          <w:tcPr>
            <w:tcW w:w="1602" w:type="dxa"/>
            <w:vAlign w:val="center"/>
          </w:tcPr>
          <w:p w:rsidR="00E82C29" w:rsidRPr="00A577C0" w:rsidRDefault="00E82C29" w:rsidP="00E82C29">
            <w:pPr>
              <w:rPr>
                <w:sz w:val="20"/>
              </w:rPr>
            </w:pPr>
            <w:r w:rsidRPr="00A577C0">
              <w:rPr>
                <w:sz w:val="20"/>
              </w:rPr>
              <w:t>Но не менее одного места.</w:t>
            </w:r>
          </w:p>
        </w:tc>
      </w:tr>
      <w:tr w:rsidR="00E82C29" w:rsidRPr="00A577C0" w:rsidTr="00191369">
        <w:tc>
          <w:tcPr>
            <w:tcW w:w="4786" w:type="dxa"/>
          </w:tcPr>
          <w:p w:rsidR="00E82C29" w:rsidRPr="00A577C0" w:rsidRDefault="00E82C29" w:rsidP="00E82C29">
            <w:pPr>
              <w:rPr>
                <w:sz w:val="20"/>
              </w:rPr>
            </w:pPr>
            <w:r w:rsidRPr="007E2921">
              <w:rPr>
                <w:sz w:val="20"/>
              </w:rPr>
              <w:t>в том числе 5% специализированных мест для автотранспорта инвалидов на кресле-коляске из расчета, при числе мест:</w:t>
            </w:r>
          </w:p>
        </w:tc>
        <w:tc>
          <w:tcPr>
            <w:tcW w:w="2126" w:type="dxa"/>
            <w:vAlign w:val="center"/>
          </w:tcPr>
          <w:p w:rsidR="00E82C29" w:rsidRPr="007E2921" w:rsidRDefault="00E82C29" w:rsidP="00E82C29">
            <w:pPr>
              <w:jc w:val="center"/>
              <w:rPr>
                <w:sz w:val="20"/>
              </w:rPr>
            </w:pPr>
          </w:p>
        </w:tc>
        <w:tc>
          <w:tcPr>
            <w:tcW w:w="1800" w:type="dxa"/>
            <w:vMerge/>
          </w:tcPr>
          <w:p w:rsidR="00E82C29" w:rsidRPr="00A577C0" w:rsidRDefault="00E82C29" w:rsidP="00E82C29">
            <w:pPr>
              <w:rPr>
                <w:sz w:val="20"/>
              </w:rPr>
            </w:pPr>
          </w:p>
        </w:tc>
        <w:tc>
          <w:tcPr>
            <w:tcW w:w="1602" w:type="dxa"/>
            <w:vAlign w:val="center"/>
          </w:tcPr>
          <w:p w:rsidR="00E82C29" w:rsidRPr="00A577C0" w:rsidRDefault="00E82C29" w:rsidP="00E82C29">
            <w:pPr>
              <w:rPr>
                <w:sz w:val="20"/>
              </w:rPr>
            </w:pPr>
            <w:r w:rsidRPr="00A577C0">
              <w:rPr>
                <w:sz w:val="20"/>
              </w:rPr>
              <w:t>Но не менее одного места.</w:t>
            </w:r>
          </w:p>
        </w:tc>
      </w:tr>
      <w:tr w:rsidR="00E82C29" w:rsidRPr="00A577C0" w:rsidTr="00191369">
        <w:tc>
          <w:tcPr>
            <w:tcW w:w="4786" w:type="dxa"/>
          </w:tcPr>
          <w:p w:rsidR="00E82C29" w:rsidRPr="007E2921" w:rsidRDefault="00E82C29" w:rsidP="00E82C29">
            <w:pPr>
              <w:rPr>
                <w:sz w:val="20"/>
              </w:rPr>
            </w:pPr>
            <w:r w:rsidRPr="007E2921">
              <w:rPr>
                <w:sz w:val="20"/>
              </w:rPr>
              <w:t xml:space="preserve">до 100 включительно </w:t>
            </w:r>
          </w:p>
          <w:p w:rsidR="00E82C29" w:rsidRPr="00A577C0" w:rsidRDefault="00E82C29" w:rsidP="00E82C29">
            <w:pPr>
              <w:rPr>
                <w:sz w:val="20"/>
              </w:rPr>
            </w:pPr>
          </w:p>
        </w:tc>
        <w:tc>
          <w:tcPr>
            <w:tcW w:w="2126" w:type="dxa"/>
            <w:vAlign w:val="center"/>
          </w:tcPr>
          <w:p w:rsidR="00E82C29" w:rsidRPr="002707A1" w:rsidRDefault="00E82C29" w:rsidP="00E82C29">
            <w:pPr>
              <w:jc w:val="center"/>
              <w:rPr>
                <w:b/>
                <w:sz w:val="20"/>
              </w:rPr>
            </w:pPr>
            <w:r w:rsidRPr="002707A1">
              <w:rPr>
                <w:b/>
                <w:sz w:val="20"/>
              </w:rPr>
              <w:t>5%</w:t>
            </w:r>
          </w:p>
        </w:tc>
        <w:tc>
          <w:tcPr>
            <w:tcW w:w="1800" w:type="dxa"/>
            <w:vMerge/>
          </w:tcPr>
          <w:p w:rsidR="00E82C29" w:rsidRPr="00A577C0" w:rsidRDefault="00E82C29" w:rsidP="00E82C29">
            <w:pPr>
              <w:rPr>
                <w:sz w:val="20"/>
              </w:rPr>
            </w:pPr>
          </w:p>
        </w:tc>
        <w:tc>
          <w:tcPr>
            <w:tcW w:w="1602" w:type="dxa"/>
            <w:vAlign w:val="center"/>
          </w:tcPr>
          <w:p w:rsidR="00E82C29" w:rsidRPr="00A577C0" w:rsidRDefault="00E82C29" w:rsidP="00E82C29">
            <w:pPr>
              <w:rPr>
                <w:sz w:val="20"/>
              </w:rPr>
            </w:pPr>
            <w:r w:rsidRPr="00A577C0">
              <w:rPr>
                <w:sz w:val="20"/>
              </w:rPr>
              <w:t>Но не менее одного места.</w:t>
            </w:r>
          </w:p>
        </w:tc>
      </w:tr>
      <w:tr w:rsidR="00E82C29" w:rsidRPr="00A577C0" w:rsidTr="00191369">
        <w:tc>
          <w:tcPr>
            <w:tcW w:w="4786" w:type="dxa"/>
          </w:tcPr>
          <w:p w:rsidR="00E82C29" w:rsidRPr="00A577C0" w:rsidRDefault="00E82C29" w:rsidP="00E82C29">
            <w:pPr>
              <w:rPr>
                <w:sz w:val="20"/>
              </w:rPr>
            </w:pPr>
            <w:r w:rsidRPr="007E2921">
              <w:rPr>
                <w:sz w:val="20"/>
              </w:rPr>
              <w:t xml:space="preserve">от 101 до 200 </w:t>
            </w:r>
          </w:p>
        </w:tc>
        <w:tc>
          <w:tcPr>
            <w:tcW w:w="2126" w:type="dxa"/>
            <w:vAlign w:val="center"/>
          </w:tcPr>
          <w:p w:rsidR="00E82C29" w:rsidRPr="002707A1" w:rsidRDefault="00E82C29" w:rsidP="00E82C29">
            <w:pPr>
              <w:jc w:val="center"/>
              <w:rPr>
                <w:b/>
                <w:sz w:val="20"/>
              </w:rPr>
            </w:pPr>
            <w:r w:rsidRPr="002707A1">
              <w:rPr>
                <w:b/>
                <w:sz w:val="20"/>
              </w:rPr>
              <w:t>5 мест и дополнительно 3%</w:t>
            </w:r>
          </w:p>
        </w:tc>
        <w:tc>
          <w:tcPr>
            <w:tcW w:w="1800" w:type="dxa"/>
            <w:vMerge/>
          </w:tcPr>
          <w:p w:rsidR="00E82C29" w:rsidRPr="00A577C0" w:rsidRDefault="00E82C29" w:rsidP="00E82C29">
            <w:pPr>
              <w:rPr>
                <w:sz w:val="20"/>
              </w:rPr>
            </w:pPr>
          </w:p>
        </w:tc>
        <w:tc>
          <w:tcPr>
            <w:tcW w:w="1602" w:type="dxa"/>
          </w:tcPr>
          <w:p w:rsidR="00E82C29" w:rsidRPr="00A577C0" w:rsidRDefault="00E82C29" w:rsidP="00E82C29">
            <w:pPr>
              <w:jc w:val="both"/>
              <w:rPr>
                <w:sz w:val="20"/>
              </w:rPr>
            </w:pPr>
          </w:p>
        </w:tc>
      </w:tr>
      <w:tr w:rsidR="00E82C29" w:rsidRPr="00A577C0" w:rsidTr="00191369">
        <w:tc>
          <w:tcPr>
            <w:tcW w:w="4786" w:type="dxa"/>
          </w:tcPr>
          <w:p w:rsidR="00E82C29" w:rsidRPr="00A577C0" w:rsidRDefault="00E82C29" w:rsidP="00E82C29">
            <w:pPr>
              <w:rPr>
                <w:sz w:val="20"/>
              </w:rPr>
            </w:pPr>
            <w:r w:rsidRPr="007E2921">
              <w:rPr>
                <w:sz w:val="20"/>
              </w:rPr>
              <w:t>от 201 до 1000</w:t>
            </w:r>
          </w:p>
        </w:tc>
        <w:tc>
          <w:tcPr>
            <w:tcW w:w="2126" w:type="dxa"/>
            <w:vAlign w:val="center"/>
          </w:tcPr>
          <w:p w:rsidR="00E82C29" w:rsidRPr="002707A1" w:rsidRDefault="00E82C29" w:rsidP="00E82C29">
            <w:pPr>
              <w:jc w:val="center"/>
              <w:rPr>
                <w:b/>
                <w:sz w:val="20"/>
              </w:rPr>
            </w:pPr>
            <w:r w:rsidRPr="002707A1">
              <w:rPr>
                <w:b/>
                <w:sz w:val="20"/>
              </w:rPr>
              <w:t>8 мест и дополнительно 2%</w:t>
            </w:r>
          </w:p>
        </w:tc>
        <w:tc>
          <w:tcPr>
            <w:tcW w:w="1800" w:type="dxa"/>
            <w:vMerge/>
          </w:tcPr>
          <w:p w:rsidR="00E82C29" w:rsidRPr="00A577C0" w:rsidRDefault="00E82C29" w:rsidP="00E82C29">
            <w:pPr>
              <w:rPr>
                <w:sz w:val="20"/>
              </w:rPr>
            </w:pPr>
          </w:p>
        </w:tc>
        <w:tc>
          <w:tcPr>
            <w:tcW w:w="1602" w:type="dxa"/>
          </w:tcPr>
          <w:p w:rsidR="00E82C29" w:rsidRPr="00A577C0" w:rsidRDefault="00E82C29" w:rsidP="00E82C29">
            <w:pPr>
              <w:jc w:val="both"/>
              <w:rPr>
                <w:sz w:val="20"/>
              </w:rPr>
            </w:pPr>
          </w:p>
        </w:tc>
      </w:tr>
      <w:tr w:rsidR="00E82C29" w:rsidRPr="00A577C0" w:rsidTr="00191369">
        <w:tc>
          <w:tcPr>
            <w:tcW w:w="4786" w:type="dxa"/>
          </w:tcPr>
          <w:p w:rsidR="00E82C29" w:rsidRPr="00A577C0" w:rsidRDefault="00E82C29" w:rsidP="00E82C29">
            <w:pPr>
              <w:rPr>
                <w:sz w:val="20"/>
              </w:rPr>
            </w:pPr>
            <w:r w:rsidRPr="00A577C0">
              <w:rPr>
                <w:sz w:val="20"/>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E82C29" w:rsidRPr="00A577C0" w:rsidRDefault="00E82C29" w:rsidP="00E82C29">
            <w:pPr>
              <w:jc w:val="center"/>
              <w:rPr>
                <w:b/>
                <w:sz w:val="20"/>
              </w:rPr>
            </w:pPr>
            <w:r w:rsidRPr="00A577C0">
              <w:rPr>
                <w:b/>
                <w:sz w:val="20"/>
              </w:rPr>
              <w:t>10</w:t>
            </w:r>
            <w:r w:rsidRPr="002707A1">
              <w:rPr>
                <w:b/>
                <w:sz w:val="20"/>
              </w:rPr>
              <w:t>%</w:t>
            </w:r>
          </w:p>
        </w:tc>
        <w:tc>
          <w:tcPr>
            <w:tcW w:w="1800" w:type="dxa"/>
          </w:tcPr>
          <w:p w:rsidR="00E82C29" w:rsidRPr="00A577C0" w:rsidRDefault="00E82C29" w:rsidP="00E82C29">
            <w:pPr>
              <w:rPr>
                <w:sz w:val="20"/>
              </w:rPr>
            </w:pPr>
            <w:r w:rsidRPr="00A577C0">
              <w:rPr>
                <w:sz w:val="20"/>
              </w:rPr>
              <w:t>мест от общего кол</w:t>
            </w:r>
            <w:r>
              <w:rPr>
                <w:sz w:val="20"/>
              </w:rPr>
              <w:t xml:space="preserve">ичества </w:t>
            </w:r>
            <w:r w:rsidRPr="00A577C0">
              <w:rPr>
                <w:sz w:val="20"/>
              </w:rPr>
              <w:t>парковочных мест</w:t>
            </w:r>
          </w:p>
        </w:tc>
        <w:tc>
          <w:tcPr>
            <w:tcW w:w="1602" w:type="dxa"/>
            <w:vAlign w:val="center"/>
          </w:tcPr>
          <w:p w:rsidR="00E82C29" w:rsidRPr="00A577C0" w:rsidRDefault="00E82C29" w:rsidP="00E82C29">
            <w:pPr>
              <w:rPr>
                <w:sz w:val="20"/>
              </w:rPr>
            </w:pPr>
            <w:r w:rsidRPr="00A577C0">
              <w:rPr>
                <w:sz w:val="20"/>
              </w:rPr>
              <w:t>Но не менее одного места.</w:t>
            </w:r>
          </w:p>
        </w:tc>
      </w:tr>
      <w:tr w:rsidR="00E82C29" w:rsidRPr="00A577C0" w:rsidTr="00191369">
        <w:tc>
          <w:tcPr>
            <w:tcW w:w="4786" w:type="dxa"/>
          </w:tcPr>
          <w:p w:rsidR="00E82C29" w:rsidRPr="00A577C0" w:rsidRDefault="00E82C29" w:rsidP="00E82C29">
            <w:pPr>
              <w:rPr>
                <w:sz w:val="20"/>
              </w:rPr>
            </w:pPr>
            <w:r w:rsidRPr="00A577C0">
              <w:rPr>
                <w:sz w:val="20"/>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E82C29" w:rsidRPr="00A577C0" w:rsidRDefault="00E82C29" w:rsidP="00E82C29">
            <w:pPr>
              <w:jc w:val="center"/>
              <w:rPr>
                <w:b/>
                <w:sz w:val="20"/>
              </w:rPr>
            </w:pPr>
            <w:r w:rsidRPr="00A577C0">
              <w:rPr>
                <w:b/>
                <w:sz w:val="20"/>
              </w:rPr>
              <w:t>20</w:t>
            </w:r>
            <w:r w:rsidRPr="002707A1">
              <w:rPr>
                <w:b/>
                <w:sz w:val="20"/>
              </w:rPr>
              <w:t>%</w:t>
            </w:r>
          </w:p>
        </w:tc>
        <w:tc>
          <w:tcPr>
            <w:tcW w:w="1800" w:type="dxa"/>
          </w:tcPr>
          <w:p w:rsidR="00E82C29" w:rsidRPr="00A577C0" w:rsidRDefault="00E82C29" w:rsidP="00E82C29">
            <w:pPr>
              <w:rPr>
                <w:sz w:val="20"/>
              </w:rPr>
            </w:pPr>
            <w:r w:rsidRPr="00A577C0">
              <w:rPr>
                <w:sz w:val="20"/>
              </w:rPr>
              <w:t>мест от общего кол</w:t>
            </w:r>
            <w:r>
              <w:rPr>
                <w:sz w:val="20"/>
              </w:rPr>
              <w:t>ичества</w:t>
            </w:r>
            <w:r w:rsidRPr="00A577C0">
              <w:rPr>
                <w:sz w:val="20"/>
              </w:rPr>
              <w:t xml:space="preserve"> парковочных мест</w:t>
            </w:r>
          </w:p>
        </w:tc>
        <w:tc>
          <w:tcPr>
            <w:tcW w:w="1602" w:type="dxa"/>
            <w:vAlign w:val="center"/>
          </w:tcPr>
          <w:p w:rsidR="00E82C29" w:rsidRPr="00A577C0" w:rsidRDefault="00E82C29" w:rsidP="00E82C29">
            <w:pPr>
              <w:rPr>
                <w:sz w:val="20"/>
              </w:rPr>
            </w:pPr>
            <w:r w:rsidRPr="00A577C0">
              <w:rPr>
                <w:sz w:val="20"/>
              </w:rPr>
              <w:t>Но не менее одного места.</w:t>
            </w:r>
          </w:p>
        </w:tc>
      </w:tr>
    </w:tbl>
    <w:p w:rsidR="00E82C29" w:rsidRPr="00C81262" w:rsidRDefault="00E82C29" w:rsidP="00E82C29">
      <w:pPr>
        <w:jc w:val="both"/>
      </w:pPr>
      <w:r w:rsidRPr="00C10093">
        <w:rPr>
          <w:u w:val="single"/>
        </w:rPr>
        <w:t>Примечание:</w:t>
      </w:r>
      <w:r>
        <w:rPr>
          <w:u w:val="single"/>
        </w:rPr>
        <w:t xml:space="preserve"> </w:t>
      </w:r>
      <w:r w:rsidRPr="00C81262">
        <w:t>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1,5 м.</w:t>
      </w:r>
    </w:p>
    <w:p w:rsidR="00E82C29" w:rsidRPr="00E82C29" w:rsidRDefault="00E82C29" w:rsidP="00E82C29"/>
    <w:p w:rsidR="00E82C29" w:rsidRPr="00E82C29" w:rsidRDefault="00E82C29" w:rsidP="00E82C29"/>
    <w:p w:rsidR="00E82C29" w:rsidRPr="00C10093" w:rsidRDefault="00E82C29" w:rsidP="00E82C29">
      <w:pPr>
        <w:jc w:val="both"/>
        <w:rPr>
          <w:b/>
        </w:rPr>
      </w:pPr>
      <w:r>
        <w:rPr>
          <w:b/>
        </w:rPr>
        <w:t>1.</w:t>
      </w:r>
      <w:r w:rsidRPr="00C10093">
        <w:rPr>
          <w:b/>
        </w:rPr>
        <w:t>3.</w:t>
      </w:r>
      <w:r>
        <w:rPr>
          <w:b/>
        </w:rPr>
        <w:t>6</w:t>
      </w:r>
      <w:r w:rsidRPr="00C10093">
        <w:rPr>
          <w:b/>
        </w:rPr>
        <w:t xml:space="preserve">. Размер </w:t>
      </w:r>
      <w:proofErr w:type="spellStart"/>
      <w:r w:rsidRPr="00C10093">
        <w:rPr>
          <w:b/>
        </w:rPr>
        <w:t>машино</w:t>
      </w:r>
      <w:proofErr w:type="spellEnd"/>
      <w:r w:rsidRPr="00C10093">
        <w:rPr>
          <w:b/>
        </w:rPr>
        <w:t>-места для парковки индивидуального транспорта инвалида, без учета площади проездов (</w:t>
      </w:r>
      <w:r w:rsidRPr="00C10093">
        <w:t>м</w:t>
      </w:r>
      <w:r w:rsidRPr="00177841">
        <w:rPr>
          <w:vertAlign w:val="superscript"/>
        </w:rPr>
        <w:t>2</w:t>
      </w:r>
      <w:r w:rsidRPr="00C10093">
        <w:t xml:space="preserve"> на 1 </w:t>
      </w:r>
      <w:proofErr w:type="spellStart"/>
      <w:r w:rsidRPr="00C10093">
        <w:t>машино</w:t>
      </w:r>
      <w:proofErr w:type="spellEnd"/>
      <w:r w:rsidRPr="00C10093">
        <w:t>-место</w:t>
      </w:r>
      <w:r w:rsidRPr="00C10093">
        <w:rPr>
          <w:b/>
        </w:rPr>
        <w:t>) - 17,5</w:t>
      </w:r>
      <w:r>
        <w:rPr>
          <w:b/>
        </w:rPr>
        <w:t xml:space="preserve"> (3,5х5,0м).</w:t>
      </w:r>
    </w:p>
    <w:p w:rsidR="00E82C29" w:rsidRPr="002707A1" w:rsidRDefault="00E82C29" w:rsidP="00E82C29">
      <w:pPr>
        <w:rPr>
          <w:b/>
        </w:rPr>
      </w:pPr>
    </w:p>
    <w:p w:rsidR="00E82C29" w:rsidRPr="002707A1" w:rsidRDefault="00E82C29" w:rsidP="00E82C29">
      <w:pPr>
        <w:rPr>
          <w:b/>
        </w:rPr>
      </w:pPr>
    </w:p>
    <w:p w:rsidR="00E82C29" w:rsidRPr="00C10093" w:rsidRDefault="00E82C29" w:rsidP="00E82C29">
      <w:pPr>
        <w:jc w:val="both"/>
      </w:pPr>
      <w:r>
        <w:rPr>
          <w:b/>
        </w:rPr>
        <w:t>1.</w:t>
      </w:r>
      <w:r w:rsidRPr="00C10093">
        <w:rPr>
          <w:b/>
        </w:rPr>
        <w:t>3.</w:t>
      </w:r>
      <w:r>
        <w:rPr>
          <w:b/>
        </w:rPr>
        <w:t>7</w:t>
      </w:r>
      <w:r w:rsidRPr="00C10093">
        <w:rPr>
          <w:b/>
        </w:rPr>
        <w:t>. Размер земельного участка крытого бокса для хранения индивидуального транспорта инвалида (</w:t>
      </w:r>
      <w:r w:rsidRPr="00C10093">
        <w:t>м</w:t>
      </w:r>
      <w:r w:rsidRPr="00177841">
        <w:rPr>
          <w:vertAlign w:val="superscript"/>
        </w:rPr>
        <w:t>2</w:t>
      </w:r>
      <w:r w:rsidRPr="00C10093">
        <w:t xml:space="preserve"> на 1 </w:t>
      </w:r>
      <w:proofErr w:type="spellStart"/>
      <w:r w:rsidRPr="00C10093">
        <w:t>машино</w:t>
      </w:r>
      <w:proofErr w:type="spellEnd"/>
      <w:r w:rsidRPr="00C10093">
        <w:t>-мест</w:t>
      </w:r>
      <w:r>
        <w:t>о</w:t>
      </w:r>
      <w:r w:rsidRPr="00C10093">
        <w:rPr>
          <w:b/>
        </w:rPr>
        <w:t>) – 21</w:t>
      </w:r>
      <w:r>
        <w:rPr>
          <w:b/>
        </w:rPr>
        <w:t>,0</w:t>
      </w:r>
      <w:r w:rsidRPr="00C10093">
        <w:rPr>
          <w:b/>
        </w:rPr>
        <w:t xml:space="preserve"> </w:t>
      </w:r>
      <w:r>
        <w:rPr>
          <w:b/>
        </w:rPr>
        <w:t>(3,5х6,0м).</w:t>
      </w:r>
    </w:p>
    <w:p w:rsidR="00E82C29" w:rsidRPr="00E82C29" w:rsidRDefault="00E82C29" w:rsidP="00E82C29">
      <w:pPr>
        <w:rPr>
          <w:color w:val="FF0000"/>
        </w:rPr>
      </w:pPr>
    </w:p>
    <w:p w:rsidR="00E82C29" w:rsidRPr="00E82C29" w:rsidRDefault="00E82C29" w:rsidP="00E82C29">
      <w:pPr>
        <w:rPr>
          <w:color w:val="FF0000"/>
        </w:rPr>
      </w:pPr>
    </w:p>
    <w:p w:rsidR="00E82C29" w:rsidRPr="00C10093" w:rsidRDefault="00E82C29" w:rsidP="00E82C29">
      <w:pPr>
        <w:jc w:val="both"/>
      </w:pPr>
      <w:r>
        <w:rPr>
          <w:b/>
        </w:rPr>
        <w:t>1.</w:t>
      </w:r>
      <w:r w:rsidRPr="00C10093">
        <w:rPr>
          <w:b/>
        </w:rPr>
        <w:t>3.</w:t>
      </w:r>
      <w:r>
        <w:rPr>
          <w:b/>
        </w:rPr>
        <w:t>8</w:t>
      </w:r>
      <w:r w:rsidRPr="00C10093">
        <w:rPr>
          <w:b/>
        </w:rPr>
        <w:t xml:space="preserve">. Ширина зоны для парковки автомобиля инвалида (не менее) - </w:t>
      </w:r>
      <w:smartTag w:uri="urn:schemas-microsoft-com:office:smarttags" w:element="metricconverter">
        <w:smartTagPr>
          <w:attr w:name="ProductID" w:val="3,5 м"/>
        </w:smartTagPr>
        <w:r w:rsidRPr="00C10093">
          <w:rPr>
            <w:b/>
          </w:rPr>
          <w:t>3,5 м</w:t>
        </w:r>
      </w:smartTag>
      <w:r w:rsidRPr="00C10093">
        <w:rPr>
          <w:b/>
        </w:rPr>
        <w:t>.</w:t>
      </w: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2707A1" w:rsidRDefault="00E82C29" w:rsidP="00E82C29">
      <w:pPr>
        <w:jc w:val="both"/>
        <w:rPr>
          <w:color w:val="FF0000"/>
        </w:rPr>
      </w:pPr>
      <w:r>
        <w:rPr>
          <w:b/>
        </w:rPr>
        <w:lastRenderedPageBreak/>
        <w:t>1.</w:t>
      </w:r>
      <w:r w:rsidRPr="002707A1">
        <w:rPr>
          <w:b/>
          <w:bCs/>
        </w:rPr>
        <w:t>3</w:t>
      </w:r>
      <w:r>
        <w:rPr>
          <w:b/>
          <w:bCs/>
        </w:rPr>
        <w:t>.</w:t>
      </w:r>
      <w:r w:rsidRPr="002707A1">
        <w:rPr>
          <w:b/>
          <w:bCs/>
        </w:rPr>
        <w:t>9</w:t>
      </w:r>
      <w:r>
        <w:rPr>
          <w:b/>
          <w:bCs/>
        </w:rPr>
        <w:t>. Расстояние от специализированной автостоянки (гаража-стоянки), обслуживающей инвалидов, должно быть не более 200 м до наиболее удаленного входа, но не менее 15 м до близлежащего дома.</w:t>
      </w:r>
      <w:r w:rsidRPr="00AD1FCE">
        <w:rPr>
          <w:color w:val="FF0000"/>
        </w:rPr>
        <w:t xml:space="preserve"> </w:t>
      </w:r>
    </w:p>
    <w:p w:rsidR="00E82C29" w:rsidRPr="00E82C29" w:rsidRDefault="00E82C29" w:rsidP="00E82C29">
      <w:pPr>
        <w:jc w:val="both"/>
      </w:pPr>
    </w:p>
    <w:p w:rsidR="00E82C29" w:rsidRPr="00E82C29" w:rsidRDefault="00E82C29" w:rsidP="00E82C29">
      <w:pPr>
        <w:jc w:val="both"/>
      </w:pPr>
    </w:p>
    <w:p w:rsidR="00E82C29" w:rsidRPr="00C10093" w:rsidRDefault="00E82C29" w:rsidP="00E82C29">
      <w:pPr>
        <w:jc w:val="both"/>
        <w:rPr>
          <w:b/>
        </w:rPr>
      </w:pPr>
      <w:r>
        <w:rPr>
          <w:b/>
        </w:rPr>
        <w:t>1.</w:t>
      </w:r>
      <w:r w:rsidRPr="00E82C29">
        <w:rPr>
          <w:b/>
        </w:rPr>
        <w:t>3</w:t>
      </w:r>
      <w:r>
        <w:rPr>
          <w:b/>
        </w:rPr>
        <w:t>.1</w:t>
      </w:r>
      <w:r w:rsidRPr="00E82C29">
        <w:rPr>
          <w:b/>
        </w:rPr>
        <w:t>0</w:t>
      </w:r>
      <w:r w:rsidRPr="00C10093">
        <w:rPr>
          <w:b/>
        </w:rPr>
        <w:t xml:space="preserve">.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C10093">
          <w:rPr>
            <w:b/>
          </w:rPr>
          <w:t>300 м</w:t>
        </w:r>
      </w:smartTag>
      <w:r w:rsidRPr="00C10093">
        <w:rPr>
          <w:b/>
        </w:rPr>
        <w:t>.</w:t>
      </w:r>
      <w:r w:rsidRPr="00074DB3">
        <w:rPr>
          <w:b/>
          <w:color w:val="FF0000"/>
        </w:rPr>
        <w:t xml:space="preserve"> </w:t>
      </w:r>
    </w:p>
    <w:p w:rsidR="00E82C29" w:rsidRPr="00E82C29" w:rsidRDefault="00E82C29" w:rsidP="00E82C29">
      <w:pPr>
        <w:jc w:val="both"/>
        <w:rPr>
          <w:b/>
        </w:rPr>
      </w:pPr>
    </w:p>
    <w:p w:rsidR="00E82C29" w:rsidRPr="00E82C29" w:rsidRDefault="00E82C29" w:rsidP="00E82C29">
      <w:pPr>
        <w:jc w:val="both"/>
        <w:rPr>
          <w:b/>
        </w:rPr>
      </w:pPr>
    </w:p>
    <w:p w:rsidR="00E82C29" w:rsidRPr="00C10093" w:rsidRDefault="00E82C29" w:rsidP="00E82C29">
      <w:pPr>
        <w:jc w:val="both"/>
        <w:rPr>
          <w:b/>
        </w:rPr>
      </w:pPr>
      <w:r>
        <w:rPr>
          <w:b/>
        </w:rPr>
        <w:t>1.</w:t>
      </w:r>
      <w:r w:rsidRPr="00E82C29">
        <w:rPr>
          <w:b/>
        </w:rPr>
        <w:t>3</w:t>
      </w:r>
      <w:r>
        <w:rPr>
          <w:b/>
        </w:rPr>
        <w:t>.</w:t>
      </w:r>
      <w:r w:rsidRPr="00E82C29">
        <w:rPr>
          <w:b/>
        </w:rPr>
        <w:t>11</w:t>
      </w:r>
      <w:r w:rsidRPr="00C10093">
        <w:rPr>
          <w:b/>
        </w:rPr>
        <w:t xml:space="preserve">.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C10093">
          <w:rPr>
            <w:b/>
          </w:rPr>
          <w:t>100 м</w:t>
        </w:r>
      </w:smartTag>
      <w:r w:rsidRPr="00C10093">
        <w:rPr>
          <w:b/>
        </w:rPr>
        <w:t>.</w:t>
      </w:r>
      <w:r>
        <w:rPr>
          <w:b/>
        </w:rPr>
        <w:t xml:space="preserve"> </w:t>
      </w:r>
    </w:p>
    <w:p w:rsid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Pr="00E82C29" w:rsidRDefault="00E82C29" w:rsidP="00E82C29">
      <w:pPr>
        <w:rPr>
          <w:b/>
          <w:shd w:val="clear" w:color="auto" w:fill="FFFF99"/>
        </w:rPr>
      </w:pPr>
    </w:p>
    <w:p w:rsidR="00E82C29" w:rsidRDefault="00E82C29" w:rsidP="00E82C29">
      <w:pPr>
        <w:rPr>
          <w:b/>
          <w:shd w:val="clear" w:color="auto" w:fill="FFFF99"/>
        </w:rPr>
      </w:pPr>
    </w:p>
    <w:tbl>
      <w:tblPr>
        <w:tblW w:w="10206" w:type="dxa"/>
        <w:tblInd w:w="108" w:type="dxa"/>
        <w:tblLayout w:type="fixed"/>
        <w:tblLook w:val="0000" w:firstRow="0" w:lastRow="0" w:firstColumn="0" w:lastColumn="0" w:noHBand="0" w:noVBand="0"/>
      </w:tblPr>
      <w:tblGrid>
        <w:gridCol w:w="10206"/>
      </w:tblGrid>
      <w:tr w:rsidR="00E82C29" w:rsidTr="00191369">
        <w:trPr>
          <w:trHeight w:val="786"/>
        </w:trPr>
        <w:tc>
          <w:tcPr>
            <w:tcW w:w="1020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82C29" w:rsidRDefault="00E82C29" w:rsidP="00E82C29">
            <w:pPr>
              <w:snapToGrid w:val="0"/>
              <w:jc w:val="center"/>
              <w:rPr>
                <w:b/>
                <w:i/>
                <w:szCs w:val="28"/>
              </w:rPr>
            </w:pPr>
            <w:r>
              <w:rPr>
                <w:b/>
                <w:i/>
                <w:szCs w:val="28"/>
              </w:rPr>
              <w:lastRenderedPageBreak/>
              <w:t>1.4. Расчетные показатели обеспеченности и интенсивности использования территорий рекреационных зон</w:t>
            </w:r>
          </w:p>
        </w:tc>
      </w:tr>
    </w:tbl>
    <w:p w:rsidR="00E82C29" w:rsidRDefault="00E82C29" w:rsidP="00E82C29">
      <w:pPr>
        <w:rPr>
          <w:b/>
          <w:shd w:val="clear" w:color="auto" w:fill="FFFF99"/>
        </w:rPr>
      </w:pPr>
    </w:p>
    <w:p w:rsidR="00E82C29" w:rsidRDefault="00E82C29" w:rsidP="00E82C29">
      <w:pPr>
        <w:rPr>
          <w:b/>
          <w:shd w:val="clear" w:color="auto" w:fill="FFFF99"/>
        </w:rPr>
      </w:pPr>
    </w:p>
    <w:p w:rsidR="00E82C29" w:rsidRDefault="00E82C29" w:rsidP="00E82C29">
      <w:pPr>
        <w:jc w:val="both"/>
        <w:rPr>
          <w:b/>
        </w:rPr>
      </w:pPr>
      <w:r>
        <w:rPr>
          <w:b/>
        </w:rPr>
        <w:t>1.4.1. Норма обеспеченности территории населенного пункта зелеными насаждениями общего пользования (</w:t>
      </w:r>
      <w:r>
        <w:t>м2 на 1 чел.</w:t>
      </w:r>
      <w:r>
        <w:rPr>
          <w:b/>
        </w:rPr>
        <w:t xml:space="preserve">) – </w:t>
      </w:r>
      <w:r w:rsidRPr="005875FB">
        <w:rPr>
          <w:b/>
        </w:rPr>
        <w:t>10</w:t>
      </w:r>
      <w:r>
        <w:rPr>
          <w:b/>
        </w:rPr>
        <w:t xml:space="preserve"> м2.</w:t>
      </w:r>
    </w:p>
    <w:p w:rsidR="00E82C29" w:rsidRDefault="00E82C29" w:rsidP="00E82C29">
      <w:pPr>
        <w:rPr>
          <w:b/>
          <w:shd w:val="clear" w:color="auto" w:fill="FFFF99"/>
        </w:rPr>
      </w:pPr>
    </w:p>
    <w:p w:rsidR="00E82C29" w:rsidRDefault="00E82C29" w:rsidP="00E82C29">
      <w:pPr>
        <w:tabs>
          <w:tab w:val="left" w:pos="6825"/>
        </w:tabs>
        <w:jc w:val="both"/>
        <w:rPr>
          <w:b/>
        </w:rPr>
      </w:pPr>
      <w:r>
        <w:rPr>
          <w:b/>
        </w:rPr>
        <w:t>1.4.2.</w:t>
      </w:r>
      <w:r w:rsidRPr="003872DE">
        <w:rPr>
          <w:b/>
        </w:rPr>
        <w:t xml:space="preserve"> Удельный вес озелененных территорий различного назначения</w:t>
      </w:r>
      <w:r>
        <w:rPr>
          <w:b/>
        </w:rPr>
        <w:t>:</w:t>
      </w:r>
    </w:p>
    <w:p w:rsidR="00E82C29" w:rsidRDefault="00E82C29" w:rsidP="00E82C29">
      <w:pPr>
        <w:tabs>
          <w:tab w:val="left" w:pos="6825"/>
        </w:tabs>
        <w:ind w:firstLine="567"/>
      </w:pPr>
      <w:r>
        <w:t xml:space="preserve">- </w:t>
      </w:r>
      <w:r w:rsidRPr="003872DE">
        <w:t>в пределах застройки</w:t>
      </w:r>
      <w:r w:rsidRPr="006C416F">
        <w:t xml:space="preserve"> населенного пун</w:t>
      </w:r>
      <w:r>
        <w:t>кта – не менее 40%;</w:t>
      </w:r>
    </w:p>
    <w:p w:rsidR="00E82C29" w:rsidRPr="006C416F" w:rsidRDefault="00E82C29" w:rsidP="00E82C29">
      <w:pPr>
        <w:tabs>
          <w:tab w:val="left" w:pos="6825"/>
        </w:tabs>
        <w:ind w:firstLine="567"/>
      </w:pPr>
      <w:r>
        <w:t xml:space="preserve">- </w:t>
      </w:r>
      <w:r w:rsidRPr="006C416F">
        <w:t xml:space="preserve">в границах территории жилого района </w:t>
      </w:r>
      <w:r>
        <w:t xml:space="preserve">– </w:t>
      </w:r>
      <w:r w:rsidRPr="006C416F">
        <w:t xml:space="preserve">не менее 25%, включая суммарную площадь озелененной территории микрорайона (квартала). </w:t>
      </w:r>
    </w:p>
    <w:p w:rsidR="00E82C29" w:rsidRPr="006C416F" w:rsidRDefault="00E82C29" w:rsidP="00E82C29">
      <w:pPr>
        <w:tabs>
          <w:tab w:val="left" w:pos="6825"/>
        </w:tabs>
        <w:ind w:firstLine="709"/>
      </w:pPr>
      <w:r w:rsidRPr="006C416F">
        <w:t xml:space="preserve">Оптимальные параметры общего баланса территории составляют: </w:t>
      </w:r>
    </w:p>
    <w:p w:rsidR="00E82C29" w:rsidRPr="00150957" w:rsidRDefault="00E82C29" w:rsidP="00E82C29">
      <w:pPr>
        <w:pStyle w:val="af2"/>
        <w:numPr>
          <w:ilvl w:val="0"/>
          <w:numId w:val="31"/>
        </w:numPr>
        <w:ind w:left="0" w:firstLine="567"/>
        <w:rPr>
          <w:rFonts w:ascii="Times New Roman" w:hAnsi="Times New Roman"/>
          <w:sz w:val="24"/>
          <w:szCs w:val="24"/>
        </w:rPr>
      </w:pPr>
      <w:r w:rsidRPr="00150957">
        <w:rPr>
          <w:rFonts w:ascii="Times New Roman" w:hAnsi="Times New Roman"/>
          <w:sz w:val="24"/>
          <w:szCs w:val="24"/>
        </w:rPr>
        <w:t xml:space="preserve">зеленые насаждения </w:t>
      </w:r>
      <w:r>
        <w:rPr>
          <w:rFonts w:ascii="Times New Roman" w:hAnsi="Times New Roman"/>
          <w:sz w:val="24"/>
        </w:rPr>
        <w:t>–</w:t>
      </w:r>
      <w:r w:rsidRPr="00150957">
        <w:rPr>
          <w:rFonts w:ascii="Times New Roman" w:hAnsi="Times New Roman"/>
          <w:sz w:val="24"/>
          <w:szCs w:val="24"/>
        </w:rPr>
        <w:t xml:space="preserve"> 65-75%; </w:t>
      </w:r>
    </w:p>
    <w:p w:rsidR="00E82C29" w:rsidRPr="00150957" w:rsidRDefault="00E82C29" w:rsidP="00E82C29">
      <w:pPr>
        <w:pStyle w:val="af2"/>
        <w:numPr>
          <w:ilvl w:val="0"/>
          <w:numId w:val="31"/>
        </w:numPr>
        <w:ind w:left="0" w:firstLine="567"/>
        <w:rPr>
          <w:rFonts w:ascii="Times New Roman" w:hAnsi="Times New Roman"/>
          <w:sz w:val="24"/>
          <w:szCs w:val="24"/>
        </w:rPr>
      </w:pPr>
      <w:r w:rsidRPr="00150957">
        <w:rPr>
          <w:rFonts w:ascii="Times New Roman" w:hAnsi="Times New Roman"/>
          <w:sz w:val="24"/>
          <w:szCs w:val="24"/>
        </w:rPr>
        <w:t xml:space="preserve">аллеи и дороги </w:t>
      </w:r>
      <w:r>
        <w:rPr>
          <w:rFonts w:ascii="Times New Roman" w:hAnsi="Times New Roman"/>
          <w:sz w:val="24"/>
        </w:rPr>
        <w:t>–</w:t>
      </w:r>
      <w:r w:rsidRPr="00150957">
        <w:rPr>
          <w:rFonts w:ascii="Times New Roman" w:hAnsi="Times New Roman"/>
          <w:sz w:val="24"/>
          <w:szCs w:val="24"/>
        </w:rPr>
        <w:t xml:space="preserve"> 10-15%; </w:t>
      </w:r>
    </w:p>
    <w:p w:rsidR="00E82C29" w:rsidRDefault="00E82C29" w:rsidP="00E82C29">
      <w:pPr>
        <w:pStyle w:val="af2"/>
        <w:numPr>
          <w:ilvl w:val="0"/>
          <w:numId w:val="31"/>
        </w:numPr>
        <w:ind w:left="0" w:firstLine="567"/>
        <w:rPr>
          <w:rFonts w:ascii="Times New Roman" w:hAnsi="Times New Roman"/>
          <w:sz w:val="24"/>
          <w:szCs w:val="24"/>
        </w:rPr>
      </w:pPr>
      <w:r w:rsidRPr="00150957">
        <w:rPr>
          <w:rFonts w:ascii="Times New Roman" w:hAnsi="Times New Roman"/>
          <w:sz w:val="24"/>
          <w:szCs w:val="24"/>
        </w:rPr>
        <w:t xml:space="preserve">площадки </w:t>
      </w:r>
      <w:r>
        <w:rPr>
          <w:rFonts w:ascii="Times New Roman" w:hAnsi="Times New Roman"/>
          <w:sz w:val="24"/>
        </w:rPr>
        <w:t>–</w:t>
      </w:r>
      <w:r w:rsidRPr="00150957">
        <w:rPr>
          <w:rFonts w:ascii="Times New Roman" w:hAnsi="Times New Roman"/>
          <w:sz w:val="24"/>
          <w:szCs w:val="24"/>
        </w:rPr>
        <w:t xml:space="preserve"> 8-12%; </w:t>
      </w:r>
    </w:p>
    <w:p w:rsidR="00E82C29" w:rsidRPr="00150957" w:rsidRDefault="00E82C29" w:rsidP="00E82C29">
      <w:pPr>
        <w:pStyle w:val="af2"/>
        <w:numPr>
          <w:ilvl w:val="0"/>
          <w:numId w:val="31"/>
        </w:numPr>
        <w:ind w:left="0" w:firstLine="567"/>
        <w:rPr>
          <w:rFonts w:ascii="Times New Roman" w:hAnsi="Times New Roman"/>
          <w:sz w:val="24"/>
          <w:szCs w:val="24"/>
        </w:rPr>
      </w:pPr>
      <w:r w:rsidRPr="004203BC">
        <w:rPr>
          <w:rFonts w:ascii="Times New Roman" w:hAnsi="Times New Roman"/>
          <w:sz w:val="24"/>
          <w:szCs w:val="24"/>
        </w:rPr>
        <w:t xml:space="preserve">сооружения </w:t>
      </w:r>
      <w:r>
        <w:rPr>
          <w:rFonts w:ascii="Times New Roman" w:hAnsi="Times New Roman"/>
          <w:sz w:val="24"/>
        </w:rPr>
        <w:t>–</w:t>
      </w:r>
      <w:r w:rsidRPr="004203BC">
        <w:rPr>
          <w:rFonts w:ascii="Times New Roman" w:hAnsi="Times New Roman"/>
          <w:sz w:val="24"/>
          <w:szCs w:val="24"/>
        </w:rPr>
        <w:t xml:space="preserve"> 5-7%.</w:t>
      </w:r>
    </w:p>
    <w:p w:rsidR="00E82C29" w:rsidRDefault="00E82C29" w:rsidP="00E82C29">
      <w:pPr>
        <w:rPr>
          <w:b/>
          <w:shd w:val="clear" w:color="auto" w:fill="FFFF99"/>
        </w:rPr>
      </w:pPr>
    </w:p>
    <w:p w:rsidR="00E82C29" w:rsidRDefault="00E82C29" w:rsidP="00E82C29">
      <w:pPr>
        <w:jc w:val="both"/>
        <w:rPr>
          <w:b/>
        </w:rPr>
      </w:pPr>
      <w:r>
        <w:rPr>
          <w:b/>
        </w:rPr>
        <w:t>1.4.3. Минимальная площадь территорий общего пользования (парки, скверы, сады):</w:t>
      </w:r>
    </w:p>
    <w:p w:rsidR="00E82C29" w:rsidRDefault="00E82C29" w:rsidP="00E82C29">
      <w:pPr>
        <w:numPr>
          <w:ilvl w:val="0"/>
          <w:numId w:val="9"/>
        </w:numPr>
        <w:tabs>
          <w:tab w:val="left" w:pos="720"/>
        </w:tabs>
        <w:ind w:left="0"/>
        <w:jc w:val="both"/>
        <w:rPr>
          <w:b/>
        </w:rPr>
      </w:pPr>
      <w:r>
        <w:t>парков –</w:t>
      </w:r>
      <w:r>
        <w:rPr>
          <w:b/>
        </w:rPr>
        <w:t xml:space="preserve"> 10 га;</w:t>
      </w:r>
    </w:p>
    <w:p w:rsidR="00E82C29" w:rsidRDefault="00E82C29" w:rsidP="00E82C29">
      <w:pPr>
        <w:numPr>
          <w:ilvl w:val="0"/>
          <w:numId w:val="9"/>
        </w:numPr>
        <w:tabs>
          <w:tab w:val="left" w:pos="720"/>
        </w:tabs>
        <w:ind w:left="0"/>
        <w:jc w:val="both"/>
        <w:rPr>
          <w:b/>
        </w:rPr>
      </w:pPr>
      <w:r>
        <w:t xml:space="preserve">садов </w:t>
      </w:r>
      <w:r>
        <w:rPr>
          <w:b/>
        </w:rPr>
        <w:t>– 3 га;</w:t>
      </w:r>
    </w:p>
    <w:p w:rsidR="00E82C29" w:rsidRDefault="00E82C29" w:rsidP="00E82C29">
      <w:pPr>
        <w:numPr>
          <w:ilvl w:val="0"/>
          <w:numId w:val="9"/>
        </w:numPr>
        <w:tabs>
          <w:tab w:val="left" w:pos="720"/>
        </w:tabs>
        <w:ind w:left="0"/>
        <w:jc w:val="both"/>
        <w:rPr>
          <w:b/>
        </w:rPr>
      </w:pPr>
      <w:r>
        <w:t xml:space="preserve">скверов – </w:t>
      </w:r>
      <w:r>
        <w:rPr>
          <w:b/>
        </w:rPr>
        <w:t>0,5 га.</w:t>
      </w:r>
    </w:p>
    <w:p w:rsidR="00E82C29" w:rsidRDefault="00E82C29" w:rsidP="00E82C29">
      <w:pPr>
        <w:jc w:val="both"/>
      </w:pPr>
      <w:r>
        <w:rPr>
          <w:u w:val="single"/>
        </w:rPr>
        <w:t>Примечание:</w:t>
      </w:r>
      <w:r w:rsidRPr="00C920B5">
        <w:t xml:space="preserve"> </w:t>
      </w:r>
      <w:r>
        <w:t>В условиях реконструкции площадь территорий общего пользования может быть меньших размеров.</w:t>
      </w:r>
    </w:p>
    <w:p w:rsidR="00E82C29" w:rsidRDefault="00E82C29" w:rsidP="00E82C29"/>
    <w:p w:rsidR="00E82C29" w:rsidRDefault="00E82C29" w:rsidP="00E82C29">
      <w:pPr>
        <w:jc w:val="both"/>
        <w:rPr>
          <w:b/>
        </w:rPr>
      </w:pPr>
      <w:r>
        <w:rPr>
          <w:b/>
        </w:rPr>
        <w:t xml:space="preserve">1.4.4. Процент </w:t>
      </w:r>
      <w:proofErr w:type="spellStart"/>
      <w:r>
        <w:rPr>
          <w:b/>
        </w:rPr>
        <w:t>озелененности</w:t>
      </w:r>
      <w:proofErr w:type="spellEnd"/>
      <w:r>
        <w:rPr>
          <w:b/>
        </w:rPr>
        <w:t xml:space="preserve"> территории парков и садов (не менее) (</w:t>
      </w:r>
      <w:r>
        <w:t>% от общей площади парка, сада</w:t>
      </w:r>
      <w:r>
        <w:rPr>
          <w:b/>
        </w:rPr>
        <w:t>) – 70 %.</w:t>
      </w:r>
    </w:p>
    <w:p w:rsidR="00E82C29" w:rsidRDefault="00E82C29" w:rsidP="00E82C29">
      <w:pPr>
        <w:jc w:val="both"/>
        <w:rPr>
          <w:b/>
        </w:rPr>
      </w:pPr>
    </w:p>
    <w:p w:rsidR="00E82C29" w:rsidRDefault="00E82C29" w:rsidP="00E82C29">
      <w:pPr>
        <w:jc w:val="both"/>
        <w:rPr>
          <w:b/>
        </w:rPr>
      </w:pPr>
      <w:r>
        <w:rPr>
          <w:b/>
        </w:rPr>
        <w:t>1.4.5. Расчетное число единовременных посетителей территорий парков (</w:t>
      </w:r>
      <w:r>
        <w:t>кол. посетителей на 1 га парка</w:t>
      </w:r>
      <w:r>
        <w:rPr>
          <w:b/>
        </w:rPr>
        <w:t>) – 100 чел.</w:t>
      </w:r>
    </w:p>
    <w:p w:rsidR="00E82C29" w:rsidRDefault="00E82C29" w:rsidP="00E82C29"/>
    <w:p w:rsidR="00E82C29" w:rsidRDefault="00E82C29" w:rsidP="00E82C29">
      <w:pPr>
        <w:widowControl w:val="0"/>
        <w:jc w:val="both"/>
        <w:rPr>
          <w:szCs w:val="28"/>
        </w:rPr>
      </w:pPr>
      <w:r>
        <w:rPr>
          <w:b/>
        </w:rPr>
        <w:t>1.</w:t>
      </w:r>
      <w:r w:rsidRPr="00BC2502">
        <w:rPr>
          <w:b/>
          <w:szCs w:val="28"/>
        </w:rPr>
        <w:t>4.</w:t>
      </w:r>
      <w:r>
        <w:rPr>
          <w:b/>
          <w:szCs w:val="28"/>
        </w:rPr>
        <w:t>6</w:t>
      </w:r>
      <w:r w:rsidRPr="00BC2502">
        <w:rPr>
          <w:b/>
          <w:szCs w:val="28"/>
        </w:rPr>
        <w:t xml:space="preserve">. Размеры земельных участков автостоянок </w:t>
      </w:r>
      <w:r w:rsidRPr="004B6D4E">
        <w:rPr>
          <w:b/>
          <w:szCs w:val="28"/>
        </w:rPr>
        <w:t>для посетителей парков</w:t>
      </w:r>
      <w:r>
        <w:rPr>
          <w:szCs w:val="28"/>
        </w:rPr>
        <w:t xml:space="preserve"> </w:t>
      </w:r>
      <w:r w:rsidRPr="00BC2502">
        <w:rPr>
          <w:b/>
          <w:szCs w:val="28"/>
        </w:rPr>
        <w:t xml:space="preserve">на одно место следует принимать: </w:t>
      </w:r>
    </w:p>
    <w:p w:rsidR="00E82C29" w:rsidRDefault="00E82C29" w:rsidP="00E82C29">
      <w:pPr>
        <w:widowControl w:val="0"/>
        <w:numPr>
          <w:ilvl w:val="0"/>
          <w:numId w:val="28"/>
        </w:numPr>
        <w:suppressAutoHyphens w:val="0"/>
        <w:ind w:left="0"/>
        <w:jc w:val="both"/>
        <w:rPr>
          <w:szCs w:val="28"/>
        </w:rPr>
      </w:pPr>
      <w:r>
        <w:rPr>
          <w:szCs w:val="28"/>
        </w:rPr>
        <w:t xml:space="preserve">для легковых автомобилей – </w:t>
      </w:r>
      <w:r w:rsidRPr="001C6FEA">
        <w:rPr>
          <w:b/>
          <w:szCs w:val="28"/>
        </w:rPr>
        <w:t>25 м2</w:t>
      </w:r>
      <w:r>
        <w:rPr>
          <w:szCs w:val="28"/>
        </w:rPr>
        <w:t xml:space="preserve">; </w:t>
      </w:r>
    </w:p>
    <w:p w:rsidR="00E82C29" w:rsidRDefault="00E82C29" w:rsidP="00E82C29">
      <w:pPr>
        <w:widowControl w:val="0"/>
        <w:numPr>
          <w:ilvl w:val="0"/>
          <w:numId w:val="28"/>
        </w:numPr>
        <w:suppressAutoHyphens w:val="0"/>
        <w:ind w:left="0"/>
        <w:jc w:val="both"/>
        <w:rPr>
          <w:szCs w:val="28"/>
        </w:rPr>
      </w:pPr>
      <w:r>
        <w:rPr>
          <w:szCs w:val="28"/>
        </w:rPr>
        <w:t xml:space="preserve">автобусов – </w:t>
      </w:r>
      <w:r w:rsidRPr="001C6FEA">
        <w:rPr>
          <w:b/>
          <w:szCs w:val="28"/>
        </w:rPr>
        <w:t>40 м2</w:t>
      </w:r>
      <w:r>
        <w:rPr>
          <w:szCs w:val="28"/>
        </w:rPr>
        <w:t xml:space="preserve">; </w:t>
      </w:r>
    </w:p>
    <w:p w:rsidR="00E82C29" w:rsidRDefault="00E82C29" w:rsidP="00E82C29">
      <w:pPr>
        <w:widowControl w:val="0"/>
        <w:numPr>
          <w:ilvl w:val="0"/>
          <w:numId w:val="28"/>
        </w:numPr>
        <w:suppressAutoHyphens w:val="0"/>
        <w:ind w:left="0"/>
        <w:jc w:val="both"/>
        <w:rPr>
          <w:szCs w:val="28"/>
        </w:rPr>
      </w:pPr>
      <w:r>
        <w:rPr>
          <w:szCs w:val="28"/>
        </w:rPr>
        <w:t xml:space="preserve">для велосипедов – </w:t>
      </w:r>
      <w:r w:rsidRPr="001C6FEA">
        <w:rPr>
          <w:b/>
          <w:szCs w:val="28"/>
        </w:rPr>
        <w:t>0,9 м2</w:t>
      </w:r>
      <w:r>
        <w:rPr>
          <w:szCs w:val="28"/>
        </w:rPr>
        <w:t xml:space="preserve">. </w:t>
      </w:r>
    </w:p>
    <w:p w:rsidR="00E82C29" w:rsidRDefault="00E82C29" w:rsidP="00E82C29">
      <w:pPr>
        <w:jc w:val="both"/>
      </w:pPr>
      <w:r w:rsidRPr="00227073">
        <w:rPr>
          <w:u w:val="single"/>
        </w:rPr>
        <w:t>Примечание:</w:t>
      </w:r>
      <w:r w:rsidRPr="00886A4E">
        <w:t xml:space="preserve"> </w:t>
      </w:r>
      <w:r>
        <w:rPr>
          <w:szCs w:val="28"/>
        </w:rPr>
        <w:t>Автостоянки следует размещать за пределами его территории, но не далее 400 м от входа.</w:t>
      </w:r>
    </w:p>
    <w:p w:rsidR="00E82C29" w:rsidRDefault="00E82C29" w:rsidP="00E82C29"/>
    <w:p w:rsidR="00E82C29" w:rsidRPr="00C920B5" w:rsidRDefault="00E82C29" w:rsidP="00E82C29">
      <w:pPr>
        <w:jc w:val="both"/>
        <w:rPr>
          <w:b/>
          <w:spacing w:val="-2"/>
        </w:rPr>
      </w:pPr>
      <w:r>
        <w:rPr>
          <w:b/>
        </w:rPr>
        <w:t>1.</w:t>
      </w:r>
      <w:r w:rsidRPr="00C920B5">
        <w:rPr>
          <w:b/>
          <w:spacing w:val="-2"/>
        </w:rPr>
        <w:t>4.</w:t>
      </w:r>
      <w:r>
        <w:rPr>
          <w:b/>
          <w:spacing w:val="-2"/>
        </w:rPr>
        <w:t>7</w:t>
      </w:r>
      <w:r w:rsidRPr="00C920B5">
        <w:rPr>
          <w:b/>
          <w:spacing w:val="-2"/>
        </w:rPr>
        <w:t>. Площадь питомников древесных и кустарниковых растений (</w:t>
      </w:r>
      <w:r w:rsidRPr="00C920B5">
        <w:rPr>
          <w:spacing w:val="-2"/>
        </w:rPr>
        <w:t>м2 на 1 чел.</w:t>
      </w:r>
      <w:r w:rsidRPr="00C920B5">
        <w:rPr>
          <w:b/>
          <w:spacing w:val="-2"/>
        </w:rPr>
        <w:t>) - 3-5 м2.</w:t>
      </w:r>
    </w:p>
    <w:p w:rsidR="00E82C29" w:rsidRDefault="00E82C29" w:rsidP="00E82C29">
      <w:pPr>
        <w:jc w:val="both"/>
      </w:pPr>
      <w:r>
        <w:rPr>
          <w:u w:val="single"/>
        </w:rPr>
        <w:t xml:space="preserve">Примечание: </w:t>
      </w:r>
      <w:r>
        <w:t>Площадь питомников зависит от уровня обеспеченности населения озелененными территориями общего пользования.</w:t>
      </w:r>
    </w:p>
    <w:p w:rsidR="00E82C29" w:rsidRDefault="00E82C29" w:rsidP="00E82C29">
      <w:pPr>
        <w:jc w:val="both"/>
      </w:pPr>
    </w:p>
    <w:p w:rsidR="00E82C29" w:rsidRPr="001C6FEA" w:rsidRDefault="00E82C29" w:rsidP="00E82C29">
      <w:pPr>
        <w:jc w:val="both"/>
      </w:pPr>
      <w:r>
        <w:rPr>
          <w:b/>
        </w:rPr>
        <w:lastRenderedPageBreak/>
        <w:t>1.</w:t>
      </w:r>
      <w:r w:rsidRPr="001C6FEA">
        <w:rPr>
          <w:b/>
        </w:rPr>
        <w:t>4.</w:t>
      </w:r>
      <w:r>
        <w:rPr>
          <w:b/>
        </w:rPr>
        <w:t>8</w:t>
      </w:r>
      <w:r w:rsidRPr="001C6FEA">
        <w:rPr>
          <w:b/>
        </w:rPr>
        <w:t>. Площадь цветочно-оранжерейных хозяйств (</w:t>
      </w:r>
      <w:r w:rsidRPr="001C6FEA">
        <w:t>м2 на 1 чел.</w:t>
      </w:r>
      <w:r w:rsidRPr="001C6FEA">
        <w:rPr>
          <w:b/>
        </w:rPr>
        <w:t>) - 0,4 м2.</w:t>
      </w:r>
    </w:p>
    <w:p w:rsidR="00E82C29" w:rsidRPr="00227073" w:rsidRDefault="00E82C29" w:rsidP="00E82C29">
      <w:pPr>
        <w:jc w:val="both"/>
      </w:pPr>
      <w:r w:rsidRPr="00227073">
        <w:rPr>
          <w:u w:val="single"/>
        </w:rPr>
        <w:t>Примечание:</w:t>
      </w:r>
      <w:r>
        <w:rPr>
          <w:u w:val="single"/>
        </w:rPr>
        <w:t xml:space="preserve"> </w:t>
      </w:r>
      <w:r w:rsidRPr="00227073">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E82C29" w:rsidRDefault="00E82C29" w:rsidP="00E82C29"/>
    <w:p w:rsidR="00E82C29" w:rsidRDefault="00E82C29" w:rsidP="00E82C29">
      <w:pPr>
        <w:autoSpaceDE w:val="0"/>
        <w:autoSpaceDN w:val="0"/>
        <w:adjustRightInd w:val="0"/>
        <w:jc w:val="both"/>
        <w:rPr>
          <w:b/>
        </w:rPr>
      </w:pPr>
      <w:r>
        <w:rPr>
          <w:b/>
        </w:rPr>
        <w:t>1.</w:t>
      </w:r>
      <w:r w:rsidRPr="001C6FEA">
        <w:rPr>
          <w:b/>
        </w:rPr>
        <w:t>4.</w:t>
      </w:r>
      <w:r>
        <w:rPr>
          <w:b/>
        </w:rPr>
        <w:t>9</w:t>
      </w:r>
      <w:r w:rsidRPr="001C6FEA">
        <w:rPr>
          <w:b/>
        </w:rPr>
        <w:t>. Размещение общественных туалетов на территории парков: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E82C29" w:rsidRPr="001D213D" w:rsidTr="00191369">
        <w:tc>
          <w:tcPr>
            <w:tcW w:w="5353" w:type="dxa"/>
          </w:tcPr>
          <w:p w:rsidR="00E82C29" w:rsidRPr="001D213D" w:rsidRDefault="00E82C29" w:rsidP="00E82C29">
            <w:pPr>
              <w:autoSpaceDE w:val="0"/>
              <w:autoSpaceDN w:val="0"/>
              <w:adjustRightInd w:val="0"/>
              <w:jc w:val="both"/>
              <w:rPr>
                <w:sz w:val="20"/>
              </w:rPr>
            </w:pPr>
          </w:p>
        </w:tc>
        <w:tc>
          <w:tcPr>
            <w:tcW w:w="2693" w:type="dxa"/>
          </w:tcPr>
          <w:p w:rsidR="00E82C29" w:rsidRPr="001D213D" w:rsidRDefault="00E82C29" w:rsidP="00E82C29">
            <w:pPr>
              <w:autoSpaceDE w:val="0"/>
              <w:autoSpaceDN w:val="0"/>
              <w:adjustRightInd w:val="0"/>
              <w:jc w:val="center"/>
              <w:rPr>
                <w:sz w:val="20"/>
              </w:rPr>
            </w:pPr>
            <w:r w:rsidRPr="001D213D">
              <w:rPr>
                <w:sz w:val="20"/>
              </w:rPr>
              <w:t>Единица измерения</w:t>
            </w:r>
          </w:p>
        </w:tc>
        <w:tc>
          <w:tcPr>
            <w:tcW w:w="2268" w:type="dxa"/>
            <w:vAlign w:val="center"/>
          </w:tcPr>
          <w:p w:rsidR="00E82C29" w:rsidRPr="001D213D" w:rsidRDefault="00E82C29" w:rsidP="00E82C29">
            <w:pPr>
              <w:autoSpaceDE w:val="0"/>
              <w:autoSpaceDN w:val="0"/>
              <w:adjustRightInd w:val="0"/>
              <w:jc w:val="center"/>
              <w:rPr>
                <w:sz w:val="20"/>
              </w:rPr>
            </w:pPr>
            <w:r w:rsidRPr="001D213D">
              <w:rPr>
                <w:sz w:val="20"/>
              </w:rPr>
              <w:t>Норматив</w:t>
            </w:r>
          </w:p>
        </w:tc>
      </w:tr>
      <w:tr w:rsidR="00E82C29" w:rsidRPr="001D213D" w:rsidTr="00191369">
        <w:tc>
          <w:tcPr>
            <w:tcW w:w="5353" w:type="dxa"/>
          </w:tcPr>
          <w:p w:rsidR="00E82C29" w:rsidRPr="001D213D" w:rsidRDefault="00E82C29" w:rsidP="00E82C29">
            <w:pPr>
              <w:autoSpaceDE w:val="0"/>
              <w:autoSpaceDN w:val="0"/>
              <w:adjustRightInd w:val="0"/>
              <w:jc w:val="both"/>
              <w:rPr>
                <w:sz w:val="20"/>
              </w:rPr>
            </w:pPr>
            <w:r w:rsidRPr="001D213D">
              <w:rPr>
                <w:sz w:val="20"/>
              </w:rPr>
              <w:t>Расстояние от мест массового скопления отдыхающих</w:t>
            </w:r>
          </w:p>
        </w:tc>
        <w:tc>
          <w:tcPr>
            <w:tcW w:w="2693" w:type="dxa"/>
            <w:vAlign w:val="center"/>
          </w:tcPr>
          <w:p w:rsidR="00E82C29" w:rsidRPr="001D213D" w:rsidRDefault="00E82C29" w:rsidP="00E82C29">
            <w:pPr>
              <w:autoSpaceDE w:val="0"/>
              <w:autoSpaceDN w:val="0"/>
              <w:adjustRightInd w:val="0"/>
              <w:jc w:val="center"/>
              <w:rPr>
                <w:sz w:val="20"/>
              </w:rPr>
            </w:pPr>
            <w:r w:rsidRPr="001D213D">
              <w:rPr>
                <w:sz w:val="20"/>
              </w:rPr>
              <w:t>м</w:t>
            </w:r>
          </w:p>
        </w:tc>
        <w:tc>
          <w:tcPr>
            <w:tcW w:w="2268" w:type="dxa"/>
            <w:vAlign w:val="center"/>
          </w:tcPr>
          <w:p w:rsidR="00E82C29" w:rsidRPr="00886A4E" w:rsidRDefault="00E82C29" w:rsidP="00E82C29">
            <w:pPr>
              <w:autoSpaceDE w:val="0"/>
              <w:autoSpaceDN w:val="0"/>
              <w:adjustRightInd w:val="0"/>
              <w:jc w:val="center"/>
              <w:rPr>
                <w:b/>
                <w:sz w:val="20"/>
              </w:rPr>
            </w:pPr>
            <w:r w:rsidRPr="00886A4E">
              <w:rPr>
                <w:b/>
                <w:sz w:val="20"/>
              </w:rPr>
              <w:t xml:space="preserve">не менее 50 </w:t>
            </w:r>
          </w:p>
        </w:tc>
      </w:tr>
      <w:tr w:rsidR="00E82C29" w:rsidRPr="001D213D" w:rsidTr="00191369">
        <w:tc>
          <w:tcPr>
            <w:tcW w:w="5353" w:type="dxa"/>
          </w:tcPr>
          <w:p w:rsidR="00E82C29" w:rsidRPr="001D213D" w:rsidRDefault="00E82C29" w:rsidP="00E82C29">
            <w:pPr>
              <w:autoSpaceDE w:val="0"/>
              <w:autoSpaceDN w:val="0"/>
              <w:adjustRightInd w:val="0"/>
              <w:jc w:val="both"/>
              <w:rPr>
                <w:sz w:val="20"/>
              </w:rPr>
            </w:pPr>
            <w:r w:rsidRPr="001D213D">
              <w:rPr>
                <w:sz w:val="20"/>
              </w:rPr>
              <w:t>Норма обеспеченности</w:t>
            </w:r>
          </w:p>
        </w:tc>
        <w:tc>
          <w:tcPr>
            <w:tcW w:w="2693" w:type="dxa"/>
            <w:vAlign w:val="center"/>
          </w:tcPr>
          <w:p w:rsidR="00E82C29" w:rsidRPr="001D213D" w:rsidRDefault="00E82C29" w:rsidP="00E82C29">
            <w:pPr>
              <w:autoSpaceDE w:val="0"/>
              <w:autoSpaceDN w:val="0"/>
              <w:adjustRightInd w:val="0"/>
              <w:jc w:val="center"/>
              <w:rPr>
                <w:b/>
                <w:sz w:val="20"/>
              </w:rPr>
            </w:pPr>
            <w:r w:rsidRPr="001D213D">
              <w:rPr>
                <w:sz w:val="20"/>
              </w:rPr>
              <w:t>мест на 1000 посетителей</w:t>
            </w:r>
          </w:p>
        </w:tc>
        <w:tc>
          <w:tcPr>
            <w:tcW w:w="2268" w:type="dxa"/>
            <w:vAlign w:val="center"/>
          </w:tcPr>
          <w:p w:rsidR="00E82C29" w:rsidRPr="00886A4E" w:rsidRDefault="00E82C29" w:rsidP="00E82C29">
            <w:pPr>
              <w:autoSpaceDE w:val="0"/>
              <w:autoSpaceDN w:val="0"/>
              <w:adjustRightInd w:val="0"/>
              <w:jc w:val="center"/>
              <w:rPr>
                <w:b/>
                <w:sz w:val="20"/>
              </w:rPr>
            </w:pPr>
            <w:r w:rsidRPr="00886A4E">
              <w:rPr>
                <w:b/>
                <w:sz w:val="20"/>
              </w:rPr>
              <w:t>2</w:t>
            </w:r>
          </w:p>
        </w:tc>
      </w:tr>
    </w:tbl>
    <w:p w:rsidR="00E82C29" w:rsidRDefault="00E82C29" w:rsidP="00E82C29"/>
    <w:p w:rsidR="00E82C29" w:rsidRDefault="00E82C29" w:rsidP="00E82C29">
      <w:pPr>
        <w:jc w:val="both"/>
        <w:rPr>
          <w:b/>
        </w:rPr>
      </w:pPr>
      <w:r>
        <w:rPr>
          <w:b/>
        </w:rPr>
        <w:t>1.4.10. Расстояние от зданий, сооружений и объектов инженерного благоустройства до деревьев и кустарников</w:t>
      </w:r>
    </w:p>
    <w:tbl>
      <w:tblPr>
        <w:tblW w:w="0" w:type="auto"/>
        <w:tblInd w:w="-5" w:type="dxa"/>
        <w:tblLayout w:type="fixed"/>
        <w:tblLook w:val="0000" w:firstRow="0" w:lastRow="0" w:firstColumn="0" w:lastColumn="0" w:noHBand="0" w:noVBand="0"/>
      </w:tblPr>
      <w:tblGrid>
        <w:gridCol w:w="4508"/>
        <w:gridCol w:w="1800"/>
        <w:gridCol w:w="1980"/>
        <w:gridCol w:w="1990"/>
      </w:tblGrid>
      <w:tr w:rsidR="00E82C29" w:rsidTr="00191369">
        <w:trPr>
          <w:cantSplit/>
          <w:trHeight w:hRule="exact" w:val="703"/>
        </w:trPr>
        <w:tc>
          <w:tcPr>
            <w:tcW w:w="4508"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rPr>
          <w:cantSplit/>
          <w:trHeight w:hRule="exact" w:val="241"/>
        </w:trPr>
        <w:tc>
          <w:tcPr>
            <w:tcW w:w="4508" w:type="dxa"/>
            <w:vMerge/>
            <w:tcBorders>
              <w:top w:val="single" w:sz="4" w:space="0" w:color="000000"/>
              <w:left w:val="single" w:sz="4" w:space="0" w:color="000000"/>
              <w:bottom w:val="single" w:sz="4" w:space="0" w:color="000000"/>
            </w:tcBorders>
            <w:vAlign w:val="center"/>
          </w:tcPr>
          <w:p w:rsidR="00E82C29" w:rsidRDefault="00E82C29" w:rsidP="00E82C29"/>
        </w:tc>
        <w:tc>
          <w:tcPr>
            <w:tcW w:w="180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ствола дерева</w:t>
            </w:r>
          </w:p>
        </w:tc>
        <w:tc>
          <w:tcPr>
            <w:tcW w:w="19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Приведенные нормы относятся к деревьям с диаметром кроны не более 5 м и увеличиваются для деревьев с кроной большего диаметра</w:t>
            </w:r>
          </w:p>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0,7</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583"/>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0,5</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72"/>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56"/>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1,5</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489"/>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Подземной тепловой сети (стенка канала, тоннеля или оболочки при </w:t>
            </w:r>
            <w:proofErr w:type="spellStart"/>
            <w:r>
              <w:rPr>
                <w:sz w:val="20"/>
              </w:rPr>
              <w:t>бесканальной</w:t>
            </w:r>
            <w:proofErr w:type="spellEnd"/>
            <w:r>
              <w:rPr>
                <w:sz w:val="20"/>
              </w:rPr>
              <w:t xml:space="preserve"> прокладке)</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0"/>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0,7</w:t>
            </w:r>
          </w:p>
        </w:tc>
        <w:tc>
          <w:tcPr>
            <w:tcW w:w="199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Pr>
        <w:tabs>
          <w:tab w:val="left" w:pos="2265"/>
        </w:tabs>
        <w:jc w:val="both"/>
      </w:pPr>
      <w:r w:rsidRPr="009728FB">
        <w:rPr>
          <w:u w:val="single"/>
        </w:rPr>
        <w:t>Примечание:</w:t>
      </w:r>
      <w:r>
        <w:t xml:space="preserve"> </w:t>
      </w:r>
      <w:r w:rsidRPr="009D1AEC">
        <w:t>Деревья размещаются на расстоянии не менее 15 м, кустарники - 5 м от здани</w:t>
      </w:r>
      <w:r>
        <w:t>й</w:t>
      </w:r>
      <w:r w:rsidRPr="009D1AEC">
        <w:t xml:space="preserve"> дошкольных</w:t>
      </w:r>
      <w:r>
        <w:t>,</w:t>
      </w:r>
      <w:r w:rsidRPr="009D1AEC">
        <w:t xml:space="preserve"> </w:t>
      </w:r>
      <w:r w:rsidRPr="004F28E9">
        <w:t>общеобразовательных</w:t>
      </w:r>
      <w:r>
        <w:t>,</w:t>
      </w:r>
      <w:r w:rsidRPr="009D1AEC">
        <w:t xml:space="preserve"> </w:t>
      </w:r>
      <w:r w:rsidRPr="008F5785">
        <w:t xml:space="preserve">средних специальных и высших учебных </w:t>
      </w:r>
      <w:r w:rsidRPr="009D1AEC">
        <w:t>учреждений.</w:t>
      </w:r>
    </w:p>
    <w:p w:rsidR="00E82C29" w:rsidRDefault="00E82C29" w:rsidP="00E82C29">
      <w:pPr>
        <w:jc w:val="both"/>
        <w:rPr>
          <w:b/>
        </w:rPr>
      </w:pPr>
    </w:p>
    <w:p w:rsidR="00E82C29" w:rsidRDefault="00E82C29" w:rsidP="00E82C29">
      <w:pPr>
        <w:jc w:val="both"/>
        <w:rPr>
          <w:b/>
        </w:rPr>
      </w:pPr>
      <w:r>
        <w:rPr>
          <w:b/>
        </w:rPr>
        <w:t>1.4.11. Норма обеспеченности учреждениями отдыха и размер их земельного участка</w:t>
      </w:r>
    </w:p>
    <w:tbl>
      <w:tblPr>
        <w:tblW w:w="10319" w:type="dxa"/>
        <w:tblInd w:w="-5" w:type="dxa"/>
        <w:tblLayout w:type="fixed"/>
        <w:tblLook w:val="0000" w:firstRow="0" w:lastRow="0" w:firstColumn="0" w:lastColumn="0" w:noHBand="0" w:noVBand="0"/>
      </w:tblPr>
      <w:tblGrid>
        <w:gridCol w:w="3374"/>
        <w:gridCol w:w="2551"/>
        <w:gridCol w:w="1417"/>
        <w:gridCol w:w="2977"/>
      </w:tblGrid>
      <w:tr w:rsidR="00E82C29" w:rsidTr="00191369">
        <w:tc>
          <w:tcPr>
            <w:tcW w:w="337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Учреждение</w:t>
            </w:r>
          </w:p>
        </w:tc>
        <w:tc>
          <w:tcPr>
            <w:tcW w:w="255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1417"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 м2</w:t>
            </w:r>
          </w:p>
        </w:tc>
      </w:tr>
      <w:tr w:rsidR="00E82C29" w:rsidTr="00191369">
        <w:tc>
          <w:tcPr>
            <w:tcW w:w="337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Базы отдыха, санатории</w:t>
            </w:r>
          </w:p>
        </w:tc>
        <w:tc>
          <w:tcPr>
            <w:tcW w:w="255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на 1 место 140-160</w:t>
            </w:r>
          </w:p>
        </w:tc>
      </w:tr>
      <w:tr w:rsidR="00E82C29" w:rsidTr="00191369">
        <w:tc>
          <w:tcPr>
            <w:tcW w:w="337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Туристские базы </w:t>
            </w:r>
          </w:p>
        </w:tc>
        <w:tc>
          <w:tcPr>
            <w:tcW w:w="255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на 1 место 65-80</w:t>
            </w:r>
          </w:p>
        </w:tc>
      </w:tr>
      <w:tr w:rsidR="00E82C29" w:rsidTr="00191369">
        <w:tc>
          <w:tcPr>
            <w:tcW w:w="337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на 1 место 95-120</w:t>
            </w:r>
          </w:p>
        </w:tc>
      </w:tr>
    </w:tbl>
    <w:p w:rsidR="00E82C29" w:rsidRDefault="00E82C29" w:rsidP="00E82C29">
      <w:pPr>
        <w:jc w:val="both"/>
        <w:rPr>
          <w:b/>
        </w:rPr>
      </w:pPr>
    </w:p>
    <w:p w:rsidR="00E82C29" w:rsidRDefault="00E82C29" w:rsidP="00E82C29">
      <w:pPr>
        <w:jc w:val="both"/>
        <w:rPr>
          <w:b/>
        </w:rPr>
      </w:pPr>
      <w:r>
        <w:rPr>
          <w:b/>
        </w:rPr>
        <w:t>1.4.12. Площадь территории зон массового кратковременного отдыха – не менее 50 га.</w:t>
      </w:r>
    </w:p>
    <w:p w:rsidR="00E82C29" w:rsidRDefault="00E82C29" w:rsidP="00E82C29">
      <w:pPr>
        <w:jc w:val="both"/>
        <w:rPr>
          <w:b/>
        </w:rPr>
      </w:pPr>
    </w:p>
    <w:p w:rsidR="00E82C29" w:rsidRDefault="00E82C29" w:rsidP="00E82C29">
      <w:pPr>
        <w:jc w:val="both"/>
        <w:rPr>
          <w:b/>
        </w:rPr>
      </w:pPr>
      <w:r>
        <w:rPr>
          <w:b/>
        </w:rPr>
        <w:t>1.4.13. Размеры зон на территории массового кратковременного отдыха</w:t>
      </w:r>
    </w:p>
    <w:tbl>
      <w:tblPr>
        <w:tblW w:w="0" w:type="auto"/>
        <w:tblInd w:w="-5" w:type="dxa"/>
        <w:tblLayout w:type="fixed"/>
        <w:tblLook w:val="0000" w:firstRow="0" w:lastRow="0" w:firstColumn="0" w:lastColumn="0" w:noHBand="0" w:noVBand="0"/>
      </w:tblPr>
      <w:tblGrid>
        <w:gridCol w:w="3941"/>
        <w:gridCol w:w="3190"/>
        <w:gridCol w:w="3188"/>
      </w:tblGrid>
      <w:tr w:rsidR="00E82C29" w:rsidTr="00191369">
        <w:tc>
          <w:tcPr>
            <w:tcW w:w="39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Единица измерения</w:t>
            </w:r>
          </w:p>
        </w:tc>
      </w:tr>
      <w:tr w:rsidR="00E82C29" w:rsidTr="00191369">
        <w:trPr>
          <w:cantSplit/>
          <w:trHeight w:hRule="exact" w:val="241"/>
        </w:trPr>
        <w:tc>
          <w:tcPr>
            <w:tcW w:w="3941"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м2 на 1 посетителя</w:t>
            </w:r>
          </w:p>
        </w:tc>
      </w:tr>
      <w:tr w:rsidR="00E82C29" w:rsidTr="00191369">
        <w:trPr>
          <w:cantSplit/>
          <w:trHeight w:hRule="exact" w:val="241"/>
        </w:trPr>
        <w:tc>
          <w:tcPr>
            <w:tcW w:w="3941"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bl>
    <w:p w:rsidR="00E82C29" w:rsidRDefault="00E82C29" w:rsidP="00E82C29">
      <w:pPr>
        <w:jc w:val="both"/>
        <w:rPr>
          <w:b/>
        </w:rPr>
      </w:pPr>
    </w:p>
    <w:p w:rsidR="00E82C29" w:rsidRDefault="00E82C29" w:rsidP="00E82C29">
      <w:pPr>
        <w:jc w:val="both"/>
        <w:rPr>
          <w:b/>
        </w:rPr>
      </w:pPr>
    </w:p>
    <w:p w:rsidR="00E82C29" w:rsidRPr="001D356B" w:rsidRDefault="00E82C29" w:rsidP="00E82C29">
      <w:pPr>
        <w:jc w:val="both"/>
        <w:rPr>
          <w:b/>
          <w:spacing w:val="-4"/>
        </w:rPr>
      </w:pPr>
      <w:r w:rsidRPr="001D356B">
        <w:rPr>
          <w:b/>
          <w:spacing w:val="-4"/>
        </w:rPr>
        <w:t>1.4.14. Доступность зон массового кратковременного отдыха на транспорте – не более 1,5 часа.</w:t>
      </w:r>
    </w:p>
    <w:p w:rsidR="00E82C29" w:rsidRDefault="00E82C29" w:rsidP="00E82C29">
      <w:pPr>
        <w:jc w:val="both"/>
        <w:rPr>
          <w:b/>
          <w:bCs/>
        </w:rPr>
      </w:pPr>
    </w:p>
    <w:p w:rsidR="00E82C29" w:rsidRDefault="00E82C29" w:rsidP="00E82C29">
      <w:pPr>
        <w:jc w:val="both"/>
        <w:rPr>
          <w:b/>
          <w:bCs/>
        </w:rPr>
      </w:pPr>
    </w:p>
    <w:p w:rsidR="00E82C29" w:rsidRPr="00CA6BA1" w:rsidRDefault="00E82C29" w:rsidP="00E82C29">
      <w:pPr>
        <w:jc w:val="both"/>
        <w:rPr>
          <w:b/>
          <w:bCs/>
        </w:rPr>
      </w:pPr>
      <w:r>
        <w:rPr>
          <w:b/>
        </w:rPr>
        <w:t>1.</w:t>
      </w:r>
      <w:r w:rsidRPr="00CA6BA1">
        <w:rPr>
          <w:b/>
          <w:bCs/>
        </w:rPr>
        <w:t>4.1</w:t>
      </w:r>
      <w:r>
        <w:rPr>
          <w:b/>
          <w:bCs/>
        </w:rPr>
        <w:t>5</w:t>
      </w:r>
      <w:r w:rsidRPr="00CA6BA1">
        <w:rPr>
          <w:b/>
          <w:bCs/>
        </w:rPr>
        <w:t xml:space="preserve">. </w:t>
      </w:r>
      <w:r>
        <w:rPr>
          <w:b/>
          <w:bCs/>
        </w:rPr>
        <w:t>Расстояние</w:t>
      </w:r>
      <w:r w:rsidRPr="00CA6BA1">
        <w:rPr>
          <w:b/>
          <w:bCs/>
        </w:rPr>
        <w:t xml:space="preserve"> пешеходных подходов от стоянок для временного хранения легковых автомобилей до объектов в зонах массового отдыха не должн</w:t>
      </w:r>
      <w:r>
        <w:rPr>
          <w:b/>
          <w:bCs/>
        </w:rPr>
        <w:t>о</w:t>
      </w:r>
      <w:r w:rsidRPr="00CA6BA1">
        <w:rPr>
          <w:b/>
          <w:bCs/>
        </w:rPr>
        <w:t xml:space="preserve"> превышать </w:t>
      </w:r>
      <w:r>
        <w:rPr>
          <w:b/>
          <w:bCs/>
        </w:rPr>
        <w:t>10</w:t>
      </w:r>
      <w:r w:rsidRPr="00CA6BA1">
        <w:rPr>
          <w:b/>
          <w:bCs/>
        </w:rPr>
        <w:t xml:space="preserve">00 м. </w:t>
      </w:r>
    </w:p>
    <w:p w:rsidR="00E82C29" w:rsidRPr="002E4A9F" w:rsidRDefault="00E82C29" w:rsidP="00E82C29">
      <w:pPr>
        <w:tabs>
          <w:tab w:val="left" w:pos="6825"/>
        </w:tabs>
        <w:ind w:firstLine="709"/>
      </w:pPr>
    </w:p>
    <w:p w:rsidR="00E82C29" w:rsidRDefault="00E82C29" w:rsidP="00E82C29">
      <w:pPr>
        <w:jc w:val="both"/>
        <w:rPr>
          <w:b/>
        </w:rPr>
      </w:pPr>
    </w:p>
    <w:p w:rsidR="00E82C29" w:rsidRPr="009728FB" w:rsidRDefault="00E82C29" w:rsidP="00E82C29">
      <w:pPr>
        <w:jc w:val="both"/>
        <w:rPr>
          <w:b/>
        </w:rPr>
      </w:pPr>
      <w:r>
        <w:rPr>
          <w:b/>
        </w:rPr>
        <w:t>1.4.16</w:t>
      </w:r>
      <w:r w:rsidRPr="009728FB">
        <w:rPr>
          <w:b/>
        </w:rPr>
        <w:t xml:space="preserve">. Расстояние от границ земельных участков, вновь проектируемых санаторно-курортных и оздоровительных учреждений следует принимать не менее: </w:t>
      </w:r>
    </w:p>
    <w:p w:rsidR="00E82C29" w:rsidRPr="009728FB" w:rsidRDefault="00E82C29" w:rsidP="00E82C29">
      <w:pPr>
        <w:pStyle w:val="Default"/>
        <w:numPr>
          <w:ilvl w:val="0"/>
          <w:numId w:val="32"/>
        </w:numPr>
        <w:ind w:left="0"/>
        <w:rPr>
          <w:color w:val="auto"/>
        </w:rPr>
      </w:pPr>
      <w:r w:rsidRPr="009728FB">
        <w:rPr>
          <w:color w:val="auto"/>
        </w:rPr>
        <w:t>до жилой застройки</w:t>
      </w:r>
      <w:r>
        <w:rPr>
          <w:color w:val="auto"/>
        </w:rPr>
        <w:t>,</w:t>
      </w:r>
      <w:r w:rsidRPr="009728FB">
        <w:rPr>
          <w:color w:val="auto"/>
        </w:rPr>
        <w:t xml:space="preserve"> учреждений коммунального хозяйства и складов  </w:t>
      </w:r>
      <w:r>
        <w:rPr>
          <w:color w:val="auto"/>
        </w:rPr>
        <w:t>–</w:t>
      </w:r>
      <w:r w:rsidRPr="009728FB">
        <w:rPr>
          <w:color w:val="auto"/>
        </w:rPr>
        <w:t xml:space="preserve"> 500</w:t>
      </w:r>
      <w:r>
        <w:rPr>
          <w:color w:val="auto"/>
        </w:rPr>
        <w:t xml:space="preserve">м </w:t>
      </w:r>
      <w:r w:rsidRPr="009728FB">
        <w:rPr>
          <w:color w:val="auto"/>
        </w:rPr>
        <w:t>(в условиях реконструкции не менее 100 м)</w:t>
      </w:r>
      <w:r>
        <w:rPr>
          <w:color w:val="auto"/>
        </w:rPr>
        <w:t>;</w:t>
      </w:r>
      <w:r w:rsidRPr="009728FB">
        <w:rPr>
          <w:color w:val="auto"/>
        </w:rPr>
        <w:t xml:space="preserve"> </w:t>
      </w:r>
    </w:p>
    <w:p w:rsidR="00E82C29" w:rsidRPr="009728FB" w:rsidRDefault="00E82C29" w:rsidP="00E82C29">
      <w:pPr>
        <w:pStyle w:val="Default"/>
        <w:numPr>
          <w:ilvl w:val="0"/>
          <w:numId w:val="32"/>
        </w:numPr>
        <w:ind w:left="0"/>
        <w:rPr>
          <w:color w:val="auto"/>
        </w:rPr>
      </w:pPr>
      <w:r w:rsidRPr="009728FB">
        <w:rPr>
          <w:color w:val="auto"/>
        </w:rPr>
        <w:t>до автомобильных дорог I, II</w:t>
      </w:r>
      <w:r>
        <w:rPr>
          <w:color w:val="auto"/>
        </w:rPr>
        <w:t xml:space="preserve"> и</w:t>
      </w:r>
      <w:r w:rsidRPr="009728FB">
        <w:rPr>
          <w:color w:val="auto"/>
        </w:rPr>
        <w:t xml:space="preserve"> III категорий </w:t>
      </w:r>
      <w:r>
        <w:rPr>
          <w:color w:val="auto"/>
        </w:rPr>
        <w:t>–</w:t>
      </w:r>
      <w:r w:rsidRPr="009728FB">
        <w:rPr>
          <w:color w:val="auto"/>
        </w:rPr>
        <w:t xml:space="preserve"> 500</w:t>
      </w:r>
      <w:r>
        <w:rPr>
          <w:color w:val="auto"/>
        </w:rPr>
        <w:t>м;</w:t>
      </w:r>
      <w:r w:rsidRPr="009728FB">
        <w:rPr>
          <w:color w:val="auto"/>
        </w:rPr>
        <w:t xml:space="preserve"> </w:t>
      </w:r>
    </w:p>
    <w:p w:rsidR="00E82C29" w:rsidRPr="009728FB" w:rsidRDefault="00E82C29" w:rsidP="00E82C29">
      <w:pPr>
        <w:pStyle w:val="Default"/>
        <w:numPr>
          <w:ilvl w:val="0"/>
          <w:numId w:val="32"/>
        </w:numPr>
        <w:ind w:left="0"/>
        <w:rPr>
          <w:color w:val="auto"/>
        </w:rPr>
      </w:pPr>
      <w:r w:rsidRPr="009728FB">
        <w:rPr>
          <w:color w:val="auto"/>
        </w:rPr>
        <w:t xml:space="preserve">до автомобильных дорог IV категории </w:t>
      </w:r>
      <w:r>
        <w:rPr>
          <w:color w:val="auto"/>
        </w:rPr>
        <w:t>–</w:t>
      </w:r>
      <w:r w:rsidRPr="009728FB">
        <w:rPr>
          <w:color w:val="auto"/>
        </w:rPr>
        <w:t xml:space="preserve"> 200</w:t>
      </w:r>
      <w:r>
        <w:rPr>
          <w:color w:val="auto"/>
        </w:rPr>
        <w:t>м;</w:t>
      </w:r>
      <w:r w:rsidRPr="009728FB">
        <w:rPr>
          <w:color w:val="auto"/>
        </w:rPr>
        <w:t xml:space="preserve"> </w:t>
      </w:r>
    </w:p>
    <w:p w:rsidR="00E82C29" w:rsidRPr="009728FB" w:rsidRDefault="00E82C29" w:rsidP="00E82C29">
      <w:pPr>
        <w:pStyle w:val="Default"/>
        <w:numPr>
          <w:ilvl w:val="0"/>
          <w:numId w:val="32"/>
        </w:numPr>
        <w:ind w:left="0"/>
        <w:rPr>
          <w:color w:val="auto"/>
        </w:rPr>
      </w:pPr>
      <w:r w:rsidRPr="009728FB">
        <w:rPr>
          <w:color w:val="auto"/>
        </w:rPr>
        <w:t xml:space="preserve">до садоводческих товариществ </w:t>
      </w:r>
      <w:r>
        <w:rPr>
          <w:color w:val="auto"/>
        </w:rPr>
        <w:t>–</w:t>
      </w:r>
      <w:r w:rsidRPr="009728FB">
        <w:rPr>
          <w:color w:val="auto"/>
        </w:rPr>
        <w:t xml:space="preserve"> 300</w:t>
      </w:r>
      <w:r>
        <w:rPr>
          <w:color w:val="auto"/>
        </w:rPr>
        <w:t>м.</w:t>
      </w:r>
      <w:r w:rsidRPr="009728FB">
        <w:rPr>
          <w:color w:val="auto"/>
        </w:rPr>
        <w:t xml:space="preserve"> </w:t>
      </w:r>
    </w:p>
    <w:tbl>
      <w:tblPr>
        <w:tblW w:w="10348" w:type="dxa"/>
        <w:tblInd w:w="-34" w:type="dxa"/>
        <w:tblLayout w:type="fixed"/>
        <w:tblLook w:val="0000" w:firstRow="0" w:lastRow="0" w:firstColumn="0" w:lastColumn="0" w:noHBand="0" w:noVBand="0"/>
      </w:tblPr>
      <w:tblGrid>
        <w:gridCol w:w="10348"/>
      </w:tblGrid>
      <w:tr w:rsidR="00E82C29" w:rsidTr="00191369">
        <w:trPr>
          <w:trHeight w:val="786"/>
        </w:trPr>
        <w:tc>
          <w:tcPr>
            <w:tcW w:w="10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82C29" w:rsidRDefault="00E82C29" w:rsidP="00E82C29">
            <w:pPr>
              <w:snapToGrid w:val="0"/>
              <w:jc w:val="center"/>
              <w:rPr>
                <w:b/>
                <w:i/>
                <w:szCs w:val="28"/>
              </w:rPr>
            </w:pPr>
            <w:r>
              <w:rPr>
                <w:b/>
                <w:i/>
                <w:szCs w:val="28"/>
              </w:rPr>
              <w:t xml:space="preserve">1.5. </w:t>
            </w:r>
            <w:r w:rsidRPr="00625D71">
              <w:rPr>
                <w:b/>
                <w:i/>
                <w:szCs w:val="28"/>
              </w:rPr>
              <w:t>Расчетные показатели обеспеченности и интенсивности использования территорий садоводческих, огороднических и дачных некоммерческих объединений</w:t>
            </w:r>
          </w:p>
        </w:tc>
      </w:tr>
    </w:tbl>
    <w:p w:rsidR="00E82C29" w:rsidRDefault="00E82C29" w:rsidP="00E82C29">
      <w:pPr>
        <w:jc w:val="both"/>
        <w:rPr>
          <w:b/>
        </w:rPr>
      </w:pPr>
    </w:p>
    <w:p w:rsidR="00E82C29" w:rsidRDefault="00E82C29" w:rsidP="00E82C29">
      <w:pPr>
        <w:jc w:val="both"/>
        <w:rPr>
          <w:b/>
        </w:rPr>
      </w:pPr>
      <w:r>
        <w:rPr>
          <w:b/>
        </w:rPr>
        <w:t>1.</w:t>
      </w:r>
      <w:r w:rsidRPr="00F364FE">
        <w:rPr>
          <w:b/>
        </w:rPr>
        <w:t>5.1. Классификация садоводческих, огороднических и дачных</w:t>
      </w:r>
      <w:r w:rsidRPr="00F364FE">
        <w:rPr>
          <w:b/>
          <w:i/>
          <w:szCs w:val="28"/>
        </w:rPr>
        <w:t xml:space="preserve"> </w:t>
      </w:r>
      <w:r w:rsidRPr="00F364FE">
        <w:rPr>
          <w:b/>
        </w:rPr>
        <w:t>объединений</w:t>
      </w:r>
    </w:p>
    <w:tbl>
      <w:tblPr>
        <w:tblW w:w="9611" w:type="dxa"/>
        <w:tblInd w:w="-5" w:type="dxa"/>
        <w:tblLayout w:type="fixed"/>
        <w:tblLook w:val="0000" w:firstRow="0" w:lastRow="0" w:firstColumn="0" w:lastColumn="0" w:noHBand="0" w:noVBand="0"/>
      </w:tblPr>
      <w:tblGrid>
        <w:gridCol w:w="5216"/>
        <w:gridCol w:w="4395"/>
      </w:tblGrid>
      <w:tr w:rsidR="00E82C29" w:rsidTr="00191369">
        <w:tc>
          <w:tcPr>
            <w:tcW w:w="5216"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Тип садоводческого и огороднического объединения</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Количество садовых участков</w:t>
            </w:r>
          </w:p>
        </w:tc>
      </w:tr>
      <w:tr w:rsidR="00E82C29" w:rsidTr="00191369">
        <w:tc>
          <w:tcPr>
            <w:tcW w:w="5216"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Малые</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15 - 100</w:t>
            </w:r>
          </w:p>
        </w:tc>
      </w:tr>
      <w:tr w:rsidR="00E82C29" w:rsidTr="00191369">
        <w:tc>
          <w:tcPr>
            <w:tcW w:w="5216"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Средние </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 – 300</w:t>
            </w:r>
          </w:p>
        </w:tc>
      </w:tr>
      <w:tr w:rsidR="00E82C29" w:rsidTr="00191369">
        <w:tc>
          <w:tcPr>
            <w:tcW w:w="5216"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Крупные</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301 и более</w:t>
            </w:r>
          </w:p>
        </w:tc>
      </w:tr>
    </w:tbl>
    <w:p w:rsidR="00E82C29" w:rsidRDefault="00E82C29" w:rsidP="00E82C29">
      <w:pPr>
        <w:jc w:val="both"/>
        <w:rPr>
          <w:b/>
        </w:rPr>
      </w:pPr>
    </w:p>
    <w:p w:rsidR="00E82C29" w:rsidRDefault="00E82C29" w:rsidP="00E82C29">
      <w:pPr>
        <w:jc w:val="both"/>
        <w:rPr>
          <w:b/>
        </w:rPr>
      </w:pPr>
      <w:r>
        <w:rPr>
          <w:b/>
        </w:rPr>
        <w:t>1.5.2. Предельные размеры земельных участков для ведения: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551"/>
        <w:gridCol w:w="2552"/>
      </w:tblGrid>
      <w:tr w:rsidR="00E82C29" w:rsidRPr="003C1E7A" w:rsidTr="00191369">
        <w:tc>
          <w:tcPr>
            <w:tcW w:w="4503" w:type="dxa"/>
            <w:vMerge w:val="restart"/>
            <w:vAlign w:val="center"/>
          </w:tcPr>
          <w:p w:rsidR="00E82C29" w:rsidRPr="003C1E7A" w:rsidRDefault="00E82C29" w:rsidP="00E82C29">
            <w:pPr>
              <w:jc w:val="center"/>
              <w:rPr>
                <w:sz w:val="20"/>
              </w:rPr>
            </w:pPr>
            <w:r w:rsidRPr="003C1E7A">
              <w:rPr>
                <w:sz w:val="20"/>
              </w:rPr>
              <w:t>Цель предоставления</w:t>
            </w:r>
          </w:p>
        </w:tc>
        <w:tc>
          <w:tcPr>
            <w:tcW w:w="5103" w:type="dxa"/>
            <w:gridSpan w:val="2"/>
            <w:vAlign w:val="center"/>
          </w:tcPr>
          <w:p w:rsidR="00E82C29" w:rsidRPr="003C1E7A" w:rsidRDefault="00E82C29" w:rsidP="00E82C29">
            <w:pPr>
              <w:jc w:val="center"/>
              <w:rPr>
                <w:sz w:val="20"/>
              </w:rPr>
            </w:pPr>
            <w:r w:rsidRPr="003C1E7A">
              <w:rPr>
                <w:sz w:val="20"/>
              </w:rPr>
              <w:t>Размеры земельных участков, га</w:t>
            </w:r>
          </w:p>
        </w:tc>
      </w:tr>
      <w:tr w:rsidR="00E82C29" w:rsidRPr="003C1E7A" w:rsidTr="00191369">
        <w:tc>
          <w:tcPr>
            <w:tcW w:w="4503" w:type="dxa"/>
            <w:vMerge/>
          </w:tcPr>
          <w:p w:rsidR="00E82C29" w:rsidRPr="003C1E7A" w:rsidRDefault="00E82C29" w:rsidP="00E82C29">
            <w:pPr>
              <w:rPr>
                <w:sz w:val="20"/>
              </w:rPr>
            </w:pPr>
          </w:p>
        </w:tc>
        <w:tc>
          <w:tcPr>
            <w:tcW w:w="2551" w:type="dxa"/>
            <w:vAlign w:val="center"/>
          </w:tcPr>
          <w:p w:rsidR="00E82C29" w:rsidRPr="003C1E7A" w:rsidRDefault="00E82C29" w:rsidP="00E82C29">
            <w:pPr>
              <w:jc w:val="center"/>
              <w:rPr>
                <w:sz w:val="20"/>
              </w:rPr>
            </w:pPr>
            <w:r w:rsidRPr="003C1E7A">
              <w:rPr>
                <w:sz w:val="20"/>
              </w:rPr>
              <w:t>минимальные</w:t>
            </w:r>
          </w:p>
        </w:tc>
        <w:tc>
          <w:tcPr>
            <w:tcW w:w="2552" w:type="dxa"/>
            <w:vAlign w:val="center"/>
          </w:tcPr>
          <w:p w:rsidR="00E82C29" w:rsidRPr="003C1E7A" w:rsidRDefault="00E82C29" w:rsidP="00E82C29">
            <w:pPr>
              <w:jc w:val="center"/>
              <w:rPr>
                <w:sz w:val="20"/>
              </w:rPr>
            </w:pPr>
            <w:r w:rsidRPr="003C1E7A">
              <w:rPr>
                <w:sz w:val="20"/>
              </w:rPr>
              <w:t>максимальные</w:t>
            </w:r>
          </w:p>
        </w:tc>
      </w:tr>
      <w:tr w:rsidR="00E82C29" w:rsidRPr="003C1E7A" w:rsidTr="00191369">
        <w:tc>
          <w:tcPr>
            <w:tcW w:w="4503" w:type="dxa"/>
            <w:shd w:val="clear" w:color="auto" w:fill="auto"/>
          </w:tcPr>
          <w:p w:rsidR="00E82C29" w:rsidRPr="003C1E7A" w:rsidRDefault="00E82C29" w:rsidP="00E82C29">
            <w:pPr>
              <w:rPr>
                <w:sz w:val="20"/>
              </w:rPr>
            </w:pPr>
            <w:r w:rsidRPr="003C1E7A">
              <w:rPr>
                <w:sz w:val="20"/>
              </w:rPr>
              <w:t>садоводства</w:t>
            </w:r>
          </w:p>
        </w:tc>
        <w:tc>
          <w:tcPr>
            <w:tcW w:w="2551" w:type="dxa"/>
            <w:vAlign w:val="center"/>
          </w:tcPr>
          <w:p w:rsidR="00E82C29" w:rsidRPr="00A00581" w:rsidRDefault="00E82C29" w:rsidP="00E82C29">
            <w:pPr>
              <w:jc w:val="center"/>
              <w:rPr>
                <w:b/>
                <w:sz w:val="20"/>
              </w:rPr>
            </w:pPr>
            <w:r w:rsidRPr="00A00581">
              <w:rPr>
                <w:b/>
                <w:sz w:val="20"/>
              </w:rPr>
              <w:t>0,06</w:t>
            </w:r>
          </w:p>
        </w:tc>
        <w:tc>
          <w:tcPr>
            <w:tcW w:w="2552" w:type="dxa"/>
            <w:vAlign w:val="center"/>
          </w:tcPr>
          <w:p w:rsidR="00E82C29" w:rsidRPr="00A00581" w:rsidRDefault="00E82C29" w:rsidP="00E82C29">
            <w:pPr>
              <w:jc w:val="center"/>
              <w:rPr>
                <w:b/>
                <w:sz w:val="20"/>
              </w:rPr>
            </w:pPr>
            <w:r w:rsidRPr="00A00581">
              <w:rPr>
                <w:b/>
                <w:sz w:val="20"/>
              </w:rPr>
              <w:t>0,30</w:t>
            </w:r>
          </w:p>
        </w:tc>
      </w:tr>
      <w:tr w:rsidR="00E82C29" w:rsidRPr="003C1E7A" w:rsidTr="00191369">
        <w:tc>
          <w:tcPr>
            <w:tcW w:w="4503" w:type="dxa"/>
            <w:shd w:val="clear" w:color="auto" w:fill="auto"/>
          </w:tcPr>
          <w:p w:rsidR="00E82C29" w:rsidRPr="003C1E7A" w:rsidRDefault="00E82C29" w:rsidP="00E82C29">
            <w:pPr>
              <w:rPr>
                <w:sz w:val="20"/>
              </w:rPr>
            </w:pPr>
            <w:r w:rsidRPr="003C1E7A">
              <w:rPr>
                <w:sz w:val="20"/>
              </w:rPr>
              <w:t>огородничества</w:t>
            </w:r>
          </w:p>
        </w:tc>
        <w:tc>
          <w:tcPr>
            <w:tcW w:w="2551" w:type="dxa"/>
            <w:vAlign w:val="center"/>
          </w:tcPr>
          <w:p w:rsidR="00E82C29" w:rsidRPr="00A00581" w:rsidRDefault="00E82C29" w:rsidP="00E82C29">
            <w:pPr>
              <w:jc w:val="center"/>
              <w:rPr>
                <w:b/>
                <w:sz w:val="20"/>
              </w:rPr>
            </w:pPr>
            <w:r w:rsidRPr="00A00581">
              <w:rPr>
                <w:b/>
                <w:sz w:val="20"/>
              </w:rPr>
              <w:t>0,04</w:t>
            </w:r>
          </w:p>
        </w:tc>
        <w:tc>
          <w:tcPr>
            <w:tcW w:w="2552" w:type="dxa"/>
            <w:vAlign w:val="center"/>
          </w:tcPr>
          <w:p w:rsidR="00E82C29" w:rsidRPr="00A00581" w:rsidRDefault="00E82C29" w:rsidP="00E82C29">
            <w:pPr>
              <w:jc w:val="center"/>
              <w:rPr>
                <w:b/>
                <w:sz w:val="20"/>
              </w:rPr>
            </w:pPr>
            <w:r w:rsidRPr="00A00581">
              <w:rPr>
                <w:b/>
                <w:sz w:val="20"/>
              </w:rPr>
              <w:t>0,30</w:t>
            </w:r>
          </w:p>
        </w:tc>
      </w:tr>
      <w:tr w:rsidR="00E82C29" w:rsidRPr="003C1E7A" w:rsidTr="00191369">
        <w:tc>
          <w:tcPr>
            <w:tcW w:w="4503" w:type="dxa"/>
            <w:shd w:val="clear" w:color="auto" w:fill="auto"/>
          </w:tcPr>
          <w:p w:rsidR="00E82C29" w:rsidRPr="003C1E7A" w:rsidRDefault="00E82C29" w:rsidP="00E82C29">
            <w:pPr>
              <w:rPr>
                <w:sz w:val="20"/>
              </w:rPr>
            </w:pPr>
            <w:r w:rsidRPr="003C1E7A">
              <w:rPr>
                <w:sz w:val="20"/>
              </w:rPr>
              <w:t>дачного строительства</w:t>
            </w:r>
          </w:p>
        </w:tc>
        <w:tc>
          <w:tcPr>
            <w:tcW w:w="2551" w:type="dxa"/>
            <w:vAlign w:val="center"/>
          </w:tcPr>
          <w:p w:rsidR="00E82C29" w:rsidRPr="00A00581" w:rsidRDefault="00E82C29" w:rsidP="00E82C29">
            <w:pPr>
              <w:jc w:val="center"/>
              <w:rPr>
                <w:b/>
                <w:sz w:val="20"/>
              </w:rPr>
            </w:pPr>
            <w:r w:rsidRPr="00A00581">
              <w:rPr>
                <w:b/>
                <w:sz w:val="20"/>
              </w:rPr>
              <w:t>0,10</w:t>
            </w:r>
          </w:p>
        </w:tc>
        <w:tc>
          <w:tcPr>
            <w:tcW w:w="2552" w:type="dxa"/>
            <w:vAlign w:val="center"/>
          </w:tcPr>
          <w:p w:rsidR="00E82C29" w:rsidRPr="00A00581" w:rsidRDefault="00E82C29" w:rsidP="00E82C29">
            <w:pPr>
              <w:jc w:val="center"/>
              <w:rPr>
                <w:b/>
                <w:sz w:val="20"/>
              </w:rPr>
            </w:pPr>
            <w:r w:rsidRPr="00A00581">
              <w:rPr>
                <w:b/>
                <w:sz w:val="20"/>
              </w:rPr>
              <w:t>0,30</w:t>
            </w:r>
          </w:p>
        </w:tc>
      </w:tr>
    </w:tbl>
    <w:p w:rsidR="00E82C29" w:rsidRDefault="00E82C29" w:rsidP="00E82C29">
      <w:pPr>
        <w:jc w:val="both"/>
        <w:rPr>
          <w:b/>
        </w:rPr>
      </w:pPr>
    </w:p>
    <w:p w:rsidR="00E82C29" w:rsidRDefault="00E82C29" w:rsidP="00E82C29">
      <w:pPr>
        <w:jc w:val="both"/>
        <w:rPr>
          <w:b/>
        </w:rPr>
      </w:pPr>
    </w:p>
    <w:p w:rsidR="00E82C29" w:rsidRPr="00954254" w:rsidRDefault="00E82C29" w:rsidP="00E82C29">
      <w:pPr>
        <w:pStyle w:val="ConsPlusNormal"/>
        <w:ind w:firstLine="0"/>
        <w:jc w:val="both"/>
        <w:rPr>
          <w:rFonts w:ascii="Times New Roman" w:hAnsi="Times New Roman" w:cs="Times New Roman"/>
          <w:b/>
          <w:sz w:val="24"/>
        </w:rPr>
      </w:pPr>
      <w:r w:rsidRPr="001D356B">
        <w:rPr>
          <w:rFonts w:ascii="Times New Roman" w:eastAsia="Times New Roman" w:hAnsi="Times New Roman" w:cs="Times New Roman"/>
          <w:b/>
          <w:sz w:val="24"/>
          <w:szCs w:val="24"/>
        </w:rPr>
        <w:t>1.</w:t>
      </w:r>
      <w:r>
        <w:rPr>
          <w:rFonts w:ascii="Times New Roman" w:hAnsi="Times New Roman" w:cs="Times New Roman"/>
          <w:b/>
          <w:sz w:val="24"/>
        </w:rPr>
        <w:t>5</w:t>
      </w:r>
      <w:r w:rsidRPr="00954254">
        <w:rPr>
          <w:rFonts w:ascii="Times New Roman" w:hAnsi="Times New Roman" w:cs="Times New Roman"/>
          <w:b/>
          <w:sz w:val="24"/>
        </w:rPr>
        <w:t xml:space="preserve">.2.  Показатели плотности застройки территорий садовых, дачных участков на садовых, дачных участках под строения, </w:t>
      </w:r>
      <w:proofErr w:type="spellStart"/>
      <w:r w:rsidRPr="00954254">
        <w:rPr>
          <w:rFonts w:ascii="Times New Roman" w:hAnsi="Times New Roman" w:cs="Times New Roman"/>
          <w:b/>
          <w:sz w:val="24"/>
        </w:rPr>
        <w:t>отмостки</w:t>
      </w:r>
      <w:proofErr w:type="spellEnd"/>
      <w:r w:rsidRPr="00954254">
        <w:rPr>
          <w:rFonts w:ascii="Times New Roman" w:hAnsi="Times New Roman" w:cs="Times New Roman"/>
          <w:b/>
          <w:sz w:val="24"/>
        </w:rPr>
        <w:t xml:space="preserve">, дорожки и площадки с твердым покрытием следует отводить не более 30 % территории. </w:t>
      </w:r>
    </w:p>
    <w:p w:rsidR="00E82C29" w:rsidRDefault="00E82C29" w:rsidP="00E82C29">
      <w:pPr>
        <w:shd w:val="clear" w:color="auto" w:fill="FFFFFF"/>
      </w:pPr>
    </w:p>
    <w:p w:rsidR="00E82C29" w:rsidRDefault="00E82C29" w:rsidP="00E82C29">
      <w:pPr>
        <w:shd w:val="clear" w:color="auto" w:fill="FFFFFF"/>
      </w:pPr>
    </w:p>
    <w:p w:rsidR="00E82C29" w:rsidRPr="00C10093" w:rsidRDefault="00E82C29" w:rsidP="00E82C29">
      <w:pPr>
        <w:jc w:val="both"/>
      </w:pPr>
      <w:r>
        <w:rPr>
          <w:b/>
        </w:rPr>
        <w:t>1.5.3</w:t>
      </w:r>
      <w:r w:rsidRPr="00C10093">
        <w:rPr>
          <w:b/>
        </w:rPr>
        <w:t xml:space="preserve">. </w:t>
      </w:r>
      <w:r w:rsidRPr="005E7E11">
        <w:rPr>
          <w:b/>
          <w:sz w:val="23"/>
          <w:szCs w:val="23"/>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r w:rsidRPr="008D5B9A">
        <w:rPr>
          <w:b/>
          <w:sz w:val="23"/>
          <w:szCs w:val="23"/>
        </w:rPr>
        <w:t>6 м</w:t>
      </w:r>
      <w:r w:rsidRPr="005E7E11">
        <w:rPr>
          <w:b/>
          <w:sz w:val="23"/>
          <w:szCs w:val="23"/>
        </w:rPr>
        <w:t>.</w:t>
      </w:r>
      <w:r w:rsidRPr="005E7E11">
        <w:rPr>
          <w:color w:val="FF0000"/>
        </w:rPr>
        <w:t xml:space="preserve"> </w:t>
      </w:r>
    </w:p>
    <w:p w:rsidR="00E82C29" w:rsidRDefault="00E82C29" w:rsidP="00E82C29">
      <w:pPr>
        <w:jc w:val="both"/>
        <w:rPr>
          <w:b/>
        </w:rPr>
      </w:pPr>
      <w:r w:rsidRPr="005E7E11">
        <w:rPr>
          <w:u w:val="single"/>
        </w:rPr>
        <w:t>Примечани</w:t>
      </w:r>
      <w:r>
        <w:rPr>
          <w:u w:val="single"/>
        </w:rPr>
        <w:t>я</w:t>
      </w:r>
      <w:r w:rsidRPr="005E7E11">
        <w:rPr>
          <w:u w:val="single"/>
        </w:rPr>
        <w:t>:</w:t>
      </w:r>
      <w:r>
        <w:t xml:space="preserve"> 1. Д</w:t>
      </w:r>
      <w:r w:rsidRPr="00F33374">
        <w:t>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82C29" w:rsidRPr="004A0513" w:rsidRDefault="00E82C29" w:rsidP="00E82C29">
      <w:pPr>
        <w:jc w:val="both"/>
      </w:pPr>
      <w:r w:rsidRPr="004A0513">
        <w:lastRenderedPageBreak/>
        <w:t>2. Указанные нормы распространяются и на пристраиваемые к существующим жилым домам хозяйственные постройки.</w:t>
      </w:r>
    </w:p>
    <w:p w:rsidR="00E82C29" w:rsidRDefault="00E82C29" w:rsidP="00E82C29">
      <w:pPr>
        <w:pStyle w:val="af1"/>
        <w:jc w:val="both"/>
        <w:rPr>
          <w:b/>
        </w:rPr>
      </w:pPr>
    </w:p>
    <w:p w:rsidR="00E82C29" w:rsidRDefault="00E82C29" w:rsidP="00E82C29">
      <w:pPr>
        <w:pStyle w:val="af1"/>
        <w:jc w:val="both"/>
        <w:rPr>
          <w:b/>
        </w:rPr>
      </w:pPr>
    </w:p>
    <w:p w:rsidR="00E82C29" w:rsidRPr="005E7E11" w:rsidRDefault="00E82C29" w:rsidP="00E82C29">
      <w:pPr>
        <w:pStyle w:val="af1"/>
        <w:jc w:val="both"/>
        <w:rPr>
          <w:b/>
        </w:rPr>
      </w:pPr>
      <w:r w:rsidRPr="001D356B">
        <w:rPr>
          <w:b/>
        </w:rPr>
        <w:t>1.</w:t>
      </w:r>
      <w:r>
        <w:rPr>
          <w:b/>
        </w:rPr>
        <w:t xml:space="preserve">5.4. </w:t>
      </w:r>
      <w:r w:rsidRPr="005E7E11">
        <w:rPr>
          <w:b/>
        </w:rPr>
        <w:t xml:space="preserve">При отсутствии централизованной канализации </w:t>
      </w:r>
      <w:r w:rsidRPr="005E7E11">
        <w:rPr>
          <w:b/>
          <w:sz w:val="23"/>
          <w:szCs w:val="23"/>
        </w:rPr>
        <w:t>в районах индивидуальной и садово-дачной застройки</w:t>
      </w:r>
      <w:r w:rsidRPr="005E7E11">
        <w:rPr>
          <w:b/>
        </w:rPr>
        <w:t xml:space="preserve"> расстояние от туалета до стен соседнего дома необходимо принимать не менее 12 м, до источника водоснабжения (колодца) - не менее 25 м.</w:t>
      </w:r>
      <w:r w:rsidRPr="005E7E11">
        <w:rPr>
          <w:color w:val="FF0000"/>
        </w:rPr>
        <w:t xml:space="preserve"> </w:t>
      </w:r>
    </w:p>
    <w:p w:rsidR="00E82C29" w:rsidRDefault="00E82C29" w:rsidP="00E82C29">
      <w:pPr>
        <w:rPr>
          <w:b/>
        </w:rPr>
      </w:pPr>
    </w:p>
    <w:p w:rsidR="00E82C29" w:rsidRDefault="00E82C29" w:rsidP="00E82C29">
      <w:pPr>
        <w:rPr>
          <w:b/>
        </w:rPr>
      </w:pPr>
    </w:p>
    <w:p w:rsidR="00E82C29" w:rsidRDefault="00E82C29" w:rsidP="00E82C29">
      <w:pPr>
        <w:jc w:val="both"/>
      </w:pPr>
      <w:r w:rsidRPr="001D356B">
        <w:rPr>
          <w:b/>
        </w:rPr>
        <w:t>1.</w:t>
      </w:r>
      <w:r>
        <w:rPr>
          <w:b/>
        </w:rPr>
        <w:t xml:space="preserve">5.5. </w:t>
      </w:r>
      <w:r w:rsidRPr="001329D1">
        <w:rPr>
          <w:b/>
        </w:rPr>
        <w:t xml:space="preserve">Расстояние до границ соседнего </w:t>
      </w:r>
      <w:r w:rsidRPr="00325A62">
        <w:rPr>
          <w:b/>
        </w:rPr>
        <w:t>участка от построек, стволов деревьев и кустарников в</w:t>
      </w:r>
      <w:r w:rsidRPr="005E7E11">
        <w:rPr>
          <w:b/>
          <w:sz w:val="23"/>
          <w:szCs w:val="23"/>
        </w:rPr>
        <w:t xml:space="preserve"> </w:t>
      </w:r>
      <w:r w:rsidRPr="00325A62">
        <w:rPr>
          <w:b/>
        </w:rPr>
        <w:t>районах индивидуальной и садово-дачной застройки</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4"/>
      </w:tblGrid>
      <w:tr w:rsidR="00E82C29" w:rsidRPr="006C2FA5" w:rsidTr="00191369">
        <w:tc>
          <w:tcPr>
            <w:tcW w:w="6771" w:type="dxa"/>
            <w:vAlign w:val="center"/>
          </w:tcPr>
          <w:p w:rsidR="00E82C29" w:rsidRPr="006C2FA5" w:rsidRDefault="00E82C29" w:rsidP="00E82C29">
            <w:pPr>
              <w:jc w:val="center"/>
              <w:rPr>
                <w:sz w:val="20"/>
              </w:rPr>
            </w:pPr>
          </w:p>
        </w:tc>
        <w:tc>
          <w:tcPr>
            <w:tcW w:w="3544" w:type="dxa"/>
            <w:vAlign w:val="center"/>
          </w:tcPr>
          <w:p w:rsidR="00E82C29" w:rsidRPr="008D5B9A" w:rsidRDefault="00E82C29" w:rsidP="00E82C29">
            <w:pPr>
              <w:jc w:val="center"/>
              <w:rPr>
                <w:sz w:val="22"/>
              </w:rPr>
            </w:pPr>
            <w:r w:rsidRPr="008D5B9A">
              <w:rPr>
                <w:sz w:val="22"/>
              </w:rPr>
              <w:t>Расстояние до границ соседнего участка, м</w:t>
            </w:r>
          </w:p>
        </w:tc>
      </w:tr>
      <w:tr w:rsidR="00E82C29" w:rsidRPr="006C2FA5" w:rsidTr="00191369">
        <w:tc>
          <w:tcPr>
            <w:tcW w:w="6771" w:type="dxa"/>
          </w:tcPr>
          <w:p w:rsidR="00E82C29" w:rsidRPr="006C2FA5" w:rsidRDefault="00E82C29" w:rsidP="00E82C29">
            <w:pPr>
              <w:rPr>
                <w:sz w:val="20"/>
              </w:rPr>
            </w:pPr>
            <w:r w:rsidRPr="008F5ECA">
              <w:rPr>
                <w:sz w:val="20"/>
              </w:rPr>
              <w:t>от объекта индивидуального жилищного строительства, усадебного жилого дома и жилого дома блокированной застройки</w:t>
            </w:r>
          </w:p>
        </w:tc>
        <w:tc>
          <w:tcPr>
            <w:tcW w:w="3544" w:type="dxa"/>
            <w:vAlign w:val="center"/>
          </w:tcPr>
          <w:p w:rsidR="00E82C29" w:rsidRPr="006C2FA5" w:rsidRDefault="00E82C29" w:rsidP="00E82C29">
            <w:pPr>
              <w:jc w:val="center"/>
              <w:rPr>
                <w:b/>
                <w:sz w:val="20"/>
              </w:rPr>
            </w:pPr>
            <w:r w:rsidRPr="006C2FA5">
              <w:rPr>
                <w:b/>
                <w:sz w:val="20"/>
              </w:rPr>
              <w:t>3,0</w:t>
            </w:r>
          </w:p>
        </w:tc>
      </w:tr>
      <w:tr w:rsidR="00E82C29" w:rsidRPr="006C2FA5" w:rsidTr="00191369">
        <w:tc>
          <w:tcPr>
            <w:tcW w:w="6771" w:type="dxa"/>
          </w:tcPr>
          <w:p w:rsidR="00E82C29" w:rsidRPr="006C2FA5" w:rsidRDefault="00E82C29" w:rsidP="00E82C29">
            <w:pPr>
              <w:rPr>
                <w:sz w:val="20"/>
              </w:rPr>
            </w:pPr>
            <w:r w:rsidRPr="006C2FA5">
              <w:rPr>
                <w:sz w:val="20"/>
              </w:rPr>
              <w:t xml:space="preserve">от построек для содержания скота и птицы </w:t>
            </w:r>
          </w:p>
        </w:tc>
        <w:tc>
          <w:tcPr>
            <w:tcW w:w="3544" w:type="dxa"/>
            <w:vAlign w:val="center"/>
          </w:tcPr>
          <w:p w:rsidR="00E82C29" w:rsidRPr="006C2FA5" w:rsidRDefault="00E82C29" w:rsidP="00E82C29">
            <w:pPr>
              <w:jc w:val="center"/>
              <w:rPr>
                <w:b/>
                <w:sz w:val="20"/>
              </w:rPr>
            </w:pPr>
            <w:r w:rsidRPr="006C2FA5">
              <w:rPr>
                <w:b/>
                <w:sz w:val="20"/>
              </w:rPr>
              <w:t>4,0</w:t>
            </w:r>
          </w:p>
        </w:tc>
      </w:tr>
      <w:tr w:rsidR="00E82C29" w:rsidRPr="006C2FA5" w:rsidTr="00191369">
        <w:tc>
          <w:tcPr>
            <w:tcW w:w="6771" w:type="dxa"/>
          </w:tcPr>
          <w:p w:rsidR="00E82C29" w:rsidRPr="006C2FA5" w:rsidRDefault="00E82C29" w:rsidP="00E82C29">
            <w:pPr>
              <w:rPr>
                <w:sz w:val="20"/>
              </w:rPr>
            </w:pPr>
            <w:r w:rsidRPr="006C2FA5">
              <w:rPr>
                <w:sz w:val="20"/>
              </w:rPr>
              <w:t>от бани, гаража и других построек</w:t>
            </w:r>
          </w:p>
        </w:tc>
        <w:tc>
          <w:tcPr>
            <w:tcW w:w="3544" w:type="dxa"/>
            <w:vAlign w:val="center"/>
          </w:tcPr>
          <w:p w:rsidR="00E82C29" w:rsidRPr="006C2FA5" w:rsidRDefault="00E82C29" w:rsidP="00E82C29">
            <w:pPr>
              <w:jc w:val="center"/>
              <w:rPr>
                <w:b/>
                <w:sz w:val="20"/>
              </w:rPr>
            </w:pPr>
            <w:r w:rsidRPr="006C2FA5">
              <w:rPr>
                <w:b/>
                <w:sz w:val="20"/>
              </w:rPr>
              <w:t>1,0</w:t>
            </w:r>
          </w:p>
        </w:tc>
      </w:tr>
      <w:tr w:rsidR="00E82C29" w:rsidRPr="006C2FA5" w:rsidTr="00191369">
        <w:tc>
          <w:tcPr>
            <w:tcW w:w="6771" w:type="dxa"/>
          </w:tcPr>
          <w:p w:rsidR="00E82C29" w:rsidRPr="006C2FA5" w:rsidRDefault="00E82C29" w:rsidP="00E82C29">
            <w:pPr>
              <w:rPr>
                <w:sz w:val="20"/>
              </w:rPr>
            </w:pPr>
            <w:r w:rsidRPr="006C2FA5">
              <w:rPr>
                <w:sz w:val="20"/>
              </w:rPr>
              <w:t>от стволов высокорослых деревьев</w:t>
            </w:r>
          </w:p>
        </w:tc>
        <w:tc>
          <w:tcPr>
            <w:tcW w:w="3544" w:type="dxa"/>
            <w:vAlign w:val="center"/>
          </w:tcPr>
          <w:p w:rsidR="00E82C29" w:rsidRPr="006C2FA5" w:rsidRDefault="00E82C29" w:rsidP="00E82C29">
            <w:pPr>
              <w:jc w:val="center"/>
              <w:rPr>
                <w:b/>
                <w:sz w:val="20"/>
              </w:rPr>
            </w:pPr>
            <w:r w:rsidRPr="006C2FA5">
              <w:rPr>
                <w:b/>
                <w:sz w:val="20"/>
              </w:rPr>
              <w:t>4,0</w:t>
            </w:r>
          </w:p>
        </w:tc>
      </w:tr>
      <w:tr w:rsidR="00E82C29" w:rsidRPr="006C2FA5" w:rsidTr="00191369">
        <w:tc>
          <w:tcPr>
            <w:tcW w:w="6771" w:type="dxa"/>
          </w:tcPr>
          <w:p w:rsidR="00E82C29" w:rsidRPr="006C2FA5" w:rsidRDefault="00E82C29" w:rsidP="00E82C29">
            <w:pPr>
              <w:rPr>
                <w:sz w:val="20"/>
              </w:rPr>
            </w:pPr>
            <w:r w:rsidRPr="006C2FA5">
              <w:rPr>
                <w:sz w:val="20"/>
              </w:rPr>
              <w:t>от стволов среднерослых деревьев</w:t>
            </w:r>
          </w:p>
        </w:tc>
        <w:tc>
          <w:tcPr>
            <w:tcW w:w="3544" w:type="dxa"/>
            <w:vAlign w:val="center"/>
          </w:tcPr>
          <w:p w:rsidR="00E82C29" w:rsidRPr="006C2FA5" w:rsidRDefault="00E82C29" w:rsidP="00E82C29">
            <w:pPr>
              <w:jc w:val="center"/>
              <w:rPr>
                <w:b/>
                <w:sz w:val="20"/>
              </w:rPr>
            </w:pPr>
            <w:r w:rsidRPr="006C2FA5">
              <w:rPr>
                <w:b/>
                <w:sz w:val="20"/>
              </w:rPr>
              <w:t>2,0</w:t>
            </w:r>
          </w:p>
        </w:tc>
      </w:tr>
      <w:tr w:rsidR="00E82C29" w:rsidRPr="006C2FA5" w:rsidTr="00191369">
        <w:tc>
          <w:tcPr>
            <w:tcW w:w="6771" w:type="dxa"/>
          </w:tcPr>
          <w:p w:rsidR="00E82C29" w:rsidRPr="006C2FA5" w:rsidRDefault="00E82C29" w:rsidP="00E82C29">
            <w:pPr>
              <w:rPr>
                <w:sz w:val="20"/>
              </w:rPr>
            </w:pPr>
            <w:r w:rsidRPr="006C2FA5">
              <w:rPr>
                <w:sz w:val="20"/>
              </w:rPr>
              <w:t>от кустарника</w:t>
            </w:r>
          </w:p>
        </w:tc>
        <w:tc>
          <w:tcPr>
            <w:tcW w:w="3544" w:type="dxa"/>
            <w:vAlign w:val="center"/>
          </w:tcPr>
          <w:p w:rsidR="00E82C29" w:rsidRPr="006C2FA5" w:rsidRDefault="00E82C29" w:rsidP="00E82C29">
            <w:pPr>
              <w:jc w:val="center"/>
              <w:rPr>
                <w:b/>
                <w:sz w:val="20"/>
              </w:rPr>
            </w:pPr>
            <w:r w:rsidRPr="006C2FA5">
              <w:rPr>
                <w:b/>
                <w:sz w:val="20"/>
              </w:rPr>
              <w:t>1,0</w:t>
            </w:r>
          </w:p>
        </w:tc>
      </w:tr>
    </w:tbl>
    <w:p w:rsidR="00E82C29" w:rsidRDefault="00E82C29" w:rsidP="00E82C29">
      <w:pPr>
        <w:jc w:val="both"/>
      </w:pPr>
    </w:p>
    <w:p w:rsidR="00E82C29" w:rsidRPr="00325A62" w:rsidRDefault="00E82C29" w:rsidP="00E82C29">
      <w:pPr>
        <w:jc w:val="both"/>
        <w:rPr>
          <w:b/>
        </w:rPr>
      </w:pPr>
      <w:r w:rsidRPr="001D356B">
        <w:rPr>
          <w:b/>
        </w:rPr>
        <w:t>1.</w:t>
      </w:r>
      <w:r>
        <w:rPr>
          <w:b/>
        </w:rPr>
        <w:t>5.6.</w:t>
      </w:r>
      <w:r w:rsidRPr="00325A62">
        <w:rPr>
          <w:b/>
        </w:rPr>
        <w:t xml:space="preserve"> </w:t>
      </w:r>
      <w:r w:rsidRPr="001329D1">
        <w:rPr>
          <w:b/>
        </w:rPr>
        <w:t xml:space="preserve">Расстояние от </w:t>
      </w:r>
      <w:r>
        <w:rPr>
          <w:b/>
        </w:rPr>
        <w:t xml:space="preserve">красных линий улиц и проездов до </w:t>
      </w:r>
      <w:r w:rsidRPr="00325A62">
        <w:rPr>
          <w:b/>
        </w:rPr>
        <w:t>жилого строения или жилого дома в районе садоводческих, дачных объединений:</w:t>
      </w:r>
    </w:p>
    <w:p w:rsidR="00E82C29" w:rsidRDefault="00E82C29" w:rsidP="00E82C29">
      <w:pPr>
        <w:pStyle w:val="Default"/>
        <w:numPr>
          <w:ilvl w:val="0"/>
          <w:numId w:val="34"/>
        </w:numPr>
        <w:ind w:left="0"/>
      </w:pPr>
      <w:r>
        <w:t xml:space="preserve">от красной линии улиц </w:t>
      </w:r>
      <w:r w:rsidRPr="00325A62">
        <w:rPr>
          <w:b/>
        </w:rPr>
        <w:t>– не менее 5м</w:t>
      </w:r>
      <w:r>
        <w:t xml:space="preserve">; </w:t>
      </w:r>
    </w:p>
    <w:p w:rsidR="00E82C29" w:rsidRDefault="00E82C29" w:rsidP="00E82C29">
      <w:pPr>
        <w:pStyle w:val="Default"/>
        <w:numPr>
          <w:ilvl w:val="0"/>
          <w:numId w:val="34"/>
        </w:numPr>
        <w:ind w:left="0"/>
      </w:pPr>
      <w:r>
        <w:t xml:space="preserve">от красной линии проездов – </w:t>
      </w:r>
      <w:r w:rsidRPr="00325A62">
        <w:rPr>
          <w:b/>
        </w:rPr>
        <w:t>не менее 3м</w:t>
      </w:r>
      <w:r>
        <w:t xml:space="preserve">. </w:t>
      </w:r>
    </w:p>
    <w:p w:rsidR="00E82C29" w:rsidRPr="00325A62" w:rsidRDefault="00E82C29" w:rsidP="00E82C29">
      <w:pPr>
        <w:pStyle w:val="Default"/>
        <w:jc w:val="both"/>
        <w:rPr>
          <w:b/>
        </w:rPr>
      </w:pPr>
      <w:r w:rsidRPr="001D356B">
        <w:rPr>
          <w:b/>
        </w:rPr>
        <w:t>1.</w:t>
      </w:r>
      <w:r>
        <w:rPr>
          <w:b/>
        </w:rPr>
        <w:t xml:space="preserve">5.7. </w:t>
      </w:r>
      <w:r w:rsidRPr="00325A62">
        <w:rPr>
          <w:b/>
        </w:rPr>
        <w:t xml:space="preserve">Расстояния от хозяйственных построек до красных линий улиц и проездов в районе садоводческих, дачных объединений должны быть не менее 5 м. </w:t>
      </w:r>
    </w:p>
    <w:p w:rsidR="00E82C29" w:rsidRDefault="00E82C29" w:rsidP="00E82C29">
      <w:pPr>
        <w:pStyle w:val="Default"/>
        <w:jc w:val="both"/>
      </w:pPr>
      <w:r w:rsidRPr="00325A62">
        <w:rPr>
          <w:u w:val="single"/>
        </w:rPr>
        <w:t>Примечание:</w:t>
      </w:r>
      <w:r>
        <w:t xml:space="preserve">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E82C29" w:rsidRDefault="00E82C29" w:rsidP="00E82C29">
      <w:pPr>
        <w:pStyle w:val="Default"/>
      </w:pPr>
    </w:p>
    <w:p w:rsidR="00E82C29" w:rsidRPr="008B5F36" w:rsidRDefault="00E82C29" w:rsidP="00E82C29">
      <w:pPr>
        <w:pStyle w:val="Default"/>
        <w:jc w:val="both"/>
        <w:rPr>
          <w:b/>
        </w:rPr>
      </w:pPr>
      <w:r w:rsidRPr="001D356B">
        <w:rPr>
          <w:b/>
        </w:rPr>
        <w:t>1.</w:t>
      </w:r>
      <w:r>
        <w:rPr>
          <w:b/>
        </w:rPr>
        <w:t>5.8.</w:t>
      </w:r>
      <w:r w:rsidRPr="008B5F36">
        <w:rPr>
          <w:b/>
        </w:rPr>
        <w:t xml:space="preserve"> Минимальные расстояния между постройками </w:t>
      </w:r>
      <w:r w:rsidRPr="00325A62">
        <w:rPr>
          <w:b/>
        </w:rPr>
        <w:t xml:space="preserve">в районе садоводческих, дачных объединений </w:t>
      </w:r>
      <w:r w:rsidRPr="008B5F36">
        <w:rPr>
          <w:b/>
        </w:rPr>
        <w:t xml:space="preserve">по санитарно-бытовым условиям: </w:t>
      </w:r>
    </w:p>
    <w:p w:rsidR="00E82C29" w:rsidRDefault="00E82C29" w:rsidP="00E82C29">
      <w:pPr>
        <w:pStyle w:val="Default"/>
        <w:numPr>
          <w:ilvl w:val="0"/>
          <w:numId w:val="35"/>
        </w:numPr>
        <w:ind w:left="0"/>
      </w:pPr>
      <w:r>
        <w:t xml:space="preserve">от жилого строения или жилого дома до душа, бани (сауны), уборной </w:t>
      </w:r>
      <w:r w:rsidRPr="008B5F36">
        <w:rPr>
          <w:b/>
        </w:rPr>
        <w:t>– 8м</w:t>
      </w:r>
      <w:r>
        <w:t xml:space="preserve">; </w:t>
      </w:r>
    </w:p>
    <w:p w:rsidR="00E82C29" w:rsidRDefault="00E82C29" w:rsidP="00E82C29">
      <w:pPr>
        <w:pStyle w:val="Default"/>
        <w:numPr>
          <w:ilvl w:val="0"/>
          <w:numId w:val="35"/>
        </w:numPr>
        <w:ind w:left="0"/>
      </w:pPr>
      <w:r>
        <w:t xml:space="preserve">от колодца до уборной и компостного устройства </w:t>
      </w:r>
      <w:r w:rsidRPr="008B5F36">
        <w:rPr>
          <w:b/>
        </w:rPr>
        <w:t>– 8м</w:t>
      </w:r>
      <w:r>
        <w:t xml:space="preserve">. </w:t>
      </w:r>
    </w:p>
    <w:p w:rsidR="00E82C29" w:rsidRDefault="00E82C29" w:rsidP="00E82C29">
      <w:pPr>
        <w:pStyle w:val="Default"/>
        <w:jc w:val="both"/>
      </w:pPr>
      <w:r w:rsidRPr="008B5F36">
        <w:rPr>
          <w:u w:val="single"/>
        </w:rPr>
        <w:t>Примечание:</w:t>
      </w:r>
      <w:r>
        <w:t xml:space="preserve"> Указанные расстояния должны соблюдаться между постройками, расположенными на смежных участках. </w:t>
      </w:r>
    </w:p>
    <w:p w:rsidR="00E82C29" w:rsidRDefault="00E82C29" w:rsidP="00E82C29">
      <w:pPr>
        <w:jc w:val="both"/>
        <w:rPr>
          <w:b/>
        </w:rPr>
      </w:pPr>
    </w:p>
    <w:p w:rsidR="00E82C29" w:rsidRDefault="00E82C29" w:rsidP="00E82C29">
      <w:pPr>
        <w:jc w:val="both"/>
        <w:rPr>
          <w:b/>
        </w:rPr>
      </w:pPr>
    </w:p>
    <w:p w:rsidR="00E82C29" w:rsidRPr="004774CB" w:rsidRDefault="00E82C29" w:rsidP="00E82C29">
      <w:pPr>
        <w:jc w:val="both"/>
        <w:rPr>
          <w:b/>
        </w:rPr>
      </w:pPr>
      <w:r w:rsidRPr="001D356B">
        <w:rPr>
          <w:b/>
        </w:rPr>
        <w:t>1.</w:t>
      </w:r>
      <w:r w:rsidRPr="004774CB">
        <w:rPr>
          <w:b/>
        </w:rPr>
        <w:t>5.</w:t>
      </w:r>
      <w:r>
        <w:rPr>
          <w:b/>
        </w:rPr>
        <w:t>9</w:t>
      </w:r>
      <w:r w:rsidRPr="004774CB">
        <w:rPr>
          <w:b/>
        </w:rPr>
        <w:t>. Здания и сооружения общего пользо</w:t>
      </w:r>
      <w:r w:rsidRPr="004774CB">
        <w:rPr>
          <w:b/>
        </w:rPr>
        <w:softHyphen/>
        <w:t>вания должны отстоять от границ садовых уча</w:t>
      </w:r>
      <w:r w:rsidRPr="004774CB">
        <w:rPr>
          <w:b/>
        </w:rPr>
        <w:softHyphen/>
        <w:t>стков не менее чем на 4 м.</w:t>
      </w:r>
    </w:p>
    <w:p w:rsidR="00E82C29" w:rsidRDefault="00E82C29" w:rsidP="00E82C29">
      <w:pPr>
        <w:shd w:val="clear" w:color="auto" w:fill="FFFFFF"/>
      </w:pPr>
    </w:p>
    <w:p w:rsidR="00E82C29" w:rsidRDefault="00E82C29" w:rsidP="00E82C29">
      <w:pPr>
        <w:shd w:val="clear" w:color="auto" w:fill="FFFFFF"/>
      </w:pPr>
    </w:p>
    <w:p w:rsidR="00E82C29" w:rsidRPr="001329D1" w:rsidRDefault="00E82C29" w:rsidP="00E82C29">
      <w:pPr>
        <w:jc w:val="both"/>
      </w:pPr>
      <w:r w:rsidRPr="001D356B">
        <w:rPr>
          <w:b/>
        </w:rPr>
        <w:t>1.</w:t>
      </w:r>
      <w:r>
        <w:rPr>
          <w:b/>
        </w:rPr>
        <w:t xml:space="preserve">5.10. </w:t>
      </w:r>
      <w:r w:rsidRPr="001329D1">
        <w:rPr>
          <w:b/>
        </w:rPr>
        <w:t xml:space="preserve">Размеры и состав площадок общего пользования на территориях садоводческих и огороднических </w:t>
      </w:r>
      <w:r>
        <w:rPr>
          <w:b/>
        </w:rPr>
        <w:t xml:space="preserve">(дачных) </w:t>
      </w:r>
      <w:r w:rsidRPr="001329D1">
        <w:rPr>
          <w:b/>
        </w:rPr>
        <w:t>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1905"/>
        <w:gridCol w:w="1962"/>
        <w:gridCol w:w="2110"/>
      </w:tblGrid>
      <w:tr w:rsidR="00E82C29" w:rsidRPr="006C2FA5" w:rsidTr="00191369">
        <w:tc>
          <w:tcPr>
            <w:tcW w:w="4219" w:type="dxa"/>
            <w:vMerge w:val="restart"/>
            <w:vAlign w:val="center"/>
          </w:tcPr>
          <w:p w:rsidR="00E82C29" w:rsidRPr="006C2FA5" w:rsidRDefault="00E82C29" w:rsidP="00E82C29">
            <w:pPr>
              <w:jc w:val="center"/>
              <w:rPr>
                <w:sz w:val="20"/>
              </w:rPr>
            </w:pPr>
            <w:r w:rsidRPr="006C2FA5">
              <w:rPr>
                <w:sz w:val="20"/>
              </w:rPr>
              <w:t>Наименование объекта</w:t>
            </w:r>
          </w:p>
        </w:tc>
        <w:tc>
          <w:tcPr>
            <w:tcW w:w="6047" w:type="dxa"/>
            <w:gridSpan w:val="3"/>
            <w:vAlign w:val="center"/>
          </w:tcPr>
          <w:p w:rsidR="00E82C29" w:rsidRPr="006C2FA5" w:rsidRDefault="00E82C29" w:rsidP="00E82C29">
            <w:pPr>
              <w:jc w:val="center"/>
              <w:rPr>
                <w:sz w:val="20"/>
              </w:rPr>
            </w:pPr>
            <w:r w:rsidRPr="006C2FA5">
              <w:rPr>
                <w:sz w:val="20"/>
              </w:rPr>
              <w:t>Размеры земельных участков, м2 на 1 садовый участок</w:t>
            </w:r>
          </w:p>
        </w:tc>
      </w:tr>
      <w:tr w:rsidR="00E82C29" w:rsidRPr="006C2FA5" w:rsidTr="00191369">
        <w:tc>
          <w:tcPr>
            <w:tcW w:w="4219" w:type="dxa"/>
            <w:vMerge/>
          </w:tcPr>
          <w:p w:rsidR="00E82C29" w:rsidRPr="006C2FA5" w:rsidRDefault="00E82C29" w:rsidP="00E82C29">
            <w:pPr>
              <w:rPr>
                <w:sz w:val="20"/>
              </w:rPr>
            </w:pPr>
          </w:p>
        </w:tc>
        <w:tc>
          <w:tcPr>
            <w:tcW w:w="1929" w:type="dxa"/>
            <w:vAlign w:val="center"/>
          </w:tcPr>
          <w:p w:rsidR="00E82C29" w:rsidRPr="006C2FA5" w:rsidRDefault="00E82C29" w:rsidP="00E82C29">
            <w:pPr>
              <w:jc w:val="center"/>
              <w:rPr>
                <w:sz w:val="20"/>
              </w:rPr>
            </w:pPr>
            <w:r>
              <w:rPr>
                <w:sz w:val="20"/>
              </w:rPr>
              <w:t xml:space="preserve">до </w:t>
            </w:r>
            <w:r w:rsidRPr="006C2FA5">
              <w:rPr>
                <w:sz w:val="20"/>
              </w:rPr>
              <w:t>100 (малые)</w:t>
            </w:r>
          </w:p>
        </w:tc>
        <w:tc>
          <w:tcPr>
            <w:tcW w:w="1984" w:type="dxa"/>
            <w:vAlign w:val="center"/>
          </w:tcPr>
          <w:p w:rsidR="00E82C29" w:rsidRPr="006C2FA5" w:rsidRDefault="00E82C29" w:rsidP="00E82C29">
            <w:pPr>
              <w:jc w:val="center"/>
              <w:rPr>
                <w:sz w:val="20"/>
              </w:rPr>
            </w:pPr>
            <w:r w:rsidRPr="006C2FA5">
              <w:rPr>
                <w:sz w:val="20"/>
              </w:rPr>
              <w:t>101-300 (средние)</w:t>
            </w:r>
          </w:p>
        </w:tc>
        <w:tc>
          <w:tcPr>
            <w:tcW w:w="2134" w:type="dxa"/>
            <w:vAlign w:val="center"/>
          </w:tcPr>
          <w:p w:rsidR="00E82C29" w:rsidRPr="006C2FA5" w:rsidRDefault="00E82C29" w:rsidP="00E82C29">
            <w:pPr>
              <w:jc w:val="center"/>
              <w:rPr>
                <w:sz w:val="20"/>
              </w:rPr>
            </w:pPr>
            <w:r w:rsidRPr="006C2FA5">
              <w:rPr>
                <w:sz w:val="20"/>
              </w:rPr>
              <w:t>301 и более (крупные)</w:t>
            </w:r>
          </w:p>
        </w:tc>
      </w:tr>
      <w:tr w:rsidR="00E82C29" w:rsidRPr="006C2FA5" w:rsidTr="00191369">
        <w:tc>
          <w:tcPr>
            <w:tcW w:w="4219" w:type="dxa"/>
          </w:tcPr>
          <w:p w:rsidR="00E82C29" w:rsidRPr="006C2FA5" w:rsidRDefault="00E82C29" w:rsidP="00E82C29">
            <w:pPr>
              <w:rPr>
                <w:sz w:val="20"/>
              </w:rPr>
            </w:pPr>
            <w:r>
              <w:rPr>
                <w:sz w:val="20"/>
              </w:rPr>
              <w:t>Сторожка с правлением объединения</w:t>
            </w:r>
          </w:p>
        </w:tc>
        <w:tc>
          <w:tcPr>
            <w:tcW w:w="1929" w:type="dxa"/>
            <w:vAlign w:val="center"/>
          </w:tcPr>
          <w:p w:rsidR="00E82C29" w:rsidRPr="006C2FA5" w:rsidRDefault="00E82C29" w:rsidP="00E82C29">
            <w:pPr>
              <w:jc w:val="center"/>
              <w:rPr>
                <w:b/>
                <w:sz w:val="20"/>
              </w:rPr>
            </w:pPr>
            <w:r>
              <w:rPr>
                <w:b/>
                <w:sz w:val="20"/>
              </w:rPr>
              <w:t>1,0-0,7</w:t>
            </w:r>
          </w:p>
        </w:tc>
        <w:tc>
          <w:tcPr>
            <w:tcW w:w="1984" w:type="dxa"/>
            <w:vAlign w:val="center"/>
          </w:tcPr>
          <w:p w:rsidR="00E82C29" w:rsidRPr="006C2FA5" w:rsidRDefault="00E82C29" w:rsidP="00E82C29">
            <w:pPr>
              <w:jc w:val="center"/>
              <w:rPr>
                <w:b/>
                <w:sz w:val="20"/>
              </w:rPr>
            </w:pPr>
            <w:r>
              <w:rPr>
                <w:b/>
                <w:sz w:val="20"/>
              </w:rPr>
              <w:t>0,7-0,5</w:t>
            </w:r>
          </w:p>
        </w:tc>
        <w:tc>
          <w:tcPr>
            <w:tcW w:w="2134" w:type="dxa"/>
            <w:vAlign w:val="center"/>
          </w:tcPr>
          <w:p w:rsidR="00E82C29" w:rsidRPr="006C2FA5" w:rsidRDefault="00E82C29" w:rsidP="00E82C29">
            <w:pPr>
              <w:jc w:val="center"/>
              <w:rPr>
                <w:b/>
                <w:sz w:val="20"/>
              </w:rPr>
            </w:pPr>
            <w:r>
              <w:rPr>
                <w:b/>
                <w:sz w:val="20"/>
              </w:rPr>
              <w:t>0,4</w:t>
            </w:r>
          </w:p>
        </w:tc>
      </w:tr>
      <w:tr w:rsidR="00E82C29" w:rsidRPr="006C2FA5" w:rsidTr="00191369">
        <w:tc>
          <w:tcPr>
            <w:tcW w:w="4219" w:type="dxa"/>
          </w:tcPr>
          <w:p w:rsidR="00E82C29" w:rsidRPr="006C2FA5" w:rsidRDefault="00E82C29" w:rsidP="00E82C29">
            <w:pPr>
              <w:rPr>
                <w:sz w:val="20"/>
              </w:rPr>
            </w:pPr>
            <w:r>
              <w:rPr>
                <w:sz w:val="20"/>
              </w:rPr>
              <w:t>Магазин смешанной торговли</w:t>
            </w:r>
          </w:p>
        </w:tc>
        <w:tc>
          <w:tcPr>
            <w:tcW w:w="1929" w:type="dxa"/>
            <w:vAlign w:val="center"/>
          </w:tcPr>
          <w:p w:rsidR="00E82C29" w:rsidRPr="006C2FA5" w:rsidRDefault="00E82C29" w:rsidP="00E82C29">
            <w:pPr>
              <w:jc w:val="center"/>
              <w:rPr>
                <w:b/>
                <w:sz w:val="20"/>
              </w:rPr>
            </w:pPr>
            <w:r>
              <w:rPr>
                <w:b/>
                <w:sz w:val="20"/>
              </w:rPr>
              <w:t>2,0-0,5</w:t>
            </w:r>
          </w:p>
        </w:tc>
        <w:tc>
          <w:tcPr>
            <w:tcW w:w="1984" w:type="dxa"/>
            <w:vAlign w:val="center"/>
          </w:tcPr>
          <w:p w:rsidR="00E82C29" w:rsidRPr="006C2FA5" w:rsidRDefault="00E82C29" w:rsidP="00E82C29">
            <w:pPr>
              <w:jc w:val="center"/>
              <w:rPr>
                <w:b/>
                <w:sz w:val="20"/>
              </w:rPr>
            </w:pPr>
            <w:r>
              <w:rPr>
                <w:b/>
                <w:sz w:val="20"/>
              </w:rPr>
              <w:t>0,5-0,2</w:t>
            </w:r>
          </w:p>
        </w:tc>
        <w:tc>
          <w:tcPr>
            <w:tcW w:w="2134" w:type="dxa"/>
            <w:vAlign w:val="center"/>
          </w:tcPr>
          <w:p w:rsidR="00E82C29" w:rsidRPr="006C2FA5" w:rsidRDefault="00E82C29" w:rsidP="00E82C29">
            <w:pPr>
              <w:jc w:val="center"/>
              <w:rPr>
                <w:b/>
                <w:sz w:val="20"/>
              </w:rPr>
            </w:pPr>
            <w:r>
              <w:rPr>
                <w:b/>
                <w:sz w:val="20"/>
              </w:rPr>
              <w:t>0,2 и менее</w:t>
            </w:r>
          </w:p>
        </w:tc>
      </w:tr>
      <w:tr w:rsidR="00E82C29" w:rsidRPr="006C2FA5" w:rsidTr="00191369">
        <w:tc>
          <w:tcPr>
            <w:tcW w:w="4219" w:type="dxa"/>
          </w:tcPr>
          <w:p w:rsidR="00E82C29" w:rsidRPr="006C2FA5" w:rsidRDefault="00E82C29" w:rsidP="00E82C29">
            <w:pPr>
              <w:rPr>
                <w:sz w:val="20"/>
              </w:rPr>
            </w:pPr>
            <w:r w:rsidRPr="006C2FA5">
              <w:rPr>
                <w:sz w:val="20"/>
              </w:rPr>
              <w:t xml:space="preserve">Здания и сооружения для хранения средств </w:t>
            </w:r>
            <w:r w:rsidRPr="006C2FA5">
              <w:rPr>
                <w:sz w:val="20"/>
              </w:rPr>
              <w:lastRenderedPageBreak/>
              <w:t>пожаротушения</w:t>
            </w:r>
          </w:p>
        </w:tc>
        <w:tc>
          <w:tcPr>
            <w:tcW w:w="1929" w:type="dxa"/>
            <w:vAlign w:val="center"/>
          </w:tcPr>
          <w:p w:rsidR="00E82C29" w:rsidRPr="006C2FA5" w:rsidRDefault="00E82C29" w:rsidP="00E82C29">
            <w:pPr>
              <w:jc w:val="center"/>
              <w:rPr>
                <w:b/>
                <w:sz w:val="20"/>
              </w:rPr>
            </w:pPr>
            <w:r w:rsidRPr="006C2FA5">
              <w:rPr>
                <w:b/>
                <w:sz w:val="20"/>
              </w:rPr>
              <w:lastRenderedPageBreak/>
              <w:t>0,5</w:t>
            </w:r>
          </w:p>
        </w:tc>
        <w:tc>
          <w:tcPr>
            <w:tcW w:w="1984" w:type="dxa"/>
            <w:vAlign w:val="center"/>
          </w:tcPr>
          <w:p w:rsidR="00E82C29" w:rsidRPr="006C2FA5" w:rsidRDefault="00E82C29" w:rsidP="00E82C29">
            <w:pPr>
              <w:jc w:val="center"/>
              <w:rPr>
                <w:b/>
                <w:sz w:val="20"/>
              </w:rPr>
            </w:pPr>
            <w:r w:rsidRPr="006C2FA5">
              <w:rPr>
                <w:b/>
                <w:sz w:val="20"/>
              </w:rPr>
              <w:t>0,4</w:t>
            </w:r>
          </w:p>
        </w:tc>
        <w:tc>
          <w:tcPr>
            <w:tcW w:w="2134" w:type="dxa"/>
            <w:vAlign w:val="center"/>
          </w:tcPr>
          <w:p w:rsidR="00E82C29" w:rsidRPr="006C2FA5" w:rsidRDefault="00E82C29" w:rsidP="00E82C29">
            <w:pPr>
              <w:jc w:val="center"/>
              <w:rPr>
                <w:b/>
                <w:sz w:val="20"/>
              </w:rPr>
            </w:pPr>
            <w:r w:rsidRPr="006C2FA5">
              <w:rPr>
                <w:b/>
                <w:sz w:val="20"/>
              </w:rPr>
              <w:t>0,35</w:t>
            </w:r>
          </w:p>
        </w:tc>
      </w:tr>
      <w:tr w:rsidR="00E82C29" w:rsidRPr="006C2FA5" w:rsidTr="00191369">
        <w:tc>
          <w:tcPr>
            <w:tcW w:w="4219" w:type="dxa"/>
          </w:tcPr>
          <w:p w:rsidR="00E82C29" w:rsidRPr="006C2FA5" w:rsidRDefault="00E82C29" w:rsidP="00E82C29">
            <w:pPr>
              <w:rPr>
                <w:sz w:val="20"/>
              </w:rPr>
            </w:pPr>
            <w:r w:rsidRPr="006C2FA5">
              <w:rPr>
                <w:sz w:val="20"/>
              </w:rPr>
              <w:t>Площадки для мусоросборников</w:t>
            </w:r>
          </w:p>
        </w:tc>
        <w:tc>
          <w:tcPr>
            <w:tcW w:w="1929" w:type="dxa"/>
            <w:vAlign w:val="center"/>
          </w:tcPr>
          <w:p w:rsidR="00E82C29" w:rsidRPr="006C2FA5" w:rsidRDefault="00E82C29" w:rsidP="00E82C29">
            <w:pPr>
              <w:jc w:val="center"/>
              <w:rPr>
                <w:b/>
                <w:sz w:val="20"/>
              </w:rPr>
            </w:pPr>
            <w:r w:rsidRPr="006C2FA5">
              <w:rPr>
                <w:b/>
                <w:sz w:val="20"/>
              </w:rPr>
              <w:t>0,1</w:t>
            </w:r>
          </w:p>
        </w:tc>
        <w:tc>
          <w:tcPr>
            <w:tcW w:w="1984" w:type="dxa"/>
            <w:vAlign w:val="center"/>
          </w:tcPr>
          <w:p w:rsidR="00E82C29" w:rsidRPr="006C2FA5" w:rsidRDefault="00E82C29" w:rsidP="00E82C29">
            <w:pPr>
              <w:jc w:val="center"/>
              <w:rPr>
                <w:b/>
                <w:sz w:val="20"/>
              </w:rPr>
            </w:pPr>
            <w:r w:rsidRPr="006C2FA5">
              <w:rPr>
                <w:b/>
                <w:sz w:val="20"/>
              </w:rPr>
              <w:t>0,1</w:t>
            </w:r>
          </w:p>
        </w:tc>
        <w:tc>
          <w:tcPr>
            <w:tcW w:w="2134" w:type="dxa"/>
            <w:vAlign w:val="center"/>
          </w:tcPr>
          <w:p w:rsidR="00E82C29" w:rsidRPr="006C2FA5" w:rsidRDefault="00E82C29" w:rsidP="00E82C29">
            <w:pPr>
              <w:jc w:val="center"/>
              <w:rPr>
                <w:b/>
                <w:sz w:val="20"/>
              </w:rPr>
            </w:pPr>
            <w:r w:rsidRPr="006C2FA5">
              <w:rPr>
                <w:b/>
                <w:sz w:val="20"/>
              </w:rPr>
              <w:t>0,1</w:t>
            </w:r>
          </w:p>
        </w:tc>
      </w:tr>
      <w:tr w:rsidR="00E82C29" w:rsidRPr="006C2FA5" w:rsidTr="00191369">
        <w:tc>
          <w:tcPr>
            <w:tcW w:w="4219" w:type="dxa"/>
          </w:tcPr>
          <w:p w:rsidR="00E82C29" w:rsidRPr="006C2FA5" w:rsidRDefault="00E82C29" w:rsidP="00E82C29">
            <w:pPr>
              <w:ind w:right="-108"/>
              <w:rPr>
                <w:sz w:val="20"/>
              </w:rPr>
            </w:pPr>
            <w:r w:rsidRPr="006C2FA5">
              <w:rPr>
                <w:sz w:val="20"/>
              </w:rPr>
              <w:t>Площадка для стоянки автомобилей при въезде на территорию объединения</w:t>
            </w:r>
          </w:p>
        </w:tc>
        <w:tc>
          <w:tcPr>
            <w:tcW w:w="1929" w:type="dxa"/>
            <w:vAlign w:val="center"/>
          </w:tcPr>
          <w:p w:rsidR="00E82C29" w:rsidRPr="006C2FA5" w:rsidRDefault="00E82C29" w:rsidP="00E82C29">
            <w:pPr>
              <w:jc w:val="center"/>
              <w:rPr>
                <w:b/>
                <w:sz w:val="20"/>
              </w:rPr>
            </w:pPr>
            <w:r>
              <w:rPr>
                <w:b/>
                <w:sz w:val="20"/>
              </w:rPr>
              <w:t>0,9</w:t>
            </w:r>
          </w:p>
        </w:tc>
        <w:tc>
          <w:tcPr>
            <w:tcW w:w="1984" w:type="dxa"/>
            <w:vAlign w:val="center"/>
          </w:tcPr>
          <w:p w:rsidR="00E82C29" w:rsidRPr="006C2FA5" w:rsidRDefault="00E82C29" w:rsidP="00E82C29">
            <w:pPr>
              <w:jc w:val="center"/>
              <w:rPr>
                <w:b/>
                <w:sz w:val="20"/>
              </w:rPr>
            </w:pPr>
            <w:r>
              <w:rPr>
                <w:b/>
                <w:sz w:val="20"/>
              </w:rPr>
              <w:t>0,9</w:t>
            </w:r>
            <w:r w:rsidRPr="006C2FA5">
              <w:rPr>
                <w:b/>
                <w:sz w:val="20"/>
              </w:rPr>
              <w:t>-</w:t>
            </w:r>
            <w:r>
              <w:rPr>
                <w:b/>
                <w:sz w:val="20"/>
              </w:rPr>
              <w:t>0,4</w:t>
            </w:r>
          </w:p>
        </w:tc>
        <w:tc>
          <w:tcPr>
            <w:tcW w:w="2134" w:type="dxa"/>
            <w:vAlign w:val="center"/>
          </w:tcPr>
          <w:p w:rsidR="00E82C29" w:rsidRDefault="00E82C29" w:rsidP="00E82C29">
            <w:pPr>
              <w:snapToGrid w:val="0"/>
              <w:jc w:val="center"/>
              <w:rPr>
                <w:b/>
                <w:sz w:val="20"/>
              </w:rPr>
            </w:pPr>
            <w:r>
              <w:rPr>
                <w:b/>
                <w:sz w:val="20"/>
              </w:rPr>
              <w:t>0,4 и менее</w:t>
            </w:r>
          </w:p>
        </w:tc>
      </w:tr>
    </w:tbl>
    <w:p w:rsidR="00E82C29" w:rsidRPr="00B515CE" w:rsidRDefault="00E82C29" w:rsidP="00E82C29">
      <w:pPr>
        <w:pStyle w:val="Default"/>
        <w:rPr>
          <w:szCs w:val="18"/>
          <w:u w:val="single"/>
        </w:rPr>
      </w:pPr>
      <w:r w:rsidRPr="00B515CE">
        <w:rPr>
          <w:szCs w:val="18"/>
          <w:u w:val="single"/>
        </w:rPr>
        <w:t xml:space="preserve">Примечания: </w:t>
      </w:r>
    </w:p>
    <w:p w:rsidR="00E82C29" w:rsidRPr="00B515CE" w:rsidRDefault="00E82C29" w:rsidP="00E82C29">
      <w:pPr>
        <w:pStyle w:val="Default"/>
        <w:jc w:val="both"/>
        <w:rPr>
          <w:szCs w:val="18"/>
        </w:rPr>
      </w:pPr>
      <w:r w:rsidRPr="00B515CE">
        <w:rPr>
          <w:szCs w:val="18"/>
        </w:rPr>
        <w:t>1</w:t>
      </w:r>
      <w:r>
        <w:rPr>
          <w:szCs w:val="18"/>
        </w:rPr>
        <w:t>.</w:t>
      </w:r>
      <w:r w:rsidRPr="00B515CE">
        <w:rPr>
          <w:szCs w:val="18"/>
        </w:rPr>
        <w:t xml:space="preserve">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E82C29" w:rsidRPr="00B515CE" w:rsidRDefault="00E82C29" w:rsidP="00E82C29">
      <w:pPr>
        <w:pStyle w:val="Default"/>
        <w:jc w:val="both"/>
        <w:rPr>
          <w:sz w:val="36"/>
        </w:rPr>
      </w:pPr>
      <w:r w:rsidRPr="00B515CE">
        <w:rPr>
          <w:szCs w:val="18"/>
        </w:rPr>
        <w:t>2</w:t>
      </w:r>
      <w:r>
        <w:rPr>
          <w:szCs w:val="18"/>
        </w:rPr>
        <w:t>.</w:t>
      </w:r>
      <w:r w:rsidRPr="00B515CE">
        <w:rPr>
          <w:szCs w:val="18"/>
        </w:rPr>
        <w:t xml:space="preserve">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sidRPr="00B515CE">
        <w:rPr>
          <w:szCs w:val="12"/>
          <w:vertAlign w:val="superscript"/>
        </w:rPr>
        <w:t>2</w:t>
      </w:r>
      <w:r w:rsidRPr="00B515CE">
        <w:rPr>
          <w:sz w:val="18"/>
          <w:szCs w:val="12"/>
        </w:rPr>
        <w:t xml:space="preserve"> </w:t>
      </w:r>
      <w:r w:rsidRPr="00B515CE">
        <w:rPr>
          <w:szCs w:val="18"/>
        </w:rPr>
        <w:t>и несгораемые стены.</w:t>
      </w:r>
    </w:p>
    <w:p w:rsidR="00E82C29" w:rsidRDefault="00E82C29" w:rsidP="00E82C29">
      <w:pPr>
        <w:jc w:val="both"/>
      </w:pPr>
    </w:p>
    <w:p w:rsidR="00E82C29" w:rsidRDefault="00E82C29" w:rsidP="00E82C29">
      <w:pPr>
        <w:jc w:val="both"/>
        <w:rPr>
          <w:b/>
        </w:rPr>
      </w:pPr>
      <w:r w:rsidRPr="001D356B">
        <w:rPr>
          <w:b/>
        </w:rPr>
        <w:t>1.</w:t>
      </w:r>
      <w:r>
        <w:rPr>
          <w:b/>
        </w:rPr>
        <w:t>5.11. Расстояние от площадки мусоросборников до границ садовых участков – не менее 20 м и не более 100 м.</w:t>
      </w:r>
    </w:p>
    <w:p w:rsidR="00E82C29" w:rsidRDefault="00E82C29" w:rsidP="00E82C29">
      <w:pPr>
        <w:shd w:val="clear" w:color="auto" w:fill="FFFFFF"/>
      </w:pPr>
    </w:p>
    <w:p w:rsidR="00E82C29" w:rsidRPr="001329D1" w:rsidRDefault="00E82C29" w:rsidP="00E82C29">
      <w:pPr>
        <w:jc w:val="both"/>
        <w:rPr>
          <w:b/>
        </w:rPr>
      </w:pPr>
      <w:r w:rsidRPr="001D356B">
        <w:rPr>
          <w:b/>
        </w:rPr>
        <w:t>1.</w:t>
      </w:r>
      <w:r>
        <w:rPr>
          <w:b/>
        </w:rPr>
        <w:t xml:space="preserve">5.12. </w:t>
      </w:r>
      <w:r w:rsidRPr="001329D1">
        <w:rPr>
          <w:b/>
        </w:rPr>
        <w:t xml:space="preserve">Ширина улиц и проездов в красных линиях на территории садоводческих и огороднических </w:t>
      </w:r>
      <w:r>
        <w:rPr>
          <w:b/>
        </w:rPr>
        <w:t>(дачных)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790"/>
        <w:gridCol w:w="3216"/>
      </w:tblGrid>
      <w:tr w:rsidR="00E82C29" w:rsidRPr="006C2FA5" w:rsidTr="00191369">
        <w:tc>
          <w:tcPr>
            <w:tcW w:w="3190" w:type="dxa"/>
            <w:vAlign w:val="center"/>
          </w:tcPr>
          <w:p w:rsidR="00E82C29" w:rsidRPr="006C2FA5" w:rsidRDefault="00E82C29" w:rsidP="00E82C29">
            <w:pPr>
              <w:jc w:val="center"/>
              <w:rPr>
                <w:sz w:val="20"/>
              </w:rPr>
            </w:pPr>
          </w:p>
        </w:tc>
        <w:tc>
          <w:tcPr>
            <w:tcW w:w="3864" w:type="dxa"/>
            <w:vAlign w:val="center"/>
          </w:tcPr>
          <w:p w:rsidR="00E82C29" w:rsidRPr="004917B7" w:rsidRDefault="00E82C29" w:rsidP="00E82C29">
            <w:pPr>
              <w:jc w:val="center"/>
              <w:rPr>
                <w:sz w:val="22"/>
              </w:rPr>
            </w:pPr>
            <w:r w:rsidRPr="004917B7">
              <w:rPr>
                <w:sz w:val="22"/>
              </w:rPr>
              <w:t>Ширина улиц и проездов в красных линиях (не менее), м</w:t>
            </w:r>
          </w:p>
        </w:tc>
        <w:tc>
          <w:tcPr>
            <w:tcW w:w="3260" w:type="dxa"/>
            <w:vAlign w:val="center"/>
          </w:tcPr>
          <w:p w:rsidR="00E82C29" w:rsidRPr="004917B7" w:rsidRDefault="00E82C29" w:rsidP="00E82C29">
            <w:pPr>
              <w:jc w:val="center"/>
              <w:rPr>
                <w:sz w:val="22"/>
              </w:rPr>
            </w:pPr>
            <w:r w:rsidRPr="004917B7">
              <w:rPr>
                <w:sz w:val="22"/>
              </w:rPr>
              <w:t>Минимальный радиус поворота, м</w:t>
            </w:r>
          </w:p>
        </w:tc>
      </w:tr>
      <w:tr w:rsidR="00E82C29" w:rsidRPr="006C2FA5" w:rsidTr="00191369">
        <w:tc>
          <w:tcPr>
            <w:tcW w:w="3190" w:type="dxa"/>
          </w:tcPr>
          <w:p w:rsidR="00E82C29" w:rsidRPr="006C2FA5" w:rsidRDefault="00E82C29" w:rsidP="00E82C29">
            <w:pPr>
              <w:jc w:val="both"/>
              <w:rPr>
                <w:sz w:val="20"/>
              </w:rPr>
            </w:pPr>
            <w:r w:rsidRPr="006C2FA5">
              <w:rPr>
                <w:sz w:val="20"/>
              </w:rPr>
              <w:t>Улицы</w:t>
            </w:r>
          </w:p>
        </w:tc>
        <w:tc>
          <w:tcPr>
            <w:tcW w:w="3864" w:type="dxa"/>
            <w:vAlign w:val="center"/>
          </w:tcPr>
          <w:p w:rsidR="00E82C29" w:rsidRPr="006C2FA5" w:rsidRDefault="00E82C29" w:rsidP="00E82C29">
            <w:pPr>
              <w:jc w:val="center"/>
              <w:rPr>
                <w:b/>
                <w:sz w:val="20"/>
              </w:rPr>
            </w:pPr>
            <w:r>
              <w:rPr>
                <w:b/>
                <w:sz w:val="20"/>
              </w:rPr>
              <w:t>15</w:t>
            </w:r>
          </w:p>
        </w:tc>
        <w:tc>
          <w:tcPr>
            <w:tcW w:w="3260" w:type="dxa"/>
            <w:vMerge w:val="restart"/>
            <w:vAlign w:val="center"/>
          </w:tcPr>
          <w:p w:rsidR="00E82C29" w:rsidRPr="006C2FA5" w:rsidRDefault="00E82C29" w:rsidP="00E82C29">
            <w:pPr>
              <w:jc w:val="center"/>
              <w:rPr>
                <w:b/>
                <w:sz w:val="20"/>
              </w:rPr>
            </w:pPr>
            <w:r w:rsidRPr="006C2FA5">
              <w:rPr>
                <w:b/>
                <w:sz w:val="20"/>
              </w:rPr>
              <w:t>6,</w:t>
            </w:r>
            <w:r>
              <w:rPr>
                <w:b/>
                <w:sz w:val="20"/>
              </w:rPr>
              <w:t>0</w:t>
            </w:r>
          </w:p>
        </w:tc>
      </w:tr>
      <w:tr w:rsidR="00E82C29" w:rsidRPr="006C2FA5" w:rsidTr="00191369">
        <w:tc>
          <w:tcPr>
            <w:tcW w:w="3190" w:type="dxa"/>
          </w:tcPr>
          <w:p w:rsidR="00E82C29" w:rsidRPr="006C2FA5" w:rsidRDefault="00E82C29" w:rsidP="00E82C29">
            <w:pPr>
              <w:jc w:val="both"/>
              <w:rPr>
                <w:sz w:val="20"/>
              </w:rPr>
            </w:pPr>
            <w:r w:rsidRPr="006C2FA5">
              <w:rPr>
                <w:sz w:val="20"/>
              </w:rPr>
              <w:t>Проезды</w:t>
            </w:r>
          </w:p>
        </w:tc>
        <w:tc>
          <w:tcPr>
            <w:tcW w:w="3864" w:type="dxa"/>
            <w:vAlign w:val="center"/>
          </w:tcPr>
          <w:p w:rsidR="00E82C29" w:rsidRPr="006C2FA5" w:rsidRDefault="00E82C29" w:rsidP="00E82C29">
            <w:pPr>
              <w:jc w:val="center"/>
              <w:rPr>
                <w:b/>
                <w:sz w:val="20"/>
              </w:rPr>
            </w:pPr>
            <w:r>
              <w:rPr>
                <w:b/>
                <w:sz w:val="20"/>
              </w:rPr>
              <w:t>9</w:t>
            </w:r>
          </w:p>
        </w:tc>
        <w:tc>
          <w:tcPr>
            <w:tcW w:w="3260" w:type="dxa"/>
            <w:vMerge/>
            <w:vAlign w:val="center"/>
          </w:tcPr>
          <w:p w:rsidR="00E82C29" w:rsidRPr="006C2FA5" w:rsidRDefault="00E82C29" w:rsidP="00E82C29">
            <w:pPr>
              <w:jc w:val="center"/>
              <w:rPr>
                <w:sz w:val="20"/>
              </w:rPr>
            </w:pPr>
          </w:p>
        </w:tc>
      </w:tr>
    </w:tbl>
    <w:p w:rsidR="00E82C29" w:rsidRDefault="00E82C29" w:rsidP="00E82C29">
      <w:pPr>
        <w:shd w:val="clear" w:color="auto" w:fill="FFFFFF"/>
        <w:jc w:val="both"/>
      </w:pPr>
      <w:r w:rsidRPr="004774CB">
        <w:rPr>
          <w:u w:val="single"/>
        </w:rPr>
        <w:t>Примечания:</w:t>
      </w:r>
      <w:r>
        <w:t xml:space="preserve"> 1. Ширина проезжей части улиц и проездов принимается для улиц — не менее 7,0 м, для проездов — не менее 3,5 м.</w:t>
      </w:r>
    </w:p>
    <w:p w:rsidR="00E82C29" w:rsidRDefault="00E82C29" w:rsidP="00E82C29">
      <w:pPr>
        <w:shd w:val="clear" w:color="auto" w:fill="FFFFFF"/>
        <w:jc w:val="both"/>
      </w:pPr>
      <w:r>
        <w:t>2.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w:t>
      </w:r>
      <w:r>
        <w:softHyphen/>
        <w:t>щадками и перекрестками должно быть не более 200 м.</w:t>
      </w:r>
    </w:p>
    <w:p w:rsidR="00E82C29" w:rsidRDefault="00E82C29" w:rsidP="00E82C29">
      <w:pPr>
        <w:jc w:val="both"/>
      </w:pPr>
      <w:r>
        <w:t xml:space="preserve">3. </w:t>
      </w:r>
      <w:r w:rsidRPr="00F34580">
        <w:rPr>
          <w:spacing w:val="-2"/>
        </w:rPr>
        <w:t>Максимальная протяженность тупикового проезда не должна превышать 150 м. Тупиковые проезды обеспечиваются разво</w:t>
      </w:r>
      <w:r w:rsidRPr="00F34580">
        <w:rPr>
          <w:spacing w:val="-2"/>
        </w:rPr>
        <w:softHyphen/>
        <w:t>ротными площадками   размером не менее 1</w:t>
      </w:r>
      <w:r>
        <w:rPr>
          <w:spacing w:val="-2"/>
        </w:rPr>
        <w:t>5</w:t>
      </w:r>
      <w:r w:rsidRPr="00F34580">
        <w:rPr>
          <w:spacing w:val="-2"/>
        </w:rPr>
        <w:t>х1</w:t>
      </w:r>
      <w:r>
        <w:rPr>
          <w:spacing w:val="-2"/>
        </w:rPr>
        <w:t>5</w:t>
      </w:r>
      <w:r w:rsidRPr="00F34580">
        <w:rPr>
          <w:spacing w:val="-2"/>
        </w:rPr>
        <w:t xml:space="preserve"> м. </w:t>
      </w:r>
      <w:r>
        <w:t xml:space="preserve">Использование разворотной площадки для стоянки автомобилей не допускается. </w:t>
      </w:r>
    </w:p>
    <w:p w:rsidR="00E82C29" w:rsidRDefault="00E82C29" w:rsidP="00E82C29">
      <w:pPr>
        <w:jc w:val="both"/>
        <w:rPr>
          <w:b/>
        </w:rPr>
      </w:pPr>
    </w:p>
    <w:p w:rsidR="00E82C29" w:rsidRDefault="00E82C29" w:rsidP="00E82C29">
      <w:pPr>
        <w:jc w:val="both"/>
        <w:rPr>
          <w:b/>
        </w:rPr>
      </w:pPr>
      <w:r w:rsidRPr="001D356B">
        <w:rPr>
          <w:b/>
        </w:rPr>
        <w:t>1.</w:t>
      </w:r>
      <w:r>
        <w:rPr>
          <w:b/>
        </w:rPr>
        <w:t xml:space="preserve">5.13. Расстояние от автомобильных и железных дорог до </w:t>
      </w:r>
      <w:r w:rsidRPr="00227073">
        <w:rPr>
          <w:b/>
        </w:rPr>
        <w:t>садоводческих</w:t>
      </w:r>
      <w:r>
        <w:rPr>
          <w:b/>
        </w:rPr>
        <w:t>,</w:t>
      </w:r>
      <w:r w:rsidRPr="00227073">
        <w:rPr>
          <w:b/>
        </w:rPr>
        <w:t xml:space="preserve"> огороднических </w:t>
      </w:r>
      <w:r w:rsidRPr="008E0228">
        <w:rPr>
          <w:b/>
        </w:rPr>
        <w:t>и дачных</w:t>
      </w:r>
      <w:r>
        <w:rPr>
          <w:b/>
          <w:i/>
          <w:szCs w:val="28"/>
        </w:rPr>
        <w:t xml:space="preserve"> </w:t>
      </w:r>
      <w:r w:rsidRPr="00227073">
        <w:rPr>
          <w:b/>
        </w:rPr>
        <w:t>объединений</w:t>
      </w:r>
    </w:p>
    <w:tbl>
      <w:tblPr>
        <w:tblW w:w="9469" w:type="dxa"/>
        <w:tblInd w:w="-5" w:type="dxa"/>
        <w:tblLayout w:type="fixed"/>
        <w:tblLook w:val="0000" w:firstRow="0" w:lastRow="0" w:firstColumn="0" w:lastColumn="0" w:noHBand="0" w:noVBand="0"/>
      </w:tblPr>
      <w:tblGrid>
        <w:gridCol w:w="4508"/>
        <w:gridCol w:w="2501"/>
        <w:gridCol w:w="2460"/>
      </w:tblGrid>
      <w:tr w:rsidR="00E82C29" w:rsidTr="00191369">
        <w:tc>
          <w:tcPr>
            <w:tcW w:w="450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p>
        </w:tc>
        <w:tc>
          <w:tcPr>
            <w:tcW w:w="25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Расстояние (не менее), м</w:t>
            </w:r>
          </w:p>
        </w:tc>
        <w:tc>
          <w:tcPr>
            <w:tcW w:w="246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Примечание</w:t>
            </w:r>
          </w:p>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Железные дороги любой категории</w:t>
            </w:r>
          </w:p>
        </w:tc>
        <w:tc>
          <w:tcPr>
            <w:tcW w:w="25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w:t>
            </w:r>
          </w:p>
        </w:tc>
        <w:tc>
          <w:tcPr>
            <w:tcW w:w="2460"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Устройство лесополосы не менее 10 м.</w:t>
            </w:r>
          </w:p>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Автодороги </w:t>
            </w:r>
            <w:r>
              <w:rPr>
                <w:sz w:val="20"/>
                <w:lang w:val="en-US"/>
              </w:rPr>
              <w:t>I</w:t>
            </w:r>
            <w:r>
              <w:rPr>
                <w:sz w:val="20"/>
              </w:rPr>
              <w:t xml:space="preserve">, </w:t>
            </w:r>
            <w:r>
              <w:rPr>
                <w:sz w:val="20"/>
                <w:lang w:val="en-US"/>
              </w:rPr>
              <w:t>II</w:t>
            </w:r>
            <w:r>
              <w:rPr>
                <w:sz w:val="20"/>
              </w:rPr>
              <w:t xml:space="preserve">, </w:t>
            </w:r>
            <w:r>
              <w:rPr>
                <w:sz w:val="20"/>
                <w:lang w:val="en-US"/>
              </w:rPr>
              <w:t>III</w:t>
            </w:r>
            <w:r>
              <w:rPr>
                <w:sz w:val="20"/>
              </w:rPr>
              <w:t xml:space="preserve"> категории</w:t>
            </w:r>
          </w:p>
        </w:tc>
        <w:tc>
          <w:tcPr>
            <w:tcW w:w="25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w:t>
            </w:r>
          </w:p>
        </w:tc>
        <w:tc>
          <w:tcPr>
            <w:tcW w:w="246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450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Автодороги </w:t>
            </w:r>
            <w:r>
              <w:rPr>
                <w:sz w:val="20"/>
                <w:lang w:val="en-US"/>
              </w:rPr>
              <w:t>IV</w:t>
            </w:r>
            <w:r>
              <w:rPr>
                <w:sz w:val="20"/>
              </w:rPr>
              <w:t xml:space="preserve"> категории</w:t>
            </w:r>
          </w:p>
        </w:tc>
        <w:tc>
          <w:tcPr>
            <w:tcW w:w="250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25</w:t>
            </w:r>
          </w:p>
        </w:tc>
        <w:tc>
          <w:tcPr>
            <w:tcW w:w="2460"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Pr>
        <w:jc w:val="both"/>
      </w:pPr>
    </w:p>
    <w:p w:rsidR="00E82C29" w:rsidRDefault="00E82C29" w:rsidP="00E82C29">
      <w:pPr>
        <w:jc w:val="both"/>
        <w:rPr>
          <w:b/>
        </w:rPr>
      </w:pPr>
      <w:r w:rsidRPr="001D356B">
        <w:rPr>
          <w:b/>
        </w:rPr>
        <w:t>1.</w:t>
      </w:r>
      <w:r>
        <w:rPr>
          <w:b/>
        </w:rPr>
        <w:t xml:space="preserve">5.14. </w:t>
      </w:r>
      <w:r w:rsidRPr="001329D1">
        <w:rPr>
          <w:b/>
        </w:rPr>
        <w:t xml:space="preserve">Расстояние от </w:t>
      </w:r>
      <w:r>
        <w:rPr>
          <w:b/>
        </w:rPr>
        <w:t>границ застроенной территории</w:t>
      </w:r>
      <w:r w:rsidRPr="001329D1">
        <w:rPr>
          <w:b/>
        </w:rPr>
        <w:t xml:space="preserve"> до лесных массивов на территории садоводческих и огороднических </w:t>
      </w:r>
      <w:r>
        <w:rPr>
          <w:b/>
        </w:rPr>
        <w:t xml:space="preserve">(дачных) </w:t>
      </w:r>
      <w:r w:rsidRPr="001329D1">
        <w:rPr>
          <w:b/>
        </w:rPr>
        <w:t xml:space="preserve">объединений (не менее) – </w:t>
      </w:r>
      <w:smartTag w:uri="urn:schemas-microsoft-com:office:smarttags" w:element="metricconverter">
        <w:smartTagPr>
          <w:attr w:name="ProductID" w:val="15 м"/>
        </w:smartTagPr>
        <w:r w:rsidRPr="001329D1">
          <w:rPr>
            <w:b/>
          </w:rPr>
          <w:t>15 м</w:t>
        </w:r>
      </w:smartTag>
      <w:r w:rsidRPr="001329D1">
        <w:rPr>
          <w:b/>
        </w:rPr>
        <w:t>.</w:t>
      </w: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pPr>
    </w:p>
    <w:p w:rsidR="00E82C29" w:rsidRDefault="00E82C29" w:rsidP="00E82C29">
      <w:pPr>
        <w:jc w:val="both"/>
      </w:pPr>
    </w:p>
    <w:tbl>
      <w:tblPr>
        <w:tblW w:w="0" w:type="auto"/>
        <w:tblInd w:w="108" w:type="dxa"/>
        <w:tblLayout w:type="fixed"/>
        <w:tblLook w:val="0000" w:firstRow="0" w:lastRow="0" w:firstColumn="0" w:lastColumn="0" w:noHBand="0" w:noVBand="0"/>
      </w:tblPr>
      <w:tblGrid>
        <w:gridCol w:w="10206"/>
      </w:tblGrid>
      <w:tr w:rsidR="00E82C29" w:rsidTr="00191369">
        <w:trPr>
          <w:trHeight w:val="891"/>
        </w:trPr>
        <w:tc>
          <w:tcPr>
            <w:tcW w:w="102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t>1.6. Расчетные показатели обеспеченности и интенсивности использования сооружений для хранения и обслуживания транспортных средств</w:t>
            </w:r>
          </w:p>
        </w:tc>
      </w:tr>
    </w:tbl>
    <w:p w:rsidR="00E82C29" w:rsidRDefault="00E82C29" w:rsidP="00E82C29"/>
    <w:p w:rsidR="00E82C29" w:rsidRDefault="00E82C29" w:rsidP="00E82C29"/>
    <w:p w:rsidR="00E82C29" w:rsidRDefault="00E82C29" w:rsidP="00E82C29">
      <w:pPr>
        <w:jc w:val="both"/>
        <w:rPr>
          <w:b/>
        </w:rPr>
      </w:pPr>
      <w:r>
        <w:rPr>
          <w:b/>
        </w:rPr>
        <w:t xml:space="preserve">1.6.1. Норма обеспеченности местами постоянного хранения индивидуального автотранспорта </w:t>
      </w:r>
      <w:r>
        <w:t xml:space="preserve">(% </w:t>
      </w:r>
      <w:proofErr w:type="spellStart"/>
      <w:r>
        <w:t>машино</w:t>
      </w:r>
      <w:proofErr w:type="spellEnd"/>
      <w:r>
        <w:t>-мест от расчетного числа индивид. транспорта</w:t>
      </w:r>
      <w:r>
        <w:rPr>
          <w:b/>
        </w:rPr>
        <w:t>) – 90 %.</w:t>
      </w:r>
    </w:p>
    <w:p w:rsidR="00E82C29" w:rsidRDefault="00E82C29" w:rsidP="00E82C29"/>
    <w:p w:rsidR="00E82C29" w:rsidRDefault="00E82C29" w:rsidP="00E82C29"/>
    <w:p w:rsidR="00E82C29" w:rsidRDefault="00E82C29" w:rsidP="00E82C29">
      <w:pPr>
        <w:jc w:val="both"/>
        <w:rPr>
          <w:b/>
        </w:rPr>
      </w:pPr>
      <w:r>
        <w:rPr>
          <w:b/>
        </w:rPr>
        <w:t>1.6.2. Расстояние от мест постоянного хранения индивидуального автотранспорта до жилой застройки (не более) – 800 м</w:t>
      </w:r>
      <w:r w:rsidRPr="0018141E">
        <w:rPr>
          <w:b/>
        </w:rPr>
        <w:t>, а в районах реконструкции – не более 1500 м.</w:t>
      </w:r>
    </w:p>
    <w:p w:rsidR="00E82C29" w:rsidRDefault="00E82C29" w:rsidP="00E82C29"/>
    <w:p w:rsidR="00E82C29" w:rsidRDefault="00E82C29" w:rsidP="00E82C29"/>
    <w:p w:rsidR="00E82C29" w:rsidRDefault="00E82C29" w:rsidP="00E82C29">
      <w:pPr>
        <w:jc w:val="both"/>
        <w:rPr>
          <w:b/>
        </w:rPr>
      </w:pPr>
      <w:r>
        <w:rPr>
          <w:b/>
        </w:rPr>
        <w:t>1.6.3. Нормы обеспеченности местами парковки для учреждений и предприятий обслуживания</w:t>
      </w:r>
    </w:p>
    <w:tbl>
      <w:tblPr>
        <w:tblW w:w="10206" w:type="dxa"/>
        <w:tblInd w:w="108" w:type="dxa"/>
        <w:tblLayout w:type="fixed"/>
        <w:tblLook w:val="0000" w:firstRow="0" w:lastRow="0" w:firstColumn="0" w:lastColumn="0" w:noHBand="0" w:noVBand="0"/>
      </w:tblPr>
      <w:tblGrid>
        <w:gridCol w:w="4366"/>
        <w:gridCol w:w="3544"/>
        <w:gridCol w:w="2296"/>
      </w:tblGrid>
      <w:tr w:rsidR="00E82C29" w:rsidTr="00191369">
        <w:trPr>
          <w:trHeight w:val="355"/>
        </w:trPr>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Учреждений и предприятий обслуживания</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Единица измерения </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Норма обеспеченности</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Учреждения управления, кредитно-финансовые и юридические учреждения </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w:t>
            </w:r>
          </w:p>
          <w:p w:rsidR="00E82C29" w:rsidRDefault="00E82C29" w:rsidP="00E82C29">
            <w:pPr>
              <w:snapToGrid w:val="0"/>
              <w:jc w:val="center"/>
              <w:rPr>
                <w:sz w:val="20"/>
              </w:rPr>
            </w:pPr>
            <w:r>
              <w:rPr>
                <w:sz w:val="20"/>
              </w:rPr>
              <w:t>на 100 работников</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Pr="0074263C" w:rsidRDefault="00E82C29" w:rsidP="00E82C29">
            <w:pPr>
              <w:snapToGrid w:val="0"/>
              <w:jc w:val="center"/>
              <w:rPr>
                <w:b/>
                <w:sz w:val="20"/>
              </w:rPr>
            </w:pPr>
            <w:r w:rsidRPr="0074263C">
              <w:rPr>
                <w:b/>
                <w:sz w:val="20"/>
              </w:rPr>
              <w:t>10-</w:t>
            </w:r>
            <w:r>
              <w:rPr>
                <w:b/>
                <w:sz w:val="20"/>
              </w:rPr>
              <w:t>20</w:t>
            </w:r>
          </w:p>
        </w:tc>
      </w:tr>
      <w:tr w:rsidR="00E82C29" w:rsidRPr="0074263C" w:rsidTr="00191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6" w:type="dxa"/>
            <w:vAlign w:val="center"/>
          </w:tcPr>
          <w:p w:rsidR="00E82C29" w:rsidRPr="0032780B" w:rsidRDefault="00E82C29" w:rsidP="00E82C29">
            <w:pPr>
              <w:snapToGrid w:val="0"/>
              <w:ind w:right="-108"/>
              <w:rPr>
                <w:sz w:val="20"/>
              </w:rPr>
            </w:pPr>
            <w:r w:rsidRPr="0032780B">
              <w:rPr>
                <w:sz w:val="20"/>
              </w:rPr>
              <w:t>Промышленные и коммунально-складские объекты</w:t>
            </w:r>
          </w:p>
        </w:tc>
        <w:tc>
          <w:tcPr>
            <w:tcW w:w="3544" w:type="dxa"/>
            <w:vAlign w:val="center"/>
          </w:tcPr>
          <w:p w:rsidR="00E82C29" w:rsidRPr="0032780B" w:rsidRDefault="00E82C29" w:rsidP="00E82C29">
            <w:pPr>
              <w:snapToGrid w:val="0"/>
              <w:jc w:val="center"/>
              <w:rPr>
                <w:sz w:val="20"/>
              </w:rPr>
            </w:pPr>
            <w:r w:rsidRPr="0032780B">
              <w:rPr>
                <w:sz w:val="20"/>
              </w:rPr>
              <w:t xml:space="preserve">кол. мест парковки </w:t>
            </w:r>
          </w:p>
          <w:p w:rsidR="00E82C29" w:rsidRPr="0032780B" w:rsidRDefault="00E82C29" w:rsidP="00E82C29">
            <w:pPr>
              <w:snapToGrid w:val="0"/>
              <w:jc w:val="center"/>
              <w:rPr>
                <w:sz w:val="20"/>
              </w:rPr>
            </w:pPr>
            <w:r w:rsidRPr="0032780B">
              <w:rPr>
                <w:sz w:val="20"/>
              </w:rPr>
              <w:t>на 100 работников</w:t>
            </w:r>
          </w:p>
        </w:tc>
        <w:tc>
          <w:tcPr>
            <w:tcW w:w="2296" w:type="dxa"/>
            <w:vAlign w:val="center"/>
          </w:tcPr>
          <w:p w:rsidR="00E82C29" w:rsidRPr="0074263C" w:rsidRDefault="00E82C29" w:rsidP="00E82C29">
            <w:pPr>
              <w:jc w:val="center"/>
              <w:rPr>
                <w:b/>
                <w:sz w:val="20"/>
              </w:rPr>
            </w:pPr>
            <w:r w:rsidRPr="0074263C">
              <w:rPr>
                <w:b/>
                <w:sz w:val="20"/>
              </w:rPr>
              <w:t>8-10</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Стационары всех типов со вспомогательными зданиями и сооружениями</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100 коек</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Pr="0074263C" w:rsidRDefault="00E82C29" w:rsidP="00E82C29">
            <w:pPr>
              <w:snapToGrid w:val="0"/>
              <w:jc w:val="center"/>
              <w:rPr>
                <w:b/>
                <w:sz w:val="20"/>
              </w:rPr>
            </w:pPr>
            <w:r w:rsidRPr="0074263C">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Поликлиники</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100 посещений</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Pr="0074263C" w:rsidRDefault="00E82C29" w:rsidP="00E82C29">
            <w:pPr>
              <w:snapToGrid w:val="0"/>
              <w:jc w:val="center"/>
              <w:rPr>
                <w:b/>
                <w:sz w:val="20"/>
              </w:rPr>
            </w:pPr>
            <w:r w:rsidRPr="0074263C">
              <w:rPr>
                <w:b/>
                <w:sz w:val="20"/>
              </w:rPr>
              <w:t>10-20</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Клубы, дома культуры, кинотеатры, массовые библиотеки</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на 100 мест или </w:t>
            </w:r>
            <w:proofErr w:type="spellStart"/>
            <w:r>
              <w:rPr>
                <w:sz w:val="20"/>
              </w:rPr>
              <w:t>единоврем</w:t>
            </w:r>
            <w:proofErr w:type="spellEnd"/>
            <w:r>
              <w:rPr>
                <w:sz w:val="20"/>
              </w:rPr>
              <w:t>. посетителей</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Рыночные комплексы</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w:t>
            </w:r>
          </w:p>
          <w:p w:rsidR="00E82C29" w:rsidRDefault="00E82C29" w:rsidP="00E82C29">
            <w:pPr>
              <w:jc w:val="center"/>
              <w:rPr>
                <w:sz w:val="20"/>
              </w:rPr>
            </w:pPr>
            <w:r>
              <w:rPr>
                <w:sz w:val="20"/>
              </w:rPr>
              <w:t>на 50 торговых мест</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20-25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Предприятия общественного питания</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100 мест</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 xml:space="preserve">Гостиницы </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100 мест</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8-10</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Парки</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w:t>
            </w:r>
          </w:p>
          <w:p w:rsidR="00E82C29" w:rsidRDefault="00E82C29" w:rsidP="00E82C29">
            <w:pPr>
              <w:jc w:val="center"/>
              <w:rPr>
                <w:sz w:val="20"/>
              </w:rPr>
            </w:pPr>
            <w:r>
              <w:rPr>
                <w:sz w:val="20"/>
              </w:rPr>
              <w:t xml:space="preserve">на 100 </w:t>
            </w:r>
            <w:proofErr w:type="spellStart"/>
            <w:r>
              <w:rPr>
                <w:sz w:val="20"/>
              </w:rPr>
              <w:t>единоврем</w:t>
            </w:r>
            <w:proofErr w:type="spellEnd"/>
            <w:r>
              <w:rPr>
                <w:sz w:val="20"/>
              </w:rPr>
              <w:t>. посетителей</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5-7</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Вокзалы всех видов транспорта</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100 пассаж. дальнего и местного сообщений, прибыв. в час «пик»</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Зоны  кратковременного отдыха (базы спортивные, рыболовные и т.п.)</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на 100 мест или </w:t>
            </w:r>
            <w:proofErr w:type="spellStart"/>
            <w:r>
              <w:rPr>
                <w:sz w:val="20"/>
              </w:rPr>
              <w:t>единоврем</w:t>
            </w:r>
            <w:proofErr w:type="spellEnd"/>
            <w:r>
              <w:rPr>
                <w:sz w:val="20"/>
              </w:rPr>
              <w:t>. посетителей</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Дома и базы отдыха и санатории</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на 100 </w:t>
            </w:r>
            <w:proofErr w:type="spellStart"/>
            <w:r>
              <w:rPr>
                <w:sz w:val="20"/>
              </w:rPr>
              <w:t>отдыхающ</w:t>
            </w:r>
            <w:proofErr w:type="spellEnd"/>
            <w:r>
              <w:rPr>
                <w:sz w:val="20"/>
              </w:rPr>
              <w:t>. и обслуживающего персонала</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5-10</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Береговые базы маломерного флота</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мест парковки на 100 мест или </w:t>
            </w:r>
            <w:proofErr w:type="spellStart"/>
            <w:r>
              <w:rPr>
                <w:sz w:val="20"/>
              </w:rPr>
              <w:t>единоврем</w:t>
            </w:r>
            <w:proofErr w:type="spellEnd"/>
            <w:r>
              <w:rPr>
                <w:sz w:val="20"/>
              </w:rPr>
              <w:t>. посетителей</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10-15</w:t>
            </w:r>
          </w:p>
        </w:tc>
      </w:tr>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Садоводческие и огороднические объединения</w:t>
            </w:r>
          </w:p>
        </w:tc>
        <w:tc>
          <w:tcPr>
            <w:tcW w:w="354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 мест парковки на 10 участков</w:t>
            </w:r>
          </w:p>
        </w:tc>
        <w:tc>
          <w:tcPr>
            <w:tcW w:w="229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7-10</w:t>
            </w:r>
          </w:p>
        </w:tc>
      </w:tr>
    </w:tbl>
    <w:p w:rsidR="00E82C29" w:rsidRDefault="00E82C29" w:rsidP="00E82C29"/>
    <w:p w:rsidR="00E82C29" w:rsidRPr="009011AB" w:rsidRDefault="00E82C29" w:rsidP="00E82C29">
      <w:pPr>
        <w:jc w:val="both"/>
        <w:rPr>
          <w:b/>
        </w:rPr>
      </w:pPr>
      <w:r>
        <w:rPr>
          <w:b/>
        </w:rPr>
        <w:t>1.</w:t>
      </w:r>
      <w:r w:rsidRPr="009011AB">
        <w:rPr>
          <w:b/>
        </w:rPr>
        <w:t>6.4. Расстояние пешеходных подходов от стоянок для временного хранения легковых автомобилей следует принимать, не более:</w:t>
      </w:r>
    </w:p>
    <w:p w:rsidR="00E82C29" w:rsidRDefault="00E82C29" w:rsidP="00E82C29">
      <w:pPr>
        <w:numPr>
          <w:ilvl w:val="0"/>
          <w:numId w:val="4"/>
        </w:numPr>
        <w:tabs>
          <w:tab w:val="clear" w:pos="720"/>
          <w:tab w:val="left" w:pos="284"/>
          <w:tab w:val="num" w:pos="1429"/>
        </w:tabs>
        <w:overflowPunct w:val="0"/>
        <w:autoSpaceDE w:val="0"/>
        <w:ind w:left="0" w:firstLine="0"/>
        <w:jc w:val="both"/>
        <w:textAlignment w:val="baseline"/>
      </w:pPr>
      <w:r>
        <w:t>до входов в жилые дома - 100 м;</w:t>
      </w:r>
    </w:p>
    <w:p w:rsidR="00E82C29" w:rsidRDefault="00E82C29" w:rsidP="00E82C29">
      <w:pPr>
        <w:numPr>
          <w:ilvl w:val="0"/>
          <w:numId w:val="4"/>
        </w:numPr>
        <w:tabs>
          <w:tab w:val="clear" w:pos="720"/>
          <w:tab w:val="left" w:pos="284"/>
          <w:tab w:val="num" w:pos="1429"/>
        </w:tabs>
        <w:overflowPunct w:val="0"/>
        <w:autoSpaceDE w:val="0"/>
        <w:ind w:left="0" w:firstLine="0"/>
        <w:jc w:val="both"/>
        <w:textAlignment w:val="baseline"/>
      </w:pPr>
      <w:r>
        <w:t>до пассажирских помещений вокзалов, входов в места крупных учреждений торговли и общественного питания - 150 м;</w:t>
      </w:r>
    </w:p>
    <w:p w:rsidR="00E82C29" w:rsidRDefault="00E82C29" w:rsidP="00E82C29">
      <w:pPr>
        <w:numPr>
          <w:ilvl w:val="0"/>
          <w:numId w:val="4"/>
        </w:numPr>
        <w:tabs>
          <w:tab w:val="clear" w:pos="720"/>
          <w:tab w:val="left" w:pos="284"/>
          <w:tab w:val="num" w:pos="1429"/>
        </w:tabs>
        <w:overflowPunct w:val="0"/>
        <w:autoSpaceDE w:val="0"/>
        <w:ind w:left="0" w:firstLine="0"/>
        <w:jc w:val="both"/>
        <w:textAlignment w:val="baseline"/>
      </w:pPr>
      <w:r>
        <w:lastRenderedPageBreak/>
        <w:t>до прочих учреждений и предприятий обслуживания населения и административных зданий - 250 м;</w:t>
      </w:r>
    </w:p>
    <w:p w:rsidR="00E82C29" w:rsidRDefault="00E82C29" w:rsidP="00E82C29">
      <w:pPr>
        <w:numPr>
          <w:ilvl w:val="0"/>
          <w:numId w:val="4"/>
        </w:numPr>
        <w:tabs>
          <w:tab w:val="clear" w:pos="720"/>
          <w:tab w:val="left" w:pos="284"/>
          <w:tab w:val="num" w:pos="1429"/>
        </w:tabs>
        <w:overflowPunct w:val="0"/>
        <w:autoSpaceDE w:val="0"/>
        <w:ind w:left="0" w:firstLine="0"/>
        <w:jc w:val="both"/>
        <w:textAlignment w:val="baseline"/>
      </w:pPr>
      <w:r>
        <w:t>до входов в парки, на выставки и стадионы - 400 м.</w:t>
      </w:r>
    </w:p>
    <w:p w:rsidR="00E82C29" w:rsidRDefault="00E82C29" w:rsidP="00E82C29">
      <w:pPr>
        <w:jc w:val="both"/>
        <w:rPr>
          <w:b/>
        </w:rPr>
      </w:pPr>
    </w:p>
    <w:p w:rsidR="00E82C29" w:rsidRPr="00CA6BA1" w:rsidRDefault="00E82C29" w:rsidP="00E82C29">
      <w:pPr>
        <w:jc w:val="both"/>
        <w:rPr>
          <w:b/>
          <w:bCs/>
        </w:rPr>
      </w:pPr>
      <w:r>
        <w:rPr>
          <w:b/>
        </w:rPr>
        <w:t>1.</w:t>
      </w:r>
      <w:r>
        <w:rPr>
          <w:b/>
          <w:bCs/>
        </w:rPr>
        <w:t>6</w:t>
      </w:r>
      <w:r w:rsidRPr="00CA6BA1">
        <w:rPr>
          <w:b/>
          <w:bCs/>
        </w:rPr>
        <w:t>.</w:t>
      </w:r>
      <w:r>
        <w:rPr>
          <w:b/>
          <w:bCs/>
        </w:rPr>
        <w:t>5</w:t>
      </w:r>
      <w:r w:rsidRPr="00CA6BA1">
        <w:rPr>
          <w:b/>
          <w:bCs/>
        </w:rPr>
        <w:t xml:space="preserve">. </w:t>
      </w:r>
      <w:r>
        <w:rPr>
          <w:b/>
          <w:bCs/>
        </w:rPr>
        <w:t>Расстояние</w:t>
      </w:r>
      <w:r w:rsidRPr="00CA6BA1">
        <w:rPr>
          <w:b/>
          <w:bCs/>
        </w:rPr>
        <w:t xml:space="preserve"> пешеходных подходов от стоянок для временного хранения легковых автомобилей до объектов в зонах массового отдыха не должн</w:t>
      </w:r>
      <w:r>
        <w:rPr>
          <w:b/>
          <w:bCs/>
        </w:rPr>
        <w:t>о</w:t>
      </w:r>
      <w:r w:rsidRPr="00CA6BA1">
        <w:rPr>
          <w:b/>
          <w:bCs/>
        </w:rPr>
        <w:t xml:space="preserve"> превышать </w:t>
      </w:r>
      <w:r>
        <w:rPr>
          <w:b/>
          <w:bCs/>
        </w:rPr>
        <w:t>10</w:t>
      </w:r>
      <w:r w:rsidRPr="00CA6BA1">
        <w:rPr>
          <w:b/>
          <w:bCs/>
        </w:rPr>
        <w:t xml:space="preserve">00 м. </w:t>
      </w:r>
    </w:p>
    <w:p w:rsidR="00E82C29" w:rsidRDefault="00E82C29" w:rsidP="00E82C29">
      <w:pPr>
        <w:jc w:val="both"/>
        <w:rPr>
          <w:b/>
        </w:rPr>
      </w:pPr>
    </w:p>
    <w:p w:rsidR="00E82C29" w:rsidRDefault="00E82C29" w:rsidP="00E82C29">
      <w:pPr>
        <w:jc w:val="both"/>
        <w:rPr>
          <w:b/>
        </w:rPr>
      </w:pPr>
      <w:r>
        <w:rPr>
          <w:b/>
        </w:rPr>
        <w:t>1.</w:t>
      </w:r>
      <w:r w:rsidRPr="009771FD">
        <w:rPr>
          <w:b/>
        </w:rPr>
        <w:t>6.</w:t>
      </w:r>
      <w:r>
        <w:rPr>
          <w:b/>
        </w:rPr>
        <w:t>6</w:t>
      </w:r>
      <w:r w:rsidRPr="009771FD">
        <w:rPr>
          <w:b/>
        </w:rPr>
        <w:t>.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530"/>
        <w:gridCol w:w="1713"/>
        <w:gridCol w:w="1530"/>
        <w:gridCol w:w="1464"/>
      </w:tblGrid>
      <w:tr w:rsidR="00E82C29" w:rsidRPr="00C10093" w:rsidTr="00191369">
        <w:tc>
          <w:tcPr>
            <w:tcW w:w="4077" w:type="dxa"/>
            <w:vMerge w:val="restart"/>
            <w:shd w:val="clear" w:color="auto" w:fill="auto"/>
            <w:vAlign w:val="center"/>
          </w:tcPr>
          <w:p w:rsidR="00E82C29" w:rsidRPr="006C77A6" w:rsidRDefault="00E82C29" w:rsidP="00E82C29">
            <w:pPr>
              <w:jc w:val="center"/>
              <w:rPr>
                <w:sz w:val="22"/>
              </w:rPr>
            </w:pPr>
            <w:r w:rsidRPr="006C77A6">
              <w:rPr>
                <w:sz w:val="22"/>
              </w:rPr>
              <w:t>Здания, участки</w:t>
            </w:r>
          </w:p>
        </w:tc>
        <w:tc>
          <w:tcPr>
            <w:tcW w:w="6237" w:type="dxa"/>
            <w:gridSpan w:val="4"/>
          </w:tcPr>
          <w:p w:rsidR="00E82C29" w:rsidRPr="006C77A6" w:rsidRDefault="00E82C29" w:rsidP="00E82C29">
            <w:pPr>
              <w:jc w:val="center"/>
              <w:rPr>
                <w:sz w:val="22"/>
              </w:rPr>
            </w:pPr>
            <w:r w:rsidRPr="006C77A6">
              <w:rPr>
                <w:sz w:val="22"/>
              </w:rPr>
              <w:t>Расстояние, м от гаражных сооружений и открытых стоянок при числе автомобилей</w:t>
            </w:r>
          </w:p>
        </w:tc>
      </w:tr>
      <w:tr w:rsidR="00E82C29" w:rsidRPr="00C10093" w:rsidTr="00191369">
        <w:tc>
          <w:tcPr>
            <w:tcW w:w="4077" w:type="dxa"/>
            <w:vMerge/>
            <w:shd w:val="clear" w:color="auto" w:fill="auto"/>
          </w:tcPr>
          <w:p w:rsidR="00E82C29" w:rsidRPr="006C77A6" w:rsidRDefault="00E82C29" w:rsidP="00E82C29">
            <w:pPr>
              <w:jc w:val="center"/>
              <w:rPr>
                <w:sz w:val="22"/>
              </w:rPr>
            </w:pPr>
          </w:p>
        </w:tc>
        <w:tc>
          <w:tcPr>
            <w:tcW w:w="1530" w:type="dxa"/>
          </w:tcPr>
          <w:p w:rsidR="00E82C29" w:rsidRPr="006C77A6" w:rsidRDefault="00E82C29" w:rsidP="00E82C29">
            <w:pPr>
              <w:jc w:val="center"/>
              <w:rPr>
                <w:sz w:val="22"/>
              </w:rPr>
            </w:pPr>
            <w:r w:rsidRPr="006C77A6">
              <w:rPr>
                <w:sz w:val="22"/>
              </w:rPr>
              <w:t>10 и менее</w:t>
            </w:r>
          </w:p>
        </w:tc>
        <w:tc>
          <w:tcPr>
            <w:tcW w:w="1713" w:type="dxa"/>
          </w:tcPr>
          <w:p w:rsidR="00E82C29" w:rsidRPr="006C77A6" w:rsidRDefault="00E82C29" w:rsidP="00E82C29">
            <w:pPr>
              <w:jc w:val="center"/>
              <w:rPr>
                <w:sz w:val="22"/>
              </w:rPr>
            </w:pPr>
            <w:r w:rsidRPr="006C77A6">
              <w:rPr>
                <w:sz w:val="22"/>
              </w:rPr>
              <w:t>11-50</w:t>
            </w:r>
          </w:p>
        </w:tc>
        <w:tc>
          <w:tcPr>
            <w:tcW w:w="1530" w:type="dxa"/>
          </w:tcPr>
          <w:p w:rsidR="00E82C29" w:rsidRPr="006C77A6" w:rsidRDefault="00E82C29" w:rsidP="00E82C29">
            <w:pPr>
              <w:jc w:val="center"/>
              <w:rPr>
                <w:sz w:val="22"/>
              </w:rPr>
            </w:pPr>
            <w:r w:rsidRPr="006C77A6">
              <w:rPr>
                <w:sz w:val="22"/>
              </w:rPr>
              <w:t>51-100</w:t>
            </w:r>
          </w:p>
        </w:tc>
        <w:tc>
          <w:tcPr>
            <w:tcW w:w="1464" w:type="dxa"/>
          </w:tcPr>
          <w:p w:rsidR="00E82C29" w:rsidRPr="006C77A6" w:rsidRDefault="00E82C29" w:rsidP="00E82C29">
            <w:pPr>
              <w:jc w:val="center"/>
              <w:rPr>
                <w:sz w:val="22"/>
              </w:rPr>
            </w:pPr>
            <w:r w:rsidRPr="006C77A6">
              <w:rPr>
                <w:sz w:val="22"/>
              </w:rPr>
              <w:t>101-300</w:t>
            </w:r>
          </w:p>
        </w:tc>
      </w:tr>
      <w:tr w:rsidR="00E82C29" w:rsidRPr="00C10093" w:rsidTr="00191369">
        <w:trPr>
          <w:trHeight w:val="379"/>
        </w:trPr>
        <w:tc>
          <w:tcPr>
            <w:tcW w:w="4077" w:type="dxa"/>
            <w:shd w:val="clear" w:color="auto" w:fill="auto"/>
          </w:tcPr>
          <w:p w:rsidR="00E82C29" w:rsidRPr="002D2E57" w:rsidRDefault="00E82C29" w:rsidP="00E82C29">
            <w:pPr>
              <w:rPr>
                <w:sz w:val="20"/>
              </w:rPr>
            </w:pPr>
            <w:r>
              <w:rPr>
                <w:sz w:val="20"/>
              </w:rPr>
              <w:t xml:space="preserve">Фасады жилых домов и торцы с </w:t>
            </w:r>
            <w:r w:rsidRPr="004F1DC0">
              <w:rPr>
                <w:sz w:val="20"/>
              </w:rPr>
              <w:t>окнами</w:t>
            </w:r>
          </w:p>
        </w:tc>
        <w:tc>
          <w:tcPr>
            <w:tcW w:w="1530" w:type="dxa"/>
            <w:vAlign w:val="center"/>
          </w:tcPr>
          <w:p w:rsidR="00E82C29" w:rsidRPr="002D2E57" w:rsidRDefault="00E82C29" w:rsidP="00E82C29">
            <w:pPr>
              <w:jc w:val="center"/>
              <w:rPr>
                <w:b/>
                <w:sz w:val="20"/>
              </w:rPr>
            </w:pPr>
            <w:r>
              <w:rPr>
                <w:b/>
                <w:sz w:val="20"/>
              </w:rPr>
              <w:t>10</w:t>
            </w:r>
          </w:p>
        </w:tc>
        <w:tc>
          <w:tcPr>
            <w:tcW w:w="1713" w:type="dxa"/>
            <w:vAlign w:val="center"/>
          </w:tcPr>
          <w:p w:rsidR="00E82C29" w:rsidRPr="002D2E57" w:rsidRDefault="00E82C29" w:rsidP="00E82C29">
            <w:pPr>
              <w:jc w:val="center"/>
              <w:rPr>
                <w:b/>
                <w:sz w:val="20"/>
              </w:rPr>
            </w:pPr>
            <w:r w:rsidRPr="002D2E57">
              <w:rPr>
                <w:b/>
                <w:sz w:val="20"/>
              </w:rPr>
              <w:t>15</w:t>
            </w:r>
          </w:p>
        </w:tc>
        <w:tc>
          <w:tcPr>
            <w:tcW w:w="1530" w:type="dxa"/>
            <w:vAlign w:val="center"/>
          </w:tcPr>
          <w:p w:rsidR="00E82C29" w:rsidRPr="002D2E57" w:rsidRDefault="00E82C29" w:rsidP="00E82C29">
            <w:pPr>
              <w:jc w:val="center"/>
              <w:rPr>
                <w:b/>
                <w:sz w:val="20"/>
              </w:rPr>
            </w:pPr>
            <w:r w:rsidRPr="002D2E57">
              <w:rPr>
                <w:b/>
                <w:sz w:val="20"/>
              </w:rPr>
              <w:t>25</w:t>
            </w:r>
          </w:p>
        </w:tc>
        <w:tc>
          <w:tcPr>
            <w:tcW w:w="1464" w:type="dxa"/>
            <w:vAlign w:val="center"/>
          </w:tcPr>
          <w:p w:rsidR="00E82C29" w:rsidRPr="002D2E57" w:rsidRDefault="00E82C29" w:rsidP="00E82C29">
            <w:pPr>
              <w:jc w:val="center"/>
              <w:rPr>
                <w:b/>
                <w:sz w:val="20"/>
              </w:rPr>
            </w:pPr>
            <w:r w:rsidRPr="002D2E57">
              <w:rPr>
                <w:b/>
                <w:sz w:val="20"/>
              </w:rPr>
              <w:t>35</w:t>
            </w:r>
          </w:p>
        </w:tc>
      </w:tr>
      <w:tr w:rsidR="00E82C29" w:rsidRPr="00C10093" w:rsidTr="00191369">
        <w:trPr>
          <w:trHeight w:val="411"/>
        </w:trPr>
        <w:tc>
          <w:tcPr>
            <w:tcW w:w="4077" w:type="dxa"/>
          </w:tcPr>
          <w:p w:rsidR="00E82C29" w:rsidRPr="002D2E57" w:rsidRDefault="00E82C29" w:rsidP="00E82C29">
            <w:pPr>
              <w:rPr>
                <w:sz w:val="20"/>
              </w:rPr>
            </w:pPr>
            <w:r w:rsidRPr="002D2E57">
              <w:rPr>
                <w:sz w:val="20"/>
              </w:rPr>
              <w:t>Торцы жилых домов без окон</w:t>
            </w:r>
          </w:p>
        </w:tc>
        <w:tc>
          <w:tcPr>
            <w:tcW w:w="1530" w:type="dxa"/>
            <w:vAlign w:val="center"/>
          </w:tcPr>
          <w:p w:rsidR="00E82C29" w:rsidRPr="002D2E57" w:rsidRDefault="00E82C29" w:rsidP="00E82C29">
            <w:pPr>
              <w:jc w:val="center"/>
              <w:rPr>
                <w:b/>
                <w:sz w:val="20"/>
              </w:rPr>
            </w:pPr>
            <w:r>
              <w:rPr>
                <w:b/>
                <w:sz w:val="20"/>
              </w:rPr>
              <w:t>10</w:t>
            </w:r>
          </w:p>
        </w:tc>
        <w:tc>
          <w:tcPr>
            <w:tcW w:w="1713" w:type="dxa"/>
            <w:vAlign w:val="center"/>
          </w:tcPr>
          <w:p w:rsidR="00E82C29" w:rsidRPr="002D2E57" w:rsidRDefault="00E82C29" w:rsidP="00E82C29">
            <w:pPr>
              <w:jc w:val="center"/>
              <w:rPr>
                <w:b/>
                <w:sz w:val="20"/>
              </w:rPr>
            </w:pPr>
            <w:r>
              <w:rPr>
                <w:b/>
                <w:sz w:val="20"/>
              </w:rPr>
              <w:t>10</w:t>
            </w:r>
          </w:p>
        </w:tc>
        <w:tc>
          <w:tcPr>
            <w:tcW w:w="1530" w:type="dxa"/>
            <w:vAlign w:val="center"/>
          </w:tcPr>
          <w:p w:rsidR="00E82C29" w:rsidRPr="002D2E57" w:rsidRDefault="00E82C29" w:rsidP="00E82C29">
            <w:pPr>
              <w:jc w:val="center"/>
              <w:rPr>
                <w:b/>
                <w:sz w:val="20"/>
              </w:rPr>
            </w:pPr>
            <w:r w:rsidRPr="002D2E57">
              <w:rPr>
                <w:b/>
                <w:sz w:val="20"/>
              </w:rPr>
              <w:t>15</w:t>
            </w:r>
          </w:p>
        </w:tc>
        <w:tc>
          <w:tcPr>
            <w:tcW w:w="1464" w:type="dxa"/>
            <w:vAlign w:val="center"/>
          </w:tcPr>
          <w:p w:rsidR="00E82C29" w:rsidRPr="002D2E57" w:rsidRDefault="00E82C29" w:rsidP="00E82C29">
            <w:pPr>
              <w:jc w:val="center"/>
              <w:rPr>
                <w:b/>
                <w:sz w:val="20"/>
              </w:rPr>
            </w:pPr>
            <w:r w:rsidRPr="002D2E57">
              <w:rPr>
                <w:b/>
                <w:sz w:val="20"/>
              </w:rPr>
              <w:t>25</w:t>
            </w:r>
          </w:p>
        </w:tc>
      </w:tr>
      <w:tr w:rsidR="00E82C29" w:rsidRPr="00C10093" w:rsidTr="00191369">
        <w:tc>
          <w:tcPr>
            <w:tcW w:w="4077" w:type="dxa"/>
          </w:tcPr>
          <w:p w:rsidR="00E82C29" w:rsidRPr="002D2E57" w:rsidRDefault="00E82C29" w:rsidP="00E82C29">
            <w:pPr>
              <w:rPr>
                <w:sz w:val="20"/>
              </w:rPr>
            </w:pPr>
            <w:r w:rsidRPr="004F1DC0">
              <w:rPr>
                <w:sz w:val="20"/>
              </w:rPr>
              <w:t>Территории школ, детских учреждений, ПТУ, техникумов, площадок для отдыха, игр и спорта, детских</w:t>
            </w:r>
          </w:p>
        </w:tc>
        <w:tc>
          <w:tcPr>
            <w:tcW w:w="1530" w:type="dxa"/>
            <w:vAlign w:val="center"/>
          </w:tcPr>
          <w:p w:rsidR="00E82C29" w:rsidRPr="002D2E57" w:rsidRDefault="00E82C29" w:rsidP="00E82C29">
            <w:pPr>
              <w:jc w:val="center"/>
              <w:rPr>
                <w:b/>
                <w:sz w:val="20"/>
              </w:rPr>
            </w:pPr>
            <w:r>
              <w:rPr>
                <w:b/>
                <w:sz w:val="20"/>
              </w:rPr>
              <w:t>25</w:t>
            </w:r>
          </w:p>
        </w:tc>
        <w:tc>
          <w:tcPr>
            <w:tcW w:w="1713" w:type="dxa"/>
            <w:vAlign w:val="center"/>
          </w:tcPr>
          <w:p w:rsidR="00E82C29" w:rsidRPr="002D2E57" w:rsidRDefault="00E82C29" w:rsidP="00E82C29">
            <w:pPr>
              <w:jc w:val="center"/>
              <w:rPr>
                <w:b/>
                <w:sz w:val="20"/>
              </w:rPr>
            </w:pPr>
            <w:r>
              <w:rPr>
                <w:b/>
                <w:sz w:val="20"/>
              </w:rPr>
              <w:t>50</w:t>
            </w:r>
          </w:p>
        </w:tc>
        <w:tc>
          <w:tcPr>
            <w:tcW w:w="1530" w:type="dxa"/>
            <w:vAlign w:val="center"/>
          </w:tcPr>
          <w:p w:rsidR="00E82C29" w:rsidRPr="002D2E57" w:rsidRDefault="00E82C29" w:rsidP="00E82C29">
            <w:pPr>
              <w:jc w:val="center"/>
              <w:rPr>
                <w:b/>
                <w:sz w:val="20"/>
              </w:rPr>
            </w:pPr>
            <w:r>
              <w:rPr>
                <w:b/>
                <w:sz w:val="20"/>
              </w:rPr>
              <w:t>50</w:t>
            </w:r>
          </w:p>
        </w:tc>
        <w:tc>
          <w:tcPr>
            <w:tcW w:w="1464" w:type="dxa"/>
            <w:vAlign w:val="center"/>
          </w:tcPr>
          <w:p w:rsidR="00E82C29" w:rsidRPr="002D2E57" w:rsidRDefault="00E82C29" w:rsidP="00E82C29">
            <w:pPr>
              <w:jc w:val="center"/>
              <w:rPr>
                <w:b/>
                <w:sz w:val="20"/>
              </w:rPr>
            </w:pPr>
            <w:r>
              <w:rPr>
                <w:b/>
                <w:sz w:val="20"/>
              </w:rPr>
              <w:t>50</w:t>
            </w:r>
          </w:p>
        </w:tc>
      </w:tr>
      <w:tr w:rsidR="00E82C29" w:rsidRPr="00C10093" w:rsidTr="00191369">
        <w:tc>
          <w:tcPr>
            <w:tcW w:w="4077" w:type="dxa"/>
          </w:tcPr>
          <w:p w:rsidR="00E82C29" w:rsidRPr="002D2E57" w:rsidRDefault="00E82C29" w:rsidP="00E82C29">
            <w:pPr>
              <w:rPr>
                <w:sz w:val="20"/>
              </w:rPr>
            </w:pPr>
            <w:r w:rsidRPr="004F1DC0">
              <w:rPr>
                <w:sz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0" w:type="dxa"/>
            <w:vAlign w:val="center"/>
          </w:tcPr>
          <w:p w:rsidR="00E82C29" w:rsidRPr="002D2E57" w:rsidRDefault="00E82C29" w:rsidP="00E82C29">
            <w:pPr>
              <w:jc w:val="center"/>
              <w:rPr>
                <w:b/>
                <w:sz w:val="20"/>
              </w:rPr>
            </w:pPr>
            <w:r>
              <w:rPr>
                <w:b/>
                <w:sz w:val="20"/>
              </w:rPr>
              <w:t>25</w:t>
            </w:r>
          </w:p>
        </w:tc>
        <w:tc>
          <w:tcPr>
            <w:tcW w:w="1713" w:type="dxa"/>
            <w:vAlign w:val="center"/>
          </w:tcPr>
          <w:p w:rsidR="00E82C29" w:rsidRPr="002D2E57" w:rsidRDefault="00E82C29" w:rsidP="00E82C29">
            <w:pPr>
              <w:jc w:val="center"/>
              <w:rPr>
                <w:b/>
                <w:sz w:val="20"/>
              </w:rPr>
            </w:pPr>
            <w:r>
              <w:rPr>
                <w:b/>
                <w:sz w:val="20"/>
              </w:rPr>
              <w:t>50</w:t>
            </w:r>
          </w:p>
        </w:tc>
        <w:tc>
          <w:tcPr>
            <w:tcW w:w="1530" w:type="dxa"/>
            <w:vAlign w:val="center"/>
          </w:tcPr>
          <w:p w:rsidR="00E82C29" w:rsidRPr="002D2E57" w:rsidRDefault="00E82C29" w:rsidP="00E82C29">
            <w:pPr>
              <w:jc w:val="center"/>
              <w:rPr>
                <w:b/>
                <w:sz w:val="20"/>
              </w:rPr>
            </w:pPr>
            <w:r w:rsidRPr="004F1DC0">
              <w:rPr>
                <w:b/>
                <w:sz w:val="20"/>
              </w:rPr>
              <w:t>по расчетам</w:t>
            </w:r>
          </w:p>
        </w:tc>
        <w:tc>
          <w:tcPr>
            <w:tcW w:w="1464" w:type="dxa"/>
            <w:vAlign w:val="center"/>
          </w:tcPr>
          <w:p w:rsidR="00E82C29" w:rsidRPr="002D2E57" w:rsidRDefault="00E82C29" w:rsidP="00E82C29">
            <w:pPr>
              <w:jc w:val="center"/>
              <w:rPr>
                <w:b/>
                <w:sz w:val="20"/>
              </w:rPr>
            </w:pPr>
            <w:r w:rsidRPr="004F1DC0">
              <w:rPr>
                <w:b/>
                <w:sz w:val="20"/>
              </w:rPr>
              <w:t>по расчетам</w:t>
            </w:r>
          </w:p>
        </w:tc>
      </w:tr>
    </w:tbl>
    <w:p w:rsidR="00E82C29" w:rsidRPr="006C77A6" w:rsidRDefault="00E82C29" w:rsidP="00E82C29">
      <w:pPr>
        <w:pStyle w:val="Default"/>
        <w:jc w:val="both"/>
        <w:rPr>
          <w:szCs w:val="18"/>
          <w:u w:val="single"/>
        </w:rPr>
      </w:pPr>
      <w:r w:rsidRPr="006C77A6">
        <w:rPr>
          <w:szCs w:val="18"/>
          <w:u w:val="single"/>
        </w:rPr>
        <w:t xml:space="preserve">Примечания: </w:t>
      </w:r>
    </w:p>
    <w:p w:rsidR="00E82C29" w:rsidRDefault="00E82C29" w:rsidP="00E82C29">
      <w:pPr>
        <w:pStyle w:val="Default"/>
        <w:jc w:val="both"/>
        <w:rPr>
          <w:szCs w:val="18"/>
        </w:rPr>
      </w:pPr>
      <w:r w:rsidRPr="006C77A6">
        <w:rPr>
          <w:szCs w:val="18"/>
        </w:rPr>
        <w:t>1</w:t>
      </w:r>
      <w:r>
        <w:rPr>
          <w:szCs w:val="18"/>
        </w:rPr>
        <w:t>.</w:t>
      </w:r>
      <w:r w:rsidRPr="006C77A6">
        <w:rPr>
          <w:szCs w:val="18"/>
        </w:rPr>
        <w:t xml:space="preserve">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E82C29" w:rsidRPr="006C77A6" w:rsidRDefault="00E82C29" w:rsidP="00E82C29">
      <w:pPr>
        <w:pStyle w:val="Default"/>
        <w:jc w:val="both"/>
        <w:rPr>
          <w:sz w:val="36"/>
        </w:rPr>
      </w:pPr>
      <w:r>
        <w:rPr>
          <w:szCs w:val="18"/>
        </w:rPr>
        <w:t>2.</w:t>
      </w:r>
      <w:r w:rsidRPr="006C77A6">
        <w:rPr>
          <w:szCs w:val="18"/>
        </w:rPr>
        <w:t xml:space="preserve"> Гаражи и открытые стоянки для хранения легковых автомобилей вместимостью более 300 </w:t>
      </w:r>
      <w:proofErr w:type="spellStart"/>
      <w:r w:rsidRPr="006C77A6">
        <w:rPr>
          <w:szCs w:val="18"/>
        </w:rPr>
        <w:t>машино</w:t>
      </w:r>
      <w:proofErr w:type="spellEnd"/>
      <w:r w:rsidRPr="006C77A6">
        <w:rPr>
          <w:szCs w:val="18"/>
        </w:rPr>
        <w:t xml:space="preserve">-мест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w:t>
      </w:r>
    </w:p>
    <w:p w:rsidR="00E82C29" w:rsidRDefault="00E82C29" w:rsidP="00E82C29">
      <w:pPr>
        <w:pStyle w:val="Default"/>
      </w:pPr>
    </w:p>
    <w:p w:rsidR="00E82C29" w:rsidRPr="00C10093" w:rsidRDefault="00E82C29" w:rsidP="00E82C29">
      <w:pPr>
        <w:jc w:val="both"/>
      </w:pPr>
      <w:r>
        <w:rPr>
          <w:b/>
        </w:rPr>
        <w:t>1.6.7.</w:t>
      </w:r>
      <w:r w:rsidRPr="00C10093">
        <w:rPr>
          <w:b/>
        </w:rPr>
        <w:t xml:space="preserve"> Удаленность въездов и выездов во встроенные гаражи</w:t>
      </w:r>
      <w:r>
        <w:rPr>
          <w:b/>
        </w:rPr>
        <w:t>,</w:t>
      </w:r>
      <w:r w:rsidRPr="00C10093">
        <w:rPr>
          <w:b/>
        </w:rPr>
        <w:t xml:space="preserve"> </w:t>
      </w:r>
      <w:r w:rsidRPr="001F6C5D">
        <w:rPr>
          <w:b/>
        </w:rPr>
        <w:t>гараж</w:t>
      </w:r>
      <w:r>
        <w:rPr>
          <w:b/>
        </w:rPr>
        <w:t>и</w:t>
      </w:r>
      <w:r w:rsidRPr="001F6C5D">
        <w:rPr>
          <w:b/>
        </w:rPr>
        <w:t>-стоянк</w:t>
      </w:r>
      <w:r>
        <w:rPr>
          <w:b/>
        </w:rPr>
        <w:t>и</w:t>
      </w:r>
      <w:r w:rsidRPr="001F6C5D">
        <w:rPr>
          <w:b/>
        </w:rPr>
        <w:t>, паркинг</w:t>
      </w:r>
      <w:r>
        <w:rPr>
          <w:b/>
        </w:rPr>
        <w:t>и</w:t>
      </w:r>
      <w:r w:rsidRPr="001F6C5D">
        <w:rPr>
          <w:b/>
        </w:rPr>
        <w:t>, автостоянк</w:t>
      </w:r>
      <w:r>
        <w:rPr>
          <w:b/>
        </w:rPr>
        <w:t>и</w:t>
      </w:r>
      <w:r>
        <w:t xml:space="preserve"> </w:t>
      </w:r>
      <w:r w:rsidRPr="00C10093">
        <w:rPr>
          <w:b/>
        </w:rPr>
        <w:t xml:space="preserve">от жилых и общественных зданий, зон отдыха, игровых площадок и участков лечебных учреждений (не менее) – </w:t>
      </w:r>
      <w:r>
        <w:rPr>
          <w:b/>
        </w:rPr>
        <w:t>7</w:t>
      </w:r>
      <w:r w:rsidRPr="00C10093">
        <w:rPr>
          <w:b/>
        </w:rPr>
        <w:t xml:space="preserve"> м.</w:t>
      </w:r>
    </w:p>
    <w:p w:rsidR="00E82C29" w:rsidRDefault="00E82C29" w:rsidP="00E82C29">
      <w:pPr>
        <w:jc w:val="both"/>
        <w:rPr>
          <w:b/>
        </w:rPr>
      </w:pPr>
    </w:p>
    <w:p w:rsidR="00E82C29" w:rsidRDefault="00E82C29" w:rsidP="00E82C29">
      <w:pPr>
        <w:jc w:val="both"/>
        <w:rPr>
          <w:b/>
        </w:rPr>
      </w:pPr>
      <w:r>
        <w:rPr>
          <w:b/>
        </w:rPr>
        <w:t>1.6.8. Размер земельного участка гаражей и стоянок автомобилей в зависимости от этажности</w:t>
      </w:r>
    </w:p>
    <w:tbl>
      <w:tblPr>
        <w:tblW w:w="0" w:type="auto"/>
        <w:tblInd w:w="-5" w:type="dxa"/>
        <w:tblLayout w:type="fixed"/>
        <w:tblLook w:val="0000" w:firstRow="0" w:lastRow="0" w:firstColumn="0" w:lastColumn="0" w:noHBand="0" w:noVBand="0"/>
      </w:tblPr>
      <w:tblGrid>
        <w:gridCol w:w="4082"/>
        <w:gridCol w:w="3351"/>
        <w:gridCol w:w="2886"/>
      </w:tblGrid>
      <w:tr w:rsidR="00E82C29" w:rsidTr="00191369">
        <w:trPr>
          <w:trHeight w:val="313"/>
        </w:trPr>
        <w:tc>
          <w:tcPr>
            <w:tcW w:w="408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Этажность гаражного сооружения</w:t>
            </w:r>
          </w:p>
        </w:tc>
        <w:tc>
          <w:tcPr>
            <w:tcW w:w="335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Единица измерения </w:t>
            </w:r>
          </w:p>
        </w:tc>
        <w:tc>
          <w:tcPr>
            <w:tcW w:w="28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Норма обеспеченности</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Одноэтажное </w:t>
            </w:r>
          </w:p>
        </w:tc>
        <w:tc>
          <w:tcPr>
            <w:tcW w:w="3351"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м2 на 1 </w:t>
            </w:r>
            <w:proofErr w:type="spellStart"/>
            <w:r>
              <w:rPr>
                <w:sz w:val="20"/>
              </w:rPr>
              <w:t>машино</w:t>
            </w:r>
            <w:proofErr w:type="spellEnd"/>
            <w:r>
              <w:rPr>
                <w:sz w:val="20"/>
              </w:rPr>
              <w:t>-место</w:t>
            </w:r>
          </w:p>
        </w:tc>
        <w:tc>
          <w:tcPr>
            <w:tcW w:w="28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Двухэтажное </w:t>
            </w:r>
          </w:p>
        </w:tc>
        <w:tc>
          <w:tcPr>
            <w:tcW w:w="3351"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м2 на 1 </w:t>
            </w:r>
            <w:proofErr w:type="spellStart"/>
            <w:r>
              <w:rPr>
                <w:sz w:val="20"/>
              </w:rPr>
              <w:t>машино</w:t>
            </w:r>
            <w:proofErr w:type="spellEnd"/>
            <w:r>
              <w:rPr>
                <w:sz w:val="20"/>
              </w:rPr>
              <w:t>-место</w:t>
            </w:r>
          </w:p>
        </w:tc>
        <w:tc>
          <w:tcPr>
            <w:tcW w:w="28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20</w:t>
            </w:r>
          </w:p>
        </w:tc>
      </w:tr>
    </w:tbl>
    <w:p w:rsidR="00E82C29" w:rsidRDefault="00E82C29" w:rsidP="00E82C29">
      <w:pPr>
        <w:jc w:val="both"/>
        <w:rPr>
          <w:b/>
        </w:rPr>
      </w:pPr>
    </w:p>
    <w:p w:rsidR="00E82C29" w:rsidRDefault="00E82C29" w:rsidP="00E82C29">
      <w:pPr>
        <w:jc w:val="both"/>
        <w:rPr>
          <w:b/>
        </w:rPr>
      </w:pPr>
      <w:r>
        <w:rPr>
          <w:b/>
        </w:rPr>
        <w:t>1.6.9. Размер земельного участка гаражей и парков транспортных средств</w:t>
      </w:r>
    </w:p>
    <w:tbl>
      <w:tblPr>
        <w:tblW w:w="0" w:type="auto"/>
        <w:tblInd w:w="-5" w:type="dxa"/>
        <w:tblLayout w:type="fixed"/>
        <w:tblLook w:val="0000" w:firstRow="0" w:lastRow="0" w:firstColumn="0" w:lastColumn="0" w:noHBand="0" w:noVBand="0"/>
      </w:tblPr>
      <w:tblGrid>
        <w:gridCol w:w="3090"/>
        <w:gridCol w:w="2552"/>
        <w:gridCol w:w="2409"/>
        <w:gridCol w:w="2268"/>
      </w:tblGrid>
      <w:tr w:rsidR="00E82C29" w:rsidTr="00191369">
        <w:trPr>
          <w:trHeight w:val="313"/>
        </w:trPr>
        <w:tc>
          <w:tcPr>
            <w:tcW w:w="30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Объект </w:t>
            </w:r>
          </w:p>
        </w:tc>
        <w:tc>
          <w:tcPr>
            <w:tcW w:w="255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Расчетная единица </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Вместимость объекта</w:t>
            </w:r>
          </w:p>
        </w:tc>
        <w:tc>
          <w:tcPr>
            <w:tcW w:w="2268"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Площадь участка, га</w:t>
            </w:r>
          </w:p>
        </w:tc>
      </w:tr>
      <w:tr w:rsidR="00E82C29" w:rsidTr="00191369">
        <w:tc>
          <w:tcPr>
            <w:tcW w:w="30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Гаражи грузовых автомобилей</w:t>
            </w:r>
          </w:p>
        </w:tc>
        <w:tc>
          <w:tcPr>
            <w:tcW w:w="2552"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автомобиль</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w:t>
            </w:r>
          </w:p>
          <w:p w:rsidR="00E82C29" w:rsidRDefault="00E82C29" w:rsidP="00E82C29">
            <w:pPr>
              <w:jc w:val="center"/>
              <w:rPr>
                <w:b/>
                <w:sz w:val="20"/>
              </w:rPr>
            </w:pPr>
            <w:r>
              <w:rPr>
                <w:b/>
                <w:sz w:val="20"/>
              </w:rPr>
              <w:t>200</w:t>
            </w:r>
          </w:p>
        </w:tc>
        <w:tc>
          <w:tcPr>
            <w:tcW w:w="2268"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2</w:t>
            </w:r>
          </w:p>
          <w:p w:rsidR="00E82C29" w:rsidRDefault="00E82C29" w:rsidP="00E82C29">
            <w:pPr>
              <w:jc w:val="center"/>
              <w:rPr>
                <w:b/>
                <w:sz w:val="20"/>
              </w:rPr>
            </w:pPr>
            <w:r>
              <w:rPr>
                <w:b/>
                <w:sz w:val="20"/>
              </w:rPr>
              <w:t>3,5</w:t>
            </w:r>
          </w:p>
        </w:tc>
      </w:tr>
      <w:tr w:rsidR="00E82C29" w:rsidTr="00191369">
        <w:tc>
          <w:tcPr>
            <w:tcW w:w="309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Автобусные парки</w:t>
            </w:r>
          </w:p>
        </w:tc>
        <w:tc>
          <w:tcPr>
            <w:tcW w:w="2552"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автомобиль</w:t>
            </w:r>
          </w:p>
        </w:tc>
        <w:tc>
          <w:tcPr>
            <w:tcW w:w="240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w:t>
            </w:r>
          </w:p>
          <w:p w:rsidR="00E82C29" w:rsidRDefault="00E82C29" w:rsidP="00E82C29">
            <w:pPr>
              <w:jc w:val="center"/>
              <w:rPr>
                <w:b/>
                <w:sz w:val="20"/>
              </w:rPr>
            </w:pPr>
            <w:r>
              <w:rPr>
                <w:b/>
                <w:sz w:val="20"/>
              </w:rPr>
              <w:t>200</w:t>
            </w:r>
          </w:p>
        </w:tc>
        <w:tc>
          <w:tcPr>
            <w:tcW w:w="2268"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2,3</w:t>
            </w:r>
          </w:p>
          <w:p w:rsidR="00E82C29" w:rsidRDefault="00E82C29" w:rsidP="00E82C29">
            <w:pPr>
              <w:jc w:val="center"/>
              <w:rPr>
                <w:b/>
                <w:sz w:val="20"/>
              </w:rPr>
            </w:pPr>
            <w:r>
              <w:rPr>
                <w:b/>
                <w:sz w:val="20"/>
              </w:rPr>
              <w:t>3,5</w:t>
            </w:r>
          </w:p>
        </w:tc>
      </w:tr>
    </w:tbl>
    <w:p w:rsidR="00E82C29" w:rsidRDefault="00E82C29" w:rsidP="00E82C29">
      <w:pPr>
        <w:jc w:val="both"/>
      </w:pPr>
      <w:r>
        <w:rPr>
          <w:u w:val="single"/>
        </w:rPr>
        <w:lastRenderedPageBreak/>
        <w:t>Примечание:</w:t>
      </w:r>
      <w:r>
        <w:t xml:space="preserve"> При соответствующем обосновании размеры земельных участков допускается уменьшать, но не более чем на 20%.</w:t>
      </w:r>
    </w:p>
    <w:p w:rsidR="00E82C29" w:rsidRDefault="00E82C29" w:rsidP="00E82C29">
      <w:pPr>
        <w:jc w:val="both"/>
        <w:rPr>
          <w:b/>
        </w:rPr>
      </w:pPr>
    </w:p>
    <w:p w:rsidR="00E82C29" w:rsidRPr="007516D7" w:rsidRDefault="00E82C29" w:rsidP="00E82C29">
      <w:pPr>
        <w:jc w:val="both"/>
        <w:rPr>
          <w:b/>
          <w:bCs/>
        </w:rPr>
      </w:pPr>
      <w:r>
        <w:rPr>
          <w:b/>
        </w:rPr>
        <w:t>1.</w:t>
      </w:r>
      <w:r w:rsidRPr="00227073">
        <w:rPr>
          <w:b/>
        </w:rPr>
        <w:t>6.</w:t>
      </w:r>
      <w:r>
        <w:rPr>
          <w:b/>
        </w:rPr>
        <w:t>10</w:t>
      </w:r>
      <w:r w:rsidRPr="00227073">
        <w:rPr>
          <w:b/>
        </w:rPr>
        <w:t xml:space="preserve">. </w:t>
      </w:r>
      <w:r w:rsidRPr="007516D7">
        <w:rPr>
          <w:b/>
          <w:bCs/>
        </w:rPr>
        <w:t xml:space="preserve">Площадь участка для стоянки одного автотранспортного средства на открытых автостоянках следует принимать на одно </w:t>
      </w:r>
      <w:proofErr w:type="spellStart"/>
      <w:r w:rsidRPr="007516D7">
        <w:rPr>
          <w:b/>
          <w:bCs/>
        </w:rPr>
        <w:t>машино</w:t>
      </w:r>
      <w:proofErr w:type="spellEnd"/>
      <w:r w:rsidRPr="007516D7">
        <w:rPr>
          <w:b/>
          <w:bCs/>
        </w:rPr>
        <w:t xml:space="preserve">-место: </w:t>
      </w:r>
    </w:p>
    <w:p w:rsidR="00E82C29" w:rsidRPr="00DD1862" w:rsidRDefault="00E82C29" w:rsidP="00E82C29">
      <w:r w:rsidRPr="00DD1862">
        <w:t>-   легковых автомобилей  – </w:t>
      </w:r>
      <w:r w:rsidRPr="00DD1862">
        <w:rPr>
          <w:b/>
        </w:rPr>
        <w:t>25 (18)*</w:t>
      </w:r>
      <w:r w:rsidRPr="00DD1862">
        <w:rPr>
          <w:b/>
          <w:bCs/>
        </w:rPr>
        <w:t xml:space="preserve"> </w:t>
      </w:r>
      <w:r w:rsidRPr="007516D7">
        <w:rPr>
          <w:b/>
          <w:bCs/>
        </w:rPr>
        <w:t>м2</w:t>
      </w:r>
      <w:r>
        <w:rPr>
          <w:b/>
          <w:bCs/>
        </w:rPr>
        <w:t>;</w:t>
      </w:r>
    </w:p>
    <w:p w:rsidR="00E82C29" w:rsidRPr="00DD1862" w:rsidRDefault="00E82C29" w:rsidP="00E82C29">
      <w:r w:rsidRPr="00DD1862">
        <w:t xml:space="preserve">-   автобусов – </w:t>
      </w:r>
      <w:r w:rsidRPr="00DD1862">
        <w:rPr>
          <w:b/>
        </w:rPr>
        <w:t>40</w:t>
      </w:r>
      <w:r w:rsidRPr="00DD1862">
        <w:rPr>
          <w:b/>
          <w:bCs/>
        </w:rPr>
        <w:t xml:space="preserve"> </w:t>
      </w:r>
      <w:r w:rsidRPr="007516D7">
        <w:rPr>
          <w:b/>
          <w:bCs/>
        </w:rPr>
        <w:t>м2</w:t>
      </w:r>
      <w:r>
        <w:rPr>
          <w:b/>
          <w:bCs/>
        </w:rPr>
        <w:t>;</w:t>
      </w:r>
    </w:p>
    <w:p w:rsidR="00E82C29" w:rsidRPr="00DD1862" w:rsidRDefault="00E82C29" w:rsidP="00E82C29">
      <w:r w:rsidRPr="00DD1862">
        <w:t xml:space="preserve">-   велосипедов –  </w:t>
      </w:r>
      <w:r w:rsidRPr="00DD1862">
        <w:rPr>
          <w:b/>
        </w:rPr>
        <w:t>0,9</w:t>
      </w:r>
      <w:r w:rsidRPr="00DD1862">
        <w:rPr>
          <w:b/>
          <w:bCs/>
        </w:rPr>
        <w:t xml:space="preserve"> м2</w:t>
      </w:r>
      <w:r w:rsidRPr="00DD1862">
        <w:rPr>
          <w:b/>
        </w:rPr>
        <w:t>.</w:t>
      </w:r>
    </w:p>
    <w:p w:rsidR="00E82C29" w:rsidRPr="00227073" w:rsidRDefault="00E82C29" w:rsidP="00E82C29">
      <w:pPr>
        <w:jc w:val="both"/>
      </w:pPr>
      <w:r w:rsidRPr="00A71BFF">
        <w:t>* В скобках – при примыкании участков для стоянки к проезжей части улиц и проездов.</w:t>
      </w:r>
    </w:p>
    <w:p w:rsidR="00E82C29" w:rsidRDefault="00E82C29" w:rsidP="00E82C29">
      <w:pPr>
        <w:jc w:val="both"/>
      </w:pPr>
    </w:p>
    <w:p w:rsidR="00E82C29" w:rsidRDefault="00E82C29" w:rsidP="00E82C29">
      <w:pPr>
        <w:jc w:val="both"/>
      </w:pPr>
    </w:p>
    <w:p w:rsidR="00E82C29" w:rsidRDefault="00E82C29" w:rsidP="00E82C29">
      <w:pPr>
        <w:jc w:val="both"/>
      </w:pPr>
      <w:r>
        <w:rPr>
          <w:b/>
        </w:rPr>
        <w:t>1.6.11. Размер земельного участка автозаправочной станции (АЗС)</w:t>
      </w:r>
      <w:r>
        <w:t xml:space="preserve"> (одна топливораздаточная колонка на 500-1200 автомобилей).</w:t>
      </w:r>
    </w:p>
    <w:tbl>
      <w:tblPr>
        <w:tblW w:w="0" w:type="auto"/>
        <w:tblInd w:w="-5" w:type="dxa"/>
        <w:tblLayout w:type="fixed"/>
        <w:tblLook w:val="0000" w:firstRow="0" w:lastRow="0" w:firstColumn="0" w:lastColumn="0" w:noHBand="0" w:noVBand="0"/>
      </w:tblPr>
      <w:tblGrid>
        <w:gridCol w:w="4224"/>
        <w:gridCol w:w="2693"/>
        <w:gridCol w:w="3430"/>
      </w:tblGrid>
      <w:tr w:rsidR="00E82C29" w:rsidTr="00191369">
        <w:trPr>
          <w:trHeight w:val="345"/>
        </w:trPr>
        <w:tc>
          <w:tcPr>
            <w:tcW w:w="422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АЗС при количестве </w:t>
            </w:r>
          </w:p>
          <w:p w:rsidR="00E82C29" w:rsidRDefault="00E82C29" w:rsidP="00E82C29">
            <w:pPr>
              <w:snapToGrid w:val="0"/>
              <w:jc w:val="center"/>
              <w:rPr>
                <w:sz w:val="20"/>
              </w:rPr>
            </w:pPr>
            <w:r>
              <w:rPr>
                <w:sz w:val="20"/>
              </w:rPr>
              <w:t>топливораздаточных колонок</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Единица измерения </w:t>
            </w:r>
          </w:p>
        </w:tc>
        <w:tc>
          <w:tcPr>
            <w:tcW w:w="34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422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на 2 колонки</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га</w:t>
            </w:r>
          </w:p>
        </w:tc>
        <w:tc>
          <w:tcPr>
            <w:tcW w:w="34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0,1</w:t>
            </w:r>
          </w:p>
        </w:tc>
      </w:tr>
      <w:tr w:rsidR="00E82C29" w:rsidTr="00191369">
        <w:tc>
          <w:tcPr>
            <w:tcW w:w="4224"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5 колонок</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га</w:t>
            </w:r>
          </w:p>
        </w:tc>
        <w:tc>
          <w:tcPr>
            <w:tcW w:w="34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0,2</w:t>
            </w:r>
          </w:p>
        </w:tc>
      </w:tr>
      <w:tr w:rsidR="00E82C29" w:rsidRPr="00625D71" w:rsidTr="00191369">
        <w:tc>
          <w:tcPr>
            <w:tcW w:w="4224" w:type="dxa"/>
            <w:tcBorders>
              <w:top w:val="single" w:sz="4" w:space="0" w:color="000000"/>
              <w:left w:val="single" w:sz="4" w:space="0" w:color="000000"/>
              <w:bottom w:val="single" w:sz="4" w:space="0" w:color="000000"/>
            </w:tcBorders>
          </w:tcPr>
          <w:p w:rsidR="00E82C29" w:rsidRPr="00625D71" w:rsidRDefault="00E82C29" w:rsidP="00E82C29">
            <w:pPr>
              <w:snapToGrid w:val="0"/>
              <w:rPr>
                <w:sz w:val="20"/>
              </w:rPr>
            </w:pPr>
            <w:r w:rsidRPr="00625D71">
              <w:rPr>
                <w:sz w:val="20"/>
              </w:rPr>
              <w:t>7 колонок</w:t>
            </w:r>
          </w:p>
        </w:tc>
        <w:tc>
          <w:tcPr>
            <w:tcW w:w="2693" w:type="dxa"/>
            <w:tcBorders>
              <w:top w:val="single" w:sz="4" w:space="0" w:color="000000"/>
              <w:left w:val="single" w:sz="4" w:space="0" w:color="000000"/>
              <w:bottom w:val="single" w:sz="4" w:space="0" w:color="000000"/>
            </w:tcBorders>
            <w:vAlign w:val="center"/>
          </w:tcPr>
          <w:p w:rsidR="00E82C29" w:rsidRPr="00625D71" w:rsidRDefault="00E82C29" w:rsidP="00E82C29">
            <w:pPr>
              <w:snapToGrid w:val="0"/>
              <w:jc w:val="center"/>
              <w:rPr>
                <w:sz w:val="20"/>
              </w:rPr>
            </w:pPr>
            <w:r w:rsidRPr="00625D71">
              <w:rPr>
                <w:sz w:val="20"/>
              </w:rPr>
              <w:t>га</w:t>
            </w:r>
          </w:p>
        </w:tc>
        <w:tc>
          <w:tcPr>
            <w:tcW w:w="3430" w:type="dxa"/>
            <w:tcBorders>
              <w:top w:val="single" w:sz="4" w:space="0" w:color="000000"/>
              <w:left w:val="single" w:sz="4" w:space="0" w:color="000000"/>
              <w:bottom w:val="single" w:sz="4" w:space="0" w:color="000000"/>
              <w:right w:val="single" w:sz="4" w:space="0" w:color="000000"/>
            </w:tcBorders>
            <w:vAlign w:val="center"/>
          </w:tcPr>
          <w:p w:rsidR="00E82C29" w:rsidRPr="00625D71" w:rsidRDefault="00E82C29" w:rsidP="00E82C29">
            <w:pPr>
              <w:snapToGrid w:val="0"/>
              <w:jc w:val="center"/>
              <w:rPr>
                <w:b/>
                <w:sz w:val="20"/>
              </w:rPr>
            </w:pPr>
            <w:r w:rsidRPr="00625D71">
              <w:rPr>
                <w:b/>
                <w:sz w:val="20"/>
              </w:rPr>
              <w:t>0,3</w:t>
            </w:r>
          </w:p>
        </w:tc>
      </w:tr>
    </w:tbl>
    <w:p w:rsidR="00E82C29" w:rsidRDefault="00E82C29" w:rsidP="00E82C29">
      <w:pPr>
        <w:jc w:val="both"/>
        <w:rPr>
          <w:b/>
        </w:rPr>
      </w:pPr>
    </w:p>
    <w:p w:rsidR="00E82C29" w:rsidRPr="006C77A6" w:rsidRDefault="00E82C29" w:rsidP="00E82C29">
      <w:pPr>
        <w:jc w:val="both"/>
        <w:rPr>
          <w:b/>
        </w:rPr>
      </w:pPr>
      <w:r>
        <w:rPr>
          <w:b/>
        </w:rPr>
        <w:t>1.6.12</w:t>
      </w:r>
      <w:r w:rsidRPr="006C77A6">
        <w:rPr>
          <w:b/>
        </w:rPr>
        <w:t xml:space="preserve">. Наименьшие расстояния до въездов в гаражи и выездов из них следует принимать: </w:t>
      </w:r>
    </w:p>
    <w:p w:rsidR="00E82C29" w:rsidRDefault="00E82C29" w:rsidP="00E82C29">
      <w:pPr>
        <w:pStyle w:val="Default"/>
        <w:numPr>
          <w:ilvl w:val="0"/>
          <w:numId w:val="36"/>
        </w:numPr>
        <w:ind w:left="0"/>
      </w:pPr>
      <w:r>
        <w:t xml:space="preserve">от перекрестков магистральных улиц </w:t>
      </w:r>
      <w:r w:rsidRPr="006C77A6">
        <w:rPr>
          <w:b/>
        </w:rPr>
        <w:t>– 50м</w:t>
      </w:r>
      <w:r>
        <w:t xml:space="preserve">; </w:t>
      </w:r>
    </w:p>
    <w:p w:rsidR="00E82C29" w:rsidRDefault="00E82C29" w:rsidP="00E82C29">
      <w:pPr>
        <w:pStyle w:val="Default"/>
        <w:numPr>
          <w:ilvl w:val="0"/>
          <w:numId w:val="36"/>
        </w:numPr>
        <w:ind w:left="0"/>
      </w:pPr>
      <w:r>
        <w:t xml:space="preserve">улиц местного значения </w:t>
      </w:r>
      <w:r w:rsidRPr="006C77A6">
        <w:rPr>
          <w:b/>
        </w:rPr>
        <w:t>– 20м</w:t>
      </w:r>
      <w:r>
        <w:t xml:space="preserve">; </w:t>
      </w:r>
    </w:p>
    <w:p w:rsidR="00E82C29" w:rsidRDefault="00E82C29" w:rsidP="00E82C29">
      <w:pPr>
        <w:pStyle w:val="Default"/>
        <w:numPr>
          <w:ilvl w:val="0"/>
          <w:numId w:val="36"/>
        </w:numPr>
        <w:ind w:left="0"/>
      </w:pPr>
      <w:r>
        <w:t xml:space="preserve">от остановочных пунктов общественного пассажирского транспорта </w:t>
      </w:r>
      <w:r w:rsidRPr="006C77A6">
        <w:rPr>
          <w:b/>
        </w:rPr>
        <w:t>– 30м</w:t>
      </w:r>
      <w:r>
        <w:t xml:space="preserve">. </w:t>
      </w:r>
    </w:p>
    <w:p w:rsidR="00E82C29" w:rsidRDefault="00E82C29" w:rsidP="00E82C29">
      <w:pPr>
        <w:jc w:val="both"/>
        <w:rPr>
          <w:b/>
        </w:rPr>
      </w:pPr>
    </w:p>
    <w:p w:rsidR="00E82C29" w:rsidRDefault="00E82C29" w:rsidP="00E82C29">
      <w:pPr>
        <w:jc w:val="both"/>
        <w:rPr>
          <w:b/>
        </w:rPr>
      </w:pPr>
      <w:r>
        <w:rPr>
          <w:b/>
        </w:rPr>
        <w:t>1.6.13.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- 50 м.</w:t>
      </w:r>
    </w:p>
    <w:p w:rsidR="00E82C29" w:rsidRDefault="00E82C29" w:rsidP="00E82C29">
      <w:pPr>
        <w:jc w:val="both"/>
      </w:pPr>
      <w:r>
        <w:t>* - расстояние следует определять от топливораздаточных колонок и подземных топливных резервуаров.</w:t>
      </w:r>
    </w:p>
    <w:p w:rsidR="00E82C29" w:rsidRDefault="00E82C29" w:rsidP="00E82C29">
      <w:pPr>
        <w:jc w:val="both"/>
        <w:rPr>
          <w:b/>
        </w:rPr>
      </w:pPr>
    </w:p>
    <w:p w:rsidR="00E82C29" w:rsidRDefault="00E82C29" w:rsidP="00E82C29">
      <w:pPr>
        <w:jc w:val="both"/>
        <w:rPr>
          <w:b/>
        </w:rPr>
      </w:pPr>
      <w:r>
        <w:rPr>
          <w:b/>
        </w:rPr>
        <w:t>1.6.14.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0" w:type="auto"/>
        <w:tblInd w:w="-5" w:type="dxa"/>
        <w:tblLayout w:type="fixed"/>
        <w:tblLook w:val="0000" w:firstRow="0" w:lastRow="0" w:firstColumn="0" w:lastColumn="0" w:noHBand="0" w:noVBand="0"/>
      </w:tblPr>
      <w:tblGrid>
        <w:gridCol w:w="2948"/>
        <w:gridCol w:w="2392"/>
        <w:gridCol w:w="2641"/>
        <w:gridCol w:w="2374"/>
      </w:tblGrid>
      <w:tr w:rsidR="00E82C29" w:rsidTr="00191369">
        <w:tc>
          <w:tcPr>
            <w:tcW w:w="294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Интенсивность движения, </w:t>
            </w:r>
          </w:p>
          <w:p w:rsidR="00E82C29" w:rsidRDefault="00E82C29" w:rsidP="00E82C29">
            <w:pPr>
              <w:jc w:val="center"/>
              <w:rPr>
                <w:sz w:val="20"/>
              </w:rPr>
            </w:pPr>
            <w:r>
              <w:rPr>
                <w:sz w:val="20"/>
              </w:rPr>
              <w:t>трансп. ед./</w:t>
            </w:r>
            <w:proofErr w:type="spellStart"/>
            <w:r>
              <w:rPr>
                <w:sz w:val="20"/>
              </w:rPr>
              <w:t>сут</w:t>
            </w:r>
            <w:proofErr w:type="spellEnd"/>
          </w:p>
        </w:tc>
        <w:tc>
          <w:tcPr>
            <w:tcW w:w="23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Мощность АЗС, заправок в сутки</w:t>
            </w:r>
          </w:p>
        </w:tc>
        <w:tc>
          <w:tcPr>
            <w:tcW w:w="26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Расстояние между АЗС, км</w:t>
            </w:r>
          </w:p>
        </w:tc>
        <w:tc>
          <w:tcPr>
            <w:tcW w:w="237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Размещение АЗС</w:t>
            </w:r>
          </w:p>
        </w:tc>
      </w:tr>
      <w:tr w:rsidR="00E82C29" w:rsidTr="00191369">
        <w:tc>
          <w:tcPr>
            <w:tcW w:w="29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Свыше 1000 до 2000</w:t>
            </w:r>
          </w:p>
        </w:tc>
        <w:tc>
          <w:tcPr>
            <w:tcW w:w="23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250</w:t>
            </w:r>
          </w:p>
        </w:tc>
        <w:tc>
          <w:tcPr>
            <w:tcW w:w="26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30 - 40</w:t>
            </w:r>
          </w:p>
        </w:tc>
        <w:tc>
          <w:tcPr>
            <w:tcW w:w="237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Одностороннее</w:t>
            </w:r>
          </w:p>
        </w:tc>
      </w:tr>
      <w:tr w:rsidR="00E82C29" w:rsidTr="00191369">
        <w:tc>
          <w:tcPr>
            <w:tcW w:w="29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Свыше 2000 до 3000</w:t>
            </w:r>
          </w:p>
        </w:tc>
        <w:tc>
          <w:tcPr>
            <w:tcW w:w="23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500</w:t>
            </w:r>
          </w:p>
        </w:tc>
        <w:tc>
          <w:tcPr>
            <w:tcW w:w="26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40 - 50</w:t>
            </w:r>
          </w:p>
        </w:tc>
        <w:tc>
          <w:tcPr>
            <w:tcW w:w="237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Одностороннее</w:t>
            </w:r>
          </w:p>
        </w:tc>
      </w:tr>
      <w:tr w:rsidR="00E82C29" w:rsidTr="00191369">
        <w:tc>
          <w:tcPr>
            <w:tcW w:w="2948"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Свыше 3000 до 5000</w:t>
            </w:r>
          </w:p>
        </w:tc>
        <w:tc>
          <w:tcPr>
            <w:tcW w:w="239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750</w:t>
            </w:r>
          </w:p>
        </w:tc>
        <w:tc>
          <w:tcPr>
            <w:tcW w:w="26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40 - 50</w:t>
            </w:r>
          </w:p>
        </w:tc>
        <w:tc>
          <w:tcPr>
            <w:tcW w:w="237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Одностороннее</w:t>
            </w:r>
          </w:p>
        </w:tc>
      </w:tr>
    </w:tbl>
    <w:p w:rsidR="00E82C29" w:rsidRDefault="00E82C29" w:rsidP="00E82C29">
      <w:r>
        <w:rPr>
          <w:u w:val="single"/>
        </w:rPr>
        <w:t>Примечание</w:t>
      </w:r>
      <w:r>
        <w:t>:  АЗС следует размещать:</w:t>
      </w:r>
    </w:p>
    <w:p w:rsidR="00E82C29" w:rsidRDefault="00E82C29" w:rsidP="00E82C29">
      <w:pPr>
        <w:numPr>
          <w:ilvl w:val="0"/>
          <w:numId w:val="17"/>
        </w:numPr>
        <w:tabs>
          <w:tab w:val="left" w:pos="360"/>
        </w:tabs>
        <w:ind w:left="0"/>
        <w:jc w:val="both"/>
        <w:rPr>
          <w:spacing w:val="-8"/>
        </w:rPr>
      </w:pPr>
      <w:r>
        <w:rPr>
          <w:spacing w:val="-8"/>
        </w:rPr>
        <w:t>в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rsidR="00E82C29" w:rsidRDefault="00E82C29" w:rsidP="00E82C29">
      <w:pPr>
        <w:numPr>
          <w:ilvl w:val="0"/>
          <w:numId w:val="17"/>
        </w:numPr>
        <w:tabs>
          <w:tab w:val="left" w:pos="360"/>
        </w:tabs>
        <w:ind w:left="0"/>
        <w:jc w:val="both"/>
      </w:pPr>
      <w:r>
        <w:t>не ближе 250 м от железнодорожных переездов, не ближе 1000 м от мостовых переходов, на участках с насыпями высотой не более 2,0 м.</w:t>
      </w:r>
    </w:p>
    <w:p w:rsidR="00E82C29" w:rsidRDefault="00E82C29" w:rsidP="00E82C29">
      <w:pPr>
        <w:jc w:val="both"/>
      </w:pPr>
    </w:p>
    <w:p w:rsidR="00E82C29" w:rsidRDefault="00E82C29" w:rsidP="00E82C29">
      <w:pPr>
        <w:jc w:val="both"/>
      </w:pPr>
      <w:r>
        <w:rPr>
          <w:b/>
        </w:rPr>
        <w:lastRenderedPageBreak/>
        <w:t xml:space="preserve">1.6.15. Размер земельного участка станции технического обслуживания (СТО) </w:t>
      </w:r>
      <w:r>
        <w:t>(Один пост на 100-200 автомобилей)</w:t>
      </w:r>
    </w:p>
    <w:tbl>
      <w:tblPr>
        <w:tblW w:w="10319" w:type="dxa"/>
        <w:tblInd w:w="-5" w:type="dxa"/>
        <w:tblLayout w:type="fixed"/>
        <w:tblLook w:val="0000" w:firstRow="0" w:lastRow="0" w:firstColumn="0" w:lastColumn="0" w:noHBand="0" w:noVBand="0"/>
      </w:tblPr>
      <w:tblGrid>
        <w:gridCol w:w="4649"/>
        <w:gridCol w:w="2693"/>
        <w:gridCol w:w="2977"/>
      </w:tblGrid>
      <w:tr w:rsidR="00E82C29" w:rsidTr="00191369">
        <w:trPr>
          <w:trHeight w:val="345"/>
        </w:trPr>
        <w:tc>
          <w:tcPr>
            <w:tcW w:w="464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СТО при количестве постов</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Единица измерения </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4649"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на 10 постов</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га</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1,0</w:t>
            </w:r>
          </w:p>
        </w:tc>
      </w:tr>
      <w:tr w:rsidR="00E82C29" w:rsidTr="00191369">
        <w:trPr>
          <w:trHeight w:val="243"/>
        </w:trPr>
        <w:tc>
          <w:tcPr>
            <w:tcW w:w="4649"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15 постов</w:t>
            </w:r>
          </w:p>
        </w:tc>
        <w:tc>
          <w:tcPr>
            <w:tcW w:w="269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га</w:t>
            </w:r>
          </w:p>
        </w:tc>
        <w:tc>
          <w:tcPr>
            <w:tcW w:w="297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1,5</w:t>
            </w:r>
          </w:p>
        </w:tc>
      </w:tr>
    </w:tbl>
    <w:p w:rsidR="00E82C29" w:rsidRDefault="00E82C29" w:rsidP="00E82C29">
      <w:pPr>
        <w:jc w:val="both"/>
        <w:rPr>
          <w:b/>
        </w:rPr>
      </w:pPr>
    </w:p>
    <w:p w:rsidR="00E82C29" w:rsidRDefault="00E82C29" w:rsidP="00E82C29">
      <w:pPr>
        <w:jc w:val="both"/>
        <w:rPr>
          <w:b/>
        </w:rPr>
      </w:pPr>
    </w:p>
    <w:p w:rsidR="00E82C29" w:rsidRPr="00C10093" w:rsidRDefault="00E82C29" w:rsidP="00E82C29">
      <w:pPr>
        <w:jc w:val="both"/>
        <w:rPr>
          <w:b/>
        </w:rPr>
      </w:pPr>
      <w:r>
        <w:rPr>
          <w:b/>
        </w:rPr>
        <w:t>1.6</w:t>
      </w:r>
      <w:r w:rsidRPr="00F01688">
        <w:rPr>
          <w:b/>
        </w:rPr>
        <w:t>.</w:t>
      </w:r>
      <w:r>
        <w:rPr>
          <w:b/>
        </w:rPr>
        <w:t>16</w:t>
      </w:r>
      <w:r w:rsidRPr="00F01688">
        <w:rPr>
          <w:b/>
        </w:rPr>
        <w:t>.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484"/>
        <w:gridCol w:w="2335"/>
      </w:tblGrid>
      <w:tr w:rsidR="00E82C29" w:rsidRPr="00C10093" w:rsidTr="00191369">
        <w:tc>
          <w:tcPr>
            <w:tcW w:w="5495" w:type="dxa"/>
            <w:vMerge w:val="restart"/>
            <w:shd w:val="clear" w:color="auto" w:fill="auto"/>
            <w:vAlign w:val="center"/>
          </w:tcPr>
          <w:p w:rsidR="00E82C29" w:rsidRPr="006C77A6" w:rsidRDefault="00E82C29" w:rsidP="00E82C29">
            <w:pPr>
              <w:jc w:val="center"/>
              <w:rPr>
                <w:sz w:val="22"/>
              </w:rPr>
            </w:pPr>
            <w:r w:rsidRPr="006C77A6">
              <w:rPr>
                <w:sz w:val="22"/>
              </w:rPr>
              <w:t>Здания, участки</w:t>
            </w:r>
          </w:p>
        </w:tc>
        <w:tc>
          <w:tcPr>
            <w:tcW w:w="4819" w:type="dxa"/>
            <w:gridSpan w:val="2"/>
          </w:tcPr>
          <w:p w:rsidR="00E82C29" w:rsidRPr="006C77A6" w:rsidRDefault="00E82C29" w:rsidP="00E82C29">
            <w:pPr>
              <w:jc w:val="center"/>
              <w:rPr>
                <w:sz w:val="22"/>
              </w:rPr>
            </w:pPr>
            <w:r w:rsidRPr="006C77A6">
              <w:rPr>
                <w:sz w:val="22"/>
              </w:rPr>
              <w:t>Расстояние, м от станций технического обслуживания при числе постов</w:t>
            </w:r>
          </w:p>
        </w:tc>
      </w:tr>
      <w:tr w:rsidR="00E82C29" w:rsidRPr="00C10093" w:rsidTr="00191369">
        <w:tc>
          <w:tcPr>
            <w:tcW w:w="5495" w:type="dxa"/>
            <w:vMerge/>
            <w:shd w:val="clear" w:color="auto" w:fill="auto"/>
          </w:tcPr>
          <w:p w:rsidR="00E82C29" w:rsidRPr="006C77A6" w:rsidRDefault="00E82C29" w:rsidP="00E82C29">
            <w:pPr>
              <w:jc w:val="center"/>
              <w:rPr>
                <w:sz w:val="22"/>
              </w:rPr>
            </w:pPr>
          </w:p>
        </w:tc>
        <w:tc>
          <w:tcPr>
            <w:tcW w:w="2484" w:type="dxa"/>
          </w:tcPr>
          <w:p w:rsidR="00E82C29" w:rsidRPr="006C77A6" w:rsidRDefault="00E82C29" w:rsidP="00E82C29">
            <w:pPr>
              <w:jc w:val="center"/>
              <w:rPr>
                <w:sz w:val="22"/>
              </w:rPr>
            </w:pPr>
            <w:r w:rsidRPr="006C77A6">
              <w:rPr>
                <w:sz w:val="22"/>
              </w:rPr>
              <w:t>10 и менее</w:t>
            </w:r>
          </w:p>
        </w:tc>
        <w:tc>
          <w:tcPr>
            <w:tcW w:w="2335" w:type="dxa"/>
          </w:tcPr>
          <w:p w:rsidR="00E82C29" w:rsidRPr="006C77A6" w:rsidRDefault="00E82C29" w:rsidP="00E82C29">
            <w:pPr>
              <w:jc w:val="center"/>
              <w:rPr>
                <w:sz w:val="22"/>
              </w:rPr>
            </w:pPr>
            <w:r w:rsidRPr="006C77A6">
              <w:rPr>
                <w:sz w:val="22"/>
              </w:rPr>
              <w:t>11-30</w:t>
            </w:r>
          </w:p>
        </w:tc>
      </w:tr>
      <w:tr w:rsidR="00E82C29" w:rsidRPr="00C10093" w:rsidTr="00191369">
        <w:tc>
          <w:tcPr>
            <w:tcW w:w="5495" w:type="dxa"/>
            <w:shd w:val="clear" w:color="auto" w:fill="auto"/>
          </w:tcPr>
          <w:p w:rsidR="00E82C29" w:rsidRPr="002D2E57" w:rsidRDefault="00E82C29" w:rsidP="00E82C29">
            <w:pPr>
              <w:rPr>
                <w:sz w:val="20"/>
              </w:rPr>
            </w:pPr>
            <w:r w:rsidRPr="002D2E57">
              <w:rPr>
                <w:sz w:val="20"/>
              </w:rPr>
              <w:t>Жилые дома</w:t>
            </w:r>
          </w:p>
        </w:tc>
        <w:tc>
          <w:tcPr>
            <w:tcW w:w="2484" w:type="dxa"/>
            <w:vAlign w:val="center"/>
          </w:tcPr>
          <w:p w:rsidR="00E82C29" w:rsidRPr="002D2E57" w:rsidRDefault="00E82C29" w:rsidP="00E82C29">
            <w:pPr>
              <w:jc w:val="center"/>
              <w:rPr>
                <w:b/>
                <w:sz w:val="20"/>
              </w:rPr>
            </w:pPr>
            <w:r>
              <w:rPr>
                <w:b/>
                <w:sz w:val="20"/>
              </w:rPr>
              <w:t>50</w:t>
            </w:r>
          </w:p>
        </w:tc>
        <w:tc>
          <w:tcPr>
            <w:tcW w:w="2335" w:type="dxa"/>
            <w:vAlign w:val="center"/>
          </w:tcPr>
          <w:p w:rsidR="00E82C29" w:rsidRPr="002D2E57" w:rsidRDefault="00E82C29" w:rsidP="00E82C29">
            <w:pPr>
              <w:jc w:val="center"/>
              <w:rPr>
                <w:b/>
                <w:sz w:val="20"/>
              </w:rPr>
            </w:pPr>
            <w:r>
              <w:rPr>
                <w:b/>
                <w:sz w:val="20"/>
              </w:rPr>
              <w:t>100</w:t>
            </w:r>
          </w:p>
        </w:tc>
      </w:tr>
      <w:tr w:rsidR="00E82C29" w:rsidRPr="00C10093" w:rsidTr="00191369">
        <w:tc>
          <w:tcPr>
            <w:tcW w:w="5495" w:type="dxa"/>
          </w:tcPr>
          <w:p w:rsidR="00E82C29" w:rsidRPr="002D2E57" w:rsidRDefault="00E82C29" w:rsidP="00E82C29">
            <w:pPr>
              <w:rPr>
                <w:sz w:val="20"/>
              </w:rPr>
            </w:pPr>
            <w:r w:rsidRPr="002D2E57">
              <w:rPr>
                <w:sz w:val="20"/>
              </w:rPr>
              <w:t>Торцы жилых домов без окон</w:t>
            </w:r>
          </w:p>
        </w:tc>
        <w:tc>
          <w:tcPr>
            <w:tcW w:w="2484" w:type="dxa"/>
            <w:vAlign w:val="center"/>
          </w:tcPr>
          <w:p w:rsidR="00E82C29" w:rsidRPr="002D2E57" w:rsidRDefault="00E82C29" w:rsidP="00E82C29">
            <w:pPr>
              <w:jc w:val="center"/>
              <w:rPr>
                <w:b/>
                <w:sz w:val="20"/>
              </w:rPr>
            </w:pPr>
            <w:r>
              <w:rPr>
                <w:b/>
                <w:sz w:val="20"/>
              </w:rPr>
              <w:t>50</w:t>
            </w:r>
          </w:p>
        </w:tc>
        <w:tc>
          <w:tcPr>
            <w:tcW w:w="2335" w:type="dxa"/>
            <w:vAlign w:val="center"/>
          </w:tcPr>
          <w:p w:rsidR="00E82C29" w:rsidRPr="002D2E57" w:rsidRDefault="00E82C29" w:rsidP="00E82C29">
            <w:pPr>
              <w:jc w:val="center"/>
              <w:rPr>
                <w:b/>
                <w:sz w:val="20"/>
              </w:rPr>
            </w:pPr>
            <w:r>
              <w:rPr>
                <w:b/>
                <w:sz w:val="20"/>
              </w:rPr>
              <w:t>100</w:t>
            </w:r>
          </w:p>
        </w:tc>
      </w:tr>
      <w:tr w:rsidR="00E82C29" w:rsidRPr="00C10093" w:rsidTr="00191369">
        <w:tc>
          <w:tcPr>
            <w:tcW w:w="5495" w:type="dxa"/>
          </w:tcPr>
          <w:p w:rsidR="00E82C29" w:rsidRPr="002D2E57" w:rsidRDefault="00E82C29" w:rsidP="00E82C29">
            <w:pPr>
              <w:rPr>
                <w:sz w:val="20"/>
              </w:rPr>
            </w:pPr>
            <w:r w:rsidRPr="002D2E57">
              <w:rPr>
                <w:sz w:val="20"/>
              </w:rPr>
              <w:t>Общественные здания</w:t>
            </w:r>
          </w:p>
        </w:tc>
        <w:tc>
          <w:tcPr>
            <w:tcW w:w="2484" w:type="dxa"/>
            <w:vAlign w:val="center"/>
          </w:tcPr>
          <w:p w:rsidR="00E82C29" w:rsidRPr="002D2E57" w:rsidRDefault="00E82C29" w:rsidP="00E82C29">
            <w:pPr>
              <w:jc w:val="center"/>
              <w:rPr>
                <w:b/>
                <w:sz w:val="20"/>
              </w:rPr>
            </w:pPr>
            <w:r w:rsidRPr="002D2E57">
              <w:rPr>
                <w:b/>
                <w:sz w:val="20"/>
              </w:rPr>
              <w:t>15</w:t>
            </w:r>
          </w:p>
        </w:tc>
        <w:tc>
          <w:tcPr>
            <w:tcW w:w="2335" w:type="dxa"/>
            <w:vAlign w:val="center"/>
          </w:tcPr>
          <w:p w:rsidR="00E82C29" w:rsidRPr="002D2E57" w:rsidRDefault="00E82C29" w:rsidP="00E82C29">
            <w:pPr>
              <w:jc w:val="center"/>
              <w:rPr>
                <w:b/>
                <w:sz w:val="20"/>
              </w:rPr>
            </w:pPr>
            <w:r w:rsidRPr="002D2E57">
              <w:rPr>
                <w:b/>
                <w:sz w:val="20"/>
              </w:rPr>
              <w:t>20</w:t>
            </w:r>
          </w:p>
        </w:tc>
      </w:tr>
      <w:tr w:rsidR="00E82C29" w:rsidRPr="00C10093" w:rsidTr="00191369">
        <w:tc>
          <w:tcPr>
            <w:tcW w:w="5495" w:type="dxa"/>
          </w:tcPr>
          <w:p w:rsidR="00E82C29" w:rsidRPr="002D2E57" w:rsidRDefault="00E82C29" w:rsidP="00E82C29">
            <w:pPr>
              <w:rPr>
                <w:sz w:val="20"/>
              </w:rPr>
            </w:pPr>
            <w:r w:rsidRPr="002D2E57">
              <w:rPr>
                <w:sz w:val="20"/>
              </w:rPr>
              <w:t>Общеобразовательные школы и детские дошкольные учреждения</w:t>
            </w:r>
          </w:p>
        </w:tc>
        <w:tc>
          <w:tcPr>
            <w:tcW w:w="2484" w:type="dxa"/>
            <w:vAlign w:val="center"/>
          </w:tcPr>
          <w:p w:rsidR="00E82C29" w:rsidRPr="002D2E57" w:rsidRDefault="00E82C29" w:rsidP="00E82C29">
            <w:pPr>
              <w:jc w:val="center"/>
              <w:rPr>
                <w:b/>
                <w:sz w:val="20"/>
              </w:rPr>
            </w:pPr>
            <w:r w:rsidRPr="002D2E57">
              <w:rPr>
                <w:b/>
                <w:sz w:val="20"/>
              </w:rPr>
              <w:t>50</w:t>
            </w:r>
          </w:p>
        </w:tc>
        <w:tc>
          <w:tcPr>
            <w:tcW w:w="2335" w:type="dxa"/>
            <w:vAlign w:val="center"/>
          </w:tcPr>
          <w:p w:rsidR="00E82C29" w:rsidRPr="002D2E57" w:rsidRDefault="00E82C29" w:rsidP="00E82C29">
            <w:pPr>
              <w:jc w:val="center"/>
              <w:rPr>
                <w:b/>
                <w:sz w:val="20"/>
              </w:rPr>
            </w:pPr>
            <w:r w:rsidRPr="002D2E57">
              <w:rPr>
                <w:b/>
                <w:sz w:val="20"/>
              </w:rPr>
              <w:t>*</w:t>
            </w:r>
          </w:p>
        </w:tc>
      </w:tr>
      <w:tr w:rsidR="00E82C29" w:rsidRPr="00C10093" w:rsidTr="00191369">
        <w:tc>
          <w:tcPr>
            <w:tcW w:w="5495" w:type="dxa"/>
          </w:tcPr>
          <w:p w:rsidR="00E82C29" w:rsidRPr="002D2E57" w:rsidRDefault="00E82C29" w:rsidP="00E82C29">
            <w:pPr>
              <w:rPr>
                <w:sz w:val="20"/>
              </w:rPr>
            </w:pPr>
            <w:r w:rsidRPr="002D2E57">
              <w:rPr>
                <w:sz w:val="20"/>
              </w:rPr>
              <w:t>Лечебные учреждения со стационаром</w:t>
            </w:r>
          </w:p>
        </w:tc>
        <w:tc>
          <w:tcPr>
            <w:tcW w:w="2484" w:type="dxa"/>
            <w:vAlign w:val="center"/>
          </w:tcPr>
          <w:p w:rsidR="00E82C29" w:rsidRPr="002D2E57" w:rsidRDefault="00E82C29" w:rsidP="00E82C29">
            <w:pPr>
              <w:jc w:val="center"/>
              <w:rPr>
                <w:b/>
                <w:sz w:val="20"/>
              </w:rPr>
            </w:pPr>
            <w:r w:rsidRPr="002D2E57">
              <w:rPr>
                <w:b/>
                <w:sz w:val="20"/>
              </w:rPr>
              <w:t>50</w:t>
            </w:r>
          </w:p>
        </w:tc>
        <w:tc>
          <w:tcPr>
            <w:tcW w:w="2335" w:type="dxa"/>
            <w:vAlign w:val="center"/>
          </w:tcPr>
          <w:p w:rsidR="00E82C29" w:rsidRPr="002D2E57" w:rsidRDefault="00E82C29" w:rsidP="00E82C29">
            <w:pPr>
              <w:jc w:val="center"/>
              <w:rPr>
                <w:b/>
                <w:sz w:val="20"/>
              </w:rPr>
            </w:pPr>
            <w:r w:rsidRPr="002D2E57">
              <w:rPr>
                <w:b/>
                <w:sz w:val="20"/>
              </w:rPr>
              <w:t>*</w:t>
            </w:r>
          </w:p>
        </w:tc>
      </w:tr>
    </w:tbl>
    <w:p w:rsidR="00E82C29" w:rsidRPr="006C77A6" w:rsidRDefault="00E82C29" w:rsidP="00E82C29">
      <w:pPr>
        <w:pStyle w:val="Default"/>
        <w:rPr>
          <w:sz w:val="20"/>
          <w:szCs w:val="20"/>
        </w:rPr>
      </w:pPr>
      <w:r w:rsidRPr="006C77A6">
        <w:rPr>
          <w:sz w:val="20"/>
          <w:szCs w:val="20"/>
        </w:rPr>
        <w:t>* - определяется по согласованию с органами Государственного санитарно-эпидемиологического надзора.</w:t>
      </w:r>
    </w:p>
    <w:p w:rsidR="00E82C29" w:rsidRDefault="00E82C29" w:rsidP="00E82C29">
      <w:pPr>
        <w:jc w:val="both"/>
        <w:rPr>
          <w:b/>
        </w:rPr>
      </w:pPr>
    </w:p>
    <w:p w:rsidR="00E82C29" w:rsidRDefault="00E82C29" w:rsidP="00E82C29">
      <w:pPr>
        <w:jc w:val="both"/>
        <w:rPr>
          <w:b/>
        </w:rPr>
      </w:pPr>
      <w:r>
        <w:rPr>
          <w:b/>
        </w:rPr>
        <w:t>1.6.17.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0" w:type="auto"/>
        <w:tblInd w:w="-5" w:type="dxa"/>
        <w:tblLayout w:type="fixed"/>
        <w:tblLook w:val="0000" w:firstRow="0" w:lastRow="0" w:firstColumn="0" w:lastColumn="0" w:noHBand="0" w:noVBand="0"/>
      </w:tblPr>
      <w:tblGrid>
        <w:gridCol w:w="2381"/>
        <w:gridCol w:w="1291"/>
        <w:gridCol w:w="1302"/>
        <w:gridCol w:w="1302"/>
        <w:gridCol w:w="1311"/>
        <w:gridCol w:w="1188"/>
        <w:gridCol w:w="1547"/>
      </w:tblGrid>
      <w:tr w:rsidR="00E82C29" w:rsidTr="00191369">
        <w:trPr>
          <w:cantSplit/>
          <w:trHeight w:hRule="exact" w:val="241"/>
        </w:trPr>
        <w:tc>
          <w:tcPr>
            <w:tcW w:w="2381"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Интенсивность движения, </w:t>
            </w:r>
          </w:p>
          <w:p w:rsidR="00E82C29" w:rsidRDefault="00E82C29" w:rsidP="00E82C29">
            <w:pPr>
              <w:jc w:val="center"/>
              <w:rPr>
                <w:sz w:val="20"/>
              </w:rPr>
            </w:pPr>
            <w:r>
              <w:rPr>
                <w:sz w:val="20"/>
              </w:rPr>
              <w:t>трансп. ед./</w:t>
            </w:r>
            <w:proofErr w:type="spellStart"/>
            <w:r>
              <w:rPr>
                <w:sz w:val="20"/>
              </w:rPr>
              <w:t>сут</w:t>
            </w:r>
            <w:proofErr w:type="spellEnd"/>
          </w:p>
        </w:tc>
        <w:tc>
          <w:tcPr>
            <w:tcW w:w="6394" w:type="dxa"/>
            <w:gridSpan w:val="5"/>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Число постов на СТО в зависимости от расстояния между ними, км</w:t>
            </w:r>
          </w:p>
        </w:tc>
        <w:tc>
          <w:tcPr>
            <w:tcW w:w="1547"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Размещение СТО</w:t>
            </w:r>
          </w:p>
        </w:tc>
      </w:tr>
      <w:tr w:rsidR="00E82C29" w:rsidTr="00191369">
        <w:trPr>
          <w:cantSplit/>
          <w:trHeight w:hRule="exact" w:val="462"/>
        </w:trPr>
        <w:tc>
          <w:tcPr>
            <w:tcW w:w="2381" w:type="dxa"/>
            <w:vMerge/>
            <w:tcBorders>
              <w:top w:val="single" w:sz="4" w:space="0" w:color="000000"/>
              <w:left w:val="single" w:sz="4" w:space="0" w:color="000000"/>
              <w:bottom w:val="single" w:sz="4" w:space="0" w:color="000000"/>
            </w:tcBorders>
            <w:vAlign w:val="center"/>
          </w:tcPr>
          <w:p w:rsidR="00E82C29" w:rsidRDefault="00E82C29" w:rsidP="00E82C29"/>
        </w:tc>
        <w:tc>
          <w:tcPr>
            <w:tcW w:w="129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80</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100</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150</w:t>
            </w:r>
          </w:p>
        </w:tc>
        <w:tc>
          <w:tcPr>
            <w:tcW w:w="131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200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250</w:t>
            </w:r>
          </w:p>
        </w:tc>
        <w:tc>
          <w:tcPr>
            <w:tcW w:w="1547"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r w:rsidR="00E82C29" w:rsidTr="00191369">
        <w:trPr>
          <w:cantSplit/>
          <w:trHeight w:hRule="exact" w:val="241"/>
        </w:trPr>
        <w:tc>
          <w:tcPr>
            <w:tcW w:w="238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1000</w:t>
            </w:r>
          </w:p>
        </w:tc>
        <w:tc>
          <w:tcPr>
            <w:tcW w:w="129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302"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w:t>
            </w:r>
          </w:p>
        </w:tc>
        <w:tc>
          <w:tcPr>
            <w:tcW w:w="1311"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w:t>
            </w:r>
          </w:p>
        </w:tc>
        <w:tc>
          <w:tcPr>
            <w:tcW w:w="1188"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w:t>
            </w:r>
          </w:p>
        </w:tc>
        <w:tc>
          <w:tcPr>
            <w:tcW w:w="1547"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Одностороннее</w:t>
            </w:r>
          </w:p>
        </w:tc>
      </w:tr>
      <w:tr w:rsidR="00E82C29" w:rsidTr="00191369">
        <w:trPr>
          <w:cantSplit/>
          <w:trHeight w:hRule="exact" w:val="241"/>
        </w:trPr>
        <w:tc>
          <w:tcPr>
            <w:tcW w:w="238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2000</w:t>
            </w:r>
          </w:p>
        </w:tc>
        <w:tc>
          <w:tcPr>
            <w:tcW w:w="129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w:t>
            </w:r>
          </w:p>
        </w:tc>
        <w:tc>
          <w:tcPr>
            <w:tcW w:w="1302"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w:t>
            </w:r>
          </w:p>
        </w:tc>
        <w:tc>
          <w:tcPr>
            <w:tcW w:w="1311"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w:t>
            </w:r>
          </w:p>
        </w:tc>
        <w:tc>
          <w:tcPr>
            <w:tcW w:w="1188"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w:t>
            </w:r>
          </w:p>
        </w:tc>
        <w:tc>
          <w:tcPr>
            <w:tcW w:w="1547"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238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3000</w:t>
            </w:r>
          </w:p>
        </w:tc>
        <w:tc>
          <w:tcPr>
            <w:tcW w:w="129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w:t>
            </w:r>
          </w:p>
        </w:tc>
        <w:tc>
          <w:tcPr>
            <w:tcW w:w="1302"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w:t>
            </w:r>
          </w:p>
        </w:tc>
        <w:tc>
          <w:tcPr>
            <w:tcW w:w="1311"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3</w:t>
            </w:r>
          </w:p>
        </w:tc>
        <w:tc>
          <w:tcPr>
            <w:tcW w:w="1188"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5</w:t>
            </w:r>
          </w:p>
        </w:tc>
        <w:tc>
          <w:tcPr>
            <w:tcW w:w="1547"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238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4000</w:t>
            </w:r>
          </w:p>
        </w:tc>
        <w:tc>
          <w:tcPr>
            <w:tcW w:w="129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w:t>
            </w:r>
          </w:p>
        </w:tc>
        <w:tc>
          <w:tcPr>
            <w:tcW w:w="13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3</w:t>
            </w:r>
          </w:p>
        </w:tc>
        <w:tc>
          <w:tcPr>
            <w:tcW w:w="1302"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1311"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1188"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w:t>
            </w:r>
          </w:p>
        </w:tc>
        <w:tc>
          <w:tcPr>
            <w:tcW w:w="1547"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Pr>
        <w:jc w:val="both"/>
        <w:rPr>
          <w:b/>
        </w:rPr>
      </w:pPr>
    </w:p>
    <w:p w:rsidR="00E82C29" w:rsidRDefault="00E82C29" w:rsidP="00E82C29">
      <w:pPr>
        <w:jc w:val="both"/>
        <w:rPr>
          <w:b/>
        </w:rPr>
      </w:pPr>
      <w:r>
        <w:rPr>
          <w:b/>
        </w:rPr>
        <w:t>1.6.18. Расстояния между площадками отдыха вне пределов населенных пунктов на автомобильных дорогах различных категорий</w:t>
      </w:r>
    </w:p>
    <w:tbl>
      <w:tblPr>
        <w:tblW w:w="0" w:type="auto"/>
        <w:tblInd w:w="-5" w:type="dxa"/>
        <w:tblLayout w:type="fixed"/>
        <w:tblLook w:val="0000" w:firstRow="0" w:lastRow="0" w:firstColumn="0" w:lastColumn="0" w:noHBand="0" w:noVBand="0"/>
      </w:tblPr>
      <w:tblGrid>
        <w:gridCol w:w="2448"/>
        <w:gridCol w:w="3038"/>
        <w:gridCol w:w="4833"/>
      </w:tblGrid>
      <w:tr w:rsidR="00E82C29" w:rsidTr="00191369">
        <w:tc>
          <w:tcPr>
            <w:tcW w:w="244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Категория дорог</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Расстояние между площадками отдыха, км</w:t>
            </w:r>
          </w:p>
        </w:tc>
        <w:tc>
          <w:tcPr>
            <w:tcW w:w="4833"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RPr="006D4279" w:rsidTr="00191369">
        <w:trPr>
          <w:cantSplit/>
          <w:trHeight w:hRule="exact" w:val="300"/>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 </w:t>
            </w:r>
            <w:r>
              <w:rPr>
                <w:sz w:val="20"/>
              </w:rPr>
              <w:t xml:space="preserve">и </w:t>
            </w:r>
            <w:r>
              <w:rPr>
                <w:sz w:val="20"/>
                <w:lang w:val="en-US"/>
              </w:rPr>
              <w:t xml:space="preserve">II </w:t>
            </w:r>
            <w:r>
              <w:rPr>
                <w:sz w:val="20"/>
              </w:rPr>
              <w:t>категория</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15-20</w:t>
            </w:r>
          </w:p>
        </w:tc>
        <w:tc>
          <w:tcPr>
            <w:tcW w:w="4833"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На территории площадок отдыха могут быть предусмотрены сооружения для технического осмотра автомобилей и пункты торговли.</w:t>
            </w:r>
          </w:p>
        </w:tc>
      </w:tr>
      <w:tr w:rsidR="00E82C29" w:rsidTr="00191369">
        <w:trPr>
          <w:cantSplit/>
          <w:trHeight w:hRule="exact" w:val="300"/>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III </w:t>
            </w:r>
            <w:r>
              <w:rPr>
                <w:sz w:val="20"/>
              </w:rPr>
              <w:t>категория</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25-35</w:t>
            </w:r>
          </w:p>
        </w:tc>
        <w:tc>
          <w:tcPr>
            <w:tcW w:w="4833"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334"/>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IV </w:t>
            </w:r>
            <w:r>
              <w:rPr>
                <w:sz w:val="20"/>
              </w:rPr>
              <w:t>категория</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45-55</w:t>
            </w:r>
          </w:p>
        </w:tc>
        <w:tc>
          <w:tcPr>
            <w:tcW w:w="4833"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 w:rsidR="00E82C29" w:rsidRDefault="00E82C29" w:rsidP="00E82C29">
      <w:pPr>
        <w:rPr>
          <w:b/>
        </w:rPr>
      </w:pPr>
      <w:r>
        <w:rPr>
          <w:b/>
        </w:rPr>
        <w:t>1.6.19. Вместимость площадок отдыха из расчета на одновременную остановку</w:t>
      </w:r>
    </w:p>
    <w:tbl>
      <w:tblPr>
        <w:tblW w:w="0" w:type="auto"/>
        <w:tblInd w:w="-5" w:type="dxa"/>
        <w:tblLayout w:type="fixed"/>
        <w:tblLook w:val="0000" w:firstRow="0" w:lastRow="0" w:firstColumn="0" w:lastColumn="0" w:noHBand="0" w:noVBand="0"/>
      </w:tblPr>
      <w:tblGrid>
        <w:gridCol w:w="2448"/>
        <w:gridCol w:w="3038"/>
        <w:gridCol w:w="4833"/>
      </w:tblGrid>
      <w:tr w:rsidR="00E82C29" w:rsidTr="00191369">
        <w:tc>
          <w:tcPr>
            <w:tcW w:w="244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Категория дорог</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Количество автомобилей при единовременной остановке</w:t>
            </w:r>
          </w:p>
          <w:p w:rsidR="00E82C29" w:rsidRDefault="00E82C29" w:rsidP="00E82C29">
            <w:pPr>
              <w:jc w:val="center"/>
              <w:rPr>
                <w:sz w:val="20"/>
              </w:rPr>
            </w:pPr>
            <w:r>
              <w:rPr>
                <w:sz w:val="20"/>
              </w:rPr>
              <w:t xml:space="preserve"> (не менее)</w:t>
            </w:r>
          </w:p>
        </w:tc>
        <w:tc>
          <w:tcPr>
            <w:tcW w:w="4833"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RPr="006D4279" w:rsidTr="00191369">
        <w:trPr>
          <w:cantSplit/>
          <w:trHeight w:hRule="exact" w:val="241"/>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 </w:t>
            </w:r>
            <w:r>
              <w:rPr>
                <w:sz w:val="20"/>
              </w:rPr>
              <w:t>категория</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20-50</w:t>
            </w:r>
          </w:p>
        </w:tc>
        <w:tc>
          <w:tcPr>
            <w:tcW w:w="4833"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 xml:space="preserve">При двустороннем размещении площадок отдуха на дорогах </w:t>
            </w:r>
            <w:r>
              <w:rPr>
                <w:sz w:val="20"/>
                <w:lang w:val="en-US"/>
              </w:rPr>
              <w:t>I</w:t>
            </w:r>
            <w:r>
              <w:rPr>
                <w:sz w:val="20"/>
              </w:rPr>
              <w:t xml:space="preserve"> категории их вместимость уменьшается вдвое.</w:t>
            </w:r>
          </w:p>
        </w:tc>
      </w:tr>
      <w:tr w:rsidR="00E82C29" w:rsidTr="00191369">
        <w:trPr>
          <w:cantSplit/>
          <w:trHeight w:hRule="exact" w:val="241"/>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II </w:t>
            </w:r>
            <w:r>
              <w:rPr>
                <w:sz w:val="20"/>
              </w:rPr>
              <w:t>и</w:t>
            </w:r>
            <w:r>
              <w:rPr>
                <w:sz w:val="20"/>
                <w:lang w:val="en-US"/>
              </w:rPr>
              <w:t xml:space="preserve"> III </w:t>
            </w:r>
            <w:r>
              <w:rPr>
                <w:sz w:val="20"/>
              </w:rPr>
              <w:t>категории</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10-15</w:t>
            </w:r>
          </w:p>
        </w:tc>
        <w:tc>
          <w:tcPr>
            <w:tcW w:w="4833"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2448"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IV </w:t>
            </w:r>
            <w:r>
              <w:rPr>
                <w:sz w:val="20"/>
              </w:rPr>
              <w:t>категория</w:t>
            </w:r>
          </w:p>
        </w:tc>
        <w:tc>
          <w:tcPr>
            <w:tcW w:w="303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4833"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Pr>
        <w:rPr>
          <w:b/>
        </w:rPr>
      </w:pPr>
    </w:p>
    <w:p w:rsidR="00E82C29" w:rsidRDefault="00E82C29" w:rsidP="00E82C29">
      <w:pPr>
        <w:rPr>
          <w:b/>
        </w:rPr>
      </w:pPr>
      <w:r>
        <w:rPr>
          <w:b/>
        </w:rPr>
        <w:t xml:space="preserve">1.6.20. Размер участка при одноярусном хранении судов прогулочного и спортивного флота </w:t>
      </w:r>
    </w:p>
    <w:tbl>
      <w:tblPr>
        <w:tblW w:w="0" w:type="auto"/>
        <w:tblInd w:w="-5" w:type="dxa"/>
        <w:tblLayout w:type="fixed"/>
        <w:tblLook w:val="0000" w:firstRow="0" w:lastRow="0" w:firstColumn="0" w:lastColumn="0" w:noHBand="0" w:noVBand="0"/>
      </w:tblPr>
      <w:tblGrid>
        <w:gridCol w:w="3941"/>
        <w:gridCol w:w="3190"/>
        <w:gridCol w:w="3200"/>
      </w:tblGrid>
      <w:tr w:rsidR="00E82C29" w:rsidTr="00191369">
        <w:tc>
          <w:tcPr>
            <w:tcW w:w="39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rPr>
          <w:cantSplit/>
          <w:trHeight w:hRule="exact" w:val="241"/>
        </w:trPr>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lastRenderedPageBreak/>
              <w:t>Прогулочный флот</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20-27</w:t>
            </w:r>
          </w:p>
        </w:tc>
        <w:tc>
          <w:tcPr>
            <w:tcW w:w="3200"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м2 на 1 место</w:t>
            </w:r>
          </w:p>
        </w:tc>
      </w:tr>
      <w:tr w:rsidR="00E82C29" w:rsidTr="00191369">
        <w:trPr>
          <w:cantSplit/>
          <w:trHeight w:hRule="exact" w:val="241"/>
        </w:trPr>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Спортивный флот</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75</w:t>
            </w:r>
          </w:p>
        </w:tc>
        <w:tc>
          <w:tcPr>
            <w:tcW w:w="3200"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bl>
    <w:p w:rsidR="00E82C29" w:rsidRDefault="00E82C29" w:rsidP="00E82C29"/>
    <w:p w:rsidR="00E82C29" w:rsidRDefault="00E82C29" w:rsidP="00E82C29"/>
    <w:p w:rsidR="00E82C29" w:rsidRPr="0066197B" w:rsidRDefault="00E82C29" w:rsidP="00E82C29">
      <w:pPr>
        <w:jc w:val="both"/>
        <w:rPr>
          <w:b/>
          <w:szCs w:val="28"/>
        </w:rPr>
      </w:pPr>
      <w:r>
        <w:rPr>
          <w:b/>
        </w:rPr>
        <w:t>1.</w:t>
      </w:r>
      <w:r w:rsidRPr="0066197B">
        <w:rPr>
          <w:b/>
          <w:spacing w:val="-4"/>
          <w:szCs w:val="28"/>
        </w:rPr>
        <w:t>6.</w:t>
      </w:r>
      <w:r>
        <w:rPr>
          <w:b/>
          <w:spacing w:val="-4"/>
          <w:szCs w:val="28"/>
        </w:rPr>
        <w:t>21</w:t>
      </w:r>
      <w:r w:rsidRPr="0066197B">
        <w:rPr>
          <w:b/>
          <w:spacing w:val="-4"/>
          <w:szCs w:val="28"/>
        </w:rPr>
        <w:t>. Расстояние от стоянок маломерных судов до жилой застройки следует принимать не менее 50 м, до больниц и санаториев – не менее 200 м.</w:t>
      </w:r>
    </w:p>
    <w:p w:rsidR="00E82C29" w:rsidRDefault="00E82C29" w:rsidP="00E82C29"/>
    <w:tbl>
      <w:tblPr>
        <w:tblW w:w="10206" w:type="dxa"/>
        <w:tblInd w:w="108" w:type="dxa"/>
        <w:tblLayout w:type="fixed"/>
        <w:tblLook w:val="0000" w:firstRow="0" w:lastRow="0" w:firstColumn="0" w:lastColumn="0" w:noHBand="0" w:noVBand="0"/>
      </w:tblPr>
      <w:tblGrid>
        <w:gridCol w:w="10206"/>
      </w:tblGrid>
      <w:tr w:rsidR="00E82C29" w:rsidTr="00822A66">
        <w:trPr>
          <w:trHeight w:val="836"/>
        </w:trPr>
        <w:tc>
          <w:tcPr>
            <w:tcW w:w="102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t>1.7. Расчетные показатели обеспеченности и интенсивности использования территорий зон транспортной инфраструктуры</w:t>
            </w:r>
          </w:p>
        </w:tc>
      </w:tr>
    </w:tbl>
    <w:p w:rsidR="00E82C29" w:rsidRDefault="00E82C29" w:rsidP="00E82C29"/>
    <w:p w:rsidR="00E82C29" w:rsidRPr="007833FB" w:rsidRDefault="00E82C29" w:rsidP="00E82C29">
      <w:pPr>
        <w:jc w:val="both"/>
        <w:rPr>
          <w:b/>
        </w:rPr>
      </w:pPr>
      <w:r>
        <w:rPr>
          <w:b/>
        </w:rPr>
        <w:t>1.</w:t>
      </w:r>
      <w:r w:rsidRPr="007833FB">
        <w:rPr>
          <w:b/>
        </w:rPr>
        <w:t>7.1. Уровень автомобилизации (</w:t>
      </w:r>
      <w:r w:rsidRPr="007833FB">
        <w:t>кол. автомашин на 1000 жит.</w:t>
      </w:r>
      <w:r w:rsidRPr="007833FB">
        <w:rPr>
          <w:b/>
        </w:rPr>
        <w:t xml:space="preserve">) </w:t>
      </w:r>
      <w:r w:rsidRPr="00CD78A5">
        <w:rPr>
          <w:b/>
        </w:rPr>
        <w:t xml:space="preserve">–  </w:t>
      </w:r>
      <w:r w:rsidRPr="0087514C">
        <w:rPr>
          <w:b/>
        </w:rPr>
        <w:t>300 авт.</w:t>
      </w:r>
    </w:p>
    <w:p w:rsidR="00E82C29" w:rsidRDefault="00E82C29" w:rsidP="00E82C29">
      <w:pPr>
        <w:jc w:val="both"/>
        <w:rPr>
          <w:spacing w:val="-4"/>
        </w:rPr>
      </w:pPr>
      <w:r>
        <w:rPr>
          <w:spacing w:val="-4"/>
          <w:u w:val="single"/>
        </w:rPr>
        <w:t>Примечание:</w:t>
      </w:r>
      <w:r>
        <w:rPr>
          <w:spacing w:val="-4"/>
        </w:rPr>
        <w:t xml:space="preserve"> Указанный уровень включает также ведомственные легковые машины и такси.</w:t>
      </w:r>
    </w:p>
    <w:p w:rsidR="00E82C29" w:rsidRDefault="00E82C29" w:rsidP="00E82C29">
      <w:pPr>
        <w:jc w:val="both"/>
      </w:pPr>
    </w:p>
    <w:p w:rsidR="00E82C29" w:rsidRDefault="00E82C29" w:rsidP="00E82C29">
      <w:pPr>
        <w:jc w:val="both"/>
        <w:rPr>
          <w:b/>
        </w:rPr>
      </w:pPr>
      <w:r>
        <w:rPr>
          <w:b/>
        </w:rPr>
        <w:t>1.7.2 Расчетные параметры и категории улиц, дорог сельских населенных пунктов</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E82C29" w:rsidTr="00191369">
        <w:trPr>
          <w:cantSplit/>
          <w:trHeight w:val="1163"/>
        </w:trPr>
        <w:tc>
          <w:tcPr>
            <w:tcW w:w="2312"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Категория сельских улиц и дорог</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Основное назначение </w:t>
            </w:r>
          </w:p>
        </w:tc>
        <w:tc>
          <w:tcPr>
            <w:tcW w:w="1260" w:type="dxa"/>
            <w:tcBorders>
              <w:top w:val="single" w:sz="4" w:space="0" w:color="000000"/>
              <w:left w:val="single" w:sz="4" w:space="0" w:color="000000"/>
              <w:bottom w:val="single" w:sz="4" w:space="0" w:color="000000"/>
            </w:tcBorders>
            <w:textDirection w:val="btLr"/>
            <w:vAlign w:val="center"/>
          </w:tcPr>
          <w:p w:rsidR="00E82C29" w:rsidRDefault="00E82C29" w:rsidP="00E82C29">
            <w:pPr>
              <w:snapToGrid w:val="0"/>
              <w:ind w:right="113"/>
              <w:jc w:val="center"/>
              <w:rPr>
                <w:sz w:val="20"/>
              </w:rPr>
            </w:pPr>
            <w:r>
              <w:rPr>
                <w:sz w:val="20"/>
              </w:rPr>
              <w:t>Расчетная скорость движения, км/ч</w:t>
            </w:r>
          </w:p>
        </w:tc>
        <w:tc>
          <w:tcPr>
            <w:tcW w:w="1153" w:type="dxa"/>
            <w:tcBorders>
              <w:top w:val="single" w:sz="4" w:space="0" w:color="000000"/>
              <w:left w:val="single" w:sz="4" w:space="0" w:color="000000"/>
              <w:bottom w:val="single" w:sz="4" w:space="0" w:color="000000"/>
            </w:tcBorders>
            <w:textDirection w:val="btLr"/>
            <w:vAlign w:val="center"/>
          </w:tcPr>
          <w:p w:rsidR="00E82C29" w:rsidRDefault="00E82C29" w:rsidP="00E82C29">
            <w:pPr>
              <w:snapToGrid w:val="0"/>
              <w:ind w:right="113"/>
              <w:jc w:val="center"/>
              <w:rPr>
                <w:sz w:val="20"/>
              </w:rPr>
            </w:pPr>
            <w:r>
              <w:rPr>
                <w:sz w:val="20"/>
              </w:rPr>
              <w:t>Ширина полосы движения, м</w:t>
            </w:r>
          </w:p>
        </w:tc>
        <w:tc>
          <w:tcPr>
            <w:tcW w:w="1080" w:type="dxa"/>
            <w:tcBorders>
              <w:top w:val="single" w:sz="4" w:space="0" w:color="000000"/>
              <w:left w:val="single" w:sz="4" w:space="0" w:color="000000"/>
              <w:bottom w:val="single" w:sz="4" w:space="0" w:color="000000"/>
            </w:tcBorders>
            <w:textDirection w:val="btLr"/>
            <w:vAlign w:val="center"/>
          </w:tcPr>
          <w:p w:rsidR="00E82C29" w:rsidRDefault="00E82C29" w:rsidP="00E82C29">
            <w:pPr>
              <w:snapToGrid w:val="0"/>
              <w:ind w:right="113"/>
              <w:jc w:val="center"/>
              <w:rPr>
                <w:sz w:val="20"/>
              </w:rPr>
            </w:pPr>
            <w:r>
              <w:rPr>
                <w:sz w:val="20"/>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E82C29" w:rsidRDefault="00E82C29" w:rsidP="00E82C29">
            <w:pPr>
              <w:snapToGrid w:val="0"/>
              <w:ind w:right="113"/>
              <w:jc w:val="center"/>
              <w:rPr>
                <w:sz w:val="20"/>
              </w:rPr>
            </w:pPr>
            <w:r>
              <w:rPr>
                <w:sz w:val="20"/>
              </w:rPr>
              <w:t>Ширина пешеходной части тротуара, м</w:t>
            </w:r>
          </w:p>
        </w:tc>
      </w:tr>
      <w:tr w:rsidR="00E82C29" w:rsidTr="00191369">
        <w:trPr>
          <w:trHeight w:val="362"/>
        </w:trPr>
        <w:tc>
          <w:tcPr>
            <w:tcW w:w="231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Поселковая дорога </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60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3,5</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noBreakHyphen/>
            </w:r>
          </w:p>
        </w:tc>
      </w:tr>
      <w:tr w:rsidR="00E82C29" w:rsidTr="00191369">
        <w:trPr>
          <w:trHeight w:val="441"/>
        </w:trPr>
        <w:tc>
          <w:tcPr>
            <w:tcW w:w="231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Главная улица</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40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3,5</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2-3</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1,5-2,25</w:t>
            </w:r>
          </w:p>
        </w:tc>
      </w:tr>
      <w:tr w:rsidR="00E82C29" w:rsidTr="00191369">
        <w:trPr>
          <w:trHeight w:val="159"/>
        </w:trPr>
        <w:tc>
          <w:tcPr>
            <w:tcW w:w="5572" w:type="dxa"/>
            <w:gridSpan w:val="2"/>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Улица в жилой застройке:</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p>
        </w:tc>
      </w:tr>
      <w:tr w:rsidR="00E82C29" w:rsidTr="00191369">
        <w:trPr>
          <w:trHeight w:val="985"/>
        </w:trPr>
        <w:tc>
          <w:tcPr>
            <w:tcW w:w="231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основная</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40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3,0</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1,0-1,5</w:t>
            </w:r>
          </w:p>
        </w:tc>
      </w:tr>
      <w:tr w:rsidR="00E82C29" w:rsidTr="00191369">
        <w:trPr>
          <w:trHeight w:val="339"/>
        </w:trPr>
        <w:tc>
          <w:tcPr>
            <w:tcW w:w="2312" w:type="dxa"/>
            <w:tcBorders>
              <w:top w:val="single" w:sz="4" w:space="0" w:color="000000"/>
              <w:left w:val="single" w:sz="4" w:space="0" w:color="000000"/>
              <w:bottom w:val="single" w:sz="4" w:space="0" w:color="000000"/>
            </w:tcBorders>
          </w:tcPr>
          <w:p w:rsidR="00E82C29" w:rsidRDefault="00E82C29" w:rsidP="00E82C29">
            <w:pPr>
              <w:tabs>
                <w:tab w:val="left" w:pos="140"/>
                <w:tab w:val="left" w:pos="320"/>
              </w:tabs>
              <w:snapToGrid w:val="0"/>
              <w:rPr>
                <w:sz w:val="20"/>
              </w:rPr>
            </w:pPr>
            <w:r>
              <w:rPr>
                <w:sz w:val="20"/>
              </w:rPr>
              <w:t>второстепенная (переулок)</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2,75</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1,0</w:t>
            </w:r>
          </w:p>
        </w:tc>
      </w:tr>
      <w:tr w:rsidR="00E82C29" w:rsidTr="00191369">
        <w:trPr>
          <w:trHeight w:val="692"/>
        </w:trPr>
        <w:tc>
          <w:tcPr>
            <w:tcW w:w="231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проезд</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2,75-3,0</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1</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0-1,0</w:t>
            </w:r>
          </w:p>
        </w:tc>
      </w:tr>
      <w:tr w:rsidR="00E82C29" w:rsidTr="00191369">
        <w:trPr>
          <w:trHeight w:val="698"/>
        </w:trPr>
        <w:tc>
          <w:tcPr>
            <w:tcW w:w="231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30</w:t>
            </w:r>
          </w:p>
        </w:tc>
        <w:tc>
          <w:tcPr>
            <w:tcW w:w="115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4,5</w:t>
            </w:r>
          </w:p>
        </w:tc>
        <w:tc>
          <w:tcPr>
            <w:tcW w:w="108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1</w:t>
            </w:r>
          </w:p>
        </w:tc>
        <w:tc>
          <w:tcPr>
            <w:tcW w:w="1270"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noBreakHyphen/>
            </w:r>
          </w:p>
        </w:tc>
      </w:tr>
    </w:tbl>
    <w:p w:rsidR="00E82C29" w:rsidRDefault="00E82C29" w:rsidP="00E82C29">
      <w:pPr>
        <w:jc w:val="both"/>
      </w:pPr>
      <w:r>
        <w:rPr>
          <w:u w:val="single"/>
        </w:rPr>
        <w:t>Примечания</w:t>
      </w:r>
      <w:r>
        <w:t>:  1. На однополосных проездах необходимо предусматривать разъездные площадки шириной 6 м и длиной 15 м на расстоянии не более 75 м  между ними.</w:t>
      </w:r>
    </w:p>
    <w:p w:rsidR="00E82C29" w:rsidRPr="00227073" w:rsidRDefault="00E82C29" w:rsidP="00E82C29">
      <w:pPr>
        <w:jc w:val="both"/>
      </w:pPr>
      <w:r w:rsidRPr="00227073">
        <w:t xml:space="preserve">3.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227073">
          <w:t>0,5 м</w:t>
        </w:r>
      </w:smartTag>
      <w:r w:rsidRPr="00227073">
        <w:t>.</w:t>
      </w:r>
    </w:p>
    <w:p w:rsidR="00E82C29" w:rsidRPr="00227073" w:rsidRDefault="00E82C29" w:rsidP="00E82C29">
      <w:pPr>
        <w:jc w:val="both"/>
      </w:pPr>
      <w:r w:rsidRPr="00227073">
        <w:t xml:space="preserve">4. В пределах фасадов зданий, имеющих входы, ширина проезда составляет </w:t>
      </w:r>
      <w:smartTag w:uri="urn:schemas-microsoft-com:office:smarttags" w:element="metricconverter">
        <w:smartTagPr>
          <w:attr w:name="ProductID" w:val="5,5 м"/>
        </w:smartTagPr>
        <w:r w:rsidRPr="00227073">
          <w:t>5,5 м</w:t>
        </w:r>
      </w:smartTag>
      <w:r w:rsidRPr="00227073">
        <w:t>.</w:t>
      </w:r>
    </w:p>
    <w:p w:rsidR="00E82C29" w:rsidRDefault="00E82C29" w:rsidP="00E82C29">
      <w:pPr>
        <w:ind w:firstLine="284"/>
        <w:jc w:val="both"/>
        <w:rPr>
          <w:sz w:val="20"/>
        </w:rPr>
      </w:pPr>
    </w:p>
    <w:p w:rsidR="00E82C29" w:rsidRDefault="00E82C29" w:rsidP="00E82C29">
      <w:pPr>
        <w:rPr>
          <w:b/>
        </w:rPr>
      </w:pPr>
      <w:r>
        <w:rPr>
          <w:b/>
        </w:rPr>
        <w:t>1.7.3. Протяженность тупиковых проездов (не более) - 150 м.</w:t>
      </w:r>
    </w:p>
    <w:p w:rsidR="00E82C29" w:rsidRDefault="00E82C29" w:rsidP="00E82C29">
      <w:pPr>
        <w:jc w:val="both"/>
      </w:pPr>
      <w:r>
        <w:rPr>
          <w:u w:val="single"/>
        </w:rPr>
        <w:t xml:space="preserve">Примечание: </w:t>
      </w:r>
      <w:r>
        <w:t>Тупиковые проезды должны заканчиваться площадками для разворота мусоровозов, пожарных машин и другой спецтехники.</w:t>
      </w:r>
    </w:p>
    <w:p w:rsidR="00E82C29" w:rsidRDefault="00E82C29" w:rsidP="00E82C29">
      <w:pPr>
        <w:jc w:val="both"/>
        <w:rPr>
          <w:b/>
          <w:sz w:val="20"/>
        </w:rPr>
      </w:pPr>
    </w:p>
    <w:p w:rsidR="00E82C29" w:rsidRDefault="00E82C29" w:rsidP="00E82C29">
      <w:pPr>
        <w:jc w:val="both"/>
        <w:rPr>
          <w:b/>
        </w:rPr>
      </w:pPr>
      <w:r>
        <w:rPr>
          <w:b/>
        </w:rPr>
        <w:t xml:space="preserve">1.7.4. Размеры разворотных площадок на тупиковых улицах и дорогах, диаметром </w:t>
      </w:r>
    </w:p>
    <w:p w:rsidR="00E82C29" w:rsidRDefault="00E82C29" w:rsidP="00E82C29">
      <w:pPr>
        <w:jc w:val="both"/>
        <w:rPr>
          <w:b/>
        </w:rPr>
      </w:pPr>
      <w:r>
        <w:rPr>
          <w:b/>
        </w:rPr>
        <w:lastRenderedPageBreak/>
        <w:t>(не менее):</w:t>
      </w:r>
    </w:p>
    <w:p w:rsidR="00E82C29" w:rsidRDefault="00E82C29" w:rsidP="00E82C29">
      <w:pPr>
        <w:numPr>
          <w:ilvl w:val="0"/>
          <w:numId w:val="11"/>
        </w:numPr>
        <w:tabs>
          <w:tab w:val="left" w:pos="720"/>
        </w:tabs>
        <w:ind w:left="0"/>
        <w:jc w:val="both"/>
        <w:rPr>
          <w:b/>
        </w:rPr>
      </w:pPr>
      <w:r>
        <w:t xml:space="preserve">Для разворота легковых автомобилей – </w:t>
      </w:r>
      <w:r>
        <w:rPr>
          <w:b/>
        </w:rPr>
        <w:t>16 м;</w:t>
      </w:r>
    </w:p>
    <w:p w:rsidR="00E82C29" w:rsidRDefault="00E82C29" w:rsidP="00E82C29">
      <w:pPr>
        <w:numPr>
          <w:ilvl w:val="0"/>
          <w:numId w:val="11"/>
        </w:numPr>
        <w:tabs>
          <w:tab w:val="left" w:pos="720"/>
        </w:tabs>
        <w:ind w:left="0"/>
        <w:jc w:val="both"/>
        <w:rPr>
          <w:b/>
        </w:rPr>
      </w:pPr>
      <w:r>
        <w:t xml:space="preserve">Для разворота пассажирского общественного транспорта – </w:t>
      </w:r>
      <w:r>
        <w:rPr>
          <w:b/>
        </w:rPr>
        <w:t>30 м.</w:t>
      </w:r>
    </w:p>
    <w:p w:rsidR="00E82C29" w:rsidRDefault="00E82C29" w:rsidP="00E82C29">
      <w:pPr>
        <w:jc w:val="both"/>
        <w:rPr>
          <w:sz w:val="20"/>
        </w:rPr>
      </w:pPr>
    </w:p>
    <w:p w:rsidR="00E82C29" w:rsidRDefault="00E82C29" w:rsidP="00E82C29">
      <w:pPr>
        <w:jc w:val="both"/>
        <w:rPr>
          <w:b/>
          <w:spacing w:val="-2"/>
        </w:rPr>
      </w:pPr>
      <w:r>
        <w:rPr>
          <w:b/>
        </w:rPr>
        <w:t xml:space="preserve">1.7.5. </w:t>
      </w:r>
      <w:r>
        <w:rPr>
          <w:b/>
          <w:spacing w:val="-2"/>
        </w:rPr>
        <w:t>Ширина одной полосы движения пешеходных тротуаров улиц и дорог – 0,75-1,0 м.</w:t>
      </w:r>
    </w:p>
    <w:p w:rsidR="00E82C29" w:rsidRDefault="00E82C29" w:rsidP="00E82C29">
      <w:pPr>
        <w:jc w:val="both"/>
      </w:pPr>
      <w:r>
        <w:rPr>
          <w:u w:val="single"/>
        </w:rPr>
        <w:t>Примечание</w:t>
      </w:r>
      <w:r>
        <w:t>: При непосредственном примыкании тротуаров к стенам зданий, подпорным стенкам или оградам следует увеличивать их ширину не менее чем на 0,5 м.</w:t>
      </w:r>
    </w:p>
    <w:p w:rsidR="00E82C29" w:rsidRDefault="00E82C29" w:rsidP="00E82C29">
      <w:pPr>
        <w:jc w:val="both"/>
        <w:rPr>
          <w:b/>
        </w:rPr>
      </w:pPr>
      <w:r>
        <w:rPr>
          <w:b/>
        </w:rPr>
        <w:t>1.7.6. Пропускная способность одной полосы движения для тротуаров</w:t>
      </w:r>
    </w:p>
    <w:tbl>
      <w:tblPr>
        <w:tblW w:w="0" w:type="auto"/>
        <w:tblInd w:w="-5" w:type="dxa"/>
        <w:tblLayout w:type="fixed"/>
        <w:tblLook w:val="0000" w:firstRow="0" w:lastRow="0" w:firstColumn="0" w:lastColumn="0" w:noHBand="0" w:noVBand="0"/>
      </w:tblPr>
      <w:tblGrid>
        <w:gridCol w:w="5500"/>
        <w:gridCol w:w="2075"/>
        <w:gridCol w:w="2786"/>
      </w:tblGrid>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p>
        </w:tc>
        <w:tc>
          <w:tcPr>
            <w:tcW w:w="20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Норма обеспеченности</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500</w:t>
            </w:r>
          </w:p>
        </w:tc>
      </w:tr>
      <w:tr w:rsidR="00E82C29" w:rsidTr="00191369">
        <w:tc>
          <w:tcPr>
            <w:tcW w:w="550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700</w:t>
            </w:r>
          </w:p>
        </w:tc>
      </w:tr>
    </w:tbl>
    <w:p w:rsidR="00E82C29" w:rsidRDefault="00E82C29" w:rsidP="00E82C29"/>
    <w:p w:rsidR="00E82C29" w:rsidRDefault="00E82C29" w:rsidP="00E82C29">
      <w:pPr>
        <w:jc w:val="both"/>
        <w:rPr>
          <w:b/>
        </w:rPr>
      </w:pPr>
      <w:r>
        <w:rPr>
          <w:b/>
        </w:rPr>
        <w:t>1.7.7. Плотность сети общественного пассажирского транспорта на застроенных территориях (в пределах) - 1,5-2,5 км/км2.</w:t>
      </w:r>
    </w:p>
    <w:p w:rsidR="00E82C29" w:rsidRDefault="00E82C29" w:rsidP="00E82C29">
      <w:pPr>
        <w:jc w:val="both"/>
        <w:rPr>
          <w:b/>
        </w:rPr>
      </w:pPr>
    </w:p>
    <w:p w:rsidR="00E82C29" w:rsidRDefault="00E82C29" w:rsidP="00E82C29">
      <w:pPr>
        <w:jc w:val="both"/>
        <w:rPr>
          <w:b/>
        </w:rPr>
      </w:pPr>
      <w:r>
        <w:rPr>
          <w:b/>
        </w:rPr>
        <w:t>1.7.8.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10323" w:type="dxa"/>
        <w:tblInd w:w="-5" w:type="dxa"/>
        <w:tblLayout w:type="fixed"/>
        <w:tblLook w:val="0000" w:firstRow="0" w:lastRow="0" w:firstColumn="0" w:lastColumn="0" w:noHBand="0" w:noVBand="0"/>
      </w:tblPr>
      <w:tblGrid>
        <w:gridCol w:w="5642"/>
        <w:gridCol w:w="1980"/>
        <w:gridCol w:w="2701"/>
      </w:tblGrid>
      <w:tr w:rsidR="00E82C29" w:rsidTr="00191369">
        <w:trPr>
          <w:trHeight w:val="375"/>
        </w:trPr>
        <w:tc>
          <w:tcPr>
            <w:tcW w:w="564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Норма обеспеченности</w:t>
            </w:r>
          </w:p>
        </w:tc>
      </w:tr>
      <w:tr w:rsidR="00E82C29" w:rsidTr="00191369">
        <w:tc>
          <w:tcPr>
            <w:tcW w:w="564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Жилых домов</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400</w:t>
            </w:r>
          </w:p>
        </w:tc>
      </w:tr>
      <w:tr w:rsidR="00E82C29" w:rsidTr="00191369">
        <w:tc>
          <w:tcPr>
            <w:tcW w:w="564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250</w:t>
            </w:r>
          </w:p>
        </w:tc>
      </w:tr>
      <w:tr w:rsidR="00E82C29" w:rsidRPr="00625D71" w:rsidTr="00191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E82C29" w:rsidRPr="006C2FA5" w:rsidRDefault="00E82C29" w:rsidP="00E82C29">
            <w:pPr>
              <w:jc w:val="both"/>
              <w:rPr>
                <w:sz w:val="20"/>
              </w:rPr>
            </w:pPr>
            <w:r>
              <w:rPr>
                <w:sz w:val="20"/>
              </w:rPr>
              <w:t>П</w:t>
            </w:r>
            <w:r w:rsidRPr="00E45ADE">
              <w:rPr>
                <w:sz w:val="20"/>
              </w:rPr>
              <w:t>роходных предприятий в производственных и коммунально-складских зонах</w:t>
            </w:r>
          </w:p>
        </w:tc>
        <w:tc>
          <w:tcPr>
            <w:tcW w:w="1980" w:type="dxa"/>
            <w:shd w:val="clear" w:color="auto" w:fill="auto"/>
            <w:vAlign w:val="center"/>
          </w:tcPr>
          <w:p w:rsidR="00E82C29" w:rsidRPr="006C2FA5" w:rsidRDefault="00E82C29" w:rsidP="00E82C29">
            <w:pPr>
              <w:jc w:val="center"/>
              <w:rPr>
                <w:sz w:val="20"/>
              </w:rPr>
            </w:pPr>
            <w:r>
              <w:rPr>
                <w:sz w:val="20"/>
              </w:rPr>
              <w:t>м</w:t>
            </w:r>
          </w:p>
        </w:tc>
        <w:tc>
          <w:tcPr>
            <w:tcW w:w="2701" w:type="dxa"/>
            <w:shd w:val="clear" w:color="auto" w:fill="auto"/>
            <w:vAlign w:val="center"/>
          </w:tcPr>
          <w:p w:rsidR="00E82C29" w:rsidRPr="006C2FA5" w:rsidRDefault="00E82C29" w:rsidP="00E82C29">
            <w:pPr>
              <w:jc w:val="center"/>
              <w:rPr>
                <w:b/>
                <w:sz w:val="20"/>
              </w:rPr>
            </w:pPr>
            <w:r>
              <w:rPr>
                <w:b/>
                <w:sz w:val="20"/>
              </w:rPr>
              <w:t>400</w:t>
            </w:r>
          </w:p>
        </w:tc>
      </w:tr>
      <w:tr w:rsidR="00E82C29" w:rsidTr="00191369">
        <w:tc>
          <w:tcPr>
            <w:tcW w:w="5642"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800</w:t>
            </w:r>
          </w:p>
        </w:tc>
      </w:tr>
    </w:tbl>
    <w:p w:rsidR="00E82C29" w:rsidRDefault="00E82C29" w:rsidP="00E82C29">
      <w:pPr>
        <w:jc w:val="both"/>
        <w:rPr>
          <w:b/>
        </w:rPr>
      </w:pPr>
    </w:p>
    <w:p w:rsidR="00E82C29" w:rsidRDefault="00E82C29" w:rsidP="00E82C29">
      <w:pPr>
        <w:jc w:val="both"/>
        <w:rPr>
          <w:b/>
        </w:rPr>
      </w:pPr>
      <w:r>
        <w:rPr>
          <w:b/>
        </w:rPr>
        <w:t>1.7.9. Максимальное расстояние между остановочными пунктами общественного пассажирского транспорта – 400-600 м.</w:t>
      </w:r>
    </w:p>
    <w:p w:rsidR="00E82C29" w:rsidRDefault="00E82C29" w:rsidP="00E82C29">
      <w:pPr>
        <w:jc w:val="both"/>
        <w:rPr>
          <w:b/>
        </w:rPr>
      </w:pPr>
    </w:p>
    <w:p w:rsidR="00E82C29" w:rsidRDefault="00E82C29" w:rsidP="00E82C29">
      <w:pPr>
        <w:jc w:val="both"/>
        <w:rPr>
          <w:b/>
        </w:rPr>
      </w:pPr>
      <w:r>
        <w:rPr>
          <w:b/>
        </w:rPr>
        <w:t>1.7.10. Максимальное расстояние между остановочными пунктами общественного пассажирского транспорта в зоне индивидуальной застройки – 600-800 м.</w:t>
      </w:r>
    </w:p>
    <w:p w:rsidR="00E82C29" w:rsidRDefault="00E82C29" w:rsidP="00E82C29">
      <w:pPr>
        <w:jc w:val="both"/>
        <w:rPr>
          <w:b/>
        </w:rPr>
      </w:pPr>
    </w:p>
    <w:p w:rsidR="00E82C29" w:rsidRDefault="00E82C29" w:rsidP="00E82C29">
      <w:pPr>
        <w:jc w:val="both"/>
        <w:rPr>
          <w:b/>
        </w:rPr>
      </w:pPr>
      <w:r>
        <w:rPr>
          <w:b/>
        </w:rPr>
        <w:t>1.7.11. Категории автомобильных дорог на межселенной территории</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E82C29" w:rsidTr="00191369">
        <w:trPr>
          <w:trHeight w:val="478"/>
        </w:trPr>
        <w:tc>
          <w:tcPr>
            <w:tcW w:w="2020"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Категория дороги</w:t>
            </w:r>
          </w:p>
        </w:tc>
        <w:tc>
          <w:tcPr>
            <w:tcW w:w="8221" w:type="dxa"/>
            <w:tcBorders>
              <w:top w:val="single" w:sz="4" w:space="0" w:color="000000"/>
              <w:left w:val="single" w:sz="4" w:space="0" w:color="000000"/>
              <w:right w:val="single" w:sz="4" w:space="0" w:color="000000"/>
            </w:tcBorders>
          </w:tcPr>
          <w:p w:rsidR="00E82C29" w:rsidRDefault="00E82C29" w:rsidP="00E82C29">
            <w:pPr>
              <w:snapToGrid w:val="0"/>
              <w:jc w:val="center"/>
              <w:rPr>
                <w:sz w:val="20"/>
              </w:rPr>
            </w:pPr>
            <w:r>
              <w:rPr>
                <w:sz w:val="20"/>
              </w:rPr>
              <w:t>Народнохозяйственное и административное значение автомобильных дорог</w:t>
            </w:r>
          </w:p>
        </w:tc>
      </w:tr>
      <w:tr w:rsidR="00E82C29" w:rsidTr="00191369">
        <w:trPr>
          <w:trHeight w:val="423"/>
        </w:trPr>
        <w:tc>
          <w:tcPr>
            <w:tcW w:w="2020" w:type="dxa"/>
            <w:tcBorders>
              <w:top w:val="single" w:sz="4" w:space="0" w:color="000000"/>
              <w:left w:val="single" w:sz="4" w:space="0" w:color="000000"/>
              <w:bottom w:val="single" w:sz="4" w:space="0" w:color="000000"/>
            </w:tcBorders>
          </w:tcPr>
          <w:p w:rsidR="00E82C29" w:rsidRPr="00F22C93" w:rsidRDefault="00E82C29" w:rsidP="00E82C29">
            <w:pPr>
              <w:jc w:val="center"/>
              <w:rPr>
                <w:sz w:val="20"/>
              </w:rPr>
            </w:pPr>
            <w:r w:rsidRPr="00F22C93">
              <w:rPr>
                <w:sz w:val="20"/>
              </w:rPr>
              <w:t>I</w:t>
            </w:r>
          </w:p>
        </w:tc>
        <w:tc>
          <w:tcPr>
            <w:tcW w:w="8221" w:type="dxa"/>
            <w:tcBorders>
              <w:top w:val="single" w:sz="4" w:space="0" w:color="000000"/>
              <w:left w:val="single" w:sz="4" w:space="0" w:color="000000"/>
              <w:bottom w:val="single" w:sz="4" w:space="0" w:color="000000"/>
              <w:right w:val="single" w:sz="4" w:space="0" w:color="000000"/>
            </w:tcBorders>
          </w:tcPr>
          <w:p w:rsidR="00E82C29" w:rsidRPr="00F22C93" w:rsidRDefault="00E82C29" w:rsidP="00E82C29">
            <w:pPr>
              <w:rPr>
                <w:sz w:val="20"/>
              </w:rPr>
            </w:pPr>
            <w:r w:rsidRPr="00F22C93">
              <w:rPr>
                <w:sz w:val="20"/>
              </w:rPr>
              <w:t>Магистральные автомобильные дороги общегосударственного значения (в том числе для международного сообщения)</w:t>
            </w:r>
          </w:p>
        </w:tc>
      </w:tr>
      <w:tr w:rsidR="00E82C29" w:rsidTr="00191369">
        <w:trPr>
          <w:trHeight w:val="488"/>
        </w:trPr>
        <w:tc>
          <w:tcPr>
            <w:tcW w:w="2020" w:type="dxa"/>
            <w:tcBorders>
              <w:top w:val="single" w:sz="4" w:space="0" w:color="000000"/>
              <w:left w:val="single" w:sz="4" w:space="0" w:color="000000"/>
              <w:bottom w:val="single" w:sz="4" w:space="0" w:color="000000"/>
            </w:tcBorders>
          </w:tcPr>
          <w:p w:rsidR="00E82C29" w:rsidRPr="00F22C93" w:rsidRDefault="00E82C29" w:rsidP="00E82C29">
            <w:pPr>
              <w:jc w:val="center"/>
              <w:rPr>
                <w:sz w:val="20"/>
              </w:rPr>
            </w:pPr>
            <w:r w:rsidRPr="00F22C93">
              <w:rPr>
                <w:sz w:val="20"/>
              </w:rPr>
              <w:t>II</w:t>
            </w:r>
          </w:p>
        </w:tc>
        <w:tc>
          <w:tcPr>
            <w:tcW w:w="8221" w:type="dxa"/>
            <w:tcBorders>
              <w:top w:val="single" w:sz="4" w:space="0" w:color="000000"/>
              <w:left w:val="single" w:sz="4" w:space="0" w:color="000000"/>
              <w:bottom w:val="single" w:sz="4" w:space="0" w:color="000000"/>
              <w:right w:val="single" w:sz="4" w:space="0" w:color="000000"/>
            </w:tcBorders>
          </w:tcPr>
          <w:p w:rsidR="00E82C29" w:rsidRPr="00F22C93" w:rsidRDefault="00E82C29" w:rsidP="00E82C29">
            <w:pPr>
              <w:rPr>
                <w:sz w:val="20"/>
              </w:rPr>
            </w:pPr>
            <w:r w:rsidRPr="00F22C93">
              <w:rPr>
                <w:sz w:val="20"/>
              </w:rPr>
              <w:t>Автомобильные дороги общегосударственного (не отнесенные к I категории), республиканского, областного (краевого) значения</w:t>
            </w:r>
          </w:p>
        </w:tc>
      </w:tr>
      <w:tr w:rsidR="00E82C29" w:rsidTr="00191369">
        <w:trPr>
          <w:trHeight w:val="479"/>
        </w:trPr>
        <w:tc>
          <w:tcPr>
            <w:tcW w:w="2020" w:type="dxa"/>
            <w:tcBorders>
              <w:top w:val="single" w:sz="4" w:space="0" w:color="000000"/>
              <w:left w:val="single" w:sz="4" w:space="0" w:color="000000"/>
            </w:tcBorders>
          </w:tcPr>
          <w:p w:rsidR="00E82C29" w:rsidRPr="00F22C93" w:rsidRDefault="00E82C29" w:rsidP="00E82C29">
            <w:pPr>
              <w:jc w:val="center"/>
              <w:rPr>
                <w:sz w:val="20"/>
              </w:rPr>
            </w:pPr>
            <w:r w:rsidRPr="00F22C93">
              <w:rPr>
                <w:sz w:val="20"/>
              </w:rPr>
              <w:t>III</w:t>
            </w:r>
          </w:p>
        </w:tc>
        <w:tc>
          <w:tcPr>
            <w:tcW w:w="8221" w:type="dxa"/>
            <w:tcBorders>
              <w:top w:val="single" w:sz="4" w:space="0" w:color="000000"/>
              <w:left w:val="single" w:sz="4" w:space="0" w:color="000000"/>
              <w:right w:val="single" w:sz="4" w:space="0" w:color="000000"/>
            </w:tcBorders>
          </w:tcPr>
          <w:p w:rsidR="00E82C29" w:rsidRPr="00F22C93" w:rsidRDefault="00E82C29" w:rsidP="00E82C29">
            <w:pPr>
              <w:rPr>
                <w:sz w:val="20"/>
              </w:rPr>
            </w:pPr>
            <w:r w:rsidRPr="00F22C93">
              <w:rPr>
                <w:sz w:val="20"/>
              </w:rPr>
              <w:t>Автомобильные дороги общегосударственного, областного (краевого) значения (не отнесенные к</w:t>
            </w:r>
            <w:r>
              <w:rPr>
                <w:sz w:val="20"/>
              </w:rPr>
              <w:t>о</w:t>
            </w:r>
            <w:r w:rsidRPr="00F22C93">
              <w:rPr>
                <w:sz w:val="20"/>
              </w:rPr>
              <w:t xml:space="preserve"> II категори</w:t>
            </w:r>
            <w:r>
              <w:rPr>
                <w:sz w:val="20"/>
              </w:rPr>
              <w:t>и</w:t>
            </w:r>
            <w:r w:rsidRPr="00F22C93">
              <w:rPr>
                <w:sz w:val="20"/>
              </w:rPr>
              <w:t>), дороги местного значения</w:t>
            </w:r>
          </w:p>
        </w:tc>
      </w:tr>
      <w:tr w:rsidR="00E82C29" w:rsidTr="00191369">
        <w:trPr>
          <w:trHeight w:val="458"/>
        </w:trPr>
        <w:tc>
          <w:tcPr>
            <w:tcW w:w="2020" w:type="dxa"/>
            <w:tcBorders>
              <w:top w:val="single" w:sz="4" w:space="0" w:color="000000"/>
              <w:left w:val="single" w:sz="4" w:space="0" w:color="000000"/>
              <w:bottom w:val="single" w:sz="4" w:space="0" w:color="000000"/>
            </w:tcBorders>
          </w:tcPr>
          <w:p w:rsidR="00E82C29" w:rsidRPr="00F22C93" w:rsidRDefault="00E82C29" w:rsidP="00E82C29">
            <w:pPr>
              <w:jc w:val="center"/>
              <w:rPr>
                <w:sz w:val="20"/>
              </w:rPr>
            </w:pPr>
            <w:r w:rsidRPr="00F22C93">
              <w:rPr>
                <w:sz w:val="20"/>
              </w:rPr>
              <w:t>IV</w:t>
            </w:r>
          </w:p>
        </w:tc>
        <w:tc>
          <w:tcPr>
            <w:tcW w:w="8221" w:type="dxa"/>
            <w:tcBorders>
              <w:top w:val="single" w:sz="4" w:space="0" w:color="000000"/>
              <w:left w:val="single" w:sz="4" w:space="0" w:color="000000"/>
              <w:bottom w:val="single" w:sz="4" w:space="0" w:color="000000"/>
              <w:right w:val="single" w:sz="4" w:space="0" w:color="000000"/>
            </w:tcBorders>
          </w:tcPr>
          <w:p w:rsidR="00E82C29" w:rsidRPr="00F22C93" w:rsidRDefault="00E82C29" w:rsidP="00E82C29">
            <w:pPr>
              <w:rPr>
                <w:sz w:val="20"/>
              </w:rPr>
            </w:pPr>
            <w:r w:rsidRPr="00F22C93">
              <w:rPr>
                <w:sz w:val="20"/>
              </w:rPr>
              <w:t>Автомобильные дороги республиканского, областного (краевого) и местного значения (не отнесенные к</w:t>
            </w:r>
            <w:r>
              <w:rPr>
                <w:sz w:val="20"/>
              </w:rPr>
              <w:t>о</w:t>
            </w:r>
            <w:r w:rsidRPr="00F22C93">
              <w:rPr>
                <w:sz w:val="20"/>
              </w:rPr>
              <w:t xml:space="preserve"> II и III категориям)</w:t>
            </w:r>
          </w:p>
        </w:tc>
      </w:tr>
      <w:tr w:rsidR="00E82C29" w:rsidTr="00191369">
        <w:trPr>
          <w:trHeight w:val="220"/>
        </w:trPr>
        <w:tc>
          <w:tcPr>
            <w:tcW w:w="2020" w:type="dxa"/>
            <w:tcBorders>
              <w:left w:val="single" w:sz="4" w:space="0" w:color="000000"/>
              <w:bottom w:val="single" w:sz="4" w:space="0" w:color="000000"/>
            </w:tcBorders>
          </w:tcPr>
          <w:p w:rsidR="00E82C29" w:rsidRPr="00F22C93" w:rsidRDefault="00E82C29" w:rsidP="00E82C29">
            <w:pPr>
              <w:jc w:val="center"/>
              <w:rPr>
                <w:sz w:val="20"/>
              </w:rPr>
            </w:pPr>
            <w:r w:rsidRPr="00F22C93">
              <w:rPr>
                <w:sz w:val="20"/>
              </w:rPr>
              <w:t>V</w:t>
            </w:r>
          </w:p>
        </w:tc>
        <w:tc>
          <w:tcPr>
            <w:tcW w:w="8221" w:type="dxa"/>
            <w:tcBorders>
              <w:left w:val="single" w:sz="4" w:space="0" w:color="000000"/>
              <w:bottom w:val="single" w:sz="4" w:space="0" w:color="000000"/>
              <w:right w:val="single" w:sz="4" w:space="0" w:color="000000"/>
            </w:tcBorders>
          </w:tcPr>
          <w:p w:rsidR="00E82C29" w:rsidRPr="00F22C93" w:rsidRDefault="00E82C29" w:rsidP="00E82C29">
            <w:pPr>
              <w:rPr>
                <w:sz w:val="20"/>
              </w:rPr>
            </w:pPr>
            <w:r w:rsidRPr="00F22C93">
              <w:rPr>
                <w:sz w:val="20"/>
              </w:rPr>
              <w:t>Автомобильные дороги местного значения (кроме отнесенных к III и IV категориям)</w:t>
            </w:r>
          </w:p>
        </w:tc>
      </w:tr>
    </w:tbl>
    <w:p w:rsidR="00E82C29" w:rsidRDefault="00E82C29" w:rsidP="00E82C29">
      <w:pPr>
        <w:jc w:val="both"/>
        <w:rPr>
          <w:b/>
        </w:rPr>
      </w:pPr>
    </w:p>
    <w:p w:rsidR="00E82C29" w:rsidRDefault="00E82C29" w:rsidP="00E82C29">
      <w:pPr>
        <w:jc w:val="both"/>
        <w:rPr>
          <w:b/>
        </w:rPr>
      </w:pPr>
      <w:r>
        <w:rPr>
          <w:b/>
        </w:rPr>
        <w:lastRenderedPageBreak/>
        <w:t>1.7.12. Радиусы дорог, при которых, в зависимости от категории дороги, допускается располагать остановки общественного транспорта</w:t>
      </w:r>
    </w:p>
    <w:tbl>
      <w:tblPr>
        <w:tblW w:w="0" w:type="auto"/>
        <w:tblInd w:w="-5" w:type="dxa"/>
        <w:tblLayout w:type="fixed"/>
        <w:tblLook w:val="0000" w:firstRow="0" w:lastRow="0" w:firstColumn="0" w:lastColumn="0" w:noHBand="0" w:noVBand="0"/>
      </w:tblPr>
      <w:tblGrid>
        <w:gridCol w:w="3799"/>
        <w:gridCol w:w="3402"/>
        <w:gridCol w:w="3089"/>
      </w:tblGrid>
      <w:tr w:rsidR="00E82C29" w:rsidTr="00191369">
        <w:tc>
          <w:tcPr>
            <w:tcW w:w="3799"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Категория дорог</w:t>
            </w:r>
          </w:p>
        </w:tc>
        <w:tc>
          <w:tcPr>
            <w:tcW w:w="34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RPr="006D4279" w:rsidTr="00191369">
        <w:trPr>
          <w:cantSplit/>
          <w:trHeight w:hRule="exact" w:val="241"/>
        </w:trPr>
        <w:tc>
          <w:tcPr>
            <w:tcW w:w="3799"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 </w:t>
            </w:r>
            <w:r>
              <w:rPr>
                <w:sz w:val="20"/>
              </w:rPr>
              <w:t xml:space="preserve">и </w:t>
            </w:r>
            <w:r>
              <w:rPr>
                <w:sz w:val="20"/>
                <w:lang w:val="en-US"/>
              </w:rPr>
              <w:t xml:space="preserve">II </w:t>
            </w:r>
            <w:r>
              <w:rPr>
                <w:sz w:val="20"/>
              </w:rPr>
              <w:t>категория</w:t>
            </w:r>
          </w:p>
        </w:tc>
        <w:tc>
          <w:tcPr>
            <w:tcW w:w="34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rPr>
                <w:sz w:val="20"/>
              </w:rPr>
            </w:pPr>
            <w:r>
              <w:rPr>
                <w:sz w:val="20"/>
              </w:rPr>
              <w:t>Продольный уклон должен быть не более 40 ‰.</w:t>
            </w:r>
          </w:p>
        </w:tc>
      </w:tr>
      <w:tr w:rsidR="00E82C29" w:rsidTr="00191369">
        <w:trPr>
          <w:cantSplit/>
          <w:trHeight w:hRule="exact" w:val="241"/>
        </w:trPr>
        <w:tc>
          <w:tcPr>
            <w:tcW w:w="3799"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III </w:t>
            </w:r>
            <w:r>
              <w:rPr>
                <w:sz w:val="20"/>
              </w:rPr>
              <w:t>категория</w:t>
            </w:r>
          </w:p>
        </w:tc>
        <w:tc>
          <w:tcPr>
            <w:tcW w:w="34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600</w:t>
            </w:r>
          </w:p>
        </w:tc>
        <w:tc>
          <w:tcPr>
            <w:tcW w:w="3089"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r w:rsidR="00E82C29" w:rsidTr="00191369">
        <w:trPr>
          <w:cantSplit/>
          <w:trHeight w:hRule="exact" w:val="241"/>
        </w:trPr>
        <w:tc>
          <w:tcPr>
            <w:tcW w:w="3799"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IV </w:t>
            </w:r>
            <w:r>
              <w:rPr>
                <w:sz w:val="20"/>
              </w:rPr>
              <w:t xml:space="preserve">и </w:t>
            </w:r>
            <w:r>
              <w:rPr>
                <w:sz w:val="20"/>
                <w:lang w:val="en-US"/>
              </w:rPr>
              <w:t xml:space="preserve">V </w:t>
            </w:r>
            <w:r>
              <w:rPr>
                <w:sz w:val="20"/>
              </w:rPr>
              <w:t>категория</w:t>
            </w:r>
          </w:p>
        </w:tc>
        <w:tc>
          <w:tcPr>
            <w:tcW w:w="340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400</w:t>
            </w:r>
          </w:p>
        </w:tc>
        <w:tc>
          <w:tcPr>
            <w:tcW w:w="3089" w:type="dxa"/>
            <w:vMerge/>
            <w:tcBorders>
              <w:top w:val="single" w:sz="4" w:space="0" w:color="000000"/>
              <w:left w:val="single" w:sz="4" w:space="0" w:color="000000"/>
              <w:bottom w:val="single" w:sz="4" w:space="0" w:color="000000"/>
              <w:right w:val="single" w:sz="4" w:space="0" w:color="000000"/>
            </w:tcBorders>
          </w:tcPr>
          <w:p w:rsidR="00E82C29" w:rsidRDefault="00E82C29" w:rsidP="00E82C29"/>
        </w:tc>
      </w:tr>
    </w:tbl>
    <w:p w:rsidR="00E82C29" w:rsidRDefault="00E82C29" w:rsidP="00E82C29">
      <w:pPr>
        <w:jc w:val="both"/>
        <w:rPr>
          <w:b/>
        </w:rPr>
      </w:pPr>
    </w:p>
    <w:p w:rsidR="00E82C29" w:rsidRDefault="00E82C29" w:rsidP="00E82C29">
      <w:pPr>
        <w:jc w:val="both"/>
        <w:rPr>
          <w:b/>
        </w:rPr>
      </w:pPr>
      <w:r>
        <w:rPr>
          <w:b/>
        </w:rPr>
        <w:t>1.7.13. Место размещения остановки общественного транспорта вне пределов населенных пунктов на автомобильных дорогах различных категорий</w:t>
      </w:r>
    </w:p>
    <w:tbl>
      <w:tblPr>
        <w:tblW w:w="0" w:type="auto"/>
        <w:tblInd w:w="-5" w:type="dxa"/>
        <w:tblLayout w:type="fixed"/>
        <w:tblLook w:val="0000" w:firstRow="0" w:lastRow="0" w:firstColumn="0" w:lastColumn="0" w:noHBand="0" w:noVBand="0"/>
      </w:tblPr>
      <w:tblGrid>
        <w:gridCol w:w="2523"/>
        <w:gridCol w:w="5122"/>
        <w:gridCol w:w="2617"/>
      </w:tblGrid>
      <w:tr w:rsidR="00E82C29" w:rsidTr="00191369">
        <w:tc>
          <w:tcPr>
            <w:tcW w:w="252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Категория дорог</w:t>
            </w:r>
          </w:p>
        </w:tc>
        <w:tc>
          <w:tcPr>
            <w:tcW w:w="51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Примечание</w:t>
            </w:r>
          </w:p>
        </w:tc>
      </w:tr>
      <w:tr w:rsidR="00E82C29" w:rsidTr="00191369">
        <w:tc>
          <w:tcPr>
            <w:tcW w:w="2523"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 xml:space="preserve">I </w:t>
            </w:r>
            <w:r>
              <w:rPr>
                <w:sz w:val="20"/>
              </w:rPr>
              <w:t>категория</w:t>
            </w:r>
          </w:p>
        </w:tc>
        <w:tc>
          <w:tcPr>
            <w:tcW w:w="51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p>
        </w:tc>
      </w:tr>
      <w:tr w:rsidR="00E82C29" w:rsidTr="00191369">
        <w:tc>
          <w:tcPr>
            <w:tcW w:w="2523" w:type="dxa"/>
            <w:tcBorders>
              <w:top w:val="single" w:sz="4" w:space="0" w:color="000000"/>
              <w:left w:val="single" w:sz="4" w:space="0" w:color="000000"/>
              <w:bottom w:val="single" w:sz="4" w:space="0" w:color="000000"/>
            </w:tcBorders>
          </w:tcPr>
          <w:p w:rsidR="00E82C29" w:rsidRDefault="00E82C29" w:rsidP="00E82C29">
            <w:pPr>
              <w:snapToGrid w:val="0"/>
              <w:jc w:val="both"/>
              <w:rPr>
                <w:sz w:val="20"/>
              </w:rPr>
            </w:pPr>
            <w:r>
              <w:rPr>
                <w:sz w:val="20"/>
                <w:lang w:val="en-US"/>
              </w:rPr>
              <w:t>II</w:t>
            </w:r>
            <w:r>
              <w:rPr>
                <w:sz w:val="20"/>
              </w:rPr>
              <w:t xml:space="preserve"> - </w:t>
            </w:r>
            <w:r>
              <w:rPr>
                <w:sz w:val="20"/>
                <w:lang w:val="en-US"/>
              </w:rPr>
              <w:t>V</w:t>
            </w:r>
            <w:r>
              <w:rPr>
                <w:sz w:val="20"/>
              </w:rPr>
              <w:t xml:space="preserve"> категории</w:t>
            </w:r>
          </w:p>
        </w:tc>
        <w:tc>
          <w:tcPr>
            <w:tcW w:w="512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Располагаются по ходу движения на расстоянии не менее 30 м.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p>
        </w:tc>
      </w:tr>
    </w:tbl>
    <w:p w:rsidR="00E82C29" w:rsidRDefault="00E82C29" w:rsidP="00E82C29">
      <w:pPr>
        <w:jc w:val="both"/>
        <w:rPr>
          <w:b/>
        </w:rPr>
      </w:pPr>
    </w:p>
    <w:p w:rsidR="00E82C29" w:rsidRDefault="00E82C29" w:rsidP="00E82C29">
      <w:pPr>
        <w:jc w:val="both"/>
        <w:rPr>
          <w:b/>
        </w:rPr>
      </w:pPr>
      <w:r>
        <w:rPr>
          <w:b/>
        </w:rPr>
        <w:t xml:space="preserve">1.7.14. </w:t>
      </w:r>
      <w:r w:rsidRPr="00497F1B">
        <w:rPr>
          <w:b/>
          <w:spacing w:val="-6"/>
        </w:rPr>
        <w:t xml:space="preserve">Расстояние между остановочными пунктами общественного пассажирского транспорта вне пределов населенных пунктов на дорогах </w:t>
      </w:r>
      <w:r w:rsidRPr="00497F1B">
        <w:rPr>
          <w:b/>
          <w:spacing w:val="-6"/>
          <w:lang w:val="en-US"/>
        </w:rPr>
        <w:t>I</w:t>
      </w:r>
      <w:r w:rsidRPr="00497F1B">
        <w:rPr>
          <w:b/>
          <w:spacing w:val="-6"/>
        </w:rPr>
        <w:t>-</w:t>
      </w:r>
      <w:r w:rsidRPr="00497F1B">
        <w:rPr>
          <w:b/>
          <w:spacing w:val="-6"/>
          <w:lang w:val="en-US"/>
        </w:rPr>
        <w:t>III</w:t>
      </w:r>
      <w:r w:rsidRPr="00497F1B">
        <w:rPr>
          <w:b/>
          <w:spacing w:val="-6"/>
        </w:rPr>
        <w:t xml:space="preserve"> категории (не чаще) – 3 км</w:t>
      </w:r>
      <w:r>
        <w:rPr>
          <w:b/>
          <w:spacing w:val="-6"/>
        </w:rPr>
        <w:t>, а в густонаселенной местности – 1,5 км.</w:t>
      </w:r>
    </w:p>
    <w:p w:rsidR="00E82C29" w:rsidRDefault="00E82C29" w:rsidP="00E82C29">
      <w:pPr>
        <w:jc w:val="both"/>
      </w:pPr>
      <w:r>
        <w:rPr>
          <w:b/>
        </w:rPr>
        <w:t>1.7.15. Расстояние между пешеходными переходами - 200-300</w:t>
      </w:r>
      <w:r>
        <w:t xml:space="preserve"> </w:t>
      </w:r>
      <w:r>
        <w:rPr>
          <w:b/>
        </w:rPr>
        <w:t>м</w:t>
      </w:r>
      <w:r>
        <w:t>.</w:t>
      </w:r>
    </w:p>
    <w:p w:rsidR="00E82C29" w:rsidRDefault="00E82C29" w:rsidP="00E82C29">
      <w:pPr>
        <w:jc w:val="both"/>
      </w:pPr>
    </w:p>
    <w:p w:rsidR="00E82C29" w:rsidRDefault="00E82C29" w:rsidP="00E82C29">
      <w:pPr>
        <w:jc w:val="both"/>
        <w:rPr>
          <w:b/>
        </w:rPr>
      </w:pPr>
      <w:r>
        <w:rPr>
          <w:b/>
        </w:rPr>
        <w:t>1.7.16. Расстояние между въездами и сквозными проездами в зданиях на территорию микрорайона (не более)- 300 м.</w:t>
      </w:r>
    </w:p>
    <w:p w:rsidR="00E82C29" w:rsidRPr="00D64A03" w:rsidRDefault="00E82C29" w:rsidP="00E82C29">
      <w:pPr>
        <w:jc w:val="both"/>
        <w:rPr>
          <w:b/>
        </w:rPr>
      </w:pPr>
    </w:p>
    <w:p w:rsidR="00E82C29" w:rsidRPr="00D64A03" w:rsidRDefault="00E82C29" w:rsidP="00E82C29">
      <w:pPr>
        <w:jc w:val="both"/>
        <w:rPr>
          <w:b/>
        </w:rPr>
      </w:pPr>
    </w:p>
    <w:p w:rsidR="00E82C29" w:rsidRDefault="00E82C29" w:rsidP="00E82C29">
      <w:pPr>
        <w:jc w:val="both"/>
        <w:rPr>
          <w:b/>
        </w:rPr>
      </w:pPr>
      <w:r>
        <w:rPr>
          <w:b/>
        </w:rPr>
        <w:t>1.7.17. Расстояния от края основной проезжей части магистральных улиц и дорог, местных или боковых проездов до линии регулирования застройки:</w:t>
      </w:r>
    </w:p>
    <w:tbl>
      <w:tblPr>
        <w:tblW w:w="0" w:type="auto"/>
        <w:tblInd w:w="-5" w:type="dxa"/>
        <w:tblLayout w:type="fixed"/>
        <w:tblLook w:val="0000" w:firstRow="0" w:lastRow="0" w:firstColumn="0" w:lastColumn="0" w:noHBand="0" w:noVBand="0"/>
      </w:tblPr>
      <w:tblGrid>
        <w:gridCol w:w="5075"/>
        <w:gridCol w:w="2835"/>
        <w:gridCol w:w="2359"/>
      </w:tblGrid>
      <w:tr w:rsidR="00E82C29" w:rsidTr="00191369">
        <w:tc>
          <w:tcPr>
            <w:tcW w:w="50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 xml:space="preserve">Расстояние </w:t>
            </w:r>
          </w:p>
        </w:tc>
      </w:tr>
      <w:tr w:rsidR="00E82C29" w:rsidTr="00191369">
        <w:tc>
          <w:tcPr>
            <w:tcW w:w="5075"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 xml:space="preserve"> (не менее) 50</w:t>
            </w:r>
          </w:p>
        </w:tc>
      </w:tr>
      <w:tr w:rsidR="00E82C29" w:rsidTr="00191369">
        <w:tc>
          <w:tcPr>
            <w:tcW w:w="5075" w:type="dxa"/>
            <w:tcBorders>
              <w:top w:val="single" w:sz="4" w:space="0" w:color="000000"/>
              <w:left w:val="single" w:sz="4" w:space="0" w:color="000000"/>
              <w:bottom w:val="single" w:sz="4" w:space="0" w:color="000000"/>
            </w:tcBorders>
            <w:vAlign w:val="center"/>
          </w:tcPr>
          <w:p w:rsidR="00E82C29" w:rsidRDefault="00E82C29" w:rsidP="00E82C29">
            <w:pPr>
              <w:snapToGrid w:val="0"/>
              <w:rPr>
                <w:sz w:val="20"/>
              </w:rPr>
            </w:pPr>
            <w:r>
              <w:rPr>
                <w:sz w:val="20"/>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(не более) 25*</w:t>
            </w:r>
          </w:p>
        </w:tc>
      </w:tr>
    </w:tbl>
    <w:p w:rsidR="00E82C29" w:rsidRDefault="00E82C29" w:rsidP="00E82C29">
      <w:pPr>
        <w:jc w:val="both"/>
      </w:pPr>
      <w:r>
        <w:rPr>
          <w:u w:val="single"/>
        </w:rPr>
        <w:t>Примечание:</w:t>
      </w:r>
      <w:r w:rsidRPr="00A57A85">
        <w:t xml:space="preserve"> </w:t>
      </w:r>
      <w:r>
        <w:t>* - в случае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82C29" w:rsidRDefault="00E82C29" w:rsidP="00E82C29">
      <w:pPr>
        <w:rPr>
          <w:b/>
        </w:rPr>
      </w:pPr>
    </w:p>
    <w:p w:rsidR="00E82C29" w:rsidRDefault="00E82C29" w:rsidP="00E82C29">
      <w:pPr>
        <w:rPr>
          <w:b/>
        </w:rPr>
      </w:pPr>
      <w:r>
        <w:rPr>
          <w:b/>
        </w:rPr>
        <w:t>1.7.18. Радиусы закругления бортов проезжей части улиц и дорог по кромке тротуаров и разделительных полос (не менее):</w:t>
      </w:r>
    </w:p>
    <w:p w:rsidR="00E82C29" w:rsidRDefault="00E82C29" w:rsidP="00E82C29">
      <w:pPr>
        <w:numPr>
          <w:ilvl w:val="0"/>
          <w:numId w:val="14"/>
        </w:numPr>
        <w:tabs>
          <w:tab w:val="left" w:pos="720"/>
        </w:tabs>
        <w:ind w:left="0"/>
        <w:rPr>
          <w:b/>
        </w:rPr>
      </w:pPr>
      <w:r>
        <w:t xml:space="preserve">для магистральных улиц и дорог регулируемого движения – </w:t>
      </w:r>
      <w:r>
        <w:rPr>
          <w:b/>
        </w:rPr>
        <w:t>8 м;</w:t>
      </w:r>
    </w:p>
    <w:p w:rsidR="00E82C29" w:rsidRDefault="00E82C29" w:rsidP="00E82C29">
      <w:pPr>
        <w:numPr>
          <w:ilvl w:val="0"/>
          <w:numId w:val="14"/>
        </w:numPr>
        <w:tabs>
          <w:tab w:val="left" w:pos="720"/>
        </w:tabs>
        <w:ind w:left="0"/>
        <w:rPr>
          <w:b/>
        </w:rPr>
      </w:pPr>
      <w:r>
        <w:t xml:space="preserve">местного значения – </w:t>
      </w:r>
      <w:r>
        <w:rPr>
          <w:b/>
        </w:rPr>
        <w:t>5 м;</w:t>
      </w:r>
    </w:p>
    <w:p w:rsidR="00E82C29" w:rsidRDefault="00E82C29" w:rsidP="00E82C29">
      <w:pPr>
        <w:numPr>
          <w:ilvl w:val="0"/>
          <w:numId w:val="14"/>
        </w:numPr>
        <w:tabs>
          <w:tab w:val="left" w:pos="720"/>
        </w:tabs>
        <w:ind w:left="0"/>
        <w:rPr>
          <w:b/>
        </w:rPr>
      </w:pPr>
      <w:r>
        <w:t xml:space="preserve">на транспортных площадях – </w:t>
      </w:r>
      <w:r>
        <w:rPr>
          <w:b/>
        </w:rPr>
        <w:t>12 м.</w:t>
      </w:r>
    </w:p>
    <w:p w:rsidR="00E82C29" w:rsidRDefault="00E82C29" w:rsidP="00E82C29">
      <w:pPr>
        <w:jc w:val="both"/>
      </w:pPr>
      <w:r>
        <w:rPr>
          <w:u w:val="single"/>
        </w:rPr>
        <w:t>Примечания:</w:t>
      </w:r>
      <w:r w:rsidRPr="00A57A85">
        <w:t xml:space="preserve"> </w:t>
      </w:r>
    </w:p>
    <w:p w:rsidR="00E82C29" w:rsidRDefault="00E82C29" w:rsidP="00E82C29">
      <w:pPr>
        <w:jc w:val="both"/>
        <w:rPr>
          <w:spacing w:val="-8"/>
        </w:rPr>
      </w:pPr>
      <w:r>
        <w:rPr>
          <w:spacing w:val="-8"/>
        </w:rPr>
        <w:t>1. 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E82C29" w:rsidRPr="007C4774" w:rsidRDefault="00E82C29" w:rsidP="00E82C29">
      <w:pPr>
        <w:jc w:val="both"/>
      </w:pPr>
      <w:r>
        <w:t xml:space="preserve">2. </w:t>
      </w:r>
      <w:r w:rsidRPr="007C4774">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E82C29" w:rsidRDefault="00E82C29" w:rsidP="00E82C29">
      <w:pPr>
        <w:rPr>
          <w:b/>
        </w:rPr>
      </w:pPr>
    </w:p>
    <w:p w:rsidR="00E82C29" w:rsidRDefault="00E82C29" w:rsidP="00E82C29">
      <w:pPr>
        <w:rPr>
          <w:b/>
        </w:rPr>
      </w:pPr>
      <w:r>
        <w:rPr>
          <w:b/>
        </w:rPr>
        <w:t>1.7.19. Размеры прямоугольного треугольника видимости (не менее)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326"/>
        <w:gridCol w:w="1896"/>
        <w:gridCol w:w="2590"/>
      </w:tblGrid>
      <w:tr w:rsidR="00E82C29" w:rsidRPr="00625D71" w:rsidTr="00191369">
        <w:trPr>
          <w:trHeight w:val="285"/>
        </w:trPr>
        <w:tc>
          <w:tcPr>
            <w:tcW w:w="3369" w:type="dxa"/>
            <w:vAlign w:val="center"/>
          </w:tcPr>
          <w:p w:rsidR="00E82C29" w:rsidRPr="00625D71" w:rsidRDefault="00E82C29" w:rsidP="00E82C29">
            <w:pPr>
              <w:jc w:val="center"/>
              <w:rPr>
                <w:sz w:val="20"/>
              </w:rPr>
            </w:pPr>
            <w:r w:rsidRPr="00625D71">
              <w:rPr>
                <w:sz w:val="20"/>
              </w:rPr>
              <w:lastRenderedPageBreak/>
              <w:t xml:space="preserve">Условия </w:t>
            </w:r>
          </w:p>
        </w:tc>
        <w:tc>
          <w:tcPr>
            <w:tcW w:w="2352" w:type="dxa"/>
            <w:vAlign w:val="center"/>
          </w:tcPr>
          <w:p w:rsidR="00E82C29" w:rsidRPr="00625D71" w:rsidRDefault="00E82C29" w:rsidP="00E82C29">
            <w:pPr>
              <w:jc w:val="center"/>
              <w:rPr>
                <w:sz w:val="20"/>
              </w:rPr>
            </w:pPr>
            <w:r w:rsidRPr="00625D71">
              <w:rPr>
                <w:sz w:val="20"/>
              </w:rPr>
              <w:t>Скорость движения</w:t>
            </w:r>
          </w:p>
        </w:tc>
        <w:tc>
          <w:tcPr>
            <w:tcW w:w="1912" w:type="dxa"/>
            <w:vAlign w:val="center"/>
          </w:tcPr>
          <w:p w:rsidR="00E82C29" w:rsidRPr="00625D71" w:rsidRDefault="00E82C29" w:rsidP="00E82C29">
            <w:pPr>
              <w:jc w:val="center"/>
              <w:rPr>
                <w:sz w:val="20"/>
              </w:rPr>
            </w:pPr>
            <w:r w:rsidRPr="00625D71">
              <w:rPr>
                <w:sz w:val="20"/>
              </w:rPr>
              <w:t>Единица измерения</w:t>
            </w:r>
          </w:p>
        </w:tc>
        <w:tc>
          <w:tcPr>
            <w:tcW w:w="2624" w:type="dxa"/>
            <w:vAlign w:val="center"/>
          </w:tcPr>
          <w:p w:rsidR="00E82C29" w:rsidRPr="00625D71" w:rsidRDefault="00E82C29" w:rsidP="00E82C29">
            <w:pPr>
              <w:jc w:val="center"/>
              <w:rPr>
                <w:sz w:val="20"/>
              </w:rPr>
            </w:pPr>
            <w:r w:rsidRPr="00625D71">
              <w:rPr>
                <w:sz w:val="20"/>
              </w:rPr>
              <w:t>Размеры сторон</w:t>
            </w:r>
          </w:p>
        </w:tc>
      </w:tr>
      <w:tr w:rsidR="00E82C29" w:rsidRPr="00625D71" w:rsidTr="00191369">
        <w:tc>
          <w:tcPr>
            <w:tcW w:w="3369" w:type="dxa"/>
            <w:vMerge w:val="restart"/>
            <w:vAlign w:val="center"/>
          </w:tcPr>
          <w:p w:rsidR="00E82C29" w:rsidRPr="00625D71" w:rsidRDefault="00E82C29" w:rsidP="00E82C29">
            <w:pPr>
              <w:rPr>
                <w:sz w:val="20"/>
              </w:rPr>
            </w:pPr>
            <w:r w:rsidRPr="00625D71">
              <w:rPr>
                <w:sz w:val="20"/>
              </w:rPr>
              <w:t>«Транспорт-транспорт»</w:t>
            </w:r>
          </w:p>
        </w:tc>
        <w:tc>
          <w:tcPr>
            <w:tcW w:w="2352" w:type="dxa"/>
          </w:tcPr>
          <w:p w:rsidR="00E82C29" w:rsidRPr="00625D71" w:rsidRDefault="00E82C29" w:rsidP="00E82C29">
            <w:pPr>
              <w:jc w:val="center"/>
              <w:rPr>
                <w:sz w:val="20"/>
              </w:rPr>
            </w:pPr>
            <w:smartTag w:uri="urn:schemas-microsoft-com:office:smarttags" w:element="metricconverter">
              <w:smartTagPr>
                <w:attr w:name="ProductID" w:val="40 км/ч"/>
              </w:smartTagPr>
              <w:r w:rsidRPr="00625D71">
                <w:rPr>
                  <w:sz w:val="20"/>
                </w:rPr>
                <w:t>40 км/ч</w:t>
              </w:r>
            </w:smartTag>
          </w:p>
        </w:tc>
        <w:tc>
          <w:tcPr>
            <w:tcW w:w="1912" w:type="dxa"/>
            <w:vAlign w:val="center"/>
          </w:tcPr>
          <w:p w:rsidR="00E82C29" w:rsidRPr="00625D71" w:rsidRDefault="00E82C29" w:rsidP="00E82C29">
            <w:pPr>
              <w:jc w:val="center"/>
              <w:rPr>
                <w:sz w:val="20"/>
              </w:rPr>
            </w:pPr>
            <w:r w:rsidRPr="00625D71">
              <w:rPr>
                <w:sz w:val="20"/>
              </w:rPr>
              <w:t>м</w:t>
            </w:r>
          </w:p>
        </w:tc>
        <w:tc>
          <w:tcPr>
            <w:tcW w:w="2624" w:type="dxa"/>
            <w:vAlign w:val="center"/>
          </w:tcPr>
          <w:p w:rsidR="00E82C29" w:rsidRPr="00625D71" w:rsidRDefault="00E82C29" w:rsidP="00E82C29">
            <w:pPr>
              <w:jc w:val="center"/>
              <w:rPr>
                <w:b/>
                <w:sz w:val="20"/>
              </w:rPr>
            </w:pPr>
            <w:r w:rsidRPr="00625D71">
              <w:rPr>
                <w:b/>
                <w:sz w:val="20"/>
              </w:rPr>
              <w:t>25</w:t>
            </w:r>
            <w:r>
              <w:rPr>
                <w:b/>
                <w:sz w:val="20"/>
              </w:rPr>
              <w:t>х25</w:t>
            </w:r>
          </w:p>
        </w:tc>
      </w:tr>
      <w:tr w:rsidR="00E82C29" w:rsidRPr="00625D71" w:rsidTr="00191369">
        <w:tc>
          <w:tcPr>
            <w:tcW w:w="3369" w:type="dxa"/>
            <w:vMerge/>
            <w:vAlign w:val="center"/>
          </w:tcPr>
          <w:p w:rsidR="00E82C29" w:rsidRPr="00625D71" w:rsidRDefault="00E82C29" w:rsidP="00E82C29">
            <w:pPr>
              <w:rPr>
                <w:sz w:val="20"/>
              </w:rPr>
            </w:pPr>
          </w:p>
        </w:tc>
        <w:tc>
          <w:tcPr>
            <w:tcW w:w="2352" w:type="dxa"/>
          </w:tcPr>
          <w:p w:rsidR="00E82C29" w:rsidRPr="00625D71" w:rsidRDefault="00E82C29" w:rsidP="00E82C29">
            <w:pPr>
              <w:jc w:val="center"/>
              <w:rPr>
                <w:sz w:val="20"/>
              </w:rPr>
            </w:pPr>
            <w:smartTag w:uri="urn:schemas-microsoft-com:office:smarttags" w:element="metricconverter">
              <w:smartTagPr>
                <w:attr w:name="ProductID" w:val="60 км/ч"/>
              </w:smartTagPr>
              <w:r w:rsidRPr="00625D71">
                <w:rPr>
                  <w:sz w:val="20"/>
                </w:rPr>
                <w:t>60 км/ч</w:t>
              </w:r>
            </w:smartTag>
          </w:p>
        </w:tc>
        <w:tc>
          <w:tcPr>
            <w:tcW w:w="1912" w:type="dxa"/>
            <w:vAlign w:val="center"/>
          </w:tcPr>
          <w:p w:rsidR="00E82C29" w:rsidRPr="00625D71" w:rsidRDefault="00E82C29" w:rsidP="00E82C29">
            <w:pPr>
              <w:jc w:val="center"/>
              <w:rPr>
                <w:sz w:val="20"/>
              </w:rPr>
            </w:pPr>
            <w:r w:rsidRPr="00625D71">
              <w:rPr>
                <w:sz w:val="20"/>
              </w:rPr>
              <w:t>м</w:t>
            </w:r>
          </w:p>
        </w:tc>
        <w:tc>
          <w:tcPr>
            <w:tcW w:w="2624" w:type="dxa"/>
            <w:vAlign w:val="center"/>
          </w:tcPr>
          <w:p w:rsidR="00E82C29" w:rsidRPr="00625D71" w:rsidRDefault="00E82C29" w:rsidP="00E82C29">
            <w:pPr>
              <w:jc w:val="center"/>
              <w:rPr>
                <w:b/>
                <w:sz w:val="20"/>
              </w:rPr>
            </w:pPr>
            <w:r w:rsidRPr="00625D71">
              <w:rPr>
                <w:b/>
                <w:sz w:val="20"/>
              </w:rPr>
              <w:t>40</w:t>
            </w:r>
            <w:r>
              <w:rPr>
                <w:b/>
                <w:sz w:val="20"/>
              </w:rPr>
              <w:t>х40</w:t>
            </w:r>
          </w:p>
        </w:tc>
      </w:tr>
      <w:tr w:rsidR="00E82C29" w:rsidRPr="00625D71" w:rsidTr="00191369">
        <w:tc>
          <w:tcPr>
            <w:tcW w:w="3369" w:type="dxa"/>
            <w:vMerge w:val="restart"/>
            <w:vAlign w:val="center"/>
          </w:tcPr>
          <w:p w:rsidR="00E82C29" w:rsidRPr="00625D71" w:rsidRDefault="00E82C29" w:rsidP="00E82C29">
            <w:pPr>
              <w:rPr>
                <w:sz w:val="20"/>
              </w:rPr>
            </w:pPr>
            <w:r w:rsidRPr="00625D71">
              <w:rPr>
                <w:sz w:val="20"/>
              </w:rPr>
              <w:t>«Пешеход-транспорт»</w:t>
            </w:r>
          </w:p>
        </w:tc>
        <w:tc>
          <w:tcPr>
            <w:tcW w:w="2352" w:type="dxa"/>
          </w:tcPr>
          <w:p w:rsidR="00E82C29" w:rsidRPr="00625D71" w:rsidRDefault="00E82C29" w:rsidP="00E82C29">
            <w:pPr>
              <w:jc w:val="center"/>
              <w:rPr>
                <w:sz w:val="20"/>
              </w:rPr>
            </w:pPr>
            <w:smartTag w:uri="urn:schemas-microsoft-com:office:smarttags" w:element="metricconverter">
              <w:smartTagPr>
                <w:attr w:name="ProductID" w:val="25 км/ч"/>
              </w:smartTagPr>
              <w:r w:rsidRPr="00625D71">
                <w:rPr>
                  <w:sz w:val="20"/>
                </w:rPr>
                <w:t>25 км/ч</w:t>
              </w:r>
            </w:smartTag>
          </w:p>
        </w:tc>
        <w:tc>
          <w:tcPr>
            <w:tcW w:w="1912" w:type="dxa"/>
            <w:vAlign w:val="center"/>
          </w:tcPr>
          <w:p w:rsidR="00E82C29" w:rsidRPr="00625D71" w:rsidRDefault="00E82C29" w:rsidP="00E82C29">
            <w:pPr>
              <w:jc w:val="center"/>
              <w:rPr>
                <w:sz w:val="20"/>
              </w:rPr>
            </w:pPr>
            <w:r w:rsidRPr="00625D71">
              <w:rPr>
                <w:sz w:val="20"/>
              </w:rPr>
              <w:t>м</w:t>
            </w:r>
          </w:p>
        </w:tc>
        <w:tc>
          <w:tcPr>
            <w:tcW w:w="2624" w:type="dxa"/>
            <w:vAlign w:val="center"/>
          </w:tcPr>
          <w:p w:rsidR="00E82C29" w:rsidRPr="00625D71" w:rsidRDefault="00E82C29" w:rsidP="00E82C29">
            <w:pPr>
              <w:jc w:val="center"/>
              <w:rPr>
                <w:b/>
                <w:sz w:val="20"/>
              </w:rPr>
            </w:pPr>
            <w:r w:rsidRPr="00625D71">
              <w:rPr>
                <w:b/>
                <w:sz w:val="20"/>
              </w:rPr>
              <w:t>8х40</w:t>
            </w:r>
          </w:p>
        </w:tc>
      </w:tr>
      <w:tr w:rsidR="00E82C29" w:rsidRPr="00625D71" w:rsidTr="00191369">
        <w:tc>
          <w:tcPr>
            <w:tcW w:w="3369" w:type="dxa"/>
            <w:vMerge/>
            <w:vAlign w:val="center"/>
          </w:tcPr>
          <w:p w:rsidR="00E82C29" w:rsidRPr="00625D71" w:rsidRDefault="00E82C29" w:rsidP="00E82C29">
            <w:pPr>
              <w:rPr>
                <w:sz w:val="20"/>
              </w:rPr>
            </w:pPr>
          </w:p>
        </w:tc>
        <w:tc>
          <w:tcPr>
            <w:tcW w:w="2352" w:type="dxa"/>
          </w:tcPr>
          <w:p w:rsidR="00E82C29" w:rsidRPr="00625D71" w:rsidRDefault="00E82C29" w:rsidP="00E82C29">
            <w:pPr>
              <w:jc w:val="center"/>
              <w:rPr>
                <w:sz w:val="20"/>
              </w:rPr>
            </w:pPr>
            <w:smartTag w:uri="urn:schemas-microsoft-com:office:smarttags" w:element="metricconverter">
              <w:smartTagPr>
                <w:attr w:name="ProductID" w:val="40 км/ч"/>
              </w:smartTagPr>
              <w:r w:rsidRPr="00625D71">
                <w:rPr>
                  <w:sz w:val="20"/>
                </w:rPr>
                <w:t>40 км/ч</w:t>
              </w:r>
            </w:smartTag>
          </w:p>
        </w:tc>
        <w:tc>
          <w:tcPr>
            <w:tcW w:w="1912" w:type="dxa"/>
            <w:vAlign w:val="center"/>
          </w:tcPr>
          <w:p w:rsidR="00E82C29" w:rsidRPr="00625D71" w:rsidRDefault="00E82C29" w:rsidP="00E82C29">
            <w:pPr>
              <w:jc w:val="center"/>
              <w:rPr>
                <w:sz w:val="20"/>
              </w:rPr>
            </w:pPr>
            <w:r w:rsidRPr="00625D71">
              <w:rPr>
                <w:sz w:val="20"/>
              </w:rPr>
              <w:t>м</w:t>
            </w:r>
          </w:p>
        </w:tc>
        <w:tc>
          <w:tcPr>
            <w:tcW w:w="2624" w:type="dxa"/>
            <w:vAlign w:val="center"/>
          </w:tcPr>
          <w:p w:rsidR="00E82C29" w:rsidRPr="00625D71" w:rsidRDefault="00E82C29" w:rsidP="00E82C29">
            <w:pPr>
              <w:jc w:val="center"/>
              <w:rPr>
                <w:b/>
                <w:sz w:val="20"/>
              </w:rPr>
            </w:pPr>
            <w:r w:rsidRPr="00625D71">
              <w:rPr>
                <w:b/>
                <w:sz w:val="20"/>
              </w:rPr>
              <w:t>10х50</w:t>
            </w:r>
          </w:p>
        </w:tc>
      </w:tr>
    </w:tbl>
    <w:p w:rsidR="00E82C29" w:rsidRDefault="00E82C29" w:rsidP="00E82C29">
      <w:pPr>
        <w:jc w:val="both"/>
      </w:pPr>
      <w:r w:rsidRPr="00227073">
        <w:rPr>
          <w:u w:val="single"/>
        </w:rPr>
        <w:t>Примечани</w:t>
      </w:r>
      <w:r>
        <w:rPr>
          <w:u w:val="single"/>
        </w:rPr>
        <w:t>я</w:t>
      </w:r>
      <w:r w:rsidRPr="00227073">
        <w:rPr>
          <w:u w:val="single"/>
        </w:rPr>
        <w:t>:</w:t>
      </w:r>
      <w:r w:rsidRPr="005D114E">
        <w:t xml:space="preserve"> </w:t>
      </w:r>
      <w:r>
        <w:t xml:space="preserve">1. </w:t>
      </w:r>
      <w:r w:rsidRPr="00DA17BF">
        <w:t xml:space="preserve">В зоне треугольника видимости не </w:t>
      </w:r>
      <w:r w:rsidRPr="00227073">
        <w:t>допускается размещение зданий, сооружений, передвижных объектов (киосков, рекламы, малых архитектурных форм и др.)</w:t>
      </w:r>
      <w:r w:rsidRPr="00DA17BF">
        <w:t xml:space="preserve"> и зеленых насаждений выше 1,2 м.</w:t>
      </w:r>
    </w:p>
    <w:p w:rsidR="00E82C29" w:rsidRDefault="00E82C29" w:rsidP="00E82C29">
      <w:pPr>
        <w:jc w:val="both"/>
      </w:pPr>
      <w:r>
        <w:t>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E82C29" w:rsidRDefault="00E82C29" w:rsidP="00E82C29">
      <w:pPr>
        <w:jc w:val="both"/>
        <w:rPr>
          <w:b/>
        </w:rPr>
      </w:pPr>
      <w:r w:rsidRPr="00C83E11">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82C29" w:rsidRDefault="00E82C29" w:rsidP="00E82C29">
      <w:pPr>
        <w:jc w:val="both"/>
        <w:rPr>
          <w:b/>
        </w:rPr>
      </w:pPr>
    </w:p>
    <w:p w:rsidR="00E82C29" w:rsidRDefault="00E82C29" w:rsidP="00E82C29">
      <w:pPr>
        <w:jc w:val="both"/>
        <w:rPr>
          <w:b/>
        </w:rPr>
      </w:pPr>
      <w:r>
        <w:rPr>
          <w:b/>
        </w:rPr>
        <w:t>1.7.20. Расстояние от бровки земельного полотна автомобильных дорог различной категорий до границы жилой застройки (не менее)</w:t>
      </w:r>
    </w:p>
    <w:p w:rsidR="00E82C29" w:rsidRDefault="00E82C29" w:rsidP="00E82C29">
      <w:pPr>
        <w:numPr>
          <w:ilvl w:val="0"/>
          <w:numId w:val="19"/>
        </w:numPr>
        <w:tabs>
          <w:tab w:val="left" w:pos="720"/>
        </w:tabs>
        <w:ind w:left="0"/>
        <w:jc w:val="both"/>
        <w:rPr>
          <w:b/>
        </w:rPr>
      </w:pPr>
      <w:r>
        <w:t xml:space="preserve">от автомобильных дорог </w:t>
      </w:r>
      <w:r>
        <w:rPr>
          <w:lang w:val="en-US"/>
        </w:rPr>
        <w:t>I</w:t>
      </w:r>
      <w:r>
        <w:t xml:space="preserve">, </w:t>
      </w:r>
      <w:r>
        <w:rPr>
          <w:lang w:val="en-US"/>
        </w:rPr>
        <w:t>II</w:t>
      </w:r>
      <w:r>
        <w:t xml:space="preserve">, </w:t>
      </w:r>
      <w:r>
        <w:rPr>
          <w:lang w:val="en-US"/>
        </w:rPr>
        <w:t>III</w:t>
      </w:r>
      <w:r>
        <w:t xml:space="preserve"> категорий - </w:t>
      </w:r>
      <w:r>
        <w:rPr>
          <w:b/>
        </w:rPr>
        <w:t>100 м;</w:t>
      </w:r>
    </w:p>
    <w:p w:rsidR="00E82C29" w:rsidRDefault="00E82C29" w:rsidP="00E82C29">
      <w:pPr>
        <w:numPr>
          <w:ilvl w:val="0"/>
          <w:numId w:val="19"/>
        </w:numPr>
        <w:tabs>
          <w:tab w:val="left" w:pos="720"/>
        </w:tabs>
        <w:ind w:left="0"/>
        <w:jc w:val="both"/>
        <w:rPr>
          <w:b/>
        </w:rPr>
      </w:pPr>
      <w:r>
        <w:t xml:space="preserve">от автомобильных дорог </w:t>
      </w:r>
      <w:r>
        <w:rPr>
          <w:lang w:val="en-US"/>
        </w:rPr>
        <w:t>IV</w:t>
      </w:r>
      <w:r>
        <w:t xml:space="preserve"> категорий - </w:t>
      </w:r>
      <w:r>
        <w:rPr>
          <w:b/>
        </w:rPr>
        <w:t>50 м.</w:t>
      </w:r>
    </w:p>
    <w:p w:rsidR="00E82C29" w:rsidRDefault="00E82C29" w:rsidP="00E82C29">
      <w:pPr>
        <w:rPr>
          <w:b/>
        </w:rPr>
      </w:pPr>
    </w:p>
    <w:p w:rsidR="00E82C29" w:rsidRDefault="00E82C29" w:rsidP="00E82C29">
      <w:pPr>
        <w:jc w:val="both"/>
        <w:rPr>
          <w:b/>
        </w:rPr>
      </w:pPr>
      <w:r>
        <w:rPr>
          <w:b/>
        </w:rPr>
        <w:t>1.7.21. Ширина снегозащитных лесонасаждений и расстояние от бровки земляного полотна до этих насаждений с каждой стороны дороги</w:t>
      </w:r>
    </w:p>
    <w:tbl>
      <w:tblPr>
        <w:tblW w:w="9580" w:type="dxa"/>
        <w:tblInd w:w="-5" w:type="dxa"/>
        <w:tblLayout w:type="fixed"/>
        <w:tblLook w:val="0000" w:firstRow="0" w:lastRow="0" w:firstColumn="0" w:lastColumn="0" w:noHBand="0" w:noVBand="0"/>
      </w:tblPr>
      <w:tblGrid>
        <w:gridCol w:w="3190"/>
        <w:gridCol w:w="3190"/>
        <w:gridCol w:w="3200"/>
      </w:tblGrid>
      <w:tr w:rsidR="00E82C29" w:rsidTr="00191369">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Расчетный годовой </w:t>
            </w:r>
            <w:proofErr w:type="spellStart"/>
            <w:r>
              <w:rPr>
                <w:sz w:val="20"/>
              </w:rPr>
              <w:t>снегопринос</w:t>
            </w:r>
            <w:proofErr w:type="spellEnd"/>
            <w:r>
              <w:rPr>
                <w:sz w:val="20"/>
              </w:rPr>
              <w:t>, м3/м</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Ширина снегозащитных лесонасаждений, м</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Расстояние от бровки земляного полотна до лесонасаждений, м</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от 10 до 25</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4</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15-25</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25 до 50</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9</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св.50 до 75</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12</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40</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св.75 до 100</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14</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50</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100 до 125</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17</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60</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125 до 150</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19</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65</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150 до 200</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22</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70</w:t>
            </w:r>
          </w:p>
        </w:tc>
      </w:tr>
      <w:tr w:rsidR="00E82C29" w:rsidTr="00191369">
        <w:tc>
          <w:tcPr>
            <w:tcW w:w="3190"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200 до 250</w:t>
            </w:r>
          </w:p>
        </w:tc>
        <w:tc>
          <w:tcPr>
            <w:tcW w:w="3190"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28</w:t>
            </w:r>
          </w:p>
        </w:tc>
        <w:tc>
          <w:tcPr>
            <w:tcW w:w="320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50</w:t>
            </w:r>
          </w:p>
        </w:tc>
      </w:tr>
    </w:tbl>
    <w:p w:rsidR="00E82C29" w:rsidRDefault="00E82C29" w:rsidP="00E82C29">
      <w:pPr>
        <w:jc w:val="both"/>
        <w:rPr>
          <w:u w:val="single"/>
        </w:rPr>
      </w:pPr>
      <w:r w:rsidRPr="001329D1">
        <w:rPr>
          <w:u w:val="single"/>
        </w:rPr>
        <w:t>Примечание:</w:t>
      </w:r>
      <w:r w:rsidRPr="00F50FBF">
        <w:t xml:space="preserve"> *</w:t>
      </w:r>
      <w:r w:rsidRPr="00F50FBF">
        <w:rPr>
          <w:sz w:val="22"/>
          <w:szCs w:val="22"/>
        </w:rPr>
        <w:t xml:space="preserve"> </w:t>
      </w:r>
      <w:r w:rsidRPr="00F50FBF">
        <w:t xml:space="preserve">Меньшие значения расстояний от бровки земляного полотна до лесонасаждений при расчетном годовом </w:t>
      </w:r>
      <w:proofErr w:type="spellStart"/>
      <w:r w:rsidRPr="00F50FBF">
        <w:t>снегоприносе</w:t>
      </w:r>
      <w:proofErr w:type="spellEnd"/>
      <w:r w:rsidRPr="00F50FBF">
        <w:t xml:space="preserve"> 10 - 25 м</w:t>
      </w:r>
      <w:r w:rsidRPr="00F50FBF">
        <w:rPr>
          <w:vertAlign w:val="superscript"/>
        </w:rPr>
        <w:t>3</w:t>
      </w:r>
      <w:r w:rsidRPr="00F50FBF">
        <w:t>/м принимаются для дорог IV и V категорий, большие значения -  для дорог I-III категорий.</w:t>
      </w:r>
    </w:p>
    <w:p w:rsidR="00E82C29" w:rsidRPr="001329D1" w:rsidRDefault="00E82C29" w:rsidP="00E82C29">
      <w:pPr>
        <w:jc w:val="both"/>
        <w:rPr>
          <w:b/>
        </w:rPr>
      </w:pPr>
      <w:r w:rsidRPr="001329D1">
        <w:t xml:space="preserve">При </w:t>
      </w:r>
      <w:proofErr w:type="spellStart"/>
      <w:r w:rsidRPr="001329D1">
        <w:t>снегоприносе</w:t>
      </w:r>
      <w:proofErr w:type="spellEnd"/>
      <w:r w:rsidRPr="001329D1">
        <w:t xml:space="preserve"> от 200 до 250 м2/м принимается </w:t>
      </w:r>
      <w:proofErr w:type="spellStart"/>
      <w:r w:rsidRPr="001329D1">
        <w:t>двухполосная</w:t>
      </w:r>
      <w:proofErr w:type="spellEnd"/>
      <w:r w:rsidRPr="001329D1">
        <w:t xml:space="preserve"> система лесонасаждений с разрывом между полосами </w:t>
      </w:r>
      <w:smartTag w:uri="urn:schemas-microsoft-com:office:smarttags" w:element="metricconverter">
        <w:smartTagPr>
          <w:attr w:name="ProductID" w:val="50 м"/>
        </w:smartTagPr>
        <w:r w:rsidRPr="001329D1">
          <w:t>50 м</w:t>
        </w:r>
      </w:smartTag>
      <w:r w:rsidRPr="001329D1">
        <w:t>.</w:t>
      </w:r>
    </w:p>
    <w:p w:rsidR="00E82C29" w:rsidRDefault="00E82C29" w:rsidP="00E82C29">
      <w:pPr>
        <w:jc w:val="both"/>
      </w:pPr>
    </w:p>
    <w:p w:rsidR="00E82C29" w:rsidRDefault="00E82C29" w:rsidP="00E82C29">
      <w:pPr>
        <w:rPr>
          <w:b/>
        </w:rPr>
      </w:pPr>
    </w:p>
    <w:tbl>
      <w:tblPr>
        <w:tblpPr w:leftFromText="180" w:rightFromText="180" w:vertAnchor="text" w:horzAnchor="margin" w:tblpY="-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206"/>
      </w:tblGrid>
      <w:tr w:rsidR="00E82C29" w:rsidRPr="004F0268" w:rsidTr="00191369">
        <w:tc>
          <w:tcPr>
            <w:tcW w:w="10206" w:type="dxa"/>
            <w:shd w:val="pct15" w:color="auto" w:fill="auto"/>
          </w:tcPr>
          <w:p w:rsidR="00E82C29" w:rsidRPr="004F0268" w:rsidRDefault="00E82C29" w:rsidP="00E82C29">
            <w:pPr>
              <w:snapToGrid w:val="0"/>
              <w:jc w:val="center"/>
              <w:rPr>
                <w:b/>
                <w:i/>
                <w:szCs w:val="28"/>
              </w:rPr>
            </w:pPr>
            <w:r>
              <w:rPr>
                <w:b/>
                <w:i/>
                <w:szCs w:val="28"/>
              </w:rPr>
              <w:t>1.</w:t>
            </w:r>
            <w:r w:rsidRPr="004F0268">
              <w:rPr>
                <w:b/>
                <w:i/>
                <w:szCs w:val="28"/>
              </w:rPr>
              <w:t xml:space="preserve">8. Расчетные показатели обеспеченности и интенсивности использования территорий коммунально-складских </w:t>
            </w:r>
          </w:p>
          <w:p w:rsidR="00E82C29" w:rsidRPr="004F0268" w:rsidRDefault="00E82C29" w:rsidP="00E82C29">
            <w:pPr>
              <w:snapToGrid w:val="0"/>
              <w:jc w:val="center"/>
              <w:rPr>
                <w:b/>
              </w:rPr>
            </w:pPr>
            <w:r w:rsidRPr="004F0268">
              <w:rPr>
                <w:b/>
                <w:i/>
                <w:szCs w:val="28"/>
              </w:rPr>
              <w:t>и производственных зон</w:t>
            </w:r>
          </w:p>
        </w:tc>
      </w:tr>
    </w:tbl>
    <w:p w:rsidR="00E82C29" w:rsidRDefault="00E82C29" w:rsidP="00E82C29">
      <w:pPr>
        <w:jc w:val="both"/>
        <w:rPr>
          <w:b/>
        </w:rPr>
      </w:pPr>
      <w:r>
        <w:rPr>
          <w:b/>
        </w:rPr>
        <w:t>1.8.1. Размеры земельных участков складов, предназначенных для обслуживания населения (</w:t>
      </w:r>
      <w:r>
        <w:t>м2 на 1 чел.</w:t>
      </w:r>
      <w:r>
        <w:rPr>
          <w:b/>
        </w:rPr>
        <w:t>) – 2,5 м2.</w:t>
      </w:r>
    </w:p>
    <w:p w:rsidR="00E82C29" w:rsidRDefault="00E82C29" w:rsidP="00E82C29">
      <w:pPr>
        <w:jc w:val="both"/>
        <w:rPr>
          <w:b/>
        </w:rPr>
      </w:pPr>
    </w:p>
    <w:p w:rsidR="00E82C29" w:rsidRDefault="00E82C29" w:rsidP="00E82C29">
      <w:pPr>
        <w:jc w:val="both"/>
        <w:rPr>
          <w:b/>
        </w:rPr>
      </w:pPr>
      <w:r>
        <w:rPr>
          <w:b/>
        </w:rPr>
        <w:lastRenderedPageBreak/>
        <w:t xml:space="preserve">1.8.2. Норма обеспеченности </w:t>
      </w:r>
      <w:proofErr w:type="spellStart"/>
      <w:r>
        <w:rPr>
          <w:b/>
        </w:rPr>
        <w:t>общетоварными</w:t>
      </w:r>
      <w:proofErr w:type="spellEnd"/>
      <w:r>
        <w:rPr>
          <w:b/>
        </w:rPr>
        <w:t xml:space="preserve"> складами и размер их земельного участка на 1 тыс. чел.</w:t>
      </w:r>
    </w:p>
    <w:tbl>
      <w:tblPr>
        <w:tblW w:w="0" w:type="auto"/>
        <w:tblInd w:w="-5" w:type="dxa"/>
        <w:tblLayout w:type="fixed"/>
        <w:tblLook w:val="0000" w:firstRow="0" w:lastRow="0" w:firstColumn="0" w:lastColumn="0" w:noHBand="0" w:noVBand="0"/>
      </w:tblPr>
      <w:tblGrid>
        <w:gridCol w:w="3232"/>
        <w:gridCol w:w="2268"/>
        <w:gridCol w:w="2374"/>
        <w:gridCol w:w="2445"/>
      </w:tblGrid>
      <w:tr w:rsidR="00E82C29" w:rsidTr="00191369">
        <w:trPr>
          <w:trHeight w:val="415"/>
        </w:trPr>
        <w:tc>
          <w:tcPr>
            <w:tcW w:w="323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Тип склада</w:t>
            </w:r>
          </w:p>
        </w:tc>
        <w:tc>
          <w:tcPr>
            <w:tcW w:w="2268"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374"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Площадь складов, м</w:t>
            </w:r>
            <w:r w:rsidRPr="00014716">
              <w:rPr>
                <w:sz w:val="20"/>
                <w:vertAlign w:val="superscript"/>
              </w:rPr>
              <w:t>2</w:t>
            </w:r>
          </w:p>
        </w:tc>
        <w:tc>
          <w:tcPr>
            <w:tcW w:w="244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Продовольственных товаров </w:t>
            </w:r>
          </w:p>
        </w:tc>
        <w:tc>
          <w:tcPr>
            <w:tcW w:w="2268"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374"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19</w:t>
            </w:r>
          </w:p>
        </w:tc>
        <w:tc>
          <w:tcPr>
            <w:tcW w:w="2445"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60</w:t>
            </w:r>
          </w:p>
        </w:tc>
      </w:tr>
      <w:tr w:rsidR="00E82C29" w:rsidTr="00191369">
        <w:tc>
          <w:tcPr>
            <w:tcW w:w="3232"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Непродовольственных товаров</w:t>
            </w:r>
          </w:p>
        </w:tc>
        <w:tc>
          <w:tcPr>
            <w:tcW w:w="2268"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374"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193</w:t>
            </w:r>
          </w:p>
        </w:tc>
        <w:tc>
          <w:tcPr>
            <w:tcW w:w="2445"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b/>
                <w:sz w:val="20"/>
              </w:rPr>
            </w:pPr>
            <w:r>
              <w:rPr>
                <w:b/>
                <w:sz w:val="20"/>
              </w:rPr>
              <w:t>580</w:t>
            </w:r>
          </w:p>
        </w:tc>
      </w:tr>
    </w:tbl>
    <w:p w:rsidR="00E82C29" w:rsidRDefault="00E82C29" w:rsidP="00E82C29">
      <w:pPr>
        <w:jc w:val="both"/>
      </w:pPr>
      <w:r>
        <w:rPr>
          <w:u w:val="single"/>
        </w:rPr>
        <w:t xml:space="preserve">Примечание: </w:t>
      </w:r>
      <w:r>
        <w:t xml:space="preserve">При размещении </w:t>
      </w:r>
      <w:proofErr w:type="spellStart"/>
      <w:r>
        <w:t>общетоварных</w:t>
      </w:r>
      <w:proofErr w:type="spellEnd"/>
      <w:r>
        <w:t xml:space="preserve"> складов в составе специализированных групп размеры земельных участков рекомендуется сокращать до 30%.</w:t>
      </w:r>
    </w:p>
    <w:p w:rsidR="00E82C29" w:rsidRDefault="00E82C29" w:rsidP="00E82C29">
      <w:pPr>
        <w:jc w:val="both"/>
        <w:rPr>
          <w:b/>
        </w:rPr>
      </w:pPr>
    </w:p>
    <w:p w:rsidR="00E82C29" w:rsidRDefault="00E82C29" w:rsidP="00E82C29">
      <w:pPr>
        <w:jc w:val="both"/>
        <w:rPr>
          <w:b/>
        </w:rPr>
      </w:pPr>
      <w:r>
        <w:rPr>
          <w:b/>
        </w:rPr>
        <w:t>1.8.3. Норма обеспеченности специализированными складами и размер их земельного участка</w:t>
      </w:r>
      <w:r w:rsidRPr="00014716">
        <w:rPr>
          <w:b/>
        </w:rPr>
        <w:t xml:space="preserve"> </w:t>
      </w:r>
      <w:r>
        <w:rPr>
          <w:b/>
        </w:rPr>
        <w:t>на 1 тыс. чел.</w:t>
      </w:r>
    </w:p>
    <w:tbl>
      <w:tblPr>
        <w:tblW w:w="0" w:type="auto"/>
        <w:tblInd w:w="-5" w:type="dxa"/>
        <w:tblLayout w:type="fixed"/>
        <w:tblLook w:val="0000" w:firstRow="0" w:lastRow="0" w:firstColumn="0" w:lastColumn="0" w:noHBand="0" w:noVBand="0"/>
      </w:tblPr>
      <w:tblGrid>
        <w:gridCol w:w="4933"/>
        <w:gridCol w:w="1721"/>
        <w:gridCol w:w="2131"/>
        <w:gridCol w:w="1441"/>
      </w:tblGrid>
      <w:tr w:rsidR="00E82C29" w:rsidTr="00191369">
        <w:tc>
          <w:tcPr>
            <w:tcW w:w="493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Тип склада</w:t>
            </w:r>
          </w:p>
        </w:tc>
        <w:tc>
          <w:tcPr>
            <w:tcW w:w="172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13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Вместимость складов, т</w:t>
            </w:r>
          </w:p>
        </w:tc>
        <w:tc>
          <w:tcPr>
            <w:tcW w:w="144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4933"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Холодильники распределительные (хранение мяса и мясных продуктов, рыбы и рыбопродуктов, молочных продуктов и яиц) </w:t>
            </w:r>
          </w:p>
        </w:tc>
        <w:tc>
          <w:tcPr>
            <w:tcW w:w="172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13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10</w:t>
            </w:r>
          </w:p>
        </w:tc>
        <w:tc>
          <w:tcPr>
            <w:tcW w:w="144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25</w:t>
            </w:r>
          </w:p>
        </w:tc>
      </w:tr>
      <w:tr w:rsidR="00E82C29" w:rsidTr="00191369">
        <w:trPr>
          <w:cantSplit/>
          <w:trHeight w:hRule="exact" w:val="241"/>
        </w:trPr>
        <w:tc>
          <w:tcPr>
            <w:tcW w:w="4933" w:type="dxa"/>
            <w:tcBorders>
              <w:top w:val="single" w:sz="4" w:space="0" w:color="000000"/>
              <w:left w:val="single" w:sz="4" w:space="0" w:color="000000"/>
              <w:bottom w:val="single" w:sz="4" w:space="0" w:color="000000"/>
            </w:tcBorders>
          </w:tcPr>
          <w:p w:rsidR="00E82C29" w:rsidRDefault="00E82C29" w:rsidP="00E82C29">
            <w:pPr>
              <w:snapToGrid w:val="0"/>
              <w:rPr>
                <w:sz w:val="20"/>
              </w:rPr>
            </w:pPr>
            <w:proofErr w:type="spellStart"/>
            <w:r>
              <w:rPr>
                <w:sz w:val="20"/>
              </w:rPr>
              <w:t>Фруктохранилища</w:t>
            </w:r>
            <w:proofErr w:type="spellEnd"/>
            <w:r>
              <w:rPr>
                <w:sz w:val="20"/>
              </w:rPr>
              <w:t xml:space="preserve"> </w:t>
            </w:r>
          </w:p>
        </w:tc>
        <w:tc>
          <w:tcPr>
            <w:tcW w:w="172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131" w:type="dxa"/>
            <w:vMerge w:val="restart"/>
            <w:tcBorders>
              <w:top w:val="single" w:sz="4" w:space="0" w:color="000000"/>
              <w:left w:val="single" w:sz="4" w:space="0" w:color="000000"/>
            </w:tcBorders>
            <w:vAlign w:val="center"/>
          </w:tcPr>
          <w:p w:rsidR="00E82C29" w:rsidRDefault="00E82C29" w:rsidP="00E82C29">
            <w:pPr>
              <w:snapToGrid w:val="0"/>
              <w:jc w:val="center"/>
              <w:rPr>
                <w:b/>
                <w:sz w:val="20"/>
              </w:rPr>
            </w:pPr>
            <w:r>
              <w:rPr>
                <w:b/>
                <w:sz w:val="20"/>
              </w:rPr>
              <w:t>90</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380</w:t>
            </w:r>
          </w:p>
        </w:tc>
      </w:tr>
      <w:tr w:rsidR="00E82C29" w:rsidTr="00191369">
        <w:trPr>
          <w:cantSplit/>
          <w:trHeight w:hRule="exact" w:val="241"/>
        </w:trPr>
        <w:tc>
          <w:tcPr>
            <w:tcW w:w="4933"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Овощехранилища </w:t>
            </w:r>
          </w:p>
        </w:tc>
        <w:tc>
          <w:tcPr>
            <w:tcW w:w="172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131" w:type="dxa"/>
            <w:vMerge/>
            <w:tcBorders>
              <w:left w:val="single" w:sz="4" w:space="0" w:color="000000"/>
            </w:tcBorders>
            <w:vAlign w:val="center"/>
          </w:tcPr>
          <w:p w:rsidR="00E82C29" w:rsidRDefault="00E82C29" w:rsidP="00E82C29">
            <w:pPr>
              <w:snapToGrid w:val="0"/>
              <w:jc w:val="center"/>
              <w:rPr>
                <w:b/>
                <w:sz w:val="20"/>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r w:rsidR="00E82C29" w:rsidTr="00191369">
        <w:trPr>
          <w:cantSplit/>
          <w:trHeight w:hRule="exact" w:val="241"/>
        </w:trPr>
        <w:tc>
          <w:tcPr>
            <w:tcW w:w="4933"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Картофелехранилища</w:t>
            </w:r>
          </w:p>
        </w:tc>
        <w:tc>
          <w:tcPr>
            <w:tcW w:w="172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2131" w:type="dxa"/>
            <w:vMerge/>
            <w:tcBorders>
              <w:left w:val="single" w:sz="4" w:space="0" w:color="000000"/>
              <w:bottom w:val="single" w:sz="4" w:space="0" w:color="000000"/>
            </w:tcBorders>
            <w:vAlign w:val="center"/>
          </w:tcPr>
          <w:p w:rsidR="00E82C29" w:rsidRDefault="00E82C29" w:rsidP="00E82C29">
            <w:pPr>
              <w:snapToGrid w:val="0"/>
              <w:jc w:val="center"/>
              <w:rPr>
                <w:b/>
                <w:sz w:val="20"/>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E82C29" w:rsidRDefault="00E82C29" w:rsidP="00E82C29"/>
        </w:tc>
      </w:tr>
    </w:tbl>
    <w:p w:rsidR="00E82C29" w:rsidRDefault="00E82C29" w:rsidP="00E82C29">
      <w:pPr>
        <w:rPr>
          <w:b/>
        </w:rPr>
      </w:pPr>
    </w:p>
    <w:p w:rsidR="00E82C29" w:rsidRDefault="00E82C29" w:rsidP="00E82C29">
      <w:pPr>
        <w:jc w:val="both"/>
        <w:rPr>
          <w:b/>
        </w:rPr>
      </w:pPr>
      <w:r>
        <w:rPr>
          <w:b/>
        </w:rPr>
        <w:t>1.8.4. Размеры земельных участков складов строительных материалов и твердого топлива</w:t>
      </w:r>
    </w:p>
    <w:tbl>
      <w:tblPr>
        <w:tblW w:w="0" w:type="auto"/>
        <w:tblInd w:w="-5" w:type="dxa"/>
        <w:tblLayout w:type="fixed"/>
        <w:tblLook w:val="0000" w:firstRow="0" w:lastRow="0" w:firstColumn="0" w:lastColumn="0" w:noHBand="0" w:noVBand="0"/>
      </w:tblPr>
      <w:tblGrid>
        <w:gridCol w:w="3941"/>
        <w:gridCol w:w="3175"/>
        <w:gridCol w:w="3079"/>
      </w:tblGrid>
      <w:tr w:rsidR="00E82C29" w:rsidTr="00191369">
        <w:tc>
          <w:tcPr>
            <w:tcW w:w="39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Склады </w:t>
            </w:r>
          </w:p>
        </w:tc>
        <w:tc>
          <w:tcPr>
            <w:tcW w:w="31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307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w:t>
            </w:r>
          </w:p>
        </w:tc>
      </w:tr>
      <w:tr w:rsidR="00E82C29" w:rsidTr="00191369">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Слады строительных материалов (потребительские)</w:t>
            </w:r>
          </w:p>
        </w:tc>
        <w:tc>
          <w:tcPr>
            <w:tcW w:w="31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307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300</w:t>
            </w:r>
          </w:p>
        </w:tc>
      </w:tr>
      <w:tr w:rsidR="00E82C29" w:rsidTr="00191369">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Склады твердого топлива </w:t>
            </w:r>
          </w:p>
          <w:p w:rsidR="00E82C29" w:rsidRDefault="00E82C29" w:rsidP="00E82C29">
            <w:pPr>
              <w:rPr>
                <w:sz w:val="20"/>
              </w:rPr>
            </w:pPr>
            <w:r>
              <w:rPr>
                <w:sz w:val="20"/>
              </w:rPr>
              <w:t>(уголь, дрова)</w:t>
            </w:r>
          </w:p>
        </w:tc>
        <w:tc>
          <w:tcPr>
            <w:tcW w:w="317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м2 на 1 </w:t>
            </w:r>
            <w:proofErr w:type="spellStart"/>
            <w:r>
              <w:rPr>
                <w:sz w:val="20"/>
              </w:rPr>
              <w:t>тыс.чел</w:t>
            </w:r>
            <w:proofErr w:type="spellEnd"/>
            <w:r>
              <w:rPr>
                <w:sz w:val="20"/>
              </w:rPr>
              <w:t>.</w:t>
            </w:r>
          </w:p>
        </w:tc>
        <w:tc>
          <w:tcPr>
            <w:tcW w:w="307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300</w:t>
            </w:r>
          </w:p>
        </w:tc>
      </w:tr>
    </w:tbl>
    <w:p w:rsidR="00E82C29" w:rsidRDefault="00E82C29" w:rsidP="00E82C29">
      <w:pPr>
        <w:rPr>
          <w:b/>
        </w:rPr>
      </w:pPr>
      <w:r>
        <w:rPr>
          <w:b/>
        </w:rPr>
        <w:t xml:space="preserve">1.8.5. Размер санитарно-защитной зоны для овоще-, картофеле- и </w:t>
      </w:r>
      <w:proofErr w:type="spellStart"/>
      <w:r>
        <w:rPr>
          <w:b/>
        </w:rPr>
        <w:t>фруктохранилища</w:t>
      </w:r>
      <w:proofErr w:type="spellEnd"/>
      <w:r>
        <w:rPr>
          <w:b/>
        </w:rPr>
        <w:t xml:space="preserve"> – 50 м.</w:t>
      </w:r>
    </w:p>
    <w:p w:rsidR="00E82C29" w:rsidRDefault="00E82C29" w:rsidP="00E82C29">
      <w:pPr>
        <w:rPr>
          <w:b/>
        </w:rPr>
      </w:pPr>
    </w:p>
    <w:p w:rsidR="00E82C29" w:rsidRDefault="00E82C29" w:rsidP="00E82C29">
      <w:pPr>
        <w:jc w:val="both"/>
        <w:rPr>
          <w:b/>
        </w:rPr>
      </w:pPr>
      <w:r>
        <w:rPr>
          <w:b/>
        </w:rPr>
        <w:t>1.8.6.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50 м.</w:t>
      </w:r>
    </w:p>
    <w:p w:rsidR="00E82C29" w:rsidRDefault="00E82C29" w:rsidP="00E82C29">
      <w:pPr>
        <w:rPr>
          <w:b/>
        </w:rPr>
      </w:pPr>
    </w:p>
    <w:p w:rsidR="00E82C29" w:rsidRDefault="00E82C29" w:rsidP="00E82C29">
      <w:pPr>
        <w:jc w:val="both"/>
        <w:rPr>
          <w:b/>
        </w:rPr>
      </w:pPr>
      <w:r>
        <w:rPr>
          <w:b/>
        </w:rPr>
        <w:t>1.8.7. Площадь озеленения санитарно-защитных зон промышленных предприятий</w:t>
      </w:r>
    </w:p>
    <w:tbl>
      <w:tblPr>
        <w:tblW w:w="0" w:type="auto"/>
        <w:tblInd w:w="-5" w:type="dxa"/>
        <w:tblLayout w:type="fixed"/>
        <w:tblLook w:val="0000" w:firstRow="0" w:lastRow="0" w:firstColumn="0" w:lastColumn="0" w:noHBand="0" w:noVBand="0"/>
      </w:tblPr>
      <w:tblGrid>
        <w:gridCol w:w="4366"/>
        <w:gridCol w:w="3625"/>
        <w:gridCol w:w="2219"/>
      </w:tblGrid>
      <w:tr w:rsidR="00E82C29" w:rsidTr="00191369">
        <w:tc>
          <w:tcPr>
            <w:tcW w:w="4366"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Ширина санитарно-защитной зоны предприятия</w:t>
            </w:r>
          </w:p>
        </w:tc>
        <w:tc>
          <w:tcPr>
            <w:tcW w:w="362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22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Единица измерения</w:t>
            </w:r>
          </w:p>
        </w:tc>
      </w:tr>
      <w:tr w:rsidR="00E82C29" w:rsidTr="00191369">
        <w:tc>
          <w:tcPr>
            <w:tcW w:w="4366"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до 300</w:t>
            </w:r>
          </w:p>
        </w:tc>
        <w:tc>
          <w:tcPr>
            <w:tcW w:w="362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60</w:t>
            </w:r>
          </w:p>
        </w:tc>
        <w:tc>
          <w:tcPr>
            <w:tcW w:w="22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w:t>
            </w:r>
          </w:p>
        </w:tc>
      </w:tr>
      <w:tr w:rsidR="00E82C29" w:rsidTr="00191369">
        <w:tc>
          <w:tcPr>
            <w:tcW w:w="4366"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300 до 1000</w:t>
            </w:r>
          </w:p>
        </w:tc>
        <w:tc>
          <w:tcPr>
            <w:tcW w:w="3625"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b/>
                <w:sz w:val="20"/>
              </w:rPr>
            </w:pPr>
            <w:r>
              <w:rPr>
                <w:b/>
                <w:sz w:val="20"/>
              </w:rPr>
              <w:t>50</w:t>
            </w:r>
          </w:p>
        </w:tc>
        <w:tc>
          <w:tcPr>
            <w:tcW w:w="22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w:t>
            </w:r>
          </w:p>
        </w:tc>
      </w:tr>
    </w:tbl>
    <w:p w:rsidR="00E82C29" w:rsidRDefault="00E82C29" w:rsidP="00E82C29">
      <w:pPr>
        <w:tabs>
          <w:tab w:val="left" w:pos="3420"/>
        </w:tabs>
        <w:rPr>
          <w:b/>
        </w:rPr>
      </w:pPr>
    </w:p>
    <w:p w:rsidR="00E82C29" w:rsidRDefault="00E82C29" w:rsidP="00E82C29">
      <w:pPr>
        <w:tabs>
          <w:tab w:val="left" w:pos="3420"/>
        </w:tabs>
        <w:jc w:val="both"/>
        <w:rPr>
          <w:b/>
        </w:rPr>
      </w:pPr>
      <w:r>
        <w:rPr>
          <w:b/>
        </w:rPr>
        <w:t>1.8.8.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0" w:type="auto"/>
        <w:tblInd w:w="-5" w:type="dxa"/>
        <w:tblLayout w:type="fixed"/>
        <w:tblLook w:val="0000" w:firstRow="0" w:lastRow="0" w:firstColumn="0" w:lastColumn="0" w:noHBand="0" w:noVBand="0"/>
      </w:tblPr>
      <w:tblGrid>
        <w:gridCol w:w="3941"/>
        <w:gridCol w:w="4143"/>
        <w:gridCol w:w="2219"/>
      </w:tblGrid>
      <w:tr w:rsidR="00E82C29" w:rsidTr="00191369">
        <w:tc>
          <w:tcPr>
            <w:tcW w:w="3941"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Ширина санитарно-защитной зоны предприятия</w:t>
            </w:r>
          </w:p>
        </w:tc>
        <w:tc>
          <w:tcPr>
            <w:tcW w:w="414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Норма обеспеченности</w:t>
            </w:r>
          </w:p>
        </w:tc>
        <w:tc>
          <w:tcPr>
            <w:tcW w:w="221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Единица измерения</w:t>
            </w:r>
          </w:p>
        </w:tc>
      </w:tr>
      <w:tr w:rsidR="00E82C29" w:rsidTr="00191369">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до 100</w:t>
            </w:r>
          </w:p>
        </w:tc>
        <w:tc>
          <w:tcPr>
            <w:tcW w:w="4143"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20</w:t>
            </w:r>
          </w:p>
        </w:tc>
        <w:tc>
          <w:tcPr>
            <w:tcW w:w="2219"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м</w:t>
            </w:r>
          </w:p>
        </w:tc>
      </w:tr>
      <w:tr w:rsidR="00E82C29" w:rsidTr="00191369">
        <w:tc>
          <w:tcPr>
            <w:tcW w:w="3941"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 xml:space="preserve">св. 100 </w:t>
            </w:r>
          </w:p>
        </w:tc>
        <w:tc>
          <w:tcPr>
            <w:tcW w:w="4143" w:type="dxa"/>
            <w:tcBorders>
              <w:top w:val="single" w:sz="4" w:space="0" w:color="000000"/>
              <w:left w:val="single" w:sz="4" w:space="0" w:color="000000"/>
              <w:bottom w:val="single" w:sz="4" w:space="0" w:color="000000"/>
            </w:tcBorders>
          </w:tcPr>
          <w:p w:rsidR="00E82C29" w:rsidRDefault="00E82C29" w:rsidP="00E82C29">
            <w:pPr>
              <w:snapToGrid w:val="0"/>
              <w:jc w:val="center"/>
              <w:rPr>
                <w:b/>
                <w:sz w:val="20"/>
              </w:rPr>
            </w:pPr>
            <w:r>
              <w:rPr>
                <w:b/>
                <w:sz w:val="20"/>
              </w:rPr>
              <w:t>50</w:t>
            </w:r>
          </w:p>
        </w:tc>
        <w:tc>
          <w:tcPr>
            <w:tcW w:w="2219" w:type="dxa"/>
            <w:tcBorders>
              <w:top w:val="single" w:sz="4" w:space="0" w:color="000000"/>
              <w:left w:val="single" w:sz="4" w:space="0" w:color="000000"/>
              <w:bottom w:val="single" w:sz="4" w:space="0" w:color="000000"/>
              <w:right w:val="single" w:sz="4" w:space="0" w:color="000000"/>
            </w:tcBorders>
          </w:tcPr>
          <w:p w:rsidR="00E82C29" w:rsidRDefault="00E82C29" w:rsidP="00E82C29">
            <w:pPr>
              <w:snapToGrid w:val="0"/>
              <w:jc w:val="center"/>
              <w:rPr>
                <w:sz w:val="20"/>
              </w:rPr>
            </w:pPr>
            <w:r>
              <w:rPr>
                <w:sz w:val="20"/>
              </w:rPr>
              <w:t>м</w:t>
            </w:r>
          </w:p>
        </w:tc>
      </w:tr>
    </w:tbl>
    <w:p w:rsidR="00E82C29" w:rsidRDefault="00E82C29" w:rsidP="00E82C29">
      <w:pPr>
        <w:rPr>
          <w:b/>
        </w:rPr>
      </w:pPr>
    </w:p>
    <w:p w:rsidR="00E82C29" w:rsidRDefault="00E82C29" w:rsidP="00E82C29">
      <w:pPr>
        <w:tabs>
          <w:tab w:val="left" w:pos="3420"/>
        </w:tabs>
        <w:jc w:val="both"/>
        <w:rPr>
          <w:b/>
        </w:rPr>
      </w:pPr>
      <w:r>
        <w:rPr>
          <w:b/>
        </w:rPr>
        <w:t>1.8.9. Размеры земельных участков предприятий и сооружений по транспортировке, обезвреживанию и переработке бытовых отходов</w:t>
      </w:r>
    </w:p>
    <w:tbl>
      <w:tblPr>
        <w:tblW w:w="0" w:type="auto"/>
        <w:tblInd w:w="-5" w:type="dxa"/>
        <w:tblLayout w:type="fixed"/>
        <w:tblLook w:val="0000" w:firstRow="0" w:lastRow="0" w:firstColumn="0" w:lastColumn="0" w:noHBand="0" w:noVBand="0"/>
      </w:tblPr>
      <w:tblGrid>
        <w:gridCol w:w="3941"/>
        <w:gridCol w:w="1765"/>
        <w:gridCol w:w="2142"/>
        <w:gridCol w:w="2409"/>
      </w:tblGrid>
      <w:tr w:rsidR="00E82C29" w:rsidTr="00191369">
        <w:tc>
          <w:tcPr>
            <w:tcW w:w="5706" w:type="dxa"/>
            <w:gridSpan w:val="2"/>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Размеры земельных участков</w:t>
            </w:r>
          </w:p>
        </w:tc>
      </w:tr>
      <w:tr w:rsidR="00E82C29" w:rsidTr="00191369">
        <w:trPr>
          <w:cantSplit/>
          <w:trHeight w:hRule="exact" w:val="492"/>
        </w:trPr>
        <w:tc>
          <w:tcPr>
            <w:tcW w:w="3941" w:type="dxa"/>
            <w:vMerge w:val="restart"/>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до 100</w:t>
            </w:r>
          </w:p>
        </w:tc>
        <w:tc>
          <w:tcPr>
            <w:tcW w:w="2142"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 xml:space="preserve">кол. га </w:t>
            </w:r>
          </w:p>
          <w:p w:rsidR="00E82C29" w:rsidRDefault="00E82C29" w:rsidP="00E82C29">
            <w:pPr>
              <w:jc w:val="center"/>
              <w:rPr>
                <w:sz w:val="20"/>
              </w:rPr>
            </w:pPr>
            <w:r>
              <w:rPr>
                <w:sz w:val="20"/>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0,05</w:t>
            </w:r>
          </w:p>
        </w:tc>
      </w:tr>
      <w:tr w:rsidR="00E82C29" w:rsidTr="00191369">
        <w:trPr>
          <w:cantSplit/>
          <w:trHeight w:hRule="exact" w:val="317"/>
        </w:trPr>
        <w:tc>
          <w:tcPr>
            <w:tcW w:w="3941" w:type="dxa"/>
            <w:vMerge/>
            <w:tcBorders>
              <w:top w:val="single" w:sz="4" w:space="0" w:color="000000"/>
              <w:left w:val="single" w:sz="4" w:space="0" w:color="000000"/>
              <w:bottom w:val="single" w:sz="4" w:space="0" w:color="000000"/>
            </w:tcBorders>
          </w:tcPr>
          <w:p w:rsidR="00E82C29" w:rsidRDefault="00E82C29" w:rsidP="00E82C29"/>
        </w:tc>
        <w:tc>
          <w:tcPr>
            <w:tcW w:w="1765" w:type="dxa"/>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св. 100</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0,05</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0,04</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Полигоны *</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0,02-0,05</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0,5-1,0</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Поля ассенизации</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2-4</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Сливные станции</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0,2</w:t>
            </w:r>
          </w:p>
        </w:tc>
      </w:tr>
      <w:tr w:rsidR="00E82C29" w:rsidTr="00191369">
        <w:trPr>
          <w:cantSplit/>
          <w:trHeight w:hRule="exact" w:val="241"/>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0,04</w:t>
            </w:r>
          </w:p>
        </w:tc>
      </w:tr>
      <w:tr w:rsidR="00E82C29" w:rsidTr="00191369">
        <w:trPr>
          <w:cantSplit/>
        </w:trPr>
        <w:tc>
          <w:tcPr>
            <w:tcW w:w="5706" w:type="dxa"/>
            <w:gridSpan w:val="2"/>
            <w:tcBorders>
              <w:top w:val="single" w:sz="4" w:space="0" w:color="000000"/>
              <w:left w:val="single" w:sz="4" w:space="0" w:color="000000"/>
              <w:bottom w:val="single" w:sz="4" w:space="0" w:color="000000"/>
            </w:tcBorders>
          </w:tcPr>
          <w:p w:rsidR="00E82C29" w:rsidRDefault="00E82C29" w:rsidP="00E82C29">
            <w:pPr>
              <w:snapToGrid w:val="0"/>
              <w:rPr>
                <w:sz w:val="20"/>
              </w:rPr>
            </w:pPr>
            <w:r>
              <w:rPr>
                <w:sz w:val="20"/>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E82C29" w:rsidRDefault="00E82C29" w:rsidP="00E82C29"/>
        </w:tc>
        <w:tc>
          <w:tcPr>
            <w:tcW w:w="2409"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0,3</w:t>
            </w:r>
          </w:p>
        </w:tc>
      </w:tr>
    </w:tbl>
    <w:p w:rsidR="00E82C29" w:rsidRDefault="00E82C29" w:rsidP="00E82C29">
      <w:pPr>
        <w:jc w:val="both"/>
      </w:pPr>
      <w:r>
        <w:rPr>
          <w:u w:val="single"/>
        </w:rPr>
        <w:t>Примечание:</w:t>
      </w:r>
      <w:r>
        <w:t>* - кроме полигонов по обезвреживанию и захоронению токсичных промышленных отходов.</w:t>
      </w:r>
    </w:p>
    <w:p w:rsidR="00E82C29" w:rsidRDefault="00E82C29" w:rsidP="00E82C29">
      <w:pPr>
        <w:tabs>
          <w:tab w:val="left" w:pos="3420"/>
        </w:tabs>
        <w:rPr>
          <w:b/>
        </w:rPr>
      </w:pPr>
    </w:p>
    <w:p w:rsidR="00E82C29" w:rsidRDefault="00E82C29" w:rsidP="00E82C29">
      <w:pPr>
        <w:tabs>
          <w:tab w:val="left" w:pos="3420"/>
        </w:tabs>
        <w:rPr>
          <w:b/>
        </w:rPr>
      </w:pPr>
    </w:p>
    <w:p w:rsidR="00E82C29" w:rsidRDefault="00E82C29" w:rsidP="00E82C29">
      <w:pPr>
        <w:tabs>
          <w:tab w:val="left" w:pos="3420"/>
        </w:tabs>
        <w:jc w:val="both"/>
        <w:rPr>
          <w:b/>
        </w:rPr>
      </w:pPr>
      <w:r>
        <w:rPr>
          <w:b/>
        </w:rPr>
        <w:t>1.8.10. Расстояния от помещений (сооружений) для содержания и разведения животных до объектов жилой застройки</w:t>
      </w:r>
    </w:p>
    <w:tbl>
      <w:tblPr>
        <w:tblW w:w="0" w:type="auto"/>
        <w:tblInd w:w="70" w:type="dxa"/>
        <w:tblLayout w:type="fixed"/>
        <w:tblCellMar>
          <w:left w:w="70" w:type="dxa"/>
          <w:right w:w="70" w:type="dxa"/>
        </w:tblCellMar>
        <w:tblLook w:val="0000" w:firstRow="0" w:lastRow="0" w:firstColumn="0" w:lastColumn="0" w:noHBand="0" w:noVBand="0"/>
      </w:tblPr>
      <w:tblGrid>
        <w:gridCol w:w="1985"/>
        <w:gridCol w:w="1134"/>
        <w:gridCol w:w="1080"/>
        <w:gridCol w:w="1188"/>
        <w:gridCol w:w="1276"/>
        <w:gridCol w:w="1188"/>
        <w:gridCol w:w="1134"/>
        <w:gridCol w:w="1230"/>
      </w:tblGrid>
      <w:tr w:rsidR="00E82C29" w:rsidTr="00191369">
        <w:trPr>
          <w:cantSplit/>
          <w:trHeight w:hRule="exact" w:val="241"/>
        </w:trPr>
        <w:tc>
          <w:tcPr>
            <w:tcW w:w="1985" w:type="dxa"/>
            <w:vMerge w:val="restart"/>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Нормативный разрыв, м</w:t>
            </w:r>
          </w:p>
        </w:tc>
        <w:tc>
          <w:tcPr>
            <w:tcW w:w="8230" w:type="dxa"/>
            <w:gridSpan w:val="7"/>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Поголовье (шт.)</w:t>
            </w:r>
          </w:p>
        </w:tc>
      </w:tr>
      <w:tr w:rsidR="00E82C29" w:rsidTr="00191369">
        <w:trPr>
          <w:cantSplit/>
        </w:trPr>
        <w:tc>
          <w:tcPr>
            <w:tcW w:w="1985" w:type="dxa"/>
            <w:vMerge/>
            <w:tcBorders>
              <w:top w:val="single" w:sz="4" w:space="0" w:color="000000"/>
              <w:left w:val="single" w:sz="4" w:space="0" w:color="000000"/>
              <w:bottom w:val="single" w:sz="4" w:space="0" w:color="000000"/>
            </w:tcBorders>
            <w:vAlign w:val="center"/>
          </w:tcPr>
          <w:p w:rsidR="00E82C29" w:rsidRDefault="00E82C29" w:rsidP="00E82C29"/>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свиньи</w:t>
            </w:r>
          </w:p>
        </w:tc>
        <w:tc>
          <w:tcPr>
            <w:tcW w:w="108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коровы, бычки</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овцы, козы</w:t>
            </w:r>
          </w:p>
        </w:tc>
        <w:tc>
          <w:tcPr>
            <w:tcW w:w="1276"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кролики-матки</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птица</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лошади</w:t>
            </w:r>
          </w:p>
        </w:tc>
        <w:tc>
          <w:tcPr>
            <w:tcW w:w="12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нутрии, песцы</w:t>
            </w:r>
          </w:p>
        </w:tc>
      </w:tr>
      <w:tr w:rsidR="00E82C29" w:rsidTr="00191369">
        <w:trPr>
          <w:trHeight w:val="240"/>
        </w:trPr>
        <w:tc>
          <w:tcPr>
            <w:tcW w:w="198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5</w:t>
            </w:r>
          </w:p>
        </w:tc>
        <w:tc>
          <w:tcPr>
            <w:tcW w:w="108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5</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c>
          <w:tcPr>
            <w:tcW w:w="1276"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5</w:t>
            </w:r>
          </w:p>
        </w:tc>
        <w:tc>
          <w:tcPr>
            <w:tcW w:w="12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5</w:t>
            </w:r>
          </w:p>
        </w:tc>
      </w:tr>
      <w:tr w:rsidR="00E82C29" w:rsidTr="00191369">
        <w:trPr>
          <w:trHeight w:val="240"/>
        </w:trPr>
        <w:tc>
          <w:tcPr>
            <w:tcW w:w="198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8</w:t>
            </w:r>
          </w:p>
        </w:tc>
        <w:tc>
          <w:tcPr>
            <w:tcW w:w="108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8</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w:t>
            </w:r>
          </w:p>
        </w:tc>
        <w:tc>
          <w:tcPr>
            <w:tcW w:w="1276"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20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45</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8</w:t>
            </w:r>
          </w:p>
        </w:tc>
        <w:tc>
          <w:tcPr>
            <w:tcW w:w="12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8</w:t>
            </w:r>
          </w:p>
        </w:tc>
      </w:tr>
      <w:tr w:rsidR="00E82C29" w:rsidTr="00191369">
        <w:trPr>
          <w:trHeight w:val="240"/>
        </w:trPr>
        <w:tc>
          <w:tcPr>
            <w:tcW w:w="198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c>
          <w:tcPr>
            <w:tcW w:w="108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20</w:t>
            </w:r>
          </w:p>
        </w:tc>
        <w:tc>
          <w:tcPr>
            <w:tcW w:w="1276"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60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c>
          <w:tcPr>
            <w:tcW w:w="12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10</w:t>
            </w:r>
          </w:p>
        </w:tc>
      </w:tr>
      <w:tr w:rsidR="00E82C29" w:rsidTr="00191369">
        <w:trPr>
          <w:trHeight w:val="240"/>
        </w:trPr>
        <w:tc>
          <w:tcPr>
            <w:tcW w:w="198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40</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w:t>
            </w:r>
          </w:p>
        </w:tc>
        <w:tc>
          <w:tcPr>
            <w:tcW w:w="108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25</w:t>
            </w:r>
          </w:p>
        </w:tc>
        <w:tc>
          <w:tcPr>
            <w:tcW w:w="1276"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40</w:t>
            </w:r>
          </w:p>
        </w:tc>
        <w:tc>
          <w:tcPr>
            <w:tcW w:w="1188"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75</w:t>
            </w:r>
          </w:p>
        </w:tc>
        <w:tc>
          <w:tcPr>
            <w:tcW w:w="1134"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w:t>
            </w:r>
          </w:p>
        </w:tc>
        <w:tc>
          <w:tcPr>
            <w:tcW w:w="123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w:t>
            </w:r>
          </w:p>
        </w:tc>
      </w:tr>
    </w:tbl>
    <w:p w:rsidR="00E82C29" w:rsidRDefault="00E82C29" w:rsidP="00E82C29">
      <w:pPr>
        <w:jc w:val="both"/>
      </w:pPr>
    </w:p>
    <w:p w:rsidR="00E82C29" w:rsidRDefault="00E82C29" w:rsidP="00E82C29">
      <w:pPr>
        <w:jc w:val="both"/>
      </w:pPr>
    </w:p>
    <w:tbl>
      <w:tblPr>
        <w:tblW w:w="0" w:type="auto"/>
        <w:tblInd w:w="108" w:type="dxa"/>
        <w:tblLayout w:type="fixed"/>
        <w:tblLook w:val="0000" w:firstRow="0" w:lastRow="0" w:firstColumn="0" w:lastColumn="0" w:noHBand="0" w:noVBand="0"/>
      </w:tblPr>
      <w:tblGrid>
        <w:gridCol w:w="10206"/>
      </w:tblGrid>
      <w:tr w:rsidR="00E82C29" w:rsidTr="00191369">
        <w:trPr>
          <w:trHeight w:val="961"/>
        </w:trPr>
        <w:tc>
          <w:tcPr>
            <w:tcW w:w="102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82C29" w:rsidRDefault="00E82C29" w:rsidP="00E82C29">
            <w:pPr>
              <w:snapToGrid w:val="0"/>
              <w:jc w:val="center"/>
              <w:rPr>
                <w:b/>
                <w:i/>
                <w:szCs w:val="28"/>
              </w:rPr>
            </w:pPr>
            <w:r>
              <w:rPr>
                <w:b/>
                <w:i/>
                <w:szCs w:val="28"/>
              </w:rPr>
              <w:t xml:space="preserve">1.9. Расчетные показатели обеспеченности и интенсивности использования территорий зон инженерной инфраструктуры </w:t>
            </w:r>
          </w:p>
        </w:tc>
      </w:tr>
    </w:tbl>
    <w:p w:rsidR="00E82C29" w:rsidRDefault="00E82C29" w:rsidP="00E82C29">
      <w:pPr>
        <w:rPr>
          <w:b/>
        </w:rPr>
      </w:pPr>
    </w:p>
    <w:p w:rsidR="00E82C29" w:rsidRDefault="00E82C29" w:rsidP="00E82C29">
      <w:pPr>
        <w:tabs>
          <w:tab w:val="left" w:pos="3420"/>
        </w:tabs>
        <w:rPr>
          <w:spacing w:val="-4"/>
        </w:rPr>
      </w:pPr>
      <w:r>
        <w:rPr>
          <w:b/>
        </w:rPr>
        <w:t>1.</w:t>
      </w:r>
      <w:r w:rsidRPr="00927FCC">
        <w:rPr>
          <w:b/>
        </w:rPr>
        <w:t xml:space="preserve">9.1. </w:t>
      </w:r>
      <w:r w:rsidRPr="00927FCC">
        <w:rPr>
          <w:b/>
          <w:spacing w:val="-4"/>
        </w:rPr>
        <w:t xml:space="preserve">Укрупненные показатели электропотребления </w:t>
      </w:r>
      <w:r w:rsidRPr="00927FCC">
        <w:rPr>
          <w:spacing w:val="-4"/>
        </w:rPr>
        <w:t>(удельная расчетная нагрузка на 1 чел.)</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549"/>
        <w:gridCol w:w="2160"/>
        <w:gridCol w:w="2401"/>
      </w:tblGrid>
      <w:tr w:rsidR="00E82C29" w:rsidRPr="006C2FA5" w:rsidTr="00191369">
        <w:tc>
          <w:tcPr>
            <w:tcW w:w="5637" w:type="dxa"/>
            <w:gridSpan w:val="2"/>
            <w:shd w:val="clear" w:color="auto" w:fill="auto"/>
            <w:vAlign w:val="center"/>
          </w:tcPr>
          <w:p w:rsidR="00E82C29" w:rsidRPr="006C2FA5" w:rsidRDefault="00E82C29" w:rsidP="00E82C29">
            <w:pPr>
              <w:tabs>
                <w:tab w:val="left" w:pos="3420"/>
              </w:tabs>
              <w:jc w:val="center"/>
              <w:rPr>
                <w:sz w:val="20"/>
              </w:rPr>
            </w:pPr>
            <w:r w:rsidRPr="006C2FA5">
              <w:rPr>
                <w:sz w:val="20"/>
              </w:rPr>
              <w:t>Степень благоустройства населенного пункта</w:t>
            </w:r>
          </w:p>
        </w:tc>
        <w:tc>
          <w:tcPr>
            <w:tcW w:w="2160" w:type="dxa"/>
            <w:vAlign w:val="center"/>
          </w:tcPr>
          <w:p w:rsidR="00E82C29" w:rsidRPr="006C2FA5" w:rsidRDefault="00E82C29" w:rsidP="00E82C29">
            <w:pPr>
              <w:tabs>
                <w:tab w:val="left" w:pos="3420"/>
              </w:tabs>
              <w:jc w:val="center"/>
              <w:rPr>
                <w:sz w:val="20"/>
              </w:rPr>
            </w:pPr>
            <w:r w:rsidRPr="006C2FA5">
              <w:rPr>
                <w:sz w:val="20"/>
              </w:rPr>
              <w:t xml:space="preserve">Электропотребление, </w:t>
            </w:r>
          </w:p>
          <w:p w:rsidR="00E82C29" w:rsidRPr="006C2FA5" w:rsidRDefault="00E82C29" w:rsidP="00E82C29">
            <w:pPr>
              <w:tabs>
                <w:tab w:val="left" w:pos="3420"/>
              </w:tabs>
              <w:jc w:val="center"/>
              <w:rPr>
                <w:sz w:val="20"/>
              </w:rPr>
            </w:pPr>
            <w:r w:rsidRPr="006C2FA5">
              <w:rPr>
                <w:sz w:val="20"/>
              </w:rPr>
              <w:t>кВт х ч/год на 1 чел.</w:t>
            </w:r>
          </w:p>
        </w:tc>
        <w:tc>
          <w:tcPr>
            <w:tcW w:w="2401" w:type="dxa"/>
          </w:tcPr>
          <w:p w:rsidR="00E82C29" w:rsidRPr="006C2FA5" w:rsidRDefault="00E82C29" w:rsidP="00E82C29">
            <w:pPr>
              <w:tabs>
                <w:tab w:val="left" w:pos="3420"/>
              </w:tabs>
              <w:jc w:val="center"/>
              <w:rPr>
                <w:sz w:val="20"/>
              </w:rPr>
            </w:pPr>
            <w:r w:rsidRPr="006C2FA5">
              <w:rPr>
                <w:sz w:val="20"/>
              </w:rPr>
              <w:t>Использование максимума электрической нагрузки, ч/год</w:t>
            </w:r>
          </w:p>
        </w:tc>
      </w:tr>
      <w:tr w:rsidR="00E82C29" w:rsidRPr="006C2FA5" w:rsidTr="00191369">
        <w:trPr>
          <w:trHeight w:val="337"/>
        </w:trPr>
        <w:tc>
          <w:tcPr>
            <w:tcW w:w="2088" w:type="dxa"/>
          </w:tcPr>
          <w:p w:rsidR="00E82C29" w:rsidRPr="006C2FA5" w:rsidRDefault="00E82C29" w:rsidP="00E82C29">
            <w:pPr>
              <w:tabs>
                <w:tab w:val="left" w:pos="3420"/>
              </w:tabs>
              <w:rPr>
                <w:sz w:val="20"/>
              </w:rPr>
            </w:pPr>
            <w:r w:rsidRPr="006C2FA5">
              <w:rPr>
                <w:sz w:val="20"/>
              </w:rPr>
              <w:t>Поселки и села (без кондиционеров):</w:t>
            </w:r>
          </w:p>
        </w:tc>
        <w:tc>
          <w:tcPr>
            <w:tcW w:w="3549" w:type="dxa"/>
          </w:tcPr>
          <w:p w:rsidR="00E82C29" w:rsidRPr="006C2FA5" w:rsidRDefault="00E82C29" w:rsidP="00E82C29">
            <w:pPr>
              <w:tabs>
                <w:tab w:val="left" w:pos="3420"/>
              </w:tabs>
              <w:rPr>
                <w:sz w:val="20"/>
              </w:rPr>
            </w:pPr>
            <w:r w:rsidRPr="006C2FA5">
              <w:rPr>
                <w:sz w:val="20"/>
              </w:rPr>
              <w:t>не оборудованные стационарными электроплитами</w:t>
            </w:r>
          </w:p>
        </w:tc>
        <w:tc>
          <w:tcPr>
            <w:tcW w:w="2160" w:type="dxa"/>
            <w:vAlign w:val="center"/>
          </w:tcPr>
          <w:p w:rsidR="00E82C29" w:rsidRPr="00843CD5" w:rsidRDefault="00E82C29" w:rsidP="00E82C29">
            <w:pPr>
              <w:tabs>
                <w:tab w:val="left" w:pos="3420"/>
              </w:tabs>
              <w:jc w:val="center"/>
              <w:rPr>
                <w:b/>
                <w:sz w:val="20"/>
              </w:rPr>
            </w:pPr>
            <w:r>
              <w:rPr>
                <w:b/>
                <w:sz w:val="20"/>
              </w:rPr>
              <w:t>1200</w:t>
            </w:r>
          </w:p>
        </w:tc>
        <w:tc>
          <w:tcPr>
            <w:tcW w:w="2401" w:type="dxa"/>
            <w:vAlign w:val="center"/>
          </w:tcPr>
          <w:p w:rsidR="00E82C29" w:rsidRPr="006C2FA5" w:rsidRDefault="00E82C29" w:rsidP="00E82C29">
            <w:pPr>
              <w:tabs>
                <w:tab w:val="left" w:pos="3420"/>
              </w:tabs>
              <w:jc w:val="center"/>
              <w:rPr>
                <w:b/>
                <w:sz w:val="20"/>
              </w:rPr>
            </w:pPr>
            <w:r w:rsidRPr="006C2FA5">
              <w:rPr>
                <w:b/>
                <w:sz w:val="20"/>
              </w:rPr>
              <w:t>4</w:t>
            </w:r>
            <w:r>
              <w:rPr>
                <w:b/>
                <w:sz w:val="20"/>
              </w:rPr>
              <w:t>25</w:t>
            </w:r>
            <w:r w:rsidRPr="006C2FA5">
              <w:rPr>
                <w:b/>
                <w:sz w:val="20"/>
              </w:rPr>
              <w:t>0</w:t>
            </w:r>
          </w:p>
        </w:tc>
      </w:tr>
    </w:tbl>
    <w:p w:rsidR="00E82C29" w:rsidRDefault="00E82C29" w:rsidP="00E82C29">
      <w:pPr>
        <w:jc w:val="both"/>
      </w:pPr>
      <w:r>
        <w:rPr>
          <w:u w:val="single"/>
        </w:rPr>
        <w:t>Примечание:</w:t>
      </w:r>
      <w:r w:rsidRPr="00861B32">
        <w:t xml:space="preserve"> </w:t>
      </w: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E82C29" w:rsidRPr="007759E1" w:rsidRDefault="00E82C29" w:rsidP="00E82C29">
      <w:pPr>
        <w:tabs>
          <w:tab w:val="left" w:pos="3420"/>
        </w:tabs>
        <w:jc w:val="both"/>
        <w:rPr>
          <w:b/>
        </w:rPr>
      </w:pPr>
      <w:r>
        <w:rPr>
          <w:b/>
        </w:rPr>
        <w:t>1.</w:t>
      </w:r>
      <w:r w:rsidRPr="00245C44">
        <w:rPr>
          <w:b/>
        </w:rPr>
        <w:t>9.2. Укрупненные показатели потребления населением тепла, горячей, холодной воды и показатель водоотведения  при отсутствии приборов учёта</w:t>
      </w:r>
      <w:r w:rsidRPr="00245C44">
        <w:t xml:space="preserve"> (удельный расход на 1 жит. (</w:t>
      </w:r>
      <w:proofErr w:type="spellStart"/>
      <w:r w:rsidRPr="00245C44">
        <w:t>среднемес</w:t>
      </w:r>
      <w:proofErr w:type="spellEnd"/>
      <w:r w:rsidRPr="00245C44">
        <w:t>.) за год)</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551"/>
      </w:tblGrid>
      <w:tr w:rsidR="00E82C29" w:rsidRPr="007759E1" w:rsidTr="00191369">
        <w:trPr>
          <w:trHeight w:val="460"/>
        </w:trPr>
        <w:tc>
          <w:tcPr>
            <w:tcW w:w="7621" w:type="dxa"/>
            <w:vAlign w:val="center"/>
          </w:tcPr>
          <w:p w:rsidR="00E82C29" w:rsidRPr="007759E1" w:rsidRDefault="00E82C29" w:rsidP="00E82C29">
            <w:pPr>
              <w:jc w:val="center"/>
              <w:rPr>
                <w:sz w:val="20"/>
              </w:rPr>
            </w:pPr>
            <w:r w:rsidRPr="007759E1">
              <w:rPr>
                <w:sz w:val="20"/>
              </w:rPr>
              <w:t>Наименование услуг</w:t>
            </w:r>
          </w:p>
        </w:tc>
        <w:tc>
          <w:tcPr>
            <w:tcW w:w="2551" w:type="dxa"/>
            <w:vAlign w:val="center"/>
          </w:tcPr>
          <w:p w:rsidR="00E82C29" w:rsidRPr="007759E1" w:rsidRDefault="00E82C29" w:rsidP="00E82C29">
            <w:pPr>
              <w:jc w:val="center"/>
              <w:rPr>
                <w:sz w:val="20"/>
              </w:rPr>
            </w:pPr>
            <w:r w:rsidRPr="007759E1">
              <w:rPr>
                <w:sz w:val="20"/>
              </w:rPr>
              <w:t>Показатель</w:t>
            </w:r>
          </w:p>
        </w:tc>
      </w:tr>
      <w:tr w:rsidR="00E82C29" w:rsidRPr="007759E1" w:rsidTr="00191369">
        <w:tc>
          <w:tcPr>
            <w:tcW w:w="7621" w:type="dxa"/>
          </w:tcPr>
          <w:p w:rsidR="00E82C29" w:rsidRPr="007759E1" w:rsidRDefault="00E82C29" w:rsidP="00E82C29">
            <w:pPr>
              <w:rPr>
                <w:sz w:val="20"/>
              </w:rPr>
            </w:pPr>
            <w:r w:rsidRPr="007759E1">
              <w:rPr>
                <w:sz w:val="20"/>
              </w:rPr>
              <w:lastRenderedPageBreak/>
              <w:t>Холодное водоснабжение</w:t>
            </w:r>
            <w:r>
              <w:rPr>
                <w:sz w:val="20"/>
              </w:rPr>
              <w:t>:                                                                 м3</w:t>
            </w:r>
            <w:r w:rsidRPr="007759E1">
              <w:rPr>
                <w:sz w:val="20"/>
              </w:rPr>
              <w:t>/</w:t>
            </w:r>
            <w:r>
              <w:rPr>
                <w:sz w:val="20"/>
              </w:rPr>
              <w:t>мес.</w:t>
            </w:r>
            <w:r w:rsidRPr="007759E1">
              <w:rPr>
                <w:sz w:val="20"/>
              </w:rPr>
              <w:t xml:space="preserve">  на 1 человека</w:t>
            </w:r>
          </w:p>
        </w:tc>
        <w:tc>
          <w:tcPr>
            <w:tcW w:w="2551" w:type="dxa"/>
            <w:vAlign w:val="center"/>
          </w:tcPr>
          <w:p w:rsidR="00E82C29" w:rsidRPr="00CD7985" w:rsidRDefault="00E82C29" w:rsidP="00E82C29">
            <w:pPr>
              <w:jc w:val="center"/>
              <w:rPr>
                <w:b/>
                <w:sz w:val="20"/>
              </w:rPr>
            </w:pPr>
          </w:p>
        </w:tc>
      </w:tr>
      <w:tr w:rsidR="00E82C29" w:rsidRPr="007759E1" w:rsidTr="00191369">
        <w:tc>
          <w:tcPr>
            <w:tcW w:w="7621" w:type="dxa"/>
          </w:tcPr>
          <w:p w:rsidR="00E82C29" w:rsidRPr="00625D71" w:rsidRDefault="00E82C29" w:rsidP="00E82C29">
            <w:pPr>
              <w:jc w:val="right"/>
              <w:rPr>
                <w:sz w:val="20"/>
              </w:rPr>
            </w:pPr>
            <w:r w:rsidRPr="00625D71">
              <w:rPr>
                <w:sz w:val="20"/>
              </w:rPr>
              <w:t>жилые дома, оборудованные водопроводом без канализации</w:t>
            </w:r>
            <w:r>
              <w:rPr>
                <w:sz w:val="20"/>
              </w:rPr>
              <w:t xml:space="preserve"> и ванн</w:t>
            </w:r>
            <w:r w:rsidRPr="00827B78">
              <w:rPr>
                <w:sz w:val="20"/>
              </w:rPr>
              <w:t xml:space="preserve"> с отводом сточных вод (септик)</w:t>
            </w:r>
          </w:p>
        </w:tc>
        <w:tc>
          <w:tcPr>
            <w:tcW w:w="2551" w:type="dxa"/>
            <w:shd w:val="clear" w:color="auto" w:fill="auto"/>
            <w:vAlign w:val="center"/>
          </w:tcPr>
          <w:p w:rsidR="00E82C29" w:rsidRPr="00CD7985" w:rsidRDefault="00E82C29" w:rsidP="00E82C29">
            <w:pPr>
              <w:jc w:val="center"/>
              <w:rPr>
                <w:b/>
                <w:sz w:val="20"/>
              </w:rPr>
            </w:pPr>
            <w:r>
              <w:rPr>
                <w:b/>
                <w:sz w:val="20"/>
              </w:rPr>
              <w:t>1,50</w:t>
            </w:r>
          </w:p>
        </w:tc>
      </w:tr>
      <w:tr w:rsidR="00E82C29" w:rsidRPr="007759E1" w:rsidTr="00191369">
        <w:tc>
          <w:tcPr>
            <w:tcW w:w="7621" w:type="dxa"/>
          </w:tcPr>
          <w:p w:rsidR="00E82C29" w:rsidRPr="00625D71" w:rsidRDefault="00E82C29" w:rsidP="00E82C29">
            <w:pPr>
              <w:jc w:val="right"/>
              <w:rPr>
                <w:sz w:val="20"/>
              </w:rPr>
            </w:pPr>
            <w:r w:rsidRPr="00625D71">
              <w:rPr>
                <w:sz w:val="20"/>
              </w:rPr>
              <w:t>жилые дома, оборудованные</w:t>
            </w:r>
            <w:r>
              <w:rPr>
                <w:sz w:val="20"/>
              </w:rPr>
              <w:t xml:space="preserve"> </w:t>
            </w:r>
            <w:r w:rsidRPr="00625D71">
              <w:rPr>
                <w:sz w:val="20"/>
              </w:rPr>
              <w:t>водопроводом без</w:t>
            </w:r>
            <w:r>
              <w:rPr>
                <w:sz w:val="20"/>
              </w:rPr>
              <w:t xml:space="preserve"> ванн</w:t>
            </w:r>
          </w:p>
        </w:tc>
        <w:tc>
          <w:tcPr>
            <w:tcW w:w="2551" w:type="dxa"/>
            <w:shd w:val="clear" w:color="auto" w:fill="auto"/>
            <w:vAlign w:val="center"/>
          </w:tcPr>
          <w:p w:rsidR="00E82C29" w:rsidRDefault="00E82C29" w:rsidP="00E82C29">
            <w:pPr>
              <w:jc w:val="center"/>
              <w:rPr>
                <w:b/>
                <w:sz w:val="20"/>
              </w:rPr>
            </w:pPr>
            <w:r>
              <w:rPr>
                <w:b/>
                <w:sz w:val="20"/>
              </w:rPr>
              <w:t>2,90</w:t>
            </w:r>
          </w:p>
        </w:tc>
      </w:tr>
      <w:tr w:rsidR="00E82C29" w:rsidRPr="007759E1" w:rsidTr="00191369">
        <w:tc>
          <w:tcPr>
            <w:tcW w:w="7621" w:type="dxa"/>
          </w:tcPr>
          <w:p w:rsidR="00E82C29" w:rsidRPr="00625D71" w:rsidRDefault="00E82C29" w:rsidP="00E82C29">
            <w:pPr>
              <w:jc w:val="right"/>
              <w:rPr>
                <w:sz w:val="20"/>
              </w:rPr>
            </w:pPr>
            <w:r>
              <w:rPr>
                <w:sz w:val="20"/>
              </w:rPr>
              <w:t>жилые дома</w:t>
            </w:r>
            <w:r w:rsidRPr="00827B78">
              <w:rPr>
                <w:sz w:val="20"/>
              </w:rPr>
              <w:t>, оборудованные водопроводом, ванной, унитазом, выводом сточных вод</w:t>
            </w:r>
          </w:p>
        </w:tc>
        <w:tc>
          <w:tcPr>
            <w:tcW w:w="2551" w:type="dxa"/>
            <w:shd w:val="clear" w:color="auto" w:fill="auto"/>
            <w:vAlign w:val="center"/>
          </w:tcPr>
          <w:p w:rsidR="00E82C29" w:rsidRPr="00CD7985" w:rsidRDefault="00E82C29" w:rsidP="00E82C29">
            <w:pPr>
              <w:jc w:val="center"/>
              <w:rPr>
                <w:b/>
                <w:sz w:val="20"/>
              </w:rPr>
            </w:pPr>
            <w:r>
              <w:rPr>
                <w:b/>
                <w:sz w:val="20"/>
              </w:rPr>
              <w:t>3,70</w:t>
            </w:r>
          </w:p>
        </w:tc>
      </w:tr>
      <w:tr w:rsidR="00E82C29" w:rsidRPr="007759E1" w:rsidTr="00191369">
        <w:tc>
          <w:tcPr>
            <w:tcW w:w="7621" w:type="dxa"/>
          </w:tcPr>
          <w:p w:rsidR="00E82C29" w:rsidRPr="00625D71" w:rsidRDefault="00E82C29" w:rsidP="00E82C29">
            <w:pPr>
              <w:jc w:val="right"/>
              <w:rPr>
                <w:sz w:val="20"/>
              </w:rPr>
            </w:pPr>
            <w:r>
              <w:rPr>
                <w:sz w:val="20"/>
              </w:rPr>
              <w:t>жилые дома</w:t>
            </w:r>
            <w:r w:rsidRPr="007759E1">
              <w:rPr>
                <w:sz w:val="20"/>
              </w:rPr>
              <w:t>, оборудованные</w:t>
            </w:r>
            <w:r w:rsidRPr="00625D71">
              <w:rPr>
                <w:sz w:val="20"/>
              </w:rPr>
              <w:t xml:space="preserve"> водопроводом, </w:t>
            </w:r>
            <w:r>
              <w:rPr>
                <w:sz w:val="20"/>
              </w:rPr>
              <w:t>ванной</w:t>
            </w:r>
            <w:r w:rsidRPr="00625D71">
              <w:rPr>
                <w:sz w:val="20"/>
              </w:rPr>
              <w:t xml:space="preserve"> </w:t>
            </w:r>
            <w:r>
              <w:rPr>
                <w:sz w:val="20"/>
              </w:rPr>
              <w:t>и</w:t>
            </w:r>
            <w:r w:rsidRPr="00625D71">
              <w:rPr>
                <w:sz w:val="20"/>
              </w:rPr>
              <w:t xml:space="preserve"> водонагревателями </w:t>
            </w:r>
          </w:p>
        </w:tc>
        <w:tc>
          <w:tcPr>
            <w:tcW w:w="2551" w:type="dxa"/>
            <w:shd w:val="clear" w:color="auto" w:fill="auto"/>
            <w:vAlign w:val="center"/>
          </w:tcPr>
          <w:p w:rsidR="00E82C29" w:rsidRDefault="00E82C29" w:rsidP="00E82C29">
            <w:pPr>
              <w:jc w:val="center"/>
              <w:rPr>
                <w:b/>
                <w:sz w:val="20"/>
              </w:rPr>
            </w:pPr>
            <w:r>
              <w:rPr>
                <w:b/>
                <w:sz w:val="20"/>
              </w:rPr>
              <w:t>4,60</w:t>
            </w:r>
          </w:p>
        </w:tc>
      </w:tr>
      <w:tr w:rsidR="00E82C29" w:rsidRPr="007759E1" w:rsidTr="00191369">
        <w:tc>
          <w:tcPr>
            <w:tcW w:w="7621" w:type="dxa"/>
          </w:tcPr>
          <w:p w:rsidR="00E82C29" w:rsidRPr="007759E1" w:rsidRDefault="00E82C29" w:rsidP="00E82C29">
            <w:pPr>
              <w:jc w:val="right"/>
              <w:rPr>
                <w:sz w:val="20"/>
              </w:rPr>
            </w:pPr>
            <w:r w:rsidRPr="00625D71">
              <w:rPr>
                <w:sz w:val="20"/>
              </w:rPr>
              <w:t>при потреблении воды из уличной колонки</w:t>
            </w:r>
          </w:p>
        </w:tc>
        <w:tc>
          <w:tcPr>
            <w:tcW w:w="2551" w:type="dxa"/>
            <w:shd w:val="clear" w:color="auto" w:fill="auto"/>
            <w:vAlign w:val="center"/>
          </w:tcPr>
          <w:p w:rsidR="00E82C29" w:rsidRPr="00CD7985" w:rsidRDefault="00E82C29" w:rsidP="00E82C29">
            <w:pPr>
              <w:jc w:val="center"/>
              <w:rPr>
                <w:b/>
                <w:sz w:val="20"/>
              </w:rPr>
            </w:pPr>
            <w:r>
              <w:rPr>
                <w:b/>
                <w:sz w:val="20"/>
              </w:rPr>
              <w:t>1,20</w:t>
            </w:r>
          </w:p>
        </w:tc>
      </w:tr>
      <w:tr w:rsidR="00E82C29" w:rsidRPr="007759E1" w:rsidTr="00191369">
        <w:tc>
          <w:tcPr>
            <w:tcW w:w="7621" w:type="dxa"/>
          </w:tcPr>
          <w:p w:rsidR="00E82C29" w:rsidRPr="00827B78" w:rsidRDefault="00E82C29" w:rsidP="00E82C29">
            <w:pPr>
              <w:rPr>
                <w:sz w:val="20"/>
              </w:rPr>
            </w:pPr>
            <w:r>
              <w:rPr>
                <w:sz w:val="20"/>
              </w:rPr>
              <w:t>н</w:t>
            </w:r>
            <w:r w:rsidRPr="00827B78">
              <w:rPr>
                <w:sz w:val="20"/>
              </w:rPr>
              <w:t>а содержание животных</w:t>
            </w:r>
            <w:r>
              <w:rPr>
                <w:sz w:val="20"/>
              </w:rPr>
              <w:t>:                                                                     м3</w:t>
            </w:r>
            <w:r w:rsidRPr="007759E1">
              <w:rPr>
                <w:sz w:val="20"/>
              </w:rPr>
              <w:t>/</w:t>
            </w:r>
            <w:r>
              <w:rPr>
                <w:sz w:val="20"/>
              </w:rPr>
              <w:t>мес.</w:t>
            </w:r>
            <w:r w:rsidRPr="007759E1">
              <w:rPr>
                <w:sz w:val="20"/>
              </w:rPr>
              <w:t xml:space="preserve">  на 1 </w:t>
            </w:r>
            <w:r>
              <w:rPr>
                <w:sz w:val="20"/>
              </w:rPr>
              <w:t>голову</w:t>
            </w:r>
          </w:p>
        </w:tc>
        <w:tc>
          <w:tcPr>
            <w:tcW w:w="2551" w:type="dxa"/>
            <w:shd w:val="clear" w:color="auto" w:fill="auto"/>
            <w:vAlign w:val="center"/>
          </w:tcPr>
          <w:p w:rsidR="00E82C29" w:rsidRPr="00CD7985" w:rsidRDefault="00E82C29" w:rsidP="00E82C29">
            <w:pPr>
              <w:jc w:val="center"/>
              <w:rPr>
                <w:b/>
                <w:sz w:val="20"/>
              </w:rPr>
            </w:pPr>
          </w:p>
        </w:tc>
      </w:tr>
      <w:tr w:rsidR="00E82C29" w:rsidRPr="007759E1" w:rsidTr="00191369">
        <w:tc>
          <w:tcPr>
            <w:tcW w:w="7621" w:type="dxa"/>
          </w:tcPr>
          <w:p w:rsidR="00E82C29" w:rsidRPr="00827B78" w:rsidRDefault="00E82C29" w:rsidP="00E82C29">
            <w:pPr>
              <w:jc w:val="right"/>
              <w:rPr>
                <w:sz w:val="20"/>
              </w:rPr>
            </w:pPr>
            <w:r w:rsidRPr="00827B78">
              <w:rPr>
                <w:sz w:val="20"/>
              </w:rPr>
              <w:t xml:space="preserve"> крупный рогатый скот и лошади</w:t>
            </w:r>
          </w:p>
        </w:tc>
        <w:tc>
          <w:tcPr>
            <w:tcW w:w="2551" w:type="dxa"/>
            <w:shd w:val="clear" w:color="auto" w:fill="auto"/>
            <w:vAlign w:val="center"/>
          </w:tcPr>
          <w:p w:rsidR="00E82C29" w:rsidRPr="00CD7985" w:rsidRDefault="00E82C29" w:rsidP="00E82C29">
            <w:pPr>
              <w:jc w:val="center"/>
              <w:rPr>
                <w:b/>
                <w:sz w:val="20"/>
              </w:rPr>
            </w:pPr>
            <w:r>
              <w:rPr>
                <w:b/>
                <w:sz w:val="20"/>
              </w:rPr>
              <w:t>2,00</w:t>
            </w:r>
          </w:p>
        </w:tc>
      </w:tr>
      <w:tr w:rsidR="00E82C29" w:rsidRPr="007759E1" w:rsidTr="00191369">
        <w:tc>
          <w:tcPr>
            <w:tcW w:w="7621" w:type="dxa"/>
          </w:tcPr>
          <w:p w:rsidR="00E82C29" w:rsidRPr="00827B78" w:rsidRDefault="00E82C29" w:rsidP="00E82C29">
            <w:pPr>
              <w:jc w:val="right"/>
              <w:rPr>
                <w:sz w:val="20"/>
              </w:rPr>
            </w:pPr>
            <w:r w:rsidRPr="00827B78">
              <w:rPr>
                <w:sz w:val="20"/>
              </w:rPr>
              <w:t xml:space="preserve"> мелкий скот (</w:t>
            </w:r>
            <w:proofErr w:type="spellStart"/>
            <w:r w:rsidRPr="00827B78">
              <w:rPr>
                <w:sz w:val="20"/>
              </w:rPr>
              <w:t>козы,овцы</w:t>
            </w:r>
            <w:proofErr w:type="spellEnd"/>
            <w:r w:rsidRPr="00827B78">
              <w:rPr>
                <w:sz w:val="20"/>
              </w:rPr>
              <w:t>)</w:t>
            </w:r>
          </w:p>
        </w:tc>
        <w:tc>
          <w:tcPr>
            <w:tcW w:w="2551" w:type="dxa"/>
            <w:shd w:val="clear" w:color="auto" w:fill="auto"/>
            <w:vAlign w:val="center"/>
          </w:tcPr>
          <w:p w:rsidR="00E82C29" w:rsidRPr="00CD7985" w:rsidRDefault="00E82C29" w:rsidP="00E82C29">
            <w:pPr>
              <w:jc w:val="center"/>
              <w:rPr>
                <w:b/>
                <w:sz w:val="20"/>
              </w:rPr>
            </w:pPr>
            <w:r>
              <w:rPr>
                <w:b/>
                <w:sz w:val="20"/>
              </w:rPr>
              <w:t>0,75</w:t>
            </w:r>
          </w:p>
        </w:tc>
      </w:tr>
      <w:tr w:rsidR="00E82C29" w:rsidRPr="007759E1" w:rsidTr="00191369">
        <w:tc>
          <w:tcPr>
            <w:tcW w:w="7621" w:type="dxa"/>
          </w:tcPr>
          <w:p w:rsidR="00E82C29" w:rsidRPr="003842C5" w:rsidRDefault="00E82C29" w:rsidP="00E82C29">
            <w:pPr>
              <w:rPr>
                <w:sz w:val="20"/>
              </w:rPr>
            </w:pPr>
            <w:r w:rsidRPr="003842C5">
              <w:rPr>
                <w:sz w:val="20"/>
              </w:rPr>
              <w:t>на содержание транспортных средств</w:t>
            </w:r>
            <w:r>
              <w:rPr>
                <w:sz w:val="20"/>
              </w:rPr>
              <w:t>:                                             м3</w:t>
            </w:r>
            <w:r w:rsidRPr="007759E1">
              <w:rPr>
                <w:sz w:val="20"/>
              </w:rPr>
              <w:t>/</w:t>
            </w:r>
            <w:r>
              <w:rPr>
                <w:sz w:val="20"/>
              </w:rPr>
              <w:t>мес.</w:t>
            </w:r>
            <w:r w:rsidRPr="007759E1">
              <w:rPr>
                <w:sz w:val="20"/>
              </w:rPr>
              <w:t xml:space="preserve">  на 1 </w:t>
            </w:r>
            <w:r>
              <w:rPr>
                <w:sz w:val="20"/>
              </w:rPr>
              <w:t>единицу</w:t>
            </w:r>
          </w:p>
        </w:tc>
        <w:tc>
          <w:tcPr>
            <w:tcW w:w="2551" w:type="dxa"/>
            <w:shd w:val="clear" w:color="auto" w:fill="auto"/>
            <w:vAlign w:val="center"/>
          </w:tcPr>
          <w:p w:rsidR="00E82C29" w:rsidRDefault="00E82C29" w:rsidP="00E82C29">
            <w:pPr>
              <w:jc w:val="center"/>
              <w:rPr>
                <w:b/>
                <w:sz w:val="20"/>
              </w:rPr>
            </w:pPr>
          </w:p>
        </w:tc>
      </w:tr>
      <w:tr w:rsidR="00E82C29" w:rsidRPr="007759E1" w:rsidTr="00191369">
        <w:tc>
          <w:tcPr>
            <w:tcW w:w="7621" w:type="dxa"/>
          </w:tcPr>
          <w:p w:rsidR="00E82C29" w:rsidRPr="003842C5" w:rsidRDefault="00E82C29" w:rsidP="00E82C29">
            <w:pPr>
              <w:jc w:val="right"/>
              <w:rPr>
                <w:sz w:val="20"/>
              </w:rPr>
            </w:pPr>
            <w:r w:rsidRPr="003842C5">
              <w:rPr>
                <w:sz w:val="20"/>
              </w:rPr>
              <w:t>легковой автомобиль</w:t>
            </w:r>
          </w:p>
        </w:tc>
        <w:tc>
          <w:tcPr>
            <w:tcW w:w="2551" w:type="dxa"/>
            <w:shd w:val="clear" w:color="auto" w:fill="auto"/>
            <w:vAlign w:val="center"/>
          </w:tcPr>
          <w:p w:rsidR="00E82C29" w:rsidRDefault="00E82C29" w:rsidP="00E82C29">
            <w:pPr>
              <w:jc w:val="center"/>
              <w:rPr>
                <w:b/>
                <w:sz w:val="20"/>
              </w:rPr>
            </w:pPr>
            <w:r>
              <w:rPr>
                <w:b/>
                <w:sz w:val="20"/>
              </w:rPr>
              <w:t>0,50</w:t>
            </w:r>
          </w:p>
        </w:tc>
      </w:tr>
      <w:tr w:rsidR="00E82C29" w:rsidRPr="007759E1" w:rsidTr="00191369">
        <w:tc>
          <w:tcPr>
            <w:tcW w:w="7621" w:type="dxa"/>
          </w:tcPr>
          <w:p w:rsidR="00E82C29" w:rsidRPr="003842C5" w:rsidRDefault="00E82C29" w:rsidP="00E82C29">
            <w:pPr>
              <w:jc w:val="right"/>
              <w:rPr>
                <w:sz w:val="20"/>
              </w:rPr>
            </w:pPr>
            <w:r w:rsidRPr="003842C5">
              <w:rPr>
                <w:sz w:val="20"/>
              </w:rPr>
              <w:t>грузовой автомобиль, мотоцикл, трактор</w:t>
            </w:r>
          </w:p>
        </w:tc>
        <w:tc>
          <w:tcPr>
            <w:tcW w:w="2551" w:type="dxa"/>
            <w:shd w:val="clear" w:color="auto" w:fill="auto"/>
            <w:vAlign w:val="center"/>
          </w:tcPr>
          <w:p w:rsidR="00E82C29" w:rsidRDefault="00E82C29" w:rsidP="00E82C29">
            <w:pPr>
              <w:jc w:val="center"/>
              <w:rPr>
                <w:b/>
                <w:sz w:val="20"/>
              </w:rPr>
            </w:pPr>
            <w:r>
              <w:rPr>
                <w:b/>
                <w:sz w:val="20"/>
              </w:rPr>
              <w:t>1,00</w:t>
            </w:r>
          </w:p>
        </w:tc>
      </w:tr>
      <w:tr w:rsidR="00E82C29" w:rsidRPr="007759E1" w:rsidTr="00191369">
        <w:tc>
          <w:tcPr>
            <w:tcW w:w="7621" w:type="dxa"/>
          </w:tcPr>
          <w:p w:rsidR="00E82C29" w:rsidRPr="00625D71" w:rsidRDefault="00E82C29" w:rsidP="00E82C29">
            <w:pPr>
              <w:jc w:val="right"/>
              <w:rPr>
                <w:sz w:val="20"/>
              </w:rPr>
            </w:pPr>
            <w:r w:rsidRPr="003842C5">
              <w:rPr>
                <w:sz w:val="20"/>
              </w:rPr>
              <w:t xml:space="preserve">на </w:t>
            </w:r>
            <w:r>
              <w:rPr>
                <w:sz w:val="20"/>
              </w:rPr>
              <w:t>хозяйственные нужды:                                                                  м3</w:t>
            </w:r>
            <w:r w:rsidRPr="007759E1">
              <w:rPr>
                <w:sz w:val="20"/>
              </w:rPr>
              <w:t>/</w:t>
            </w:r>
            <w:r>
              <w:rPr>
                <w:sz w:val="20"/>
              </w:rPr>
              <w:t>мес.</w:t>
            </w:r>
            <w:r w:rsidRPr="007759E1">
              <w:rPr>
                <w:sz w:val="20"/>
              </w:rPr>
              <w:t xml:space="preserve">  на 1 человека</w:t>
            </w:r>
          </w:p>
        </w:tc>
        <w:tc>
          <w:tcPr>
            <w:tcW w:w="2551" w:type="dxa"/>
            <w:shd w:val="clear" w:color="auto" w:fill="auto"/>
            <w:vAlign w:val="center"/>
          </w:tcPr>
          <w:p w:rsidR="00E82C29" w:rsidRDefault="00E82C29" w:rsidP="00E82C29">
            <w:pPr>
              <w:jc w:val="center"/>
              <w:rPr>
                <w:b/>
                <w:sz w:val="20"/>
              </w:rPr>
            </w:pPr>
          </w:p>
        </w:tc>
      </w:tr>
      <w:tr w:rsidR="00E82C29" w:rsidRPr="007759E1" w:rsidTr="00191369">
        <w:tc>
          <w:tcPr>
            <w:tcW w:w="7621" w:type="dxa"/>
          </w:tcPr>
          <w:p w:rsidR="00E82C29" w:rsidRPr="003842C5" w:rsidRDefault="00E82C29" w:rsidP="00E82C29">
            <w:pPr>
              <w:jc w:val="right"/>
              <w:rPr>
                <w:sz w:val="20"/>
              </w:rPr>
            </w:pPr>
            <w:r w:rsidRPr="003842C5">
              <w:rPr>
                <w:sz w:val="20"/>
              </w:rPr>
              <w:t>частная баня с водопроводом</w:t>
            </w:r>
          </w:p>
        </w:tc>
        <w:tc>
          <w:tcPr>
            <w:tcW w:w="2551" w:type="dxa"/>
            <w:shd w:val="clear" w:color="auto" w:fill="auto"/>
            <w:vAlign w:val="center"/>
          </w:tcPr>
          <w:p w:rsidR="00E82C29" w:rsidRDefault="00E82C29" w:rsidP="00E82C29">
            <w:pPr>
              <w:jc w:val="center"/>
              <w:rPr>
                <w:b/>
                <w:sz w:val="20"/>
              </w:rPr>
            </w:pPr>
            <w:r>
              <w:rPr>
                <w:b/>
                <w:sz w:val="20"/>
              </w:rPr>
              <w:t>0,25</w:t>
            </w:r>
          </w:p>
        </w:tc>
      </w:tr>
      <w:tr w:rsidR="00E82C29" w:rsidRPr="007759E1" w:rsidTr="00191369">
        <w:tc>
          <w:tcPr>
            <w:tcW w:w="7621" w:type="dxa"/>
          </w:tcPr>
          <w:p w:rsidR="00E82C29" w:rsidRPr="003842C5" w:rsidRDefault="00E82C29" w:rsidP="00E82C29">
            <w:pPr>
              <w:rPr>
                <w:sz w:val="20"/>
              </w:rPr>
            </w:pPr>
            <w:r w:rsidRPr="003842C5">
              <w:rPr>
                <w:sz w:val="20"/>
              </w:rPr>
              <w:t>на полив (кустарники, деревья, овощи)</w:t>
            </w:r>
            <w:r>
              <w:rPr>
                <w:sz w:val="20"/>
              </w:rPr>
              <w:t>:                                                     м3</w:t>
            </w:r>
            <w:r w:rsidRPr="007759E1">
              <w:rPr>
                <w:sz w:val="20"/>
              </w:rPr>
              <w:t>/</w:t>
            </w:r>
            <w:r>
              <w:rPr>
                <w:sz w:val="20"/>
              </w:rPr>
              <w:t>мес.</w:t>
            </w:r>
            <w:r w:rsidRPr="007759E1">
              <w:rPr>
                <w:sz w:val="20"/>
              </w:rPr>
              <w:t xml:space="preserve">  на 1 </w:t>
            </w:r>
            <w:r>
              <w:rPr>
                <w:sz w:val="20"/>
              </w:rPr>
              <w:t>м2</w:t>
            </w:r>
          </w:p>
        </w:tc>
        <w:tc>
          <w:tcPr>
            <w:tcW w:w="2551" w:type="dxa"/>
            <w:shd w:val="clear" w:color="auto" w:fill="auto"/>
            <w:vAlign w:val="center"/>
          </w:tcPr>
          <w:p w:rsidR="00E82C29" w:rsidRDefault="00E82C29" w:rsidP="00E82C29">
            <w:pPr>
              <w:jc w:val="center"/>
              <w:rPr>
                <w:b/>
                <w:sz w:val="20"/>
              </w:rPr>
            </w:pPr>
            <w:r>
              <w:rPr>
                <w:b/>
                <w:sz w:val="20"/>
              </w:rPr>
              <w:t>0,18</w:t>
            </w:r>
          </w:p>
        </w:tc>
      </w:tr>
      <w:tr w:rsidR="00E82C29" w:rsidRPr="007759E1" w:rsidTr="00191369">
        <w:tc>
          <w:tcPr>
            <w:tcW w:w="7621" w:type="dxa"/>
            <w:tcBorders>
              <w:top w:val="single" w:sz="4" w:space="0" w:color="auto"/>
              <w:left w:val="single" w:sz="4" w:space="0" w:color="auto"/>
              <w:bottom w:val="single" w:sz="4" w:space="0" w:color="auto"/>
              <w:right w:val="single" w:sz="4" w:space="0" w:color="auto"/>
            </w:tcBorders>
          </w:tcPr>
          <w:p w:rsidR="00E82C29" w:rsidRPr="007759E1" w:rsidRDefault="00E82C29" w:rsidP="00E82C29">
            <w:pPr>
              <w:rPr>
                <w:sz w:val="20"/>
              </w:rPr>
            </w:pPr>
            <w:r w:rsidRPr="007759E1">
              <w:rPr>
                <w:sz w:val="20"/>
              </w:rPr>
              <w:t>Водоотведение: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82C29" w:rsidRPr="00CD7985" w:rsidRDefault="00E82C29" w:rsidP="00E82C29">
            <w:pPr>
              <w:jc w:val="center"/>
              <w:rPr>
                <w:b/>
                <w:sz w:val="20"/>
              </w:rPr>
            </w:pPr>
            <w:r w:rsidRPr="00CD7985">
              <w:rPr>
                <w:b/>
                <w:sz w:val="20"/>
              </w:rPr>
              <w:t>100% от потребления</w:t>
            </w:r>
          </w:p>
        </w:tc>
      </w:tr>
    </w:tbl>
    <w:p w:rsidR="00E82C29" w:rsidRDefault="00E82C29" w:rsidP="00E82C29">
      <w:pPr>
        <w:pStyle w:val="ConsPlusNormal"/>
        <w:widowControl/>
        <w:ind w:firstLine="0"/>
        <w:jc w:val="both"/>
        <w:rPr>
          <w:rFonts w:ascii="Times New Roman" w:hAnsi="Times New Roman" w:cs="Times New Roman"/>
          <w:b/>
          <w:sz w:val="24"/>
          <w:szCs w:val="24"/>
        </w:rPr>
      </w:pPr>
    </w:p>
    <w:p w:rsidR="00E82C29" w:rsidRPr="009F50F9" w:rsidRDefault="00E82C29" w:rsidP="00E82C29">
      <w:pPr>
        <w:suppressAutoHyphens w:val="0"/>
        <w:autoSpaceDE w:val="0"/>
        <w:autoSpaceDN w:val="0"/>
        <w:adjustRightInd w:val="0"/>
        <w:jc w:val="both"/>
        <w:rPr>
          <w:b/>
        </w:rPr>
      </w:pPr>
      <w:r w:rsidRPr="00F43602">
        <w:rPr>
          <w:b/>
        </w:rPr>
        <w:t>1.</w:t>
      </w:r>
      <w:r w:rsidRPr="00995072">
        <w:rPr>
          <w:b/>
        </w:rPr>
        <w:t>9.</w:t>
      </w:r>
      <w:r>
        <w:rPr>
          <w:b/>
        </w:rPr>
        <w:t>3</w:t>
      </w:r>
      <w:r w:rsidRPr="00995072">
        <w:rPr>
          <w:b/>
        </w:rPr>
        <w:t xml:space="preserve">. </w:t>
      </w:r>
      <w:r w:rsidRPr="009F50F9">
        <w:rPr>
          <w:b/>
        </w:rPr>
        <w:t>Минимальный свободный напор в сети водопровода населенного пункта при максимальном</w:t>
      </w:r>
      <w:r>
        <w:rPr>
          <w:b/>
        </w:rPr>
        <w:t xml:space="preserve"> </w:t>
      </w:r>
      <w:r w:rsidRPr="009F50F9">
        <w:rPr>
          <w:b/>
        </w:rPr>
        <w:t>хозяйственно-питьевом водопотреблении на вводе в здание над поверхностью земли должен</w:t>
      </w:r>
      <w:r>
        <w:rPr>
          <w:b/>
        </w:rPr>
        <w:t xml:space="preserve"> </w:t>
      </w:r>
      <w:r w:rsidRPr="009F50F9">
        <w:rPr>
          <w:b/>
        </w:rPr>
        <w:t>приниматься при одноэтажной застройке не менее 10 м, при большей этажности на каждый этаж</w:t>
      </w:r>
      <w:r>
        <w:rPr>
          <w:b/>
        </w:rPr>
        <w:t xml:space="preserve"> </w:t>
      </w:r>
      <w:r w:rsidRPr="009F50F9">
        <w:rPr>
          <w:b/>
        </w:rPr>
        <w:t>следует добавлять 4 м.</w:t>
      </w:r>
    </w:p>
    <w:p w:rsidR="00E82C29" w:rsidRPr="00F43602" w:rsidRDefault="00E82C29" w:rsidP="00E82C29">
      <w:pPr>
        <w:jc w:val="both"/>
        <w:rPr>
          <w:u w:val="single"/>
        </w:rPr>
      </w:pPr>
      <w:r>
        <w:rPr>
          <w:u w:val="single"/>
        </w:rPr>
        <w:t>Примечание:</w:t>
      </w:r>
      <w:r w:rsidRPr="00F43602">
        <w:t xml:space="preserve"> Свободный напор в наружной сети хозяйственно-питьевого водопровода у потребителей не должен превышать 60 м.</w:t>
      </w:r>
    </w:p>
    <w:p w:rsidR="00E82C29" w:rsidRDefault="00E82C29" w:rsidP="00E82C29">
      <w:pPr>
        <w:tabs>
          <w:tab w:val="left" w:pos="3420"/>
        </w:tabs>
        <w:jc w:val="both"/>
        <w:rPr>
          <w:b/>
        </w:rPr>
      </w:pPr>
      <w:r>
        <w:rPr>
          <w:b/>
        </w:rPr>
        <w:t xml:space="preserve">1.9.4. Размеры земельных участков для размещения понизительных подстанций </w:t>
      </w:r>
    </w:p>
    <w:tbl>
      <w:tblPr>
        <w:tblW w:w="10178" w:type="dxa"/>
        <w:tblInd w:w="-5" w:type="dxa"/>
        <w:tblLayout w:type="fixed"/>
        <w:tblLook w:val="0000" w:firstRow="0" w:lastRow="0" w:firstColumn="0" w:lastColumn="0" w:noHBand="0" w:noVBand="0"/>
      </w:tblPr>
      <w:tblGrid>
        <w:gridCol w:w="5642"/>
        <w:gridCol w:w="4536"/>
      </w:tblGrid>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Тип понизительной станции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sz w:val="20"/>
              </w:rPr>
            </w:pPr>
            <w:r>
              <w:rPr>
                <w:sz w:val="20"/>
              </w:rPr>
              <w:t xml:space="preserve">Размеры земельных участков котельных </w:t>
            </w:r>
          </w:p>
          <w:p w:rsidR="00E82C29" w:rsidRDefault="00E82C29" w:rsidP="00E82C29">
            <w:pPr>
              <w:tabs>
                <w:tab w:val="left" w:pos="3420"/>
              </w:tabs>
              <w:snapToGrid w:val="0"/>
              <w:jc w:val="center"/>
              <w:rPr>
                <w:sz w:val="20"/>
              </w:rPr>
            </w:pPr>
            <w:r>
              <w:rPr>
                <w:sz w:val="20"/>
              </w:rPr>
              <w:t>(не более), га</w:t>
            </w:r>
          </w:p>
        </w:tc>
      </w:tr>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rPr>
                <w:sz w:val="20"/>
              </w:rPr>
            </w:pPr>
            <w:r>
              <w:rPr>
                <w:sz w:val="20"/>
              </w:rPr>
              <w:t xml:space="preserve">Комплектные и распределительные устройства </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0,6</w:t>
            </w:r>
          </w:p>
        </w:tc>
      </w:tr>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rPr>
                <w:sz w:val="20"/>
              </w:rPr>
            </w:pPr>
            <w:r>
              <w:rPr>
                <w:sz w:val="20"/>
              </w:rPr>
              <w:t xml:space="preserve">Пункты перехода воздушных линий в кабельные </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0,1</w:t>
            </w:r>
          </w:p>
        </w:tc>
      </w:tr>
    </w:tbl>
    <w:p w:rsidR="00E82C29" w:rsidRDefault="00E82C29" w:rsidP="00E82C29">
      <w:pPr>
        <w:tabs>
          <w:tab w:val="left" w:pos="3420"/>
        </w:tabs>
        <w:jc w:val="both"/>
        <w:rPr>
          <w:b/>
        </w:rPr>
      </w:pPr>
      <w:r>
        <w:rPr>
          <w:b/>
        </w:rPr>
        <w:t xml:space="preserve">1.9.5. Расстояние от </w:t>
      </w:r>
      <w:proofErr w:type="spellStart"/>
      <w:r>
        <w:rPr>
          <w:b/>
        </w:rPr>
        <w:t>отдельностоящих</w:t>
      </w:r>
      <w:proofErr w:type="spellEnd"/>
      <w:r>
        <w:rPr>
          <w:b/>
        </w:rPr>
        <w:t xml:space="preserve"> распределительных пунктов и трансформаторных подстанций напряжением 6-20 </w:t>
      </w:r>
      <w:proofErr w:type="spellStart"/>
      <w:r>
        <w:rPr>
          <w:b/>
        </w:rPr>
        <w:t>кВ</w:t>
      </w:r>
      <w:proofErr w:type="spellEnd"/>
      <w:r>
        <w:rPr>
          <w:b/>
        </w:rPr>
        <w:t xml:space="preserve"> при числе трансформаторов не более двух мощностью до 1000кВ х А</w:t>
      </w:r>
    </w:p>
    <w:p w:rsidR="00E82C29" w:rsidRDefault="00E82C29" w:rsidP="00E82C29">
      <w:pPr>
        <w:numPr>
          <w:ilvl w:val="0"/>
          <w:numId w:val="6"/>
        </w:numPr>
        <w:tabs>
          <w:tab w:val="left" w:pos="720"/>
          <w:tab w:val="left" w:pos="3420"/>
        </w:tabs>
        <w:ind w:left="0"/>
        <w:jc w:val="both"/>
      </w:pPr>
      <w:r>
        <w:t>до окон жилых домов и общественных зданий (не менее) – 10 м;</w:t>
      </w:r>
    </w:p>
    <w:p w:rsidR="00E82C29" w:rsidRDefault="00E82C29" w:rsidP="00E82C29">
      <w:pPr>
        <w:numPr>
          <w:ilvl w:val="0"/>
          <w:numId w:val="6"/>
        </w:numPr>
        <w:tabs>
          <w:tab w:val="left" w:pos="720"/>
          <w:tab w:val="left" w:pos="3420"/>
        </w:tabs>
        <w:ind w:left="0"/>
        <w:jc w:val="both"/>
      </w:pPr>
      <w:r>
        <w:t>до зданий лечебно-профилактических учреждений (не менее) – 15 м.</w:t>
      </w:r>
    </w:p>
    <w:p w:rsidR="00E82C29" w:rsidRDefault="00E82C29" w:rsidP="00E82C29">
      <w:pPr>
        <w:tabs>
          <w:tab w:val="left" w:pos="3420"/>
        </w:tabs>
        <w:rPr>
          <w:b/>
        </w:rPr>
      </w:pPr>
      <w:r w:rsidRPr="00F43602">
        <w:rPr>
          <w:b/>
        </w:rPr>
        <w:t>1.</w:t>
      </w:r>
      <w:r>
        <w:rPr>
          <w:b/>
        </w:rPr>
        <w:t>9.6. Размеры земельных участков для размещения котельных</w:t>
      </w:r>
    </w:p>
    <w:tbl>
      <w:tblPr>
        <w:tblW w:w="0" w:type="auto"/>
        <w:tblInd w:w="-5" w:type="dxa"/>
        <w:tblLayout w:type="fixed"/>
        <w:tblLook w:val="0000" w:firstRow="0" w:lastRow="0" w:firstColumn="0" w:lastColumn="0" w:noHBand="0" w:noVBand="0"/>
      </w:tblPr>
      <w:tblGrid>
        <w:gridCol w:w="4082"/>
        <w:gridCol w:w="3035"/>
        <w:gridCol w:w="3061"/>
      </w:tblGrid>
      <w:tr w:rsidR="00E82C29" w:rsidTr="00191369">
        <w:trPr>
          <w:cantSplit/>
          <w:trHeight w:hRule="exact" w:val="241"/>
        </w:trPr>
        <w:tc>
          <w:tcPr>
            <w:tcW w:w="4082" w:type="dxa"/>
            <w:vMerge w:val="restart"/>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proofErr w:type="spellStart"/>
            <w:r>
              <w:rPr>
                <w:sz w:val="20"/>
              </w:rPr>
              <w:t>Теплопроизводительность</w:t>
            </w:r>
            <w:proofErr w:type="spellEnd"/>
            <w:r>
              <w:rPr>
                <w:sz w:val="20"/>
              </w:rPr>
              <w:t xml:space="preserve"> котельных, </w:t>
            </w:r>
          </w:p>
          <w:p w:rsidR="00E82C29" w:rsidRDefault="00E82C29" w:rsidP="00E82C29">
            <w:pPr>
              <w:tabs>
                <w:tab w:val="left" w:pos="3420"/>
              </w:tabs>
              <w:jc w:val="center"/>
              <w:rPr>
                <w:sz w:val="20"/>
              </w:rPr>
            </w:pPr>
            <w:r>
              <w:rPr>
                <w:sz w:val="20"/>
              </w:rPr>
              <w:t>Гкал/ч (МВт)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sz w:val="20"/>
              </w:rPr>
            </w:pPr>
            <w:r>
              <w:rPr>
                <w:sz w:val="20"/>
              </w:rPr>
              <w:t>Размеры земельных участков котельных, га</w:t>
            </w:r>
          </w:p>
        </w:tc>
      </w:tr>
      <w:tr w:rsidR="00E82C29" w:rsidTr="00191369">
        <w:trPr>
          <w:cantSplit/>
        </w:trPr>
        <w:tc>
          <w:tcPr>
            <w:tcW w:w="4082" w:type="dxa"/>
            <w:vMerge/>
            <w:tcBorders>
              <w:top w:val="single" w:sz="4" w:space="0" w:color="000000"/>
              <w:left w:val="single" w:sz="4" w:space="0" w:color="000000"/>
              <w:bottom w:val="single" w:sz="4" w:space="0" w:color="000000"/>
            </w:tcBorders>
            <w:vAlign w:val="center"/>
          </w:tcPr>
          <w:p w:rsidR="00E82C29" w:rsidRDefault="00E82C29" w:rsidP="00E82C29"/>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работающих на твердом топливе</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sz w:val="20"/>
              </w:rPr>
            </w:pPr>
            <w:r>
              <w:rPr>
                <w:sz w:val="20"/>
              </w:rPr>
              <w:t xml:space="preserve">работающих на </w:t>
            </w:r>
            <w:proofErr w:type="spellStart"/>
            <w:r>
              <w:rPr>
                <w:sz w:val="20"/>
              </w:rPr>
              <w:t>газомазутном</w:t>
            </w:r>
            <w:proofErr w:type="spellEnd"/>
            <w:r>
              <w:rPr>
                <w:sz w:val="20"/>
              </w:rPr>
              <w:t xml:space="preserve"> топливе</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до 5</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0,7</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0,7</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от 5 до 10 (от 6 до 12)</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1,0</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1,0</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свыше 10 до 50 (св. 12 до 58)</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2,0</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1,5</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свыше 50 до 100 (св. 58 до 116)</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3,0</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2,5</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свыше 100 до 200 (св. 116 до 223)</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3,7</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3,0</w:t>
            </w:r>
          </w:p>
        </w:tc>
      </w:tr>
      <w:tr w:rsidR="00E82C29" w:rsidTr="00191369">
        <w:tc>
          <w:tcPr>
            <w:tcW w:w="4082"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свыше 200 до 400 (св. 233 до 466)</w:t>
            </w:r>
          </w:p>
        </w:tc>
        <w:tc>
          <w:tcPr>
            <w:tcW w:w="3035"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4,3</w:t>
            </w:r>
          </w:p>
        </w:tc>
        <w:tc>
          <w:tcPr>
            <w:tcW w:w="3061"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3,5</w:t>
            </w:r>
          </w:p>
        </w:tc>
      </w:tr>
    </w:tbl>
    <w:p w:rsidR="00E82C29" w:rsidRDefault="00E82C29" w:rsidP="00E82C29">
      <w:pPr>
        <w:tabs>
          <w:tab w:val="left" w:pos="3420"/>
        </w:tabs>
        <w:jc w:val="both"/>
        <w:rPr>
          <w:b/>
        </w:rPr>
      </w:pPr>
    </w:p>
    <w:p w:rsidR="00E82C29" w:rsidRDefault="00E82C29" w:rsidP="00E82C29">
      <w:pPr>
        <w:tabs>
          <w:tab w:val="left" w:pos="3420"/>
        </w:tabs>
        <w:jc w:val="both"/>
        <w:rPr>
          <w:b/>
        </w:rPr>
      </w:pPr>
      <w:r w:rsidRPr="00F43602">
        <w:rPr>
          <w:b/>
        </w:rPr>
        <w:t>1.</w:t>
      </w:r>
      <w:r>
        <w:rPr>
          <w:b/>
        </w:rPr>
        <w:t xml:space="preserve">9.7. Размеры земельных участков для размещения очистных сооружений </w:t>
      </w:r>
    </w:p>
    <w:tbl>
      <w:tblPr>
        <w:tblW w:w="0" w:type="auto"/>
        <w:tblInd w:w="-5" w:type="dxa"/>
        <w:tblLayout w:type="fixed"/>
        <w:tblLook w:val="0000" w:firstRow="0" w:lastRow="0" w:firstColumn="0" w:lastColumn="0" w:noHBand="0" w:noVBand="0"/>
      </w:tblPr>
      <w:tblGrid>
        <w:gridCol w:w="3708"/>
        <w:gridCol w:w="2217"/>
        <w:gridCol w:w="1843"/>
        <w:gridCol w:w="2410"/>
      </w:tblGrid>
      <w:tr w:rsidR="00E82C29" w:rsidTr="00191369">
        <w:trPr>
          <w:cantSplit/>
          <w:trHeight w:hRule="exact" w:val="241"/>
        </w:trPr>
        <w:tc>
          <w:tcPr>
            <w:tcW w:w="3708" w:type="dxa"/>
            <w:vMerge w:val="restart"/>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Производительность очистных сооружений,  тыс.м3/сутки</w:t>
            </w:r>
          </w:p>
        </w:tc>
        <w:tc>
          <w:tcPr>
            <w:tcW w:w="6470" w:type="dxa"/>
            <w:gridSpan w:val="3"/>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 га</w:t>
            </w:r>
          </w:p>
        </w:tc>
      </w:tr>
      <w:tr w:rsidR="00E82C29" w:rsidTr="00191369">
        <w:trPr>
          <w:cantSplit/>
        </w:trPr>
        <w:tc>
          <w:tcPr>
            <w:tcW w:w="3708" w:type="dxa"/>
            <w:vMerge/>
            <w:tcBorders>
              <w:top w:val="single" w:sz="4" w:space="0" w:color="000000"/>
              <w:left w:val="single" w:sz="4" w:space="0" w:color="000000"/>
              <w:bottom w:val="single" w:sz="4" w:space="0" w:color="000000"/>
            </w:tcBorders>
            <w:vAlign w:val="center"/>
          </w:tcPr>
          <w:p w:rsidR="00E82C29" w:rsidRDefault="00E82C29" w:rsidP="00E82C29"/>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очистных сооружений</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иловых площадок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sz w:val="20"/>
              </w:rPr>
            </w:pPr>
            <w:r>
              <w:rPr>
                <w:sz w:val="20"/>
              </w:rPr>
              <w:t>биологических прудов глубокой очистки сточных вод</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до 0,7</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0,5</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0,2</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св. 0,7 до 17</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4</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3</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lastRenderedPageBreak/>
              <w:t>17 – 40</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6</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9</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6</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40 – 130</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12</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20</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130 – 175</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14</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30</w:t>
            </w:r>
          </w:p>
        </w:tc>
      </w:tr>
      <w:tr w:rsidR="00E82C29" w:rsidTr="00191369">
        <w:tc>
          <w:tcPr>
            <w:tcW w:w="3708" w:type="dxa"/>
            <w:tcBorders>
              <w:top w:val="single" w:sz="4" w:space="0" w:color="000000"/>
              <w:left w:val="single" w:sz="4" w:space="0" w:color="000000"/>
              <w:bottom w:val="single" w:sz="4" w:space="0" w:color="000000"/>
            </w:tcBorders>
          </w:tcPr>
          <w:p w:rsidR="00E82C29" w:rsidRDefault="00E82C29" w:rsidP="00E82C29">
            <w:pPr>
              <w:tabs>
                <w:tab w:val="left" w:pos="3420"/>
              </w:tabs>
              <w:snapToGrid w:val="0"/>
              <w:rPr>
                <w:sz w:val="20"/>
              </w:rPr>
            </w:pPr>
            <w:r>
              <w:rPr>
                <w:sz w:val="20"/>
              </w:rPr>
              <w:t>175 - 280</w:t>
            </w:r>
          </w:p>
        </w:tc>
        <w:tc>
          <w:tcPr>
            <w:tcW w:w="2217"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18</w:t>
            </w:r>
          </w:p>
        </w:tc>
        <w:tc>
          <w:tcPr>
            <w:tcW w:w="1843"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b/>
                <w:sz w:val="20"/>
              </w:rPr>
            </w:pPr>
            <w:r>
              <w:rPr>
                <w:b/>
                <w:sz w:val="20"/>
              </w:rPr>
              <w:t>55</w:t>
            </w:r>
          </w:p>
        </w:tc>
        <w:tc>
          <w:tcPr>
            <w:tcW w:w="241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w:t>
            </w:r>
          </w:p>
        </w:tc>
      </w:tr>
    </w:tbl>
    <w:p w:rsidR="00E82C29" w:rsidRDefault="00E82C29" w:rsidP="00E82C29">
      <w:pPr>
        <w:tabs>
          <w:tab w:val="left" w:pos="3420"/>
        </w:tabs>
        <w:jc w:val="both"/>
        <w:rPr>
          <w:b/>
        </w:rPr>
      </w:pPr>
    </w:p>
    <w:p w:rsidR="00E82C29" w:rsidRDefault="00E82C29" w:rsidP="00E82C29">
      <w:pPr>
        <w:tabs>
          <w:tab w:val="left" w:pos="3420"/>
        </w:tabs>
        <w:jc w:val="both"/>
        <w:rPr>
          <w:b/>
        </w:rPr>
      </w:pPr>
      <w:r w:rsidRPr="00F43602">
        <w:rPr>
          <w:b/>
        </w:rPr>
        <w:t>1.</w:t>
      </w:r>
      <w:r>
        <w:rPr>
          <w:b/>
        </w:rPr>
        <w:t xml:space="preserve">9.8. Размеры земельных участков для размещения станций очистки воды </w:t>
      </w:r>
    </w:p>
    <w:tbl>
      <w:tblPr>
        <w:tblW w:w="10178" w:type="dxa"/>
        <w:tblInd w:w="-5" w:type="dxa"/>
        <w:tblLayout w:type="fixed"/>
        <w:tblLook w:val="0000" w:firstRow="0" w:lastRow="0" w:firstColumn="0" w:lastColumn="0" w:noHBand="0" w:noVBand="0"/>
      </w:tblPr>
      <w:tblGrid>
        <w:gridCol w:w="5783"/>
        <w:gridCol w:w="4395"/>
      </w:tblGrid>
      <w:tr w:rsidR="00E82C29" w:rsidTr="00191369">
        <w:tc>
          <w:tcPr>
            <w:tcW w:w="5783" w:type="dxa"/>
            <w:tcBorders>
              <w:top w:val="single" w:sz="4" w:space="0" w:color="000000"/>
              <w:left w:val="single" w:sz="4" w:space="0" w:color="000000"/>
              <w:bottom w:val="single" w:sz="4" w:space="0" w:color="000000"/>
            </w:tcBorders>
            <w:vAlign w:val="center"/>
          </w:tcPr>
          <w:p w:rsidR="00E82C29" w:rsidRDefault="00E82C29" w:rsidP="00E82C29">
            <w:pPr>
              <w:snapToGrid w:val="0"/>
              <w:jc w:val="center"/>
              <w:rPr>
                <w:sz w:val="20"/>
              </w:rPr>
            </w:pPr>
            <w:r>
              <w:rPr>
                <w:sz w:val="20"/>
              </w:rPr>
              <w:t>Производительность станции, тыс.м3/сутки</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 не более, га</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до 0,8</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св. 0,8 до 12</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12 – 32</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3</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32 – 80</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4</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80 – 125</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6</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125 – 250</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12</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250 – 400</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18</w:t>
            </w:r>
          </w:p>
        </w:tc>
      </w:tr>
      <w:tr w:rsidR="00E82C29" w:rsidTr="00191369">
        <w:tc>
          <w:tcPr>
            <w:tcW w:w="5783" w:type="dxa"/>
            <w:tcBorders>
              <w:top w:val="single" w:sz="4" w:space="0" w:color="000000"/>
              <w:left w:val="single" w:sz="4" w:space="0" w:color="000000"/>
              <w:bottom w:val="single" w:sz="4" w:space="0" w:color="000000"/>
            </w:tcBorders>
          </w:tcPr>
          <w:p w:rsidR="00E82C29" w:rsidRDefault="00E82C29" w:rsidP="00E82C29">
            <w:pPr>
              <w:snapToGrid w:val="0"/>
              <w:jc w:val="center"/>
              <w:rPr>
                <w:sz w:val="20"/>
              </w:rPr>
            </w:pPr>
            <w:r>
              <w:rPr>
                <w:sz w:val="20"/>
              </w:rPr>
              <w:t>400 - 800</w:t>
            </w:r>
          </w:p>
        </w:tc>
        <w:tc>
          <w:tcPr>
            <w:tcW w:w="439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b/>
                <w:sz w:val="20"/>
              </w:rPr>
            </w:pPr>
            <w:r>
              <w:rPr>
                <w:b/>
                <w:sz w:val="20"/>
              </w:rPr>
              <w:t>24</w:t>
            </w:r>
          </w:p>
        </w:tc>
      </w:tr>
    </w:tbl>
    <w:p w:rsidR="00E82C29" w:rsidRDefault="00E82C29" w:rsidP="00E82C29">
      <w:pPr>
        <w:rPr>
          <w:b/>
        </w:rPr>
      </w:pPr>
    </w:p>
    <w:p w:rsidR="00E82C29" w:rsidRDefault="00E82C29" w:rsidP="00E82C29">
      <w:pPr>
        <w:tabs>
          <w:tab w:val="left" w:pos="3420"/>
        </w:tabs>
        <w:jc w:val="both"/>
        <w:rPr>
          <w:b/>
        </w:rPr>
      </w:pPr>
      <w:r w:rsidRPr="00F43602">
        <w:rPr>
          <w:b/>
        </w:rPr>
        <w:t>1.</w:t>
      </w:r>
      <w:r>
        <w:rPr>
          <w:b/>
        </w:rPr>
        <w:t>9.9. Размеры земельных участков для размещения газонаполнительных станций (ГНС) (не более)</w:t>
      </w:r>
    </w:p>
    <w:tbl>
      <w:tblPr>
        <w:tblW w:w="0" w:type="auto"/>
        <w:tblInd w:w="-5" w:type="dxa"/>
        <w:tblLayout w:type="fixed"/>
        <w:tblLook w:val="0000" w:firstRow="0" w:lastRow="0" w:firstColumn="0" w:lastColumn="0" w:noHBand="0" w:noVBand="0"/>
      </w:tblPr>
      <w:tblGrid>
        <w:gridCol w:w="5642"/>
        <w:gridCol w:w="4536"/>
      </w:tblGrid>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 xml:space="preserve">Производительность, </w:t>
            </w:r>
            <w:proofErr w:type="spellStart"/>
            <w:r>
              <w:rPr>
                <w:sz w:val="20"/>
              </w:rPr>
              <w:t>тыс.т</w:t>
            </w:r>
            <w:proofErr w:type="spellEnd"/>
            <w:r>
              <w:rPr>
                <w:sz w:val="20"/>
              </w:rPr>
              <w:t>/год</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snapToGrid w:val="0"/>
              <w:jc w:val="center"/>
              <w:rPr>
                <w:sz w:val="20"/>
              </w:rPr>
            </w:pPr>
            <w:r>
              <w:rPr>
                <w:sz w:val="20"/>
              </w:rPr>
              <w:t>Размер земельного участка, га</w:t>
            </w:r>
          </w:p>
        </w:tc>
      </w:tr>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10</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6,0</w:t>
            </w:r>
          </w:p>
        </w:tc>
      </w:tr>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20</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7,0</w:t>
            </w:r>
          </w:p>
        </w:tc>
      </w:tr>
      <w:tr w:rsidR="00E82C29" w:rsidTr="00191369">
        <w:tc>
          <w:tcPr>
            <w:tcW w:w="5642" w:type="dxa"/>
            <w:tcBorders>
              <w:top w:val="single" w:sz="4" w:space="0" w:color="000000"/>
              <w:left w:val="single" w:sz="4" w:space="0" w:color="000000"/>
              <w:bottom w:val="single" w:sz="4" w:space="0" w:color="000000"/>
            </w:tcBorders>
            <w:vAlign w:val="center"/>
          </w:tcPr>
          <w:p w:rsidR="00E82C29" w:rsidRDefault="00E82C29" w:rsidP="00E82C29">
            <w:pPr>
              <w:tabs>
                <w:tab w:val="left" w:pos="3420"/>
              </w:tabs>
              <w:snapToGrid w:val="0"/>
              <w:jc w:val="center"/>
              <w:rPr>
                <w:sz w:val="20"/>
              </w:rPr>
            </w:pPr>
            <w:r>
              <w:rPr>
                <w:sz w:val="20"/>
              </w:rPr>
              <w:t>40</w:t>
            </w:r>
          </w:p>
        </w:tc>
        <w:tc>
          <w:tcPr>
            <w:tcW w:w="4536"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tabs>
                <w:tab w:val="left" w:pos="3420"/>
              </w:tabs>
              <w:snapToGrid w:val="0"/>
              <w:jc w:val="center"/>
              <w:rPr>
                <w:b/>
                <w:sz w:val="20"/>
              </w:rPr>
            </w:pPr>
            <w:r>
              <w:rPr>
                <w:b/>
                <w:sz w:val="20"/>
              </w:rPr>
              <w:t>8,0</w:t>
            </w:r>
          </w:p>
        </w:tc>
      </w:tr>
    </w:tbl>
    <w:p w:rsidR="00E82C29" w:rsidRDefault="00E82C29" w:rsidP="00E82C29">
      <w:pPr>
        <w:tabs>
          <w:tab w:val="left" w:pos="3420"/>
        </w:tabs>
        <w:jc w:val="both"/>
        <w:rPr>
          <w:b/>
        </w:rPr>
      </w:pPr>
    </w:p>
    <w:p w:rsidR="00E82C29" w:rsidRDefault="00E82C29" w:rsidP="00E82C29">
      <w:pPr>
        <w:tabs>
          <w:tab w:val="left" w:pos="3420"/>
        </w:tabs>
        <w:jc w:val="both"/>
        <w:rPr>
          <w:b/>
        </w:rPr>
      </w:pPr>
      <w:r w:rsidRPr="00F43602">
        <w:rPr>
          <w:b/>
        </w:rPr>
        <w:t>1.</w:t>
      </w:r>
      <w:r>
        <w:rPr>
          <w:b/>
        </w:rPr>
        <w:t>9.10. Размеры земельных участков для размещения газонаполнительных пунктов (ГНП) (не более) – 0,6 га.</w:t>
      </w:r>
    </w:p>
    <w:p w:rsidR="00E82C29" w:rsidRPr="00995072" w:rsidRDefault="00E82C29" w:rsidP="00E82C29">
      <w:pPr>
        <w:jc w:val="both"/>
        <w:rPr>
          <w:b/>
          <w:bCs/>
          <w:szCs w:val="28"/>
        </w:rPr>
      </w:pPr>
      <w:r w:rsidRPr="00F43602">
        <w:rPr>
          <w:b/>
        </w:rPr>
        <w:t>1.</w:t>
      </w:r>
      <w:r w:rsidRPr="00995072">
        <w:rPr>
          <w:b/>
          <w:bCs/>
          <w:szCs w:val="28"/>
        </w:rPr>
        <w:t>9.</w:t>
      </w:r>
      <w:r>
        <w:rPr>
          <w:b/>
          <w:bCs/>
          <w:szCs w:val="28"/>
        </w:rPr>
        <w:t>11</w:t>
      </w:r>
      <w:r w:rsidRPr="00995072">
        <w:rPr>
          <w:b/>
          <w:bCs/>
          <w:szCs w:val="28"/>
        </w:rPr>
        <w:t xml:space="preserve">. </w:t>
      </w:r>
      <w:proofErr w:type="spellStart"/>
      <w:r w:rsidRPr="00995072">
        <w:rPr>
          <w:b/>
          <w:bCs/>
          <w:szCs w:val="28"/>
        </w:rPr>
        <w:t>Отдельностоящие</w:t>
      </w:r>
      <w:proofErr w:type="spellEnd"/>
      <w:r w:rsidRPr="00995072">
        <w:rPr>
          <w:b/>
          <w:bCs/>
          <w:szCs w:val="28"/>
        </w:rPr>
        <w:t xml:space="preserve"> ГРП в кварталах размещаются на расстоянии </w:t>
      </w:r>
      <w:r w:rsidRPr="00995072">
        <w:rPr>
          <w:b/>
          <w:szCs w:val="28"/>
        </w:rPr>
        <w:t>в свету</w:t>
      </w:r>
      <w:r w:rsidRPr="00995072">
        <w:rPr>
          <w:b/>
          <w:bCs/>
          <w:szCs w:val="28"/>
        </w:rPr>
        <w:t xml:space="preserve"> от зданий и сооружений не менее:</w:t>
      </w:r>
    </w:p>
    <w:p w:rsidR="00E82C29" w:rsidRPr="004127D7" w:rsidRDefault="00E82C29" w:rsidP="00E82C29">
      <w:pPr>
        <w:numPr>
          <w:ilvl w:val="0"/>
          <w:numId w:val="29"/>
        </w:numPr>
        <w:tabs>
          <w:tab w:val="left" w:pos="851"/>
        </w:tabs>
        <w:suppressAutoHyphens w:val="0"/>
        <w:ind w:left="0" w:firstLine="0"/>
        <w:jc w:val="both"/>
        <w:rPr>
          <w:bCs/>
          <w:szCs w:val="28"/>
        </w:rPr>
      </w:pPr>
      <w:r w:rsidRPr="004127D7">
        <w:rPr>
          <w:bCs/>
          <w:szCs w:val="28"/>
        </w:rPr>
        <w:t xml:space="preserve">при </w:t>
      </w:r>
      <w:r w:rsidRPr="004127D7">
        <w:rPr>
          <w:szCs w:val="28"/>
        </w:rPr>
        <w:t>давлении газа на вводе ГРП до 0,6 (6) МПа (кгс/см</w:t>
      </w:r>
      <w:r w:rsidRPr="004127D7">
        <w:rPr>
          <w:szCs w:val="28"/>
          <w:vertAlign w:val="superscript"/>
        </w:rPr>
        <w:t>2</w:t>
      </w:r>
      <w:r w:rsidRPr="004127D7">
        <w:rPr>
          <w:szCs w:val="28"/>
        </w:rPr>
        <w:t xml:space="preserve">) – </w:t>
      </w:r>
      <w:r w:rsidRPr="00DA3635">
        <w:rPr>
          <w:b/>
          <w:szCs w:val="28"/>
        </w:rPr>
        <w:t>10 м</w:t>
      </w:r>
      <w:r w:rsidRPr="004127D7">
        <w:rPr>
          <w:szCs w:val="28"/>
        </w:rPr>
        <w:t>;</w:t>
      </w:r>
    </w:p>
    <w:p w:rsidR="00E82C29" w:rsidRPr="004127D7" w:rsidRDefault="00E82C29" w:rsidP="00E82C29">
      <w:pPr>
        <w:numPr>
          <w:ilvl w:val="0"/>
          <w:numId w:val="29"/>
        </w:numPr>
        <w:tabs>
          <w:tab w:val="left" w:pos="851"/>
        </w:tabs>
        <w:suppressAutoHyphens w:val="0"/>
        <w:ind w:left="0" w:firstLine="0"/>
        <w:jc w:val="both"/>
        <w:rPr>
          <w:bCs/>
          <w:szCs w:val="28"/>
        </w:rPr>
      </w:pPr>
      <w:r w:rsidRPr="004127D7">
        <w:rPr>
          <w:bCs/>
          <w:szCs w:val="28"/>
        </w:rPr>
        <w:t xml:space="preserve">при </w:t>
      </w:r>
      <w:r w:rsidRPr="004127D7">
        <w:rPr>
          <w:szCs w:val="28"/>
        </w:rPr>
        <w:t>давлении газа на вводе ГРП св. 0,6 (6) до 1,2 (1,2) МПа (кгс/см</w:t>
      </w:r>
      <w:r w:rsidRPr="004127D7">
        <w:rPr>
          <w:szCs w:val="28"/>
          <w:vertAlign w:val="superscript"/>
        </w:rPr>
        <w:t>2</w:t>
      </w:r>
      <w:r w:rsidRPr="004127D7">
        <w:rPr>
          <w:szCs w:val="28"/>
        </w:rPr>
        <w:t xml:space="preserve">) – </w:t>
      </w:r>
      <w:r w:rsidRPr="00DA3635">
        <w:rPr>
          <w:b/>
          <w:szCs w:val="28"/>
        </w:rPr>
        <w:t>15 м</w:t>
      </w:r>
      <w:r w:rsidRPr="004127D7">
        <w:rPr>
          <w:szCs w:val="28"/>
        </w:rPr>
        <w:t>.</w:t>
      </w:r>
    </w:p>
    <w:p w:rsidR="00E82C29" w:rsidRDefault="00E82C29" w:rsidP="00E82C29">
      <w:pPr>
        <w:tabs>
          <w:tab w:val="left" w:pos="3420"/>
        </w:tabs>
        <w:jc w:val="both"/>
        <w:rPr>
          <w:b/>
        </w:rPr>
      </w:pPr>
      <w:r w:rsidRPr="00F43602">
        <w:rPr>
          <w:b/>
        </w:rPr>
        <w:t>1.</w:t>
      </w:r>
      <w:r>
        <w:rPr>
          <w:b/>
        </w:rPr>
        <w:t>9.12. Рекомендуемые минимальные расстояния от наземных магистральных газопроводов, не содержащих сероводород</w:t>
      </w:r>
    </w:p>
    <w:tbl>
      <w:tblPr>
        <w:tblW w:w="0" w:type="auto"/>
        <w:tblInd w:w="70" w:type="dxa"/>
        <w:tblLayout w:type="fixed"/>
        <w:tblCellMar>
          <w:left w:w="70" w:type="dxa"/>
          <w:right w:w="70" w:type="dxa"/>
        </w:tblCellMar>
        <w:tblLook w:val="0000" w:firstRow="0" w:lastRow="0" w:firstColumn="0" w:lastColumn="0" w:noHBand="0" w:noVBand="0"/>
      </w:tblPr>
      <w:tblGrid>
        <w:gridCol w:w="3261"/>
        <w:gridCol w:w="675"/>
        <w:gridCol w:w="810"/>
        <w:gridCol w:w="810"/>
        <w:gridCol w:w="810"/>
        <w:gridCol w:w="945"/>
        <w:gridCol w:w="945"/>
        <w:gridCol w:w="945"/>
        <w:gridCol w:w="915"/>
      </w:tblGrid>
      <w:tr w:rsidR="00E82C29" w:rsidTr="00191369">
        <w:trPr>
          <w:cantSplit/>
          <w:trHeight w:hRule="exact" w:val="360"/>
        </w:trPr>
        <w:tc>
          <w:tcPr>
            <w:tcW w:w="3261" w:type="dxa"/>
            <w:vMerge w:val="restart"/>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Элементы застройки, водоемы</w:t>
            </w:r>
          </w:p>
        </w:tc>
        <w:tc>
          <w:tcPr>
            <w:tcW w:w="6855" w:type="dxa"/>
            <w:gridSpan w:val="8"/>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Разрывы от трубопроводов 1-го и 2-го классов с диаметром труб в мм, м</w:t>
            </w:r>
          </w:p>
        </w:tc>
      </w:tr>
      <w:tr w:rsidR="00E82C29" w:rsidTr="00191369">
        <w:trPr>
          <w:cantSplit/>
          <w:trHeight w:hRule="exact" w:val="241"/>
        </w:trPr>
        <w:tc>
          <w:tcPr>
            <w:tcW w:w="3261" w:type="dxa"/>
            <w:vMerge/>
            <w:tcBorders>
              <w:top w:val="single" w:sz="4" w:space="0" w:color="000000"/>
              <w:left w:val="single" w:sz="4" w:space="0" w:color="000000"/>
              <w:bottom w:val="single" w:sz="4" w:space="0" w:color="000000"/>
            </w:tcBorders>
            <w:vAlign w:val="center"/>
          </w:tcPr>
          <w:p w:rsidR="00E82C29" w:rsidRDefault="00E82C29" w:rsidP="00E82C29"/>
        </w:tc>
        <w:tc>
          <w:tcPr>
            <w:tcW w:w="4995" w:type="dxa"/>
            <w:gridSpan w:val="6"/>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1 класс</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2 класс</w:t>
            </w:r>
          </w:p>
        </w:tc>
      </w:tr>
      <w:tr w:rsidR="00E82C29" w:rsidTr="00191369">
        <w:trPr>
          <w:cantSplit/>
        </w:trPr>
        <w:tc>
          <w:tcPr>
            <w:tcW w:w="3261" w:type="dxa"/>
            <w:vMerge/>
            <w:tcBorders>
              <w:top w:val="single" w:sz="4" w:space="0" w:color="000000"/>
              <w:left w:val="single" w:sz="4" w:space="0" w:color="000000"/>
              <w:bottom w:val="single" w:sz="4" w:space="0" w:color="000000"/>
            </w:tcBorders>
            <w:vAlign w:val="center"/>
          </w:tcPr>
          <w:p w:rsidR="00E82C29" w:rsidRDefault="00E82C29" w:rsidP="00E82C29"/>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300 -600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600 -800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800 -1000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1000 -1200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более 1200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300</w:t>
            </w:r>
          </w:p>
        </w:tc>
        <w:tc>
          <w:tcPr>
            <w:tcW w:w="91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свыше 300</w:t>
            </w:r>
          </w:p>
        </w:tc>
      </w:tr>
      <w:tr w:rsidR="00E82C29" w:rsidTr="00191369">
        <w:trPr>
          <w:trHeight w:val="1343"/>
        </w:trPr>
        <w:tc>
          <w:tcPr>
            <w:tcW w:w="3261"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150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75</w:t>
            </w:r>
          </w:p>
        </w:tc>
        <w:tc>
          <w:tcPr>
            <w:tcW w:w="91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125</w:t>
            </w:r>
          </w:p>
        </w:tc>
      </w:tr>
      <w:tr w:rsidR="00E82C29" w:rsidTr="00191369">
        <w:trPr>
          <w:trHeight w:val="881"/>
        </w:trPr>
        <w:tc>
          <w:tcPr>
            <w:tcW w:w="3261"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Отдельные малоэтажные здания; сельскохозяйственные поля и пастбища, полевые станы</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75</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125</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150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75</w:t>
            </w:r>
          </w:p>
        </w:tc>
        <w:tc>
          <w:tcPr>
            <w:tcW w:w="91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100</w:t>
            </w:r>
          </w:p>
        </w:tc>
      </w:tr>
      <w:tr w:rsidR="00E82C29" w:rsidTr="00191369">
        <w:trPr>
          <w:trHeight w:val="960"/>
        </w:trPr>
        <w:tc>
          <w:tcPr>
            <w:tcW w:w="3261"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Магистральные оросительные каналы, реки и водоемы, водозаборные сооружения  </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c>
          <w:tcPr>
            <w:tcW w:w="915"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w:t>
            </w:r>
          </w:p>
        </w:tc>
      </w:tr>
    </w:tbl>
    <w:p w:rsidR="00E82C29" w:rsidRDefault="00E82C29" w:rsidP="00E82C29">
      <w:pPr>
        <w:tabs>
          <w:tab w:val="left" w:pos="3420"/>
        </w:tabs>
        <w:jc w:val="both"/>
        <w:rPr>
          <w:b/>
        </w:rPr>
      </w:pPr>
      <w:r w:rsidRPr="00F43602">
        <w:rPr>
          <w:b/>
        </w:rPr>
        <w:t>1.</w:t>
      </w:r>
      <w:r>
        <w:rPr>
          <w:b/>
        </w:rPr>
        <w:t>9.13. Рекомендуемые минимальные разрывы от трубопроводов для сжиженных углеводородных газов</w:t>
      </w:r>
    </w:p>
    <w:tbl>
      <w:tblPr>
        <w:tblW w:w="10167" w:type="dxa"/>
        <w:tblInd w:w="70" w:type="dxa"/>
        <w:tblLayout w:type="fixed"/>
        <w:tblCellMar>
          <w:left w:w="70" w:type="dxa"/>
          <w:right w:w="70" w:type="dxa"/>
        </w:tblCellMar>
        <w:tblLook w:val="0000" w:firstRow="0" w:lastRow="0" w:firstColumn="0" w:lastColumn="0" w:noHBand="0" w:noVBand="0"/>
      </w:tblPr>
      <w:tblGrid>
        <w:gridCol w:w="3402"/>
        <w:gridCol w:w="1215"/>
        <w:gridCol w:w="1755"/>
        <w:gridCol w:w="1755"/>
        <w:gridCol w:w="2040"/>
      </w:tblGrid>
      <w:tr w:rsidR="00E82C29" w:rsidTr="00191369">
        <w:trPr>
          <w:cantSplit/>
          <w:trHeight w:hRule="exact" w:val="241"/>
        </w:trPr>
        <w:tc>
          <w:tcPr>
            <w:tcW w:w="3402" w:type="dxa"/>
            <w:vMerge w:val="restart"/>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ind w:right="-250"/>
              <w:jc w:val="center"/>
              <w:rPr>
                <w:rFonts w:ascii="Times New Roman" w:hAnsi="Times New Roman" w:cs="Times New Roman"/>
              </w:rPr>
            </w:pPr>
            <w:r>
              <w:rPr>
                <w:rFonts w:ascii="Times New Roman" w:hAnsi="Times New Roman" w:cs="Times New Roman"/>
              </w:rPr>
              <w:t>Элементы застройки</w:t>
            </w:r>
          </w:p>
        </w:tc>
        <w:tc>
          <w:tcPr>
            <w:tcW w:w="6765" w:type="dxa"/>
            <w:gridSpan w:val="4"/>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Расстояние от трубопроводов при диаметре труб в мм, м</w:t>
            </w:r>
          </w:p>
        </w:tc>
      </w:tr>
      <w:tr w:rsidR="00E82C29" w:rsidTr="00191369">
        <w:trPr>
          <w:cantSplit/>
        </w:trPr>
        <w:tc>
          <w:tcPr>
            <w:tcW w:w="3402" w:type="dxa"/>
            <w:vMerge/>
            <w:tcBorders>
              <w:top w:val="single" w:sz="4" w:space="0" w:color="000000"/>
              <w:left w:val="single" w:sz="4" w:space="0" w:color="000000"/>
              <w:bottom w:val="single" w:sz="4" w:space="0" w:color="000000"/>
            </w:tcBorders>
            <w:vAlign w:val="center"/>
          </w:tcPr>
          <w:p w:rsidR="00E82C29" w:rsidRDefault="00E82C29" w:rsidP="00E82C29"/>
        </w:tc>
        <w:tc>
          <w:tcPr>
            <w:tcW w:w="121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150</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150 - 300</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300 - 500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500 - 1000</w:t>
            </w:r>
          </w:p>
        </w:tc>
      </w:tr>
      <w:tr w:rsidR="00E82C29" w:rsidTr="00191369">
        <w:trPr>
          <w:trHeight w:val="360"/>
        </w:trPr>
        <w:tc>
          <w:tcPr>
            <w:tcW w:w="3402"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Городские и сельские населенные </w:t>
            </w:r>
            <w:r>
              <w:rPr>
                <w:rFonts w:ascii="Times New Roman" w:hAnsi="Times New Roman" w:cs="Times New Roman"/>
              </w:rPr>
              <w:lastRenderedPageBreak/>
              <w:t>пункты</w:t>
            </w:r>
          </w:p>
        </w:tc>
        <w:tc>
          <w:tcPr>
            <w:tcW w:w="121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lastRenderedPageBreak/>
              <w:t>150</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1000</w:t>
            </w:r>
          </w:p>
        </w:tc>
      </w:tr>
      <w:tr w:rsidR="00E82C29" w:rsidTr="00191369">
        <w:trPr>
          <w:trHeight w:val="436"/>
        </w:trPr>
        <w:tc>
          <w:tcPr>
            <w:tcW w:w="3402"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Дачные поселки, сельскохозяйственные угодья        </w:t>
            </w:r>
          </w:p>
        </w:tc>
        <w:tc>
          <w:tcPr>
            <w:tcW w:w="121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100</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175</w:t>
            </w:r>
          </w:p>
        </w:tc>
        <w:tc>
          <w:tcPr>
            <w:tcW w:w="175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350</w:t>
            </w:r>
          </w:p>
        </w:tc>
        <w:tc>
          <w:tcPr>
            <w:tcW w:w="2040"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800</w:t>
            </w:r>
          </w:p>
        </w:tc>
      </w:tr>
    </w:tbl>
    <w:p w:rsidR="00E82C29" w:rsidRDefault="00E82C29" w:rsidP="00E82C29">
      <w:pPr>
        <w:rPr>
          <w:u w:val="single"/>
        </w:rPr>
      </w:pPr>
      <w:r>
        <w:rPr>
          <w:u w:val="single"/>
        </w:rPr>
        <w:t>Примечания:</w:t>
      </w:r>
    </w:p>
    <w:p w:rsidR="00E82C29" w:rsidRDefault="00E82C29" w:rsidP="00E82C29">
      <w:pPr>
        <w:pStyle w:val="ConsPlusNonformat"/>
        <w:widowControl/>
        <w:numPr>
          <w:ilvl w:val="0"/>
          <w:numId w:val="16"/>
        </w:numPr>
        <w:tabs>
          <w:tab w:val="clear" w:pos="72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Минимальные расстояния при наземной прокладке увеличиваются в 2 раза для </w:t>
      </w:r>
      <w:r>
        <w:rPr>
          <w:rFonts w:ascii="Times New Roman" w:hAnsi="Times New Roman" w:cs="Times New Roman"/>
          <w:sz w:val="24"/>
          <w:szCs w:val="24"/>
          <w:lang w:val="en-US"/>
        </w:rPr>
        <w:t>I</w:t>
      </w:r>
      <w:r>
        <w:rPr>
          <w:rFonts w:ascii="Times New Roman" w:hAnsi="Times New Roman" w:cs="Times New Roman"/>
          <w:sz w:val="24"/>
          <w:szCs w:val="24"/>
        </w:rPr>
        <w:t xml:space="preserve"> класса и в 1,5 раза для </w:t>
      </w:r>
      <w:r>
        <w:rPr>
          <w:rFonts w:ascii="Times New Roman" w:hAnsi="Times New Roman" w:cs="Times New Roman"/>
          <w:sz w:val="24"/>
          <w:szCs w:val="24"/>
          <w:lang w:val="en-US"/>
        </w:rPr>
        <w:t>II</w:t>
      </w:r>
      <w:r>
        <w:rPr>
          <w:rFonts w:ascii="Times New Roman" w:hAnsi="Times New Roman" w:cs="Times New Roman"/>
          <w:sz w:val="24"/>
          <w:szCs w:val="24"/>
        </w:rPr>
        <w:t xml:space="preserve"> класса;</w:t>
      </w:r>
    </w:p>
    <w:p w:rsidR="00E82C29" w:rsidRDefault="00E82C29" w:rsidP="00E82C29">
      <w:pPr>
        <w:pStyle w:val="ConsPlusNonformat"/>
        <w:widowControl/>
        <w:numPr>
          <w:ilvl w:val="0"/>
          <w:numId w:val="16"/>
        </w:numPr>
        <w:tabs>
          <w:tab w:val="clear" w:pos="72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При диаметре надземных газопроводов свыше 1000 м рекомендуется разрыв не менее 700 м;</w:t>
      </w:r>
    </w:p>
    <w:p w:rsidR="00E82C29" w:rsidRDefault="00E82C29" w:rsidP="00E82C29">
      <w:pPr>
        <w:pStyle w:val="ConsPlusNonformat"/>
        <w:widowControl/>
        <w:numPr>
          <w:ilvl w:val="0"/>
          <w:numId w:val="16"/>
        </w:numPr>
        <w:tabs>
          <w:tab w:val="clear" w:pos="72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E82C29" w:rsidRDefault="00E82C29" w:rsidP="00E82C29">
      <w:pPr>
        <w:pStyle w:val="ConsPlusNonformat"/>
        <w:widowControl/>
        <w:numPr>
          <w:ilvl w:val="0"/>
          <w:numId w:val="16"/>
        </w:numPr>
        <w:tabs>
          <w:tab w:val="clear" w:pos="72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Запрещается прохождение газопровода через жилую застройку.</w:t>
      </w:r>
    </w:p>
    <w:p w:rsidR="00E82C29" w:rsidRDefault="00E82C29" w:rsidP="00E82C29">
      <w:pPr>
        <w:tabs>
          <w:tab w:val="left" w:pos="3420"/>
        </w:tabs>
        <w:jc w:val="both"/>
        <w:rPr>
          <w:b/>
        </w:rPr>
      </w:pPr>
      <w:r w:rsidRPr="00F43602">
        <w:rPr>
          <w:b/>
        </w:rPr>
        <w:t>1.</w:t>
      </w:r>
      <w:r>
        <w:rPr>
          <w:b/>
        </w:rPr>
        <w:t xml:space="preserve">9.14. Рекомендуемые минимальные разрывы от компрессорных станций </w:t>
      </w:r>
    </w:p>
    <w:tbl>
      <w:tblPr>
        <w:tblW w:w="10206" w:type="dxa"/>
        <w:tblInd w:w="70" w:type="dxa"/>
        <w:tblLayout w:type="fixed"/>
        <w:tblCellMar>
          <w:left w:w="70" w:type="dxa"/>
          <w:right w:w="70" w:type="dxa"/>
        </w:tblCellMar>
        <w:tblLook w:val="0000" w:firstRow="0" w:lastRow="0" w:firstColumn="0" w:lastColumn="0" w:noHBand="0" w:noVBand="0"/>
      </w:tblPr>
      <w:tblGrid>
        <w:gridCol w:w="3402"/>
        <w:gridCol w:w="675"/>
        <w:gridCol w:w="810"/>
        <w:gridCol w:w="810"/>
        <w:gridCol w:w="810"/>
        <w:gridCol w:w="945"/>
        <w:gridCol w:w="945"/>
        <w:gridCol w:w="945"/>
        <w:gridCol w:w="864"/>
      </w:tblGrid>
      <w:tr w:rsidR="00E82C29" w:rsidTr="00191369">
        <w:trPr>
          <w:cantSplit/>
          <w:trHeight w:hRule="exact" w:val="472"/>
        </w:trPr>
        <w:tc>
          <w:tcPr>
            <w:tcW w:w="3402" w:type="dxa"/>
            <w:vMerge w:val="restart"/>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Элементы застройки, водоемы</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 xml:space="preserve">Разрывы от станций для трубопроводов 1-го и 2-го классов </w:t>
            </w:r>
          </w:p>
          <w:p w:rsidR="00E82C29" w:rsidRDefault="00E82C29" w:rsidP="00E82C29">
            <w:pPr>
              <w:pStyle w:val="ConsPlusCell"/>
              <w:widowControl/>
              <w:jc w:val="center"/>
              <w:rPr>
                <w:rFonts w:ascii="Times New Roman" w:hAnsi="Times New Roman" w:cs="Times New Roman"/>
              </w:rPr>
            </w:pPr>
            <w:r>
              <w:rPr>
                <w:rFonts w:ascii="Times New Roman" w:hAnsi="Times New Roman" w:cs="Times New Roman"/>
              </w:rPr>
              <w:t>с диаметром труб в мм, м</w:t>
            </w:r>
          </w:p>
        </w:tc>
      </w:tr>
      <w:tr w:rsidR="00E82C29" w:rsidTr="00191369">
        <w:trPr>
          <w:cantSplit/>
          <w:trHeight w:hRule="exact" w:val="241"/>
        </w:trPr>
        <w:tc>
          <w:tcPr>
            <w:tcW w:w="3402" w:type="dxa"/>
            <w:vMerge/>
            <w:tcBorders>
              <w:top w:val="single" w:sz="4" w:space="0" w:color="000000"/>
              <w:left w:val="single" w:sz="4" w:space="0" w:color="000000"/>
              <w:bottom w:val="single" w:sz="4" w:space="0" w:color="000000"/>
            </w:tcBorders>
            <w:vAlign w:val="center"/>
          </w:tcPr>
          <w:p w:rsidR="00E82C29" w:rsidRDefault="00E82C29" w:rsidP="00E82C29"/>
        </w:tc>
        <w:tc>
          <w:tcPr>
            <w:tcW w:w="4995" w:type="dxa"/>
            <w:gridSpan w:val="6"/>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1 класс</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2 класс</w:t>
            </w:r>
          </w:p>
        </w:tc>
      </w:tr>
      <w:tr w:rsidR="00E82C29" w:rsidTr="00191369">
        <w:trPr>
          <w:cantSplit/>
        </w:trPr>
        <w:tc>
          <w:tcPr>
            <w:tcW w:w="3402" w:type="dxa"/>
            <w:vMerge/>
            <w:tcBorders>
              <w:top w:val="single" w:sz="4" w:space="0" w:color="000000"/>
              <w:left w:val="single" w:sz="4" w:space="0" w:color="000000"/>
              <w:bottom w:val="single" w:sz="4" w:space="0" w:color="000000"/>
            </w:tcBorders>
            <w:vAlign w:val="center"/>
          </w:tcPr>
          <w:p w:rsidR="00E82C29" w:rsidRDefault="00E82C29" w:rsidP="00E82C29"/>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300 -600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600 -800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800 -1000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1000 -1200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более 1200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до 300</w:t>
            </w:r>
          </w:p>
        </w:tc>
        <w:tc>
          <w:tcPr>
            <w:tcW w:w="86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свыше 300</w:t>
            </w:r>
          </w:p>
        </w:tc>
      </w:tr>
      <w:tr w:rsidR="00E82C29" w:rsidTr="00191369">
        <w:trPr>
          <w:trHeight w:val="360"/>
        </w:trPr>
        <w:tc>
          <w:tcPr>
            <w:tcW w:w="3402"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Городские и сельские населенные пункты</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c>
          <w:tcPr>
            <w:tcW w:w="86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r>
      <w:tr w:rsidR="00E82C29" w:rsidTr="00191369">
        <w:trPr>
          <w:trHeight w:val="480"/>
        </w:trPr>
        <w:tc>
          <w:tcPr>
            <w:tcW w:w="3402"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Водопроводные сооружения </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350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400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450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86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300</w:t>
            </w:r>
          </w:p>
        </w:tc>
      </w:tr>
      <w:tr w:rsidR="00E82C29" w:rsidTr="00191369">
        <w:trPr>
          <w:trHeight w:val="360"/>
        </w:trPr>
        <w:tc>
          <w:tcPr>
            <w:tcW w:w="3402"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Малоэтажные жилые здания</w:t>
            </w:r>
          </w:p>
        </w:tc>
        <w:tc>
          <w:tcPr>
            <w:tcW w:w="67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150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200</w:t>
            </w:r>
          </w:p>
        </w:tc>
        <w:tc>
          <w:tcPr>
            <w:tcW w:w="810"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350</w:t>
            </w:r>
          </w:p>
        </w:tc>
        <w:tc>
          <w:tcPr>
            <w:tcW w:w="945"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75</w:t>
            </w:r>
          </w:p>
        </w:tc>
        <w:tc>
          <w:tcPr>
            <w:tcW w:w="864"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150</w:t>
            </w:r>
          </w:p>
        </w:tc>
      </w:tr>
    </w:tbl>
    <w:p w:rsidR="00E82C29" w:rsidRDefault="00E82C29" w:rsidP="00E82C29">
      <w:r>
        <w:rPr>
          <w:u w:val="single"/>
        </w:rPr>
        <w:t xml:space="preserve">Примечание: </w:t>
      </w:r>
      <w:r>
        <w:t>Разрывы устанавливаются от здания компрессорного цеха.</w:t>
      </w:r>
    </w:p>
    <w:p w:rsidR="00E82C29" w:rsidRDefault="00E82C29" w:rsidP="00E82C29">
      <w:pPr>
        <w:tabs>
          <w:tab w:val="left" w:pos="3420"/>
        </w:tabs>
        <w:jc w:val="both"/>
        <w:rPr>
          <w:b/>
        </w:rPr>
      </w:pPr>
      <w:r w:rsidRPr="00F43602">
        <w:rPr>
          <w:b/>
        </w:rPr>
        <w:t>1.</w:t>
      </w:r>
      <w:r>
        <w:rPr>
          <w:b/>
        </w:rPr>
        <w:t xml:space="preserve">9.15. Рекомендуемые минимальные разрывы от газопроводов низкого давления </w:t>
      </w:r>
    </w:p>
    <w:tbl>
      <w:tblPr>
        <w:tblW w:w="10206" w:type="dxa"/>
        <w:tblInd w:w="70" w:type="dxa"/>
        <w:tblLayout w:type="fixed"/>
        <w:tblCellMar>
          <w:left w:w="70" w:type="dxa"/>
          <w:right w:w="70" w:type="dxa"/>
        </w:tblCellMar>
        <w:tblLook w:val="0000" w:firstRow="0" w:lastRow="0" w:firstColumn="0" w:lastColumn="0" w:noHBand="0" w:noVBand="0"/>
      </w:tblPr>
      <w:tblGrid>
        <w:gridCol w:w="6663"/>
        <w:gridCol w:w="3543"/>
      </w:tblGrid>
      <w:tr w:rsidR="00E82C29" w:rsidTr="00191369">
        <w:trPr>
          <w:trHeight w:val="240"/>
        </w:trPr>
        <w:tc>
          <w:tcPr>
            <w:tcW w:w="6663" w:type="dxa"/>
            <w:tcBorders>
              <w:top w:val="single" w:sz="4" w:space="0" w:color="000000"/>
              <w:left w:val="single" w:sz="4" w:space="0" w:color="000000"/>
              <w:bottom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Элементы застройки</w:t>
            </w:r>
          </w:p>
        </w:tc>
        <w:tc>
          <w:tcPr>
            <w:tcW w:w="3543"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rPr>
            </w:pPr>
            <w:r>
              <w:rPr>
                <w:rFonts w:ascii="Times New Roman" w:hAnsi="Times New Roman" w:cs="Times New Roman"/>
              </w:rPr>
              <w:t>Расстояние от газопроводов, м</w:t>
            </w:r>
          </w:p>
        </w:tc>
      </w:tr>
      <w:tr w:rsidR="00E82C29" w:rsidTr="00191369">
        <w:trPr>
          <w:trHeight w:val="240"/>
        </w:trPr>
        <w:tc>
          <w:tcPr>
            <w:tcW w:w="6663"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Многоэтажные жилые и общественные здания </w:t>
            </w:r>
          </w:p>
        </w:tc>
        <w:tc>
          <w:tcPr>
            <w:tcW w:w="3543"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50</w:t>
            </w:r>
          </w:p>
        </w:tc>
      </w:tr>
      <w:tr w:rsidR="00E82C29" w:rsidTr="00191369">
        <w:trPr>
          <w:trHeight w:val="240"/>
        </w:trPr>
        <w:tc>
          <w:tcPr>
            <w:tcW w:w="6663"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Малоэтажные жилые здания, теплицы, склады</w:t>
            </w:r>
          </w:p>
        </w:tc>
        <w:tc>
          <w:tcPr>
            <w:tcW w:w="3543"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20</w:t>
            </w:r>
          </w:p>
        </w:tc>
      </w:tr>
      <w:tr w:rsidR="00E82C29" w:rsidTr="00191369">
        <w:trPr>
          <w:trHeight w:val="480"/>
        </w:trPr>
        <w:tc>
          <w:tcPr>
            <w:tcW w:w="6663" w:type="dxa"/>
            <w:tcBorders>
              <w:top w:val="single" w:sz="4" w:space="0" w:color="000000"/>
              <w:left w:val="single" w:sz="4" w:space="0" w:color="000000"/>
              <w:bottom w:val="single" w:sz="4" w:space="0" w:color="000000"/>
            </w:tcBorders>
          </w:tcPr>
          <w:p w:rsidR="00E82C29" w:rsidRDefault="00E82C29" w:rsidP="00E82C29">
            <w:pPr>
              <w:pStyle w:val="ConsPlusCell"/>
              <w:widowControl/>
              <w:snapToGrid w:val="0"/>
              <w:rPr>
                <w:rFonts w:ascii="Times New Roman" w:hAnsi="Times New Roman" w:cs="Times New Roman"/>
              </w:rPr>
            </w:pPr>
            <w:r>
              <w:rPr>
                <w:rFonts w:ascii="Times New Roman" w:hAnsi="Times New Roman" w:cs="Times New Roman"/>
              </w:rPr>
              <w:t xml:space="preserve">Водопроводные насосные станции, водозаборные и очистные сооружения, </w:t>
            </w:r>
            <w:proofErr w:type="spellStart"/>
            <w:r>
              <w:rPr>
                <w:rFonts w:ascii="Times New Roman" w:hAnsi="Times New Roman" w:cs="Times New Roman"/>
              </w:rPr>
              <w:t>артскважины</w:t>
            </w:r>
            <w:proofErr w:type="spellEnd"/>
            <w:r>
              <w:rPr>
                <w:rFonts w:ascii="Times New Roman" w:hAnsi="Times New Roman" w:cs="Times New Roman"/>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E82C29" w:rsidRDefault="00E82C29" w:rsidP="00E82C29">
            <w:pPr>
              <w:pStyle w:val="ConsPlusCell"/>
              <w:widowControl/>
              <w:snapToGrid w:val="0"/>
              <w:jc w:val="center"/>
              <w:rPr>
                <w:rFonts w:ascii="Times New Roman" w:hAnsi="Times New Roman" w:cs="Times New Roman"/>
                <w:b/>
              </w:rPr>
            </w:pPr>
            <w:r>
              <w:rPr>
                <w:rFonts w:ascii="Times New Roman" w:hAnsi="Times New Roman" w:cs="Times New Roman"/>
                <w:b/>
              </w:rPr>
              <w:t>30</w:t>
            </w:r>
          </w:p>
        </w:tc>
      </w:tr>
    </w:tbl>
    <w:p w:rsidR="00E82C29" w:rsidRDefault="00E82C29" w:rsidP="00E82C29">
      <w:pPr>
        <w:jc w:val="both"/>
      </w:pPr>
      <w:r>
        <w:rPr>
          <w:u w:val="single"/>
        </w:rPr>
        <w:t xml:space="preserve">Примечание: </w:t>
      </w:r>
      <w:r>
        <w:rPr>
          <w:b/>
        </w:rPr>
        <w:t xml:space="preserve">* - </w:t>
      </w:r>
      <w:r>
        <w:t>При этом должны быть учтены требования организации 1, 2 и 3 поясов зон санитарной охраны источников водоснабжения.</w:t>
      </w:r>
    </w:p>
    <w:p w:rsidR="00901797" w:rsidRDefault="00901797" w:rsidP="00E82C29"/>
    <w:tbl>
      <w:tblPr>
        <w:tblW w:w="0" w:type="auto"/>
        <w:tblInd w:w="108" w:type="dxa"/>
        <w:tblLayout w:type="fixed"/>
        <w:tblLook w:val="0000" w:firstRow="0" w:lastRow="0" w:firstColumn="0" w:lastColumn="0" w:noHBand="0" w:noVBand="0"/>
      </w:tblPr>
      <w:tblGrid>
        <w:gridCol w:w="10206"/>
      </w:tblGrid>
      <w:tr w:rsidR="00822A66" w:rsidTr="00E12963">
        <w:trPr>
          <w:trHeight w:val="961"/>
        </w:trPr>
        <w:tc>
          <w:tcPr>
            <w:tcW w:w="102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22A66" w:rsidRDefault="00822A66" w:rsidP="00E12963">
            <w:pPr>
              <w:snapToGrid w:val="0"/>
              <w:jc w:val="center"/>
              <w:rPr>
                <w:b/>
                <w:i/>
                <w:szCs w:val="28"/>
              </w:rPr>
            </w:pPr>
            <w:r>
              <w:rPr>
                <w:b/>
                <w:i/>
                <w:szCs w:val="28"/>
              </w:rPr>
              <w:t xml:space="preserve">1.10. </w:t>
            </w:r>
            <w:r w:rsidRPr="00822A66">
              <w:rPr>
                <w:b/>
                <w:i/>
                <w:szCs w:val="28"/>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участковы</w:t>
            </w:r>
            <w:r>
              <w:rPr>
                <w:b/>
                <w:i/>
                <w:szCs w:val="28"/>
              </w:rPr>
              <w:t>х пунктов полиции для населения</w:t>
            </w:r>
          </w:p>
        </w:tc>
      </w:tr>
    </w:tbl>
    <w:p w:rsidR="00822A66" w:rsidRDefault="00822A66" w:rsidP="00E82C29"/>
    <w:p w:rsidR="00822A66" w:rsidRPr="00822A66" w:rsidRDefault="00822A66" w:rsidP="00822A66">
      <w:pPr>
        <w:spacing w:line="360" w:lineRule="atLeast"/>
        <w:ind w:firstLine="720"/>
        <w:jc w:val="both"/>
        <w:rPr>
          <w:kern w:val="0"/>
          <w:sz w:val="24"/>
          <w:szCs w:val="24"/>
          <w:lang w:eastAsia="ru-RU"/>
        </w:rPr>
      </w:pPr>
      <w:r w:rsidRPr="00822A66">
        <w:rPr>
          <w:kern w:val="0"/>
          <w:sz w:val="24"/>
          <w:szCs w:val="24"/>
          <w:lang w:eastAsia="ru-RU"/>
        </w:rPr>
        <w:t>Предельные значения расчетных показателей максимально допустимого уро</w:t>
      </w:r>
      <w:r>
        <w:rPr>
          <w:kern w:val="0"/>
          <w:sz w:val="24"/>
          <w:szCs w:val="24"/>
          <w:lang w:eastAsia="ru-RU"/>
        </w:rPr>
        <w:t>вня территориальной доступности</w:t>
      </w:r>
      <w:r w:rsidRPr="00822A66">
        <w:rPr>
          <w:kern w:val="0"/>
          <w:sz w:val="24"/>
          <w:szCs w:val="24"/>
          <w:lang w:eastAsia="ru-RU"/>
        </w:rPr>
        <w:t xml:space="preserve"> участковых пунктов полиции для населения.</w:t>
      </w:r>
    </w:p>
    <w:p w:rsidR="00822A66" w:rsidRPr="00822A66" w:rsidRDefault="00822A66" w:rsidP="00822A66">
      <w:pPr>
        <w:spacing w:line="360" w:lineRule="atLeast"/>
        <w:ind w:firstLine="720"/>
        <w:jc w:val="both"/>
        <w:rPr>
          <w:kern w:val="0"/>
          <w:sz w:val="24"/>
          <w:szCs w:val="24"/>
          <w:lang w:eastAsia="ru-RU"/>
        </w:rPr>
      </w:pPr>
    </w:p>
    <w:tbl>
      <w:tblPr>
        <w:tblStyle w:val="14"/>
        <w:tblW w:w="0" w:type="auto"/>
        <w:tblLook w:val="04A0" w:firstRow="1" w:lastRow="0" w:firstColumn="1" w:lastColumn="0" w:noHBand="0" w:noVBand="1"/>
      </w:tblPr>
      <w:tblGrid>
        <w:gridCol w:w="2060"/>
        <w:gridCol w:w="2641"/>
        <w:gridCol w:w="5437"/>
      </w:tblGrid>
      <w:tr w:rsidR="00822A66" w:rsidRPr="00822A66" w:rsidTr="00E12963">
        <w:tc>
          <w:tcPr>
            <w:tcW w:w="2093" w:type="dxa"/>
          </w:tcPr>
          <w:p w:rsidR="00822A66" w:rsidRPr="00822A66" w:rsidRDefault="00822A66" w:rsidP="00822A66">
            <w:pPr>
              <w:jc w:val="center"/>
              <w:rPr>
                <w:kern w:val="0"/>
                <w:sz w:val="20"/>
              </w:rPr>
            </w:pPr>
            <w:r w:rsidRPr="00822A66">
              <w:rPr>
                <w:kern w:val="0"/>
                <w:sz w:val="20"/>
              </w:rPr>
              <w:t>Наименование вида ОМЗ</w:t>
            </w:r>
          </w:p>
        </w:tc>
        <w:tc>
          <w:tcPr>
            <w:tcW w:w="2693" w:type="dxa"/>
          </w:tcPr>
          <w:p w:rsidR="00822A66" w:rsidRPr="00822A66" w:rsidRDefault="00822A66" w:rsidP="00822A66">
            <w:pPr>
              <w:jc w:val="center"/>
              <w:rPr>
                <w:kern w:val="0"/>
                <w:sz w:val="20"/>
              </w:rPr>
            </w:pPr>
            <w:r w:rsidRPr="00822A66">
              <w:rPr>
                <w:kern w:val="0"/>
                <w:sz w:val="20"/>
              </w:rPr>
              <w:t>Наименование расчетного показателя ОМЗ, единица измерения</w:t>
            </w:r>
          </w:p>
        </w:tc>
        <w:tc>
          <w:tcPr>
            <w:tcW w:w="5635" w:type="dxa"/>
          </w:tcPr>
          <w:p w:rsidR="00822A66" w:rsidRPr="00822A66" w:rsidRDefault="00822A66" w:rsidP="00822A66">
            <w:pPr>
              <w:jc w:val="center"/>
              <w:rPr>
                <w:kern w:val="0"/>
                <w:sz w:val="20"/>
              </w:rPr>
            </w:pPr>
            <w:r w:rsidRPr="00822A66">
              <w:rPr>
                <w:kern w:val="0"/>
                <w:sz w:val="20"/>
              </w:rPr>
              <w:t>Предельное значение расчетного показателя  максимально допустимого уровня  территориальной доступности ОМЗ</w:t>
            </w:r>
          </w:p>
        </w:tc>
      </w:tr>
      <w:tr w:rsidR="00822A66" w:rsidRPr="00822A66" w:rsidTr="00E12963">
        <w:tc>
          <w:tcPr>
            <w:tcW w:w="2093" w:type="dxa"/>
          </w:tcPr>
          <w:p w:rsidR="00822A66" w:rsidRPr="00822A66" w:rsidRDefault="00822A66" w:rsidP="00822A66">
            <w:pPr>
              <w:rPr>
                <w:kern w:val="0"/>
                <w:sz w:val="20"/>
              </w:rPr>
            </w:pPr>
            <w:r w:rsidRPr="00822A66">
              <w:rPr>
                <w:kern w:val="0"/>
                <w:sz w:val="20"/>
              </w:rPr>
              <w:t>Участковые  пункты полиции</w:t>
            </w:r>
          </w:p>
        </w:tc>
        <w:tc>
          <w:tcPr>
            <w:tcW w:w="2693" w:type="dxa"/>
          </w:tcPr>
          <w:p w:rsidR="00822A66" w:rsidRPr="00822A66" w:rsidRDefault="00822A66" w:rsidP="00822A66">
            <w:pPr>
              <w:rPr>
                <w:kern w:val="0"/>
                <w:sz w:val="20"/>
              </w:rPr>
            </w:pPr>
            <w:r w:rsidRPr="00822A66">
              <w:rPr>
                <w:kern w:val="0"/>
                <w:sz w:val="20"/>
              </w:rPr>
              <w:t>Уровень территориальной доступности для населения</w:t>
            </w:r>
          </w:p>
        </w:tc>
        <w:tc>
          <w:tcPr>
            <w:tcW w:w="5635" w:type="dxa"/>
          </w:tcPr>
          <w:p w:rsidR="00822A66" w:rsidRPr="00822A66" w:rsidRDefault="00822A66" w:rsidP="00822A66">
            <w:pPr>
              <w:rPr>
                <w:kern w:val="0"/>
                <w:sz w:val="20"/>
              </w:rPr>
            </w:pPr>
            <w:r w:rsidRPr="00822A66">
              <w:rPr>
                <w:kern w:val="0"/>
                <w:sz w:val="20"/>
              </w:rPr>
              <w:t>В пределах границ муниципального образования  на обслуживаемом  административном участке,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 - территориального деления.</w:t>
            </w:r>
          </w:p>
        </w:tc>
      </w:tr>
    </w:tbl>
    <w:p w:rsidR="00822A66" w:rsidRDefault="00822A66" w:rsidP="00E82C29"/>
    <w:sectPr w:rsidR="00822A66" w:rsidSect="00E82C2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2FC3C3D"/>
    <w:multiLevelType w:val="hybridMultilevel"/>
    <w:tmpl w:val="A404E0AC"/>
    <w:lvl w:ilvl="0" w:tplc="923A47D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56646C7"/>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08682DF3"/>
    <w:multiLevelType w:val="hybridMultilevel"/>
    <w:tmpl w:val="FAA8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3E1CE8"/>
    <w:multiLevelType w:val="hybridMultilevel"/>
    <w:tmpl w:val="30FC8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4F0AFF"/>
    <w:multiLevelType w:val="hybridMultilevel"/>
    <w:tmpl w:val="3082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0D522606"/>
    <w:multiLevelType w:val="hybridMultilevel"/>
    <w:tmpl w:val="C8DA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6A7A0D"/>
    <w:multiLevelType w:val="hybridMultilevel"/>
    <w:tmpl w:val="1CAA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427104"/>
    <w:multiLevelType w:val="hybridMultilevel"/>
    <w:tmpl w:val="DA2E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AF5C4D"/>
    <w:multiLevelType w:val="hybridMultilevel"/>
    <w:tmpl w:val="7994A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C113B3"/>
    <w:multiLevelType w:val="hybridMultilevel"/>
    <w:tmpl w:val="F3A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6A7D9F"/>
    <w:multiLevelType w:val="hybridMultilevel"/>
    <w:tmpl w:val="105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901646"/>
    <w:multiLevelType w:val="hybridMultilevel"/>
    <w:tmpl w:val="6B5ACAC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5" w15:restartNumberingAfterBreak="0">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40090"/>
    <w:multiLevelType w:val="hybridMultilevel"/>
    <w:tmpl w:val="7D34A322"/>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88E4EDA"/>
    <w:multiLevelType w:val="hybridMultilevel"/>
    <w:tmpl w:val="8C24B9FC"/>
    <w:lvl w:ilvl="0" w:tplc="C11A88C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8" w15:restartNumberingAfterBreak="0">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D660995"/>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0"/>
  </w:num>
  <w:num w:numId="23">
    <w:abstractNumId w:val="39"/>
  </w:num>
  <w:num w:numId="24">
    <w:abstractNumId w:val="22"/>
  </w:num>
  <w:num w:numId="25">
    <w:abstractNumId w:val="28"/>
  </w:num>
  <w:num w:numId="26">
    <w:abstractNumId w:val="32"/>
  </w:num>
  <w:num w:numId="27">
    <w:abstractNumId w:val="35"/>
  </w:num>
  <w:num w:numId="28">
    <w:abstractNumId w:val="31"/>
  </w:num>
  <w:num w:numId="29">
    <w:abstractNumId w:val="25"/>
  </w:num>
  <w:num w:numId="30">
    <w:abstractNumId w:val="24"/>
  </w:num>
  <w:num w:numId="31">
    <w:abstractNumId w:val="38"/>
  </w:num>
  <w:num w:numId="32">
    <w:abstractNumId w:val="29"/>
  </w:num>
  <w:num w:numId="33">
    <w:abstractNumId w:val="33"/>
  </w:num>
  <w:num w:numId="34">
    <w:abstractNumId w:val="23"/>
  </w:num>
  <w:num w:numId="35">
    <w:abstractNumId w:val="27"/>
  </w:num>
  <w:num w:numId="36">
    <w:abstractNumId w:val="26"/>
  </w:num>
  <w:num w:numId="37">
    <w:abstractNumId w:val="21"/>
  </w:num>
  <w:num w:numId="38">
    <w:abstractNumId w:val="34"/>
  </w:num>
  <w:num w:numId="39">
    <w:abstractNumId w:val="3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51"/>
    <w:rsid w:val="000031A1"/>
    <w:rsid w:val="00011FDB"/>
    <w:rsid w:val="0002733C"/>
    <w:rsid w:val="0003621D"/>
    <w:rsid w:val="00042807"/>
    <w:rsid w:val="00044995"/>
    <w:rsid w:val="00050210"/>
    <w:rsid w:val="0005674D"/>
    <w:rsid w:val="00057F76"/>
    <w:rsid w:val="00062F54"/>
    <w:rsid w:val="0006765F"/>
    <w:rsid w:val="0007158F"/>
    <w:rsid w:val="000727F1"/>
    <w:rsid w:val="00073691"/>
    <w:rsid w:val="00074250"/>
    <w:rsid w:val="000753DD"/>
    <w:rsid w:val="00080120"/>
    <w:rsid w:val="000963A4"/>
    <w:rsid w:val="00096509"/>
    <w:rsid w:val="000B0CF8"/>
    <w:rsid w:val="000B66C4"/>
    <w:rsid w:val="000C3B64"/>
    <w:rsid w:val="000C67F8"/>
    <w:rsid w:val="000E3ECB"/>
    <w:rsid w:val="000F3137"/>
    <w:rsid w:val="00111E7C"/>
    <w:rsid w:val="00117108"/>
    <w:rsid w:val="00124391"/>
    <w:rsid w:val="00124E24"/>
    <w:rsid w:val="0014208B"/>
    <w:rsid w:val="0014218E"/>
    <w:rsid w:val="00143F7B"/>
    <w:rsid w:val="001478B9"/>
    <w:rsid w:val="001554B6"/>
    <w:rsid w:val="00155BD0"/>
    <w:rsid w:val="00173211"/>
    <w:rsid w:val="001802C4"/>
    <w:rsid w:val="0019248B"/>
    <w:rsid w:val="001A2BDA"/>
    <w:rsid w:val="001A5091"/>
    <w:rsid w:val="001A6666"/>
    <w:rsid w:val="001B5A87"/>
    <w:rsid w:val="001C4961"/>
    <w:rsid w:val="001C7D34"/>
    <w:rsid w:val="001D0F80"/>
    <w:rsid w:val="001D293D"/>
    <w:rsid w:val="001D669C"/>
    <w:rsid w:val="001E7707"/>
    <w:rsid w:val="001F366C"/>
    <w:rsid w:val="0020175F"/>
    <w:rsid w:val="002251A4"/>
    <w:rsid w:val="00230816"/>
    <w:rsid w:val="00230946"/>
    <w:rsid w:val="00231C19"/>
    <w:rsid w:val="00234C19"/>
    <w:rsid w:val="00240BC2"/>
    <w:rsid w:val="00246007"/>
    <w:rsid w:val="00255596"/>
    <w:rsid w:val="002567A8"/>
    <w:rsid w:val="00260810"/>
    <w:rsid w:val="00277DED"/>
    <w:rsid w:val="0028764C"/>
    <w:rsid w:val="0029403D"/>
    <w:rsid w:val="002A64BA"/>
    <w:rsid w:val="002B0250"/>
    <w:rsid w:val="002B3CD6"/>
    <w:rsid w:val="002B5AB9"/>
    <w:rsid w:val="002B6A44"/>
    <w:rsid w:val="002C132F"/>
    <w:rsid w:val="002C332E"/>
    <w:rsid w:val="002C40E7"/>
    <w:rsid w:val="002D1FBF"/>
    <w:rsid w:val="002D412E"/>
    <w:rsid w:val="002D5CD2"/>
    <w:rsid w:val="002D642E"/>
    <w:rsid w:val="002E09DD"/>
    <w:rsid w:val="002E2773"/>
    <w:rsid w:val="002E30F3"/>
    <w:rsid w:val="002E3A50"/>
    <w:rsid w:val="002E6630"/>
    <w:rsid w:val="002F35FE"/>
    <w:rsid w:val="002F65FE"/>
    <w:rsid w:val="002F6EFF"/>
    <w:rsid w:val="00300331"/>
    <w:rsid w:val="00300B25"/>
    <w:rsid w:val="00300EEC"/>
    <w:rsid w:val="00302AEE"/>
    <w:rsid w:val="00304FD0"/>
    <w:rsid w:val="0031212E"/>
    <w:rsid w:val="00314C80"/>
    <w:rsid w:val="00315FC3"/>
    <w:rsid w:val="00316050"/>
    <w:rsid w:val="00317F91"/>
    <w:rsid w:val="003251D4"/>
    <w:rsid w:val="00326A4F"/>
    <w:rsid w:val="003309E1"/>
    <w:rsid w:val="00334C6C"/>
    <w:rsid w:val="003353CC"/>
    <w:rsid w:val="00344046"/>
    <w:rsid w:val="00347306"/>
    <w:rsid w:val="00357D0C"/>
    <w:rsid w:val="00362055"/>
    <w:rsid w:val="003661CB"/>
    <w:rsid w:val="003672DA"/>
    <w:rsid w:val="00371259"/>
    <w:rsid w:val="00371F37"/>
    <w:rsid w:val="0037371A"/>
    <w:rsid w:val="00373773"/>
    <w:rsid w:val="0037495A"/>
    <w:rsid w:val="00375412"/>
    <w:rsid w:val="00385C36"/>
    <w:rsid w:val="003900A6"/>
    <w:rsid w:val="00390C4D"/>
    <w:rsid w:val="00393E62"/>
    <w:rsid w:val="003946AC"/>
    <w:rsid w:val="00397059"/>
    <w:rsid w:val="003A0C2C"/>
    <w:rsid w:val="003A2F2C"/>
    <w:rsid w:val="003A33E6"/>
    <w:rsid w:val="003B1211"/>
    <w:rsid w:val="003C0CC7"/>
    <w:rsid w:val="003C255B"/>
    <w:rsid w:val="003C30CA"/>
    <w:rsid w:val="003D48A4"/>
    <w:rsid w:val="003E1E88"/>
    <w:rsid w:val="003E1EB0"/>
    <w:rsid w:val="003E6055"/>
    <w:rsid w:val="003F0F11"/>
    <w:rsid w:val="003F1319"/>
    <w:rsid w:val="003F223D"/>
    <w:rsid w:val="003F3E49"/>
    <w:rsid w:val="004000B6"/>
    <w:rsid w:val="00403813"/>
    <w:rsid w:val="00404A65"/>
    <w:rsid w:val="004054AD"/>
    <w:rsid w:val="00406A23"/>
    <w:rsid w:val="0041434A"/>
    <w:rsid w:val="0041452F"/>
    <w:rsid w:val="0041569F"/>
    <w:rsid w:val="00415E85"/>
    <w:rsid w:val="00416DCC"/>
    <w:rsid w:val="00422152"/>
    <w:rsid w:val="004225A0"/>
    <w:rsid w:val="00422D06"/>
    <w:rsid w:val="0042303E"/>
    <w:rsid w:val="00430C7C"/>
    <w:rsid w:val="004407C6"/>
    <w:rsid w:val="004457E6"/>
    <w:rsid w:val="00450EA8"/>
    <w:rsid w:val="00451F7C"/>
    <w:rsid w:val="0045327C"/>
    <w:rsid w:val="004551E7"/>
    <w:rsid w:val="004579E4"/>
    <w:rsid w:val="00462CBE"/>
    <w:rsid w:val="00464A94"/>
    <w:rsid w:val="00465FAC"/>
    <w:rsid w:val="004705AC"/>
    <w:rsid w:val="00472ACB"/>
    <w:rsid w:val="00474745"/>
    <w:rsid w:val="00477BFB"/>
    <w:rsid w:val="00481A84"/>
    <w:rsid w:val="0048338F"/>
    <w:rsid w:val="00484C43"/>
    <w:rsid w:val="00490C92"/>
    <w:rsid w:val="004A497F"/>
    <w:rsid w:val="004A7C0B"/>
    <w:rsid w:val="004B504B"/>
    <w:rsid w:val="004B79DC"/>
    <w:rsid w:val="004B7AEE"/>
    <w:rsid w:val="004C33A4"/>
    <w:rsid w:val="004D7E82"/>
    <w:rsid w:val="004E2809"/>
    <w:rsid w:val="004F2524"/>
    <w:rsid w:val="004F5D78"/>
    <w:rsid w:val="004F7026"/>
    <w:rsid w:val="00507CA2"/>
    <w:rsid w:val="00510916"/>
    <w:rsid w:val="00521562"/>
    <w:rsid w:val="00523386"/>
    <w:rsid w:val="005353CA"/>
    <w:rsid w:val="00535B4B"/>
    <w:rsid w:val="0054603E"/>
    <w:rsid w:val="005540E6"/>
    <w:rsid w:val="00562454"/>
    <w:rsid w:val="005846B9"/>
    <w:rsid w:val="005918BF"/>
    <w:rsid w:val="00592426"/>
    <w:rsid w:val="00592D6A"/>
    <w:rsid w:val="005B0BDF"/>
    <w:rsid w:val="005C3927"/>
    <w:rsid w:val="005D2350"/>
    <w:rsid w:val="005E0713"/>
    <w:rsid w:val="005E1499"/>
    <w:rsid w:val="005E4587"/>
    <w:rsid w:val="005F03D3"/>
    <w:rsid w:val="005F1092"/>
    <w:rsid w:val="005F3E43"/>
    <w:rsid w:val="005F7DED"/>
    <w:rsid w:val="00605D64"/>
    <w:rsid w:val="00607465"/>
    <w:rsid w:val="00607FB3"/>
    <w:rsid w:val="006172D4"/>
    <w:rsid w:val="006266B2"/>
    <w:rsid w:val="00627C4B"/>
    <w:rsid w:val="006318A8"/>
    <w:rsid w:val="00636A03"/>
    <w:rsid w:val="00646D9B"/>
    <w:rsid w:val="00660BF5"/>
    <w:rsid w:val="006879F0"/>
    <w:rsid w:val="006912FF"/>
    <w:rsid w:val="0069339D"/>
    <w:rsid w:val="00696FB6"/>
    <w:rsid w:val="006A17EB"/>
    <w:rsid w:val="006A2459"/>
    <w:rsid w:val="006A4716"/>
    <w:rsid w:val="006A49B9"/>
    <w:rsid w:val="006B3817"/>
    <w:rsid w:val="006B6726"/>
    <w:rsid w:val="006F0899"/>
    <w:rsid w:val="006F43E1"/>
    <w:rsid w:val="0070454C"/>
    <w:rsid w:val="007106BB"/>
    <w:rsid w:val="00710DEB"/>
    <w:rsid w:val="00712987"/>
    <w:rsid w:val="007206D6"/>
    <w:rsid w:val="00724151"/>
    <w:rsid w:val="00726374"/>
    <w:rsid w:val="00731C97"/>
    <w:rsid w:val="0073260E"/>
    <w:rsid w:val="00734E9C"/>
    <w:rsid w:val="007351D9"/>
    <w:rsid w:val="0073575A"/>
    <w:rsid w:val="00741B23"/>
    <w:rsid w:val="00741BCD"/>
    <w:rsid w:val="0074255C"/>
    <w:rsid w:val="00742D5E"/>
    <w:rsid w:val="00743B0C"/>
    <w:rsid w:val="00746B0C"/>
    <w:rsid w:val="00747033"/>
    <w:rsid w:val="00747114"/>
    <w:rsid w:val="00755A69"/>
    <w:rsid w:val="007566F3"/>
    <w:rsid w:val="00756738"/>
    <w:rsid w:val="00763263"/>
    <w:rsid w:val="007721B3"/>
    <w:rsid w:val="0077685E"/>
    <w:rsid w:val="00777B9D"/>
    <w:rsid w:val="0078406F"/>
    <w:rsid w:val="007845F8"/>
    <w:rsid w:val="00790D5D"/>
    <w:rsid w:val="00792962"/>
    <w:rsid w:val="00797414"/>
    <w:rsid w:val="007A0A14"/>
    <w:rsid w:val="007A329B"/>
    <w:rsid w:val="007A7005"/>
    <w:rsid w:val="007B1D55"/>
    <w:rsid w:val="007B74CD"/>
    <w:rsid w:val="007C1941"/>
    <w:rsid w:val="007C6731"/>
    <w:rsid w:val="007D2391"/>
    <w:rsid w:val="007D3FFC"/>
    <w:rsid w:val="007D58A3"/>
    <w:rsid w:val="007E3A85"/>
    <w:rsid w:val="007E6EFD"/>
    <w:rsid w:val="007F4346"/>
    <w:rsid w:val="007F4FA0"/>
    <w:rsid w:val="007F740F"/>
    <w:rsid w:val="0080115A"/>
    <w:rsid w:val="008052C0"/>
    <w:rsid w:val="00813CF9"/>
    <w:rsid w:val="00817977"/>
    <w:rsid w:val="00821877"/>
    <w:rsid w:val="00822A66"/>
    <w:rsid w:val="00822EA4"/>
    <w:rsid w:val="00830975"/>
    <w:rsid w:val="00833B70"/>
    <w:rsid w:val="00841827"/>
    <w:rsid w:val="00843EEC"/>
    <w:rsid w:val="008453B9"/>
    <w:rsid w:val="008546C8"/>
    <w:rsid w:val="008561C1"/>
    <w:rsid w:val="00857CEB"/>
    <w:rsid w:val="00866833"/>
    <w:rsid w:val="0088233F"/>
    <w:rsid w:val="00887C82"/>
    <w:rsid w:val="0089251C"/>
    <w:rsid w:val="008967B9"/>
    <w:rsid w:val="00897168"/>
    <w:rsid w:val="008A527B"/>
    <w:rsid w:val="008A5F78"/>
    <w:rsid w:val="008A66F2"/>
    <w:rsid w:val="008B15EF"/>
    <w:rsid w:val="008C480F"/>
    <w:rsid w:val="008C4FAE"/>
    <w:rsid w:val="008D0696"/>
    <w:rsid w:val="008D1037"/>
    <w:rsid w:val="008D1F49"/>
    <w:rsid w:val="008D4A6B"/>
    <w:rsid w:val="008D68E4"/>
    <w:rsid w:val="008E2FE7"/>
    <w:rsid w:val="008F2EB3"/>
    <w:rsid w:val="009000B8"/>
    <w:rsid w:val="00901797"/>
    <w:rsid w:val="00906BD1"/>
    <w:rsid w:val="009128B6"/>
    <w:rsid w:val="009134E1"/>
    <w:rsid w:val="00914421"/>
    <w:rsid w:val="00915FC7"/>
    <w:rsid w:val="00916701"/>
    <w:rsid w:val="0092211B"/>
    <w:rsid w:val="00926944"/>
    <w:rsid w:val="00926D70"/>
    <w:rsid w:val="009328C0"/>
    <w:rsid w:val="009348A0"/>
    <w:rsid w:val="009417E8"/>
    <w:rsid w:val="00956ADE"/>
    <w:rsid w:val="00965725"/>
    <w:rsid w:val="009671BB"/>
    <w:rsid w:val="00972D44"/>
    <w:rsid w:val="00973E51"/>
    <w:rsid w:val="009A49EB"/>
    <w:rsid w:val="009A5054"/>
    <w:rsid w:val="009A6A22"/>
    <w:rsid w:val="009B08ED"/>
    <w:rsid w:val="009B0A0E"/>
    <w:rsid w:val="009B4029"/>
    <w:rsid w:val="009C5200"/>
    <w:rsid w:val="009D6D15"/>
    <w:rsid w:val="009E216C"/>
    <w:rsid w:val="009E7D55"/>
    <w:rsid w:val="009F3B91"/>
    <w:rsid w:val="009F5355"/>
    <w:rsid w:val="009F69BA"/>
    <w:rsid w:val="00A00489"/>
    <w:rsid w:val="00A02B6C"/>
    <w:rsid w:val="00A03297"/>
    <w:rsid w:val="00A04B65"/>
    <w:rsid w:val="00A215C5"/>
    <w:rsid w:val="00A2187E"/>
    <w:rsid w:val="00A35FBB"/>
    <w:rsid w:val="00A43388"/>
    <w:rsid w:val="00A46E1A"/>
    <w:rsid w:val="00A52015"/>
    <w:rsid w:val="00A54449"/>
    <w:rsid w:val="00A6152B"/>
    <w:rsid w:val="00A62EC6"/>
    <w:rsid w:val="00A66CA7"/>
    <w:rsid w:val="00A82553"/>
    <w:rsid w:val="00A83F0C"/>
    <w:rsid w:val="00A97CEA"/>
    <w:rsid w:val="00AA0FFA"/>
    <w:rsid w:val="00AA1A92"/>
    <w:rsid w:val="00AB2244"/>
    <w:rsid w:val="00AC6813"/>
    <w:rsid w:val="00AC6FA5"/>
    <w:rsid w:val="00AE3B14"/>
    <w:rsid w:val="00AE7B29"/>
    <w:rsid w:val="00AF039D"/>
    <w:rsid w:val="00AF6753"/>
    <w:rsid w:val="00B04CEB"/>
    <w:rsid w:val="00B0791A"/>
    <w:rsid w:val="00B10CE1"/>
    <w:rsid w:val="00B13EC5"/>
    <w:rsid w:val="00B1607E"/>
    <w:rsid w:val="00B207FE"/>
    <w:rsid w:val="00B252D8"/>
    <w:rsid w:val="00B2567E"/>
    <w:rsid w:val="00B33E20"/>
    <w:rsid w:val="00B34D23"/>
    <w:rsid w:val="00B35131"/>
    <w:rsid w:val="00B36D11"/>
    <w:rsid w:val="00B417BB"/>
    <w:rsid w:val="00B41F42"/>
    <w:rsid w:val="00B42CDC"/>
    <w:rsid w:val="00B47A9F"/>
    <w:rsid w:val="00B66E17"/>
    <w:rsid w:val="00B67E42"/>
    <w:rsid w:val="00B8032A"/>
    <w:rsid w:val="00B8317F"/>
    <w:rsid w:val="00B868D6"/>
    <w:rsid w:val="00B86E08"/>
    <w:rsid w:val="00B902D9"/>
    <w:rsid w:val="00B90490"/>
    <w:rsid w:val="00BA19CD"/>
    <w:rsid w:val="00BA2183"/>
    <w:rsid w:val="00BA7101"/>
    <w:rsid w:val="00BB1209"/>
    <w:rsid w:val="00BB17EE"/>
    <w:rsid w:val="00BB2E52"/>
    <w:rsid w:val="00BC41D9"/>
    <w:rsid w:val="00BC49DD"/>
    <w:rsid w:val="00BD3D9D"/>
    <w:rsid w:val="00BD3EE1"/>
    <w:rsid w:val="00BD5E1F"/>
    <w:rsid w:val="00BE28B3"/>
    <w:rsid w:val="00BE31C7"/>
    <w:rsid w:val="00BE335A"/>
    <w:rsid w:val="00BE5CCA"/>
    <w:rsid w:val="00C047F0"/>
    <w:rsid w:val="00C04A2D"/>
    <w:rsid w:val="00C1610D"/>
    <w:rsid w:val="00C175F5"/>
    <w:rsid w:val="00C25F3D"/>
    <w:rsid w:val="00C266DC"/>
    <w:rsid w:val="00C3470C"/>
    <w:rsid w:val="00C371E6"/>
    <w:rsid w:val="00C43A32"/>
    <w:rsid w:val="00C54023"/>
    <w:rsid w:val="00C56207"/>
    <w:rsid w:val="00C632EB"/>
    <w:rsid w:val="00C65868"/>
    <w:rsid w:val="00C67F97"/>
    <w:rsid w:val="00C8031A"/>
    <w:rsid w:val="00C823A2"/>
    <w:rsid w:val="00C85329"/>
    <w:rsid w:val="00C90CA6"/>
    <w:rsid w:val="00C91A1D"/>
    <w:rsid w:val="00C91EEF"/>
    <w:rsid w:val="00C967C8"/>
    <w:rsid w:val="00CA555E"/>
    <w:rsid w:val="00CA58CB"/>
    <w:rsid w:val="00CC143C"/>
    <w:rsid w:val="00CC5BE1"/>
    <w:rsid w:val="00CD6040"/>
    <w:rsid w:val="00CE7166"/>
    <w:rsid w:val="00CF27F4"/>
    <w:rsid w:val="00CF4AB8"/>
    <w:rsid w:val="00CF60DF"/>
    <w:rsid w:val="00D037B4"/>
    <w:rsid w:val="00D108EE"/>
    <w:rsid w:val="00D14B77"/>
    <w:rsid w:val="00D32991"/>
    <w:rsid w:val="00D40EA0"/>
    <w:rsid w:val="00D523B4"/>
    <w:rsid w:val="00D60F9D"/>
    <w:rsid w:val="00D62C78"/>
    <w:rsid w:val="00D64A03"/>
    <w:rsid w:val="00D74425"/>
    <w:rsid w:val="00D767F0"/>
    <w:rsid w:val="00D80B1E"/>
    <w:rsid w:val="00D81726"/>
    <w:rsid w:val="00D868FF"/>
    <w:rsid w:val="00D92EC1"/>
    <w:rsid w:val="00DA317E"/>
    <w:rsid w:val="00DA5E11"/>
    <w:rsid w:val="00DA73FB"/>
    <w:rsid w:val="00DB530D"/>
    <w:rsid w:val="00DB58F3"/>
    <w:rsid w:val="00DB6BFC"/>
    <w:rsid w:val="00DB715A"/>
    <w:rsid w:val="00DC0FCB"/>
    <w:rsid w:val="00DC70D5"/>
    <w:rsid w:val="00DC7663"/>
    <w:rsid w:val="00DD1727"/>
    <w:rsid w:val="00DD68CB"/>
    <w:rsid w:val="00DE08A3"/>
    <w:rsid w:val="00DF0767"/>
    <w:rsid w:val="00DF1188"/>
    <w:rsid w:val="00DF44A2"/>
    <w:rsid w:val="00E005C5"/>
    <w:rsid w:val="00E03E2F"/>
    <w:rsid w:val="00E07432"/>
    <w:rsid w:val="00E15935"/>
    <w:rsid w:val="00E22DE0"/>
    <w:rsid w:val="00E40503"/>
    <w:rsid w:val="00E61652"/>
    <w:rsid w:val="00E761C7"/>
    <w:rsid w:val="00E82C29"/>
    <w:rsid w:val="00E87313"/>
    <w:rsid w:val="00E87977"/>
    <w:rsid w:val="00EA0A04"/>
    <w:rsid w:val="00EA0B3A"/>
    <w:rsid w:val="00EA795C"/>
    <w:rsid w:val="00EB1F39"/>
    <w:rsid w:val="00EB2B32"/>
    <w:rsid w:val="00EB4C99"/>
    <w:rsid w:val="00EB525F"/>
    <w:rsid w:val="00EB5C00"/>
    <w:rsid w:val="00EC3154"/>
    <w:rsid w:val="00ED3282"/>
    <w:rsid w:val="00ED34E9"/>
    <w:rsid w:val="00ED63E9"/>
    <w:rsid w:val="00EE05AC"/>
    <w:rsid w:val="00EE28DD"/>
    <w:rsid w:val="00EE4851"/>
    <w:rsid w:val="00EE6A44"/>
    <w:rsid w:val="00F01B5E"/>
    <w:rsid w:val="00F05911"/>
    <w:rsid w:val="00F1074A"/>
    <w:rsid w:val="00F11F78"/>
    <w:rsid w:val="00F21E04"/>
    <w:rsid w:val="00F2510D"/>
    <w:rsid w:val="00F45791"/>
    <w:rsid w:val="00F502CC"/>
    <w:rsid w:val="00F53CFD"/>
    <w:rsid w:val="00F54B71"/>
    <w:rsid w:val="00F55BD2"/>
    <w:rsid w:val="00F6172C"/>
    <w:rsid w:val="00F62116"/>
    <w:rsid w:val="00F66A56"/>
    <w:rsid w:val="00F67825"/>
    <w:rsid w:val="00F8162B"/>
    <w:rsid w:val="00F82CB3"/>
    <w:rsid w:val="00F8564C"/>
    <w:rsid w:val="00F90E0E"/>
    <w:rsid w:val="00F94DDB"/>
    <w:rsid w:val="00F95C3F"/>
    <w:rsid w:val="00F97D39"/>
    <w:rsid w:val="00FA6ACA"/>
    <w:rsid w:val="00FB330A"/>
    <w:rsid w:val="00FB4053"/>
    <w:rsid w:val="00FB645F"/>
    <w:rsid w:val="00FB681A"/>
    <w:rsid w:val="00FC54F4"/>
    <w:rsid w:val="00FC694C"/>
    <w:rsid w:val="00FD1CCF"/>
    <w:rsid w:val="00FE698B"/>
    <w:rsid w:val="00FF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497D06"/>
  <w15:docId w15:val="{05C8561C-A33A-4681-AF13-7F76DD54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4E9"/>
    <w:pPr>
      <w:suppressAutoHyphens/>
      <w:spacing w:after="0" w:line="240" w:lineRule="auto"/>
    </w:pPr>
    <w:rPr>
      <w:rFonts w:ascii="Times New Roman" w:eastAsia="Times New Roman" w:hAnsi="Times New Roman" w:cs="Times New Roman"/>
      <w:kern w:val="1"/>
      <w:sz w:val="28"/>
      <w:szCs w:val="20"/>
      <w:lang w:eastAsia="ar-SA"/>
    </w:rPr>
  </w:style>
  <w:style w:type="paragraph" w:styleId="2">
    <w:name w:val="heading 2"/>
    <w:basedOn w:val="a"/>
    <w:next w:val="a"/>
    <w:link w:val="20"/>
    <w:uiPriority w:val="9"/>
    <w:semiHidden/>
    <w:unhideWhenUsed/>
    <w:qFormat/>
    <w:rsid w:val="00ED34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_Обычный Знак"/>
    <w:basedOn w:val="a0"/>
    <w:link w:val="S0"/>
    <w:locked/>
    <w:rsid w:val="00ED34E9"/>
  </w:style>
  <w:style w:type="paragraph" w:customStyle="1" w:styleId="S0">
    <w:name w:val="S_Обычный"/>
    <w:basedOn w:val="a"/>
    <w:link w:val="S"/>
    <w:autoRedefine/>
    <w:rsid w:val="00ED34E9"/>
    <w:pPr>
      <w:suppressAutoHyphens w:val="0"/>
      <w:spacing w:line="360" w:lineRule="auto"/>
      <w:ind w:firstLine="709"/>
      <w:jc w:val="both"/>
    </w:pPr>
    <w:rPr>
      <w:rFonts w:asciiTheme="minorHAnsi" w:eastAsiaTheme="minorHAnsi" w:hAnsiTheme="minorHAnsi" w:cstheme="minorBidi"/>
      <w:kern w:val="0"/>
      <w:sz w:val="22"/>
      <w:szCs w:val="22"/>
      <w:lang w:eastAsia="en-US"/>
    </w:rPr>
  </w:style>
  <w:style w:type="paragraph" w:customStyle="1" w:styleId="a3">
    <w:name w:val="глава МНГП"/>
    <w:basedOn w:val="2"/>
    <w:autoRedefine/>
    <w:qFormat/>
    <w:rsid w:val="00B417BB"/>
    <w:pPr>
      <w:suppressAutoHyphens w:val="0"/>
      <w:spacing w:before="0" w:line="276" w:lineRule="auto"/>
      <w:jc w:val="both"/>
    </w:pPr>
    <w:rPr>
      <w:rFonts w:ascii="Times New Roman" w:eastAsia="Times New Roman" w:hAnsi="Times New Roman" w:cs="Times New Roman"/>
      <w:bCs w:val="0"/>
      <w:color w:val="auto"/>
      <w:sz w:val="28"/>
      <w:szCs w:val="20"/>
    </w:rPr>
  </w:style>
  <w:style w:type="character" w:customStyle="1" w:styleId="20">
    <w:name w:val="Заголовок 2 Знак"/>
    <w:basedOn w:val="a0"/>
    <w:link w:val="2"/>
    <w:uiPriority w:val="9"/>
    <w:semiHidden/>
    <w:rsid w:val="00ED34E9"/>
    <w:rPr>
      <w:rFonts w:asciiTheme="majorHAnsi" w:eastAsiaTheme="majorEastAsia" w:hAnsiTheme="majorHAnsi" w:cstheme="majorBidi"/>
      <w:b/>
      <w:bCs/>
      <w:color w:val="4F81BD" w:themeColor="accent1"/>
      <w:kern w:val="1"/>
      <w:sz w:val="26"/>
      <w:szCs w:val="26"/>
      <w:lang w:eastAsia="ar-SA"/>
    </w:rPr>
  </w:style>
  <w:style w:type="character" w:customStyle="1" w:styleId="WW8Num1z0">
    <w:name w:val="WW8Num1z0"/>
    <w:rsid w:val="00E82C29"/>
    <w:rPr>
      <w:rFonts w:ascii="Symbol" w:hAnsi="Symbol"/>
    </w:rPr>
  </w:style>
  <w:style w:type="character" w:customStyle="1" w:styleId="WW8Num1z1">
    <w:name w:val="WW8Num1z1"/>
    <w:rsid w:val="00E82C29"/>
    <w:rPr>
      <w:rFonts w:ascii="Courier New" w:hAnsi="Courier New" w:cs="Courier New"/>
    </w:rPr>
  </w:style>
  <w:style w:type="character" w:customStyle="1" w:styleId="WW8Num1z2">
    <w:name w:val="WW8Num1z2"/>
    <w:rsid w:val="00E82C29"/>
    <w:rPr>
      <w:rFonts w:ascii="Wingdings" w:hAnsi="Wingdings"/>
    </w:rPr>
  </w:style>
  <w:style w:type="character" w:customStyle="1" w:styleId="WW8Num2z0">
    <w:name w:val="WW8Num2z0"/>
    <w:rsid w:val="00E82C29"/>
    <w:rPr>
      <w:rFonts w:ascii="Symbol" w:hAnsi="Symbol"/>
    </w:rPr>
  </w:style>
  <w:style w:type="character" w:customStyle="1" w:styleId="WW8Num2z1">
    <w:name w:val="WW8Num2z1"/>
    <w:rsid w:val="00E82C29"/>
    <w:rPr>
      <w:rFonts w:ascii="Courier New" w:hAnsi="Courier New" w:cs="Courier New"/>
    </w:rPr>
  </w:style>
  <w:style w:type="character" w:customStyle="1" w:styleId="WW8Num2z2">
    <w:name w:val="WW8Num2z2"/>
    <w:rsid w:val="00E82C29"/>
    <w:rPr>
      <w:rFonts w:ascii="Wingdings" w:hAnsi="Wingdings"/>
    </w:rPr>
  </w:style>
  <w:style w:type="character" w:customStyle="1" w:styleId="WW8Num3z0">
    <w:name w:val="WW8Num3z0"/>
    <w:rsid w:val="00E82C29"/>
    <w:rPr>
      <w:rFonts w:ascii="Symbol" w:hAnsi="Symbol"/>
    </w:rPr>
  </w:style>
  <w:style w:type="character" w:customStyle="1" w:styleId="WW8Num3z1">
    <w:name w:val="WW8Num3z1"/>
    <w:rsid w:val="00E82C29"/>
    <w:rPr>
      <w:rFonts w:ascii="Courier New" w:hAnsi="Courier New" w:cs="Courier New"/>
    </w:rPr>
  </w:style>
  <w:style w:type="character" w:customStyle="1" w:styleId="WW8Num3z2">
    <w:name w:val="WW8Num3z2"/>
    <w:rsid w:val="00E82C29"/>
    <w:rPr>
      <w:rFonts w:ascii="Wingdings" w:hAnsi="Wingdings"/>
    </w:rPr>
  </w:style>
  <w:style w:type="character" w:customStyle="1" w:styleId="WW8Num4z0">
    <w:name w:val="WW8Num4z0"/>
    <w:rsid w:val="00E82C29"/>
    <w:rPr>
      <w:rFonts w:ascii="Symbol" w:hAnsi="Symbol"/>
    </w:rPr>
  </w:style>
  <w:style w:type="character" w:customStyle="1" w:styleId="WW8Num4z1">
    <w:name w:val="WW8Num4z1"/>
    <w:rsid w:val="00E82C29"/>
    <w:rPr>
      <w:rFonts w:ascii="Courier New" w:hAnsi="Courier New" w:cs="Courier New"/>
    </w:rPr>
  </w:style>
  <w:style w:type="character" w:customStyle="1" w:styleId="WW8Num4z2">
    <w:name w:val="WW8Num4z2"/>
    <w:rsid w:val="00E82C29"/>
    <w:rPr>
      <w:rFonts w:ascii="Wingdings" w:hAnsi="Wingdings"/>
    </w:rPr>
  </w:style>
  <w:style w:type="character" w:customStyle="1" w:styleId="WW8Num5z0">
    <w:name w:val="WW8Num5z0"/>
    <w:rsid w:val="00E82C29"/>
    <w:rPr>
      <w:rFonts w:ascii="Symbol" w:hAnsi="Symbol"/>
    </w:rPr>
  </w:style>
  <w:style w:type="character" w:customStyle="1" w:styleId="WW8Num5z1">
    <w:name w:val="WW8Num5z1"/>
    <w:rsid w:val="00E82C29"/>
    <w:rPr>
      <w:rFonts w:ascii="Courier New" w:hAnsi="Courier New" w:cs="Courier New"/>
    </w:rPr>
  </w:style>
  <w:style w:type="character" w:customStyle="1" w:styleId="WW8Num5z2">
    <w:name w:val="WW8Num5z2"/>
    <w:rsid w:val="00E82C29"/>
    <w:rPr>
      <w:rFonts w:ascii="Wingdings" w:hAnsi="Wingdings"/>
    </w:rPr>
  </w:style>
  <w:style w:type="character" w:customStyle="1" w:styleId="WW8Num6z0">
    <w:name w:val="WW8Num6z0"/>
    <w:rsid w:val="00E82C29"/>
    <w:rPr>
      <w:rFonts w:ascii="Symbol" w:hAnsi="Symbol"/>
    </w:rPr>
  </w:style>
  <w:style w:type="character" w:customStyle="1" w:styleId="WW8Num6z1">
    <w:name w:val="WW8Num6z1"/>
    <w:rsid w:val="00E82C29"/>
    <w:rPr>
      <w:rFonts w:ascii="Courier New" w:hAnsi="Courier New" w:cs="Courier New"/>
    </w:rPr>
  </w:style>
  <w:style w:type="character" w:customStyle="1" w:styleId="WW8Num6z2">
    <w:name w:val="WW8Num6z2"/>
    <w:rsid w:val="00E82C29"/>
    <w:rPr>
      <w:rFonts w:ascii="Wingdings" w:hAnsi="Wingdings"/>
    </w:rPr>
  </w:style>
  <w:style w:type="character" w:customStyle="1" w:styleId="WW8Num7z0">
    <w:name w:val="WW8Num7z0"/>
    <w:rsid w:val="00E82C29"/>
    <w:rPr>
      <w:rFonts w:ascii="Symbol" w:hAnsi="Symbol"/>
    </w:rPr>
  </w:style>
  <w:style w:type="character" w:customStyle="1" w:styleId="WW8Num7z1">
    <w:name w:val="WW8Num7z1"/>
    <w:rsid w:val="00E82C29"/>
    <w:rPr>
      <w:rFonts w:ascii="Courier New" w:hAnsi="Courier New" w:cs="Courier New"/>
    </w:rPr>
  </w:style>
  <w:style w:type="character" w:customStyle="1" w:styleId="WW8Num7z2">
    <w:name w:val="WW8Num7z2"/>
    <w:rsid w:val="00E82C29"/>
    <w:rPr>
      <w:rFonts w:ascii="Wingdings" w:hAnsi="Wingdings"/>
    </w:rPr>
  </w:style>
  <w:style w:type="character" w:customStyle="1" w:styleId="WW8Num9z0">
    <w:name w:val="WW8Num9z0"/>
    <w:rsid w:val="00E82C29"/>
    <w:rPr>
      <w:rFonts w:ascii="Symbol" w:hAnsi="Symbol"/>
    </w:rPr>
  </w:style>
  <w:style w:type="character" w:customStyle="1" w:styleId="WW8Num9z1">
    <w:name w:val="WW8Num9z1"/>
    <w:rsid w:val="00E82C29"/>
    <w:rPr>
      <w:rFonts w:ascii="Courier New" w:hAnsi="Courier New" w:cs="Courier New"/>
    </w:rPr>
  </w:style>
  <w:style w:type="character" w:customStyle="1" w:styleId="WW8Num9z2">
    <w:name w:val="WW8Num9z2"/>
    <w:rsid w:val="00E82C29"/>
    <w:rPr>
      <w:rFonts w:ascii="Wingdings" w:hAnsi="Wingdings"/>
    </w:rPr>
  </w:style>
  <w:style w:type="character" w:customStyle="1" w:styleId="WW8Num10z1">
    <w:name w:val="WW8Num10z1"/>
    <w:rsid w:val="00E82C29"/>
    <w:rPr>
      <w:rFonts w:ascii="Courier New" w:hAnsi="Courier New" w:cs="Courier New"/>
    </w:rPr>
  </w:style>
  <w:style w:type="character" w:customStyle="1" w:styleId="WW8Num10z2">
    <w:name w:val="WW8Num10z2"/>
    <w:rsid w:val="00E82C29"/>
    <w:rPr>
      <w:rFonts w:ascii="Wingdings" w:hAnsi="Wingdings"/>
    </w:rPr>
  </w:style>
  <w:style w:type="character" w:customStyle="1" w:styleId="WW8Num10z3">
    <w:name w:val="WW8Num10z3"/>
    <w:rsid w:val="00E82C29"/>
    <w:rPr>
      <w:rFonts w:ascii="Symbol" w:hAnsi="Symbol"/>
    </w:rPr>
  </w:style>
  <w:style w:type="character" w:customStyle="1" w:styleId="WW8Num11z0">
    <w:name w:val="WW8Num11z0"/>
    <w:rsid w:val="00E82C29"/>
    <w:rPr>
      <w:rFonts w:ascii="Symbol" w:hAnsi="Symbol"/>
    </w:rPr>
  </w:style>
  <w:style w:type="character" w:customStyle="1" w:styleId="WW8Num11z1">
    <w:name w:val="WW8Num11z1"/>
    <w:rsid w:val="00E82C29"/>
    <w:rPr>
      <w:rFonts w:ascii="Courier New" w:hAnsi="Courier New" w:cs="Courier New"/>
    </w:rPr>
  </w:style>
  <w:style w:type="character" w:customStyle="1" w:styleId="WW8Num11z2">
    <w:name w:val="WW8Num11z2"/>
    <w:rsid w:val="00E82C29"/>
    <w:rPr>
      <w:rFonts w:ascii="Wingdings" w:hAnsi="Wingdings"/>
    </w:rPr>
  </w:style>
  <w:style w:type="character" w:customStyle="1" w:styleId="WW8Num12z0">
    <w:name w:val="WW8Num12z0"/>
    <w:rsid w:val="00E82C29"/>
    <w:rPr>
      <w:rFonts w:ascii="Symbol" w:hAnsi="Symbol"/>
    </w:rPr>
  </w:style>
  <w:style w:type="character" w:customStyle="1" w:styleId="WW8Num12z1">
    <w:name w:val="WW8Num12z1"/>
    <w:rsid w:val="00E82C29"/>
    <w:rPr>
      <w:rFonts w:ascii="Courier New" w:hAnsi="Courier New" w:cs="Courier New"/>
    </w:rPr>
  </w:style>
  <w:style w:type="character" w:customStyle="1" w:styleId="WW8Num12z2">
    <w:name w:val="WW8Num12z2"/>
    <w:rsid w:val="00E82C29"/>
    <w:rPr>
      <w:rFonts w:ascii="Wingdings" w:hAnsi="Wingdings"/>
    </w:rPr>
  </w:style>
  <w:style w:type="character" w:customStyle="1" w:styleId="WW8Num14z0">
    <w:name w:val="WW8Num14z0"/>
    <w:rsid w:val="00E82C29"/>
    <w:rPr>
      <w:rFonts w:ascii="Symbol" w:hAnsi="Symbol"/>
    </w:rPr>
  </w:style>
  <w:style w:type="character" w:customStyle="1" w:styleId="WW8Num14z1">
    <w:name w:val="WW8Num14z1"/>
    <w:rsid w:val="00E82C29"/>
    <w:rPr>
      <w:rFonts w:ascii="Courier New" w:hAnsi="Courier New" w:cs="Courier New"/>
    </w:rPr>
  </w:style>
  <w:style w:type="character" w:customStyle="1" w:styleId="WW8Num14z2">
    <w:name w:val="WW8Num14z2"/>
    <w:rsid w:val="00E82C29"/>
    <w:rPr>
      <w:rFonts w:ascii="Wingdings" w:hAnsi="Wingdings"/>
    </w:rPr>
  </w:style>
  <w:style w:type="character" w:customStyle="1" w:styleId="WW8Num17z1">
    <w:name w:val="WW8Num17z1"/>
    <w:rsid w:val="00E82C29"/>
    <w:rPr>
      <w:rFonts w:ascii="Courier New" w:hAnsi="Courier New" w:cs="Courier New"/>
    </w:rPr>
  </w:style>
  <w:style w:type="character" w:customStyle="1" w:styleId="WW8Num17z2">
    <w:name w:val="WW8Num17z2"/>
    <w:rsid w:val="00E82C29"/>
    <w:rPr>
      <w:rFonts w:ascii="Wingdings" w:hAnsi="Wingdings"/>
    </w:rPr>
  </w:style>
  <w:style w:type="character" w:customStyle="1" w:styleId="WW8Num17z3">
    <w:name w:val="WW8Num17z3"/>
    <w:rsid w:val="00E82C29"/>
    <w:rPr>
      <w:rFonts w:ascii="Symbol" w:hAnsi="Symbol"/>
    </w:rPr>
  </w:style>
  <w:style w:type="character" w:customStyle="1" w:styleId="WW8Num18z0">
    <w:name w:val="WW8Num18z0"/>
    <w:rsid w:val="00E82C29"/>
    <w:rPr>
      <w:rFonts w:ascii="Symbol" w:hAnsi="Symbol"/>
    </w:rPr>
  </w:style>
  <w:style w:type="character" w:customStyle="1" w:styleId="WW8Num18z1">
    <w:name w:val="WW8Num18z1"/>
    <w:rsid w:val="00E82C29"/>
    <w:rPr>
      <w:rFonts w:ascii="Courier New" w:hAnsi="Courier New" w:cs="Courier New"/>
    </w:rPr>
  </w:style>
  <w:style w:type="character" w:customStyle="1" w:styleId="WW8Num18z2">
    <w:name w:val="WW8Num18z2"/>
    <w:rsid w:val="00E82C29"/>
    <w:rPr>
      <w:rFonts w:ascii="Wingdings" w:hAnsi="Wingdings"/>
    </w:rPr>
  </w:style>
  <w:style w:type="character" w:customStyle="1" w:styleId="WW8Num19z0">
    <w:name w:val="WW8Num19z0"/>
    <w:rsid w:val="00E82C29"/>
    <w:rPr>
      <w:rFonts w:ascii="Symbol" w:hAnsi="Symbol"/>
    </w:rPr>
  </w:style>
  <w:style w:type="character" w:customStyle="1" w:styleId="WW8Num19z1">
    <w:name w:val="WW8Num19z1"/>
    <w:rsid w:val="00E82C29"/>
    <w:rPr>
      <w:rFonts w:ascii="Courier New" w:hAnsi="Courier New" w:cs="Courier New"/>
    </w:rPr>
  </w:style>
  <w:style w:type="character" w:customStyle="1" w:styleId="WW8Num19z2">
    <w:name w:val="WW8Num19z2"/>
    <w:rsid w:val="00E82C29"/>
    <w:rPr>
      <w:rFonts w:ascii="Wingdings" w:hAnsi="Wingdings"/>
    </w:rPr>
  </w:style>
  <w:style w:type="character" w:customStyle="1" w:styleId="WW8Num20z0">
    <w:name w:val="WW8Num20z0"/>
    <w:rsid w:val="00E82C29"/>
    <w:rPr>
      <w:rFonts w:ascii="Symbol" w:hAnsi="Symbol"/>
    </w:rPr>
  </w:style>
  <w:style w:type="character" w:customStyle="1" w:styleId="WW8Num20z1">
    <w:name w:val="WW8Num20z1"/>
    <w:rsid w:val="00E82C29"/>
    <w:rPr>
      <w:rFonts w:ascii="Courier New" w:hAnsi="Courier New" w:cs="Courier New"/>
    </w:rPr>
  </w:style>
  <w:style w:type="character" w:customStyle="1" w:styleId="WW8Num20z2">
    <w:name w:val="WW8Num20z2"/>
    <w:rsid w:val="00E82C29"/>
    <w:rPr>
      <w:rFonts w:ascii="Wingdings" w:hAnsi="Wingdings"/>
    </w:rPr>
  </w:style>
  <w:style w:type="character" w:customStyle="1" w:styleId="1">
    <w:name w:val="Основной шрифт абзаца1"/>
    <w:rsid w:val="00E82C29"/>
  </w:style>
  <w:style w:type="character" w:styleId="a4">
    <w:name w:val="page number"/>
    <w:basedOn w:val="1"/>
    <w:semiHidden/>
    <w:rsid w:val="00E82C29"/>
  </w:style>
  <w:style w:type="character" w:customStyle="1" w:styleId="a5">
    <w:name w:val="Символ нумерации"/>
    <w:rsid w:val="00E82C29"/>
  </w:style>
  <w:style w:type="paragraph" w:customStyle="1" w:styleId="10">
    <w:name w:val="Заголовок1"/>
    <w:basedOn w:val="a"/>
    <w:next w:val="a6"/>
    <w:rsid w:val="00E82C29"/>
    <w:pPr>
      <w:keepNext/>
      <w:spacing w:before="240" w:after="120"/>
    </w:pPr>
    <w:rPr>
      <w:rFonts w:ascii="Arial" w:eastAsia="MS Mincho" w:hAnsi="Arial" w:cs="Tahoma"/>
      <w:kern w:val="0"/>
      <w:szCs w:val="28"/>
    </w:rPr>
  </w:style>
  <w:style w:type="paragraph" w:styleId="a6">
    <w:name w:val="Body Text"/>
    <w:basedOn w:val="a"/>
    <w:link w:val="a7"/>
    <w:semiHidden/>
    <w:rsid w:val="00E82C29"/>
    <w:pPr>
      <w:spacing w:after="120"/>
    </w:pPr>
    <w:rPr>
      <w:kern w:val="0"/>
      <w:sz w:val="24"/>
      <w:szCs w:val="24"/>
    </w:rPr>
  </w:style>
  <w:style w:type="character" w:customStyle="1" w:styleId="a7">
    <w:name w:val="Основной текст Знак"/>
    <w:basedOn w:val="a0"/>
    <w:link w:val="a6"/>
    <w:semiHidden/>
    <w:rsid w:val="00E82C29"/>
    <w:rPr>
      <w:rFonts w:ascii="Times New Roman" w:eastAsia="Times New Roman" w:hAnsi="Times New Roman" w:cs="Times New Roman"/>
      <w:sz w:val="24"/>
      <w:szCs w:val="24"/>
      <w:lang w:eastAsia="ar-SA"/>
    </w:rPr>
  </w:style>
  <w:style w:type="paragraph" w:styleId="a8">
    <w:name w:val="List"/>
    <w:basedOn w:val="a6"/>
    <w:semiHidden/>
    <w:rsid w:val="00E82C29"/>
    <w:rPr>
      <w:rFonts w:ascii="Arial" w:hAnsi="Arial" w:cs="Tahoma"/>
    </w:rPr>
  </w:style>
  <w:style w:type="paragraph" w:customStyle="1" w:styleId="11">
    <w:name w:val="Название1"/>
    <w:basedOn w:val="a"/>
    <w:rsid w:val="00E82C29"/>
    <w:pPr>
      <w:suppressLineNumbers/>
      <w:spacing w:before="120" w:after="120"/>
    </w:pPr>
    <w:rPr>
      <w:rFonts w:ascii="Arial" w:hAnsi="Arial" w:cs="Tahoma"/>
      <w:i/>
      <w:iCs/>
      <w:kern w:val="0"/>
      <w:sz w:val="20"/>
      <w:szCs w:val="24"/>
    </w:rPr>
  </w:style>
  <w:style w:type="paragraph" w:customStyle="1" w:styleId="12">
    <w:name w:val="Указатель1"/>
    <w:basedOn w:val="a"/>
    <w:rsid w:val="00E82C29"/>
    <w:pPr>
      <w:suppressLineNumbers/>
    </w:pPr>
    <w:rPr>
      <w:rFonts w:ascii="Arial" w:hAnsi="Arial" w:cs="Tahoma"/>
      <w:kern w:val="0"/>
      <w:sz w:val="24"/>
      <w:szCs w:val="24"/>
    </w:rPr>
  </w:style>
  <w:style w:type="paragraph" w:styleId="a9">
    <w:name w:val="footer"/>
    <w:basedOn w:val="a"/>
    <w:link w:val="aa"/>
    <w:semiHidden/>
    <w:rsid w:val="00E82C29"/>
    <w:pPr>
      <w:tabs>
        <w:tab w:val="center" w:pos="4677"/>
        <w:tab w:val="right" w:pos="9355"/>
      </w:tabs>
    </w:pPr>
    <w:rPr>
      <w:kern w:val="0"/>
      <w:sz w:val="24"/>
      <w:szCs w:val="24"/>
    </w:rPr>
  </w:style>
  <w:style w:type="character" w:customStyle="1" w:styleId="aa">
    <w:name w:val="Нижний колонтитул Знак"/>
    <w:basedOn w:val="a0"/>
    <w:link w:val="a9"/>
    <w:semiHidden/>
    <w:rsid w:val="00E82C29"/>
    <w:rPr>
      <w:rFonts w:ascii="Times New Roman" w:eastAsia="Times New Roman" w:hAnsi="Times New Roman" w:cs="Times New Roman"/>
      <w:sz w:val="24"/>
      <w:szCs w:val="24"/>
      <w:lang w:eastAsia="ar-SA"/>
    </w:rPr>
  </w:style>
  <w:style w:type="paragraph" w:styleId="ab">
    <w:name w:val="Balloon Text"/>
    <w:basedOn w:val="a"/>
    <w:link w:val="ac"/>
    <w:rsid w:val="00E82C29"/>
    <w:rPr>
      <w:rFonts w:ascii="Tahoma" w:hAnsi="Tahoma" w:cs="Tahoma"/>
      <w:kern w:val="0"/>
      <w:sz w:val="16"/>
      <w:szCs w:val="16"/>
    </w:rPr>
  </w:style>
  <w:style w:type="character" w:customStyle="1" w:styleId="ac">
    <w:name w:val="Текст выноски Знак"/>
    <w:basedOn w:val="a0"/>
    <w:link w:val="ab"/>
    <w:rsid w:val="00E82C29"/>
    <w:rPr>
      <w:rFonts w:ascii="Tahoma" w:eastAsia="Times New Roman" w:hAnsi="Tahoma" w:cs="Tahoma"/>
      <w:sz w:val="16"/>
      <w:szCs w:val="16"/>
      <w:lang w:eastAsia="ar-SA"/>
    </w:rPr>
  </w:style>
  <w:style w:type="paragraph" w:customStyle="1" w:styleId="ConsPlusNormal">
    <w:name w:val="ConsPlusNormal"/>
    <w:rsid w:val="00E82C2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82C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E82C29"/>
    <w:pPr>
      <w:widowControl w:val="0"/>
      <w:suppressAutoHyphens/>
      <w:autoSpaceDE w:val="0"/>
      <w:spacing w:after="0" w:line="240" w:lineRule="auto"/>
    </w:pPr>
    <w:rPr>
      <w:rFonts w:ascii="Arial" w:eastAsia="Arial" w:hAnsi="Arial" w:cs="Arial"/>
      <w:sz w:val="20"/>
      <w:szCs w:val="20"/>
      <w:lang w:eastAsia="ar-SA"/>
    </w:rPr>
  </w:style>
  <w:style w:type="paragraph" w:styleId="ad">
    <w:name w:val="Normal (Web)"/>
    <w:basedOn w:val="a"/>
    <w:rsid w:val="00E82C29"/>
    <w:pPr>
      <w:spacing w:before="280" w:after="280"/>
    </w:pPr>
    <w:rPr>
      <w:kern w:val="0"/>
      <w:sz w:val="24"/>
      <w:szCs w:val="24"/>
    </w:rPr>
  </w:style>
  <w:style w:type="paragraph" w:customStyle="1" w:styleId="ae">
    <w:name w:val="Содержимое таблицы"/>
    <w:basedOn w:val="a"/>
    <w:rsid w:val="00E82C29"/>
    <w:pPr>
      <w:suppressLineNumbers/>
    </w:pPr>
    <w:rPr>
      <w:kern w:val="0"/>
      <w:sz w:val="24"/>
      <w:szCs w:val="24"/>
    </w:rPr>
  </w:style>
  <w:style w:type="paragraph" w:customStyle="1" w:styleId="af">
    <w:name w:val="Заголовок таблицы"/>
    <w:basedOn w:val="ae"/>
    <w:rsid w:val="00E82C29"/>
    <w:pPr>
      <w:jc w:val="center"/>
    </w:pPr>
    <w:rPr>
      <w:b/>
      <w:bCs/>
    </w:rPr>
  </w:style>
  <w:style w:type="paragraph" w:customStyle="1" w:styleId="af0">
    <w:name w:val="Содержимое врезки"/>
    <w:basedOn w:val="a6"/>
    <w:rsid w:val="00E82C29"/>
  </w:style>
  <w:style w:type="paragraph" w:customStyle="1" w:styleId="Default">
    <w:name w:val="Default"/>
    <w:rsid w:val="00E82C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E82C29"/>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E82C29"/>
    <w:pPr>
      <w:suppressAutoHyphens w:val="0"/>
      <w:ind w:left="720" w:firstLine="851"/>
      <w:contextualSpacing/>
      <w:jc w:val="both"/>
    </w:pPr>
    <w:rPr>
      <w:rFonts w:ascii="Calibri" w:eastAsia="Calibri" w:hAnsi="Calibri"/>
      <w:kern w:val="0"/>
      <w:sz w:val="22"/>
      <w:szCs w:val="22"/>
      <w:lang w:eastAsia="en-US"/>
    </w:rPr>
  </w:style>
  <w:style w:type="table" w:styleId="af3">
    <w:name w:val="Table Grid"/>
    <w:basedOn w:val="a1"/>
    <w:uiPriority w:val="59"/>
    <w:rsid w:val="00E82C2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sid w:val="00E82C29"/>
    <w:rPr>
      <w:color w:val="0000FF"/>
      <w:u w:val="single"/>
    </w:rPr>
  </w:style>
  <w:style w:type="paragraph" w:styleId="13">
    <w:name w:val="toc 1"/>
    <w:basedOn w:val="a"/>
    <w:next w:val="a"/>
    <w:autoRedefine/>
    <w:uiPriority w:val="39"/>
    <w:unhideWhenUsed/>
    <w:rsid w:val="00E82C29"/>
    <w:pPr>
      <w:suppressAutoHyphens w:val="0"/>
      <w:spacing w:after="200" w:line="276" w:lineRule="auto"/>
    </w:pPr>
    <w:rPr>
      <w:rFonts w:ascii="Calibri" w:eastAsia="Calibri" w:hAnsi="Calibri"/>
      <w:kern w:val="0"/>
      <w:sz w:val="22"/>
      <w:szCs w:val="22"/>
      <w:lang w:eastAsia="en-US"/>
    </w:rPr>
  </w:style>
  <w:style w:type="table" w:customStyle="1" w:styleId="14">
    <w:name w:val="Сетка таблицы1"/>
    <w:basedOn w:val="a1"/>
    <w:next w:val="af3"/>
    <w:uiPriority w:val="99"/>
    <w:rsid w:val="00822A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B6639-DF2E-46C6-BFE3-7897B0F4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13637</Words>
  <Characters>77734</Characters>
  <Application>Microsoft Office Word</Application>
  <DocSecurity>0</DocSecurity>
  <Lines>647</Lines>
  <Paragraphs>182</Paragraphs>
  <ScaleCrop>false</ScaleCrop>
  <Company>Microsoft</Company>
  <LinksUpToDate>false</LinksUpToDate>
  <CharactersWithSpaces>91189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Малышева Е.В.</cp:lastModifiedBy>
  <cp:revision>13</cp:revision>
  <dcterms:created xsi:type="dcterms:W3CDTF">2015-01-30T10:34:00Z</dcterms:created>
  <dcterms:modified xsi:type="dcterms:W3CDTF">2024-08-14T05:43:00Z</dcterms:modified>
</cp:coreProperties>
</file>