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5B" w:rsidRPr="005B025B" w:rsidRDefault="00EF2357" w:rsidP="00EF2357">
      <w:pPr>
        <w:keepNext/>
        <w:widowControl w:val="0"/>
        <w:spacing w:after="60"/>
        <w:ind w:right="-2"/>
        <w:jc w:val="right"/>
        <w:outlineLvl w:val="3"/>
        <w:rPr>
          <w:bCs/>
          <w:kern w:val="1"/>
          <w:sz w:val="40"/>
          <w:szCs w:val="40"/>
        </w:rPr>
      </w:pPr>
      <w:r>
        <w:rPr>
          <w:bCs/>
          <w:noProof/>
          <w:kern w:val="1"/>
          <w:sz w:val="40"/>
          <w:szCs w:val="40"/>
          <w:lang w:eastAsia="ru-RU"/>
        </w:rPr>
        <w:t>ПРОЕКТ</w:t>
      </w:r>
      <w:r w:rsidR="005B025B" w:rsidRPr="005B025B">
        <w:rPr>
          <w:bCs/>
          <w:kern w:val="1"/>
          <w:sz w:val="40"/>
          <w:szCs w:val="40"/>
        </w:rPr>
        <w:t xml:space="preserve">                                                                                              </w:t>
      </w:r>
    </w:p>
    <w:p w:rsidR="005B025B" w:rsidRPr="00891667" w:rsidRDefault="005B025B" w:rsidP="005B025B">
      <w:pPr>
        <w:keepNext/>
        <w:widowControl w:val="0"/>
        <w:spacing w:after="60"/>
        <w:ind w:right="-2"/>
        <w:jc w:val="center"/>
        <w:outlineLvl w:val="3"/>
        <w:rPr>
          <w:b/>
          <w:color w:val="000000"/>
          <w:kern w:val="1"/>
          <w:sz w:val="28"/>
          <w:szCs w:val="28"/>
        </w:rPr>
      </w:pPr>
      <w:r w:rsidRPr="00891667">
        <w:rPr>
          <w:b/>
          <w:color w:val="000000"/>
          <w:kern w:val="1"/>
          <w:sz w:val="28"/>
          <w:szCs w:val="28"/>
        </w:rPr>
        <w:t>Российская Федерация</w:t>
      </w:r>
    </w:p>
    <w:p w:rsidR="005B025B" w:rsidRPr="00891667" w:rsidRDefault="005B025B" w:rsidP="005B025B">
      <w:pPr>
        <w:widowControl w:val="0"/>
        <w:jc w:val="center"/>
        <w:rPr>
          <w:rFonts w:eastAsia="Andale Sans UI"/>
          <w:b/>
          <w:bCs/>
          <w:color w:val="000000"/>
          <w:kern w:val="1"/>
          <w:sz w:val="28"/>
          <w:szCs w:val="28"/>
        </w:rPr>
      </w:pPr>
      <w:r w:rsidRPr="00891667">
        <w:rPr>
          <w:rFonts w:eastAsia="Andale Sans UI"/>
          <w:b/>
          <w:bCs/>
          <w:color w:val="000000"/>
          <w:kern w:val="1"/>
          <w:sz w:val="28"/>
          <w:szCs w:val="28"/>
        </w:rPr>
        <w:t>Новгородская область</w:t>
      </w:r>
    </w:p>
    <w:p w:rsidR="005B025B" w:rsidRPr="00891667" w:rsidRDefault="00E37AF7" w:rsidP="005B025B">
      <w:pPr>
        <w:widowControl w:val="0"/>
        <w:jc w:val="center"/>
        <w:rPr>
          <w:rFonts w:eastAsia="Andale Sans UI"/>
          <w:kern w:val="1"/>
          <w:sz w:val="20"/>
          <w:szCs w:val="20"/>
        </w:rPr>
      </w:pPr>
      <w:r>
        <w:rPr>
          <w:rFonts w:eastAsia="Andale Sans UI"/>
          <w:b/>
          <w:bCs/>
          <w:color w:val="000000"/>
          <w:kern w:val="1"/>
          <w:sz w:val="28"/>
          <w:szCs w:val="28"/>
        </w:rPr>
        <w:t xml:space="preserve">Совет депутатов </w:t>
      </w:r>
      <w:proofErr w:type="spellStart"/>
      <w:r>
        <w:rPr>
          <w:rFonts w:eastAsia="Andale Sans UI"/>
          <w:b/>
          <w:bCs/>
          <w:color w:val="000000"/>
          <w:kern w:val="1"/>
          <w:sz w:val="28"/>
          <w:szCs w:val="28"/>
        </w:rPr>
        <w:t>Любытинского</w:t>
      </w:r>
      <w:proofErr w:type="spellEnd"/>
      <w:r>
        <w:rPr>
          <w:rFonts w:eastAsia="Andale Sans UI"/>
          <w:b/>
          <w:bCs/>
          <w:color w:val="000000"/>
          <w:kern w:val="1"/>
          <w:sz w:val="28"/>
          <w:szCs w:val="28"/>
        </w:rPr>
        <w:t xml:space="preserve"> сельского поселения</w:t>
      </w:r>
    </w:p>
    <w:p w:rsidR="005B025B" w:rsidRPr="00891667" w:rsidRDefault="005B025B" w:rsidP="005B025B">
      <w:pPr>
        <w:widowControl w:val="0"/>
        <w:tabs>
          <w:tab w:val="left" w:pos="3346"/>
        </w:tabs>
        <w:autoSpaceDE w:val="0"/>
        <w:autoSpaceDN w:val="0"/>
        <w:ind w:firstLine="72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r w:rsidRPr="00891667">
        <w:rPr>
          <w:b/>
          <w:bCs/>
          <w:color w:val="000000"/>
          <w:kern w:val="3"/>
          <w:sz w:val="28"/>
          <w:szCs w:val="28"/>
        </w:rPr>
        <w:t>Р Е Ш Е Н И Е</w:t>
      </w:r>
    </w:p>
    <w:p w:rsidR="005B025B" w:rsidRPr="005B025B" w:rsidRDefault="005B025B" w:rsidP="005B025B">
      <w:pPr>
        <w:widowControl w:val="0"/>
        <w:rPr>
          <w:rFonts w:eastAsia="Andale Sans UI"/>
          <w:kern w:val="1"/>
          <w:sz w:val="28"/>
        </w:rPr>
      </w:pPr>
    </w:p>
    <w:p w:rsidR="005B025B" w:rsidRPr="005B025B" w:rsidRDefault="005B025B" w:rsidP="005B025B">
      <w:pPr>
        <w:widowControl w:val="0"/>
        <w:rPr>
          <w:rFonts w:eastAsia="Andale Sans UI"/>
          <w:b/>
          <w:kern w:val="1"/>
          <w:sz w:val="28"/>
        </w:rPr>
      </w:pPr>
      <w:proofErr w:type="gramStart"/>
      <w:r w:rsidRPr="005B025B">
        <w:rPr>
          <w:rFonts w:eastAsia="Andale Sans UI"/>
          <w:b/>
          <w:kern w:val="1"/>
          <w:sz w:val="28"/>
        </w:rPr>
        <w:t>О  внесении</w:t>
      </w:r>
      <w:proofErr w:type="gramEnd"/>
      <w:r w:rsidRPr="005B025B">
        <w:rPr>
          <w:rFonts w:eastAsia="Andale Sans UI"/>
          <w:b/>
          <w:kern w:val="1"/>
          <w:sz w:val="28"/>
        </w:rPr>
        <w:t xml:space="preserve"> изменений в </w:t>
      </w:r>
      <w:r w:rsidRPr="005B025B">
        <w:rPr>
          <w:rFonts w:eastAsia="Andale Sans UI"/>
          <w:b/>
          <w:kern w:val="1"/>
          <w:sz w:val="28"/>
          <w:szCs w:val="28"/>
        </w:rPr>
        <w:t xml:space="preserve">Решение </w:t>
      </w:r>
      <w:r w:rsidR="00E37AF7">
        <w:rPr>
          <w:rFonts w:eastAsia="Andale Sans UI"/>
          <w:b/>
          <w:kern w:val="1"/>
          <w:sz w:val="28"/>
          <w:szCs w:val="28"/>
        </w:rPr>
        <w:t xml:space="preserve">Совета депутатов </w:t>
      </w:r>
      <w:proofErr w:type="spellStart"/>
      <w:r w:rsidR="00E37AF7">
        <w:rPr>
          <w:rFonts w:eastAsia="Andale Sans UI"/>
          <w:b/>
          <w:kern w:val="1"/>
          <w:sz w:val="28"/>
          <w:szCs w:val="28"/>
        </w:rPr>
        <w:t>Любытинского</w:t>
      </w:r>
      <w:proofErr w:type="spellEnd"/>
      <w:r w:rsidR="00E37AF7">
        <w:rPr>
          <w:rFonts w:eastAsia="Andale Sans UI"/>
          <w:b/>
          <w:kern w:val="1"/>
          <w:sz w:val="28"/>
          <w:szCs w:val="28"/>
        </w:rPr>
        <w:t xml:space="preserve"> сельского поселения</w:t>
      </w:r>
      <w:r w:rsidR="00566483">
        <w:rPr>
          <w:rFonts w:eastAsia="Andale Sans UI"/>
          <w:b/>
          <w:kern w:val="1"/>
          <w:sz w:val="28"/>
          <w:szCs w:val="28"/>
        </w:rPr>
        <w:t xml:space="preserve"> от </w:t>
      </w:r>
      <w:r w:rsidR="00385CD2">
        <w:rPr>
          <w:rFonts w:eastAsia="Andale Sans UI"/>
          <w:b/>
          <w:kern w:val="1"/>
          <w:sz w:val="28"/>
          <w:szCs w:val="28"/>
        </w:rPr>
        <w:t>11.03.2022</w:t>
      </w:r>
      <w:r w:rsidR="00566483">
        <w:rPr>
          <w:rFonts w:eastAsia="Andale Sans UI"/>
          <w:b/>
          <w:kern w:val="1"/>
          <w:sz w:val="28"/>
          <w:szCs w:val="28"/>
        </w:rPr>
        <w:t xml:space="preserve"> №</w:t>
      </w:r>
      <w:r w:rsidR="00385CD2">
        <w:rPr>
          <w:rFonts w:eastAsia="Andale Sans UI"/>
          <w:b/>
          <w:kern w:val="1"/>
          <w:sz w:val="28"/>
          <w:szCs w:val="28"/>
        </w:rPr>
        <w:t>68</w:t>
      </w:r>
      <w:r w:rsidR="00566483">
        <w:rPr>
          <w:rFonts w:eastAsia="Andale Sans UI"/>
          <w:b/>
          <w:kern w:val="1"/>
          <w:sz w:val="28"/>
          <w:szCs w:val="28"/>
        </w:rPr>
        <w:t xml:space="preserve"> </w:t>
      </w:r>
      <w:r w:rsidR="00E37AF7">
        <w:rPr>
          <w:rFonts w:eastAsia="Andale Sans UI"/>
          <w:b/>
          <w:color w:val="000000"/>
          <w:spacing w:val="-3"/>
          <w:kern w:val="1"/>
          <w:sz w:val="28"/>
        </w:rPr>
        <w:t>«</w:t>
      </w:r>
      <w:r w:rsidR="00385CD2">
        <w:rPr>
          <w:rFonts w:eastAsia="Andale Sans UI"/>
          <w:b/>
          <w:color w:val="000000"/>
          <w:spacing w:val="-3"/>
          <w:kern w:val="1"/>
          <w:sz w:val="28"/>
        </w:rPr>
        <w:t>Об утверждении Правил благоустройства</w:t>
      </w:r>
      <w:r w:rsidR="009D023F">
        <w:rPr>
          <w:rFonts w:eastAsia="Andale Sans UI"/>
          <w:b/>
          <w:color w:val="000000"/>
          <w:spacing w:val="-3"/>
          <w:kern w:val="1"/>
          <w:sz w:val="28"/>
        </w:rPr>
        <w:t xml:space="preserve"> территории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</w:t>
      </w:r>
      <w:proofErr w:type="spellStart"/>
      <w:r w:rsidRPr="005B025B">
        <w:rPr>
          <w:rFonts w:eastAsia="Andale Sans UI"/>
          <w:b/>
          <w:color w:val="000000"/>
          <w:spacing w:val="-3"/>
          <w:kern w:val="1"/>
          <w:sz w:val="28"/>
        </w:rPr>
        <w:t>Любытинского</w:t>
      </w:r>
      <w:proofErr w:type="spellEnd"/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</w:t>
      </w:r>
      <w:r w:rsidR="00401E54">
        <w:rPr>
          <w:rFonts w:eastAsia="Andale Sans UI"/>
          <w:b/>
          <w:color w:val="000000"/>
          <w:spacing w:val="-3"/>
          <w:kern w:val="1"/>
          <w:sz w:val="28"/>
        </w:rPr>
        <w:t>сельского поселения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>»</w:t>
      </w:r>
    </w:p>
    <w:p w:rsidR="005B025B" w:rsidRPr="005B025B" w:rsidRDefault="005B025B" w:rsidP="005B025B">
      <w:pPr>
        <w:widowControl w:val="0"/>
        <w:rPr>
          <w:rFonts w:eastAsia="Andale Sans UI"/>
          <w:kern w:val="1"/>
          <w:sz w:val="28"/>
        </w:rPr>
      </w:pPr>
    </w:p>
    <w:p w:rsidR="005B025B" w:rsidRPr="005B025B" w:rsidRDefault="005B025B" w:rsidP="00EF2357">
      <w:pPr>
        <w:widowControl w:val="0"/>
        <w:jc w:val="both"/>
        <w:rPr>
          <w:rFonts w:eastAsia="Andale Sans UI"/>
          <w:kern w:val="1"/>
          <w:sz w:val="28"/>
        </w:rPr>
      </w:pPr>
      <w:r w:rsidRPr="005B025B">
        <w:rPr>
          <w:kern w:val="1"/>
          <w:sz w:val="28"/>
        </w:rPr>
        <w:t xml:space="preserve">          </w:t>
      </w:r>
      <w:r w:rsidR="00F66C54">
        <w:rPr>
          <w:rFonts w:eastAsia="Andale Sans UI"/>
          <w:kern w:val="1"/>
          <w:sz w:val="28"/>
        </w:rPr>
        <w:t xml:space="preserve">В соответствии с </w:t>
      </w:r>
      <w:r w:rsidR="00CE6EB4">
        <w:rPr>
          <w:rFonts w:eastAsia="Andale Sans UI"/>
          <w:kern w:val="1"/>
          <w:sz w:val="28"/>
        </w:rPr>
        <w:t>Ф</w:t>
      </w:r>
      <w:r w:rsidR="00F66C54">
        <w:rPr>
          <w:rFonts w:eastAsia="Andale Sans UI"/>
          <w:kern w:val="1"/>
          <w:sz w:val="28"/>
        </w:rPr>
        <w:t>едеральным законом</w:t>
      </w:r>
      <w:r w:rsidRPr="005B025B">
        <w:rPr>
          <w:rFonts w:eastAsia="Andale Sans UI"/>
          <w:kern w:val="1"/>
          <w:sz w:val="28"/>
        </w:rPr>
        <w:t xml:space="preserve"> от 6 октября 2003 года         № 131-ФЗ «Об общих принципах организации местного самоуп</w:t>
      </w:r>
      <w:r w:rsidR="00F66C54">
        <w:rPr>
          <w:rFonts w:eastAsia="Andale Sans UI"/>
          <w:kern w:val="1"/>
          <w:sz w:val="28"/>
        </w:rPr>
        <w:t xml:space="preserve">равления в Российской </w:t>
      </w:r>
      <w:proofErr w:type="gramStart"/>
      <w:r w:rsidR="00F66C54">
        <w:rPr>
          <w:rFonts w:eastAsia="Andale Sans UI"/>
          <w:kern w:val="1"/>
          <w:sz w:val="28"/>
        </w:rPr>
        <w:t>Федерации»  и</w:t>
      </w:r>
      <w:proofErr w:type="gramEnd"/>
      <w:r w:rsidR="00F66C54">
        <w:rPr>
          <w:rFonts w:eastAsia="Andale Sans UI"/>
          <w:kern w:val="1"/>
          <w:sz w:val="28"/>
        </w:rPr>
        <w:t xml:space="preserve">  </w:t>
      </w:r>
      <w:r w:rsidR="00CE6EB4">
        <w:rPr>
          <w:rFonts w:eastAsia="Andale Sans UI"/>
          <w:kern w:val="1"/>
          <w:sz w:val="28"/>
        </w:rPr>
        <w:t>Ф</w:t>
      </w:r>
      <w:r w:rsidR="00F66C54" w:rsidRPr="00F66C54">
        <w:rPr>
          <w:rFonts w:eastAsia="Andale Sans UI"/>
          <w:kern w:val="1"/>
          <w:sz w:val="28"/>
        </w:rPr>
        <w:t xml:space="preserve">едеральным законом </w:t>
      </w:r>
      <w:r w:rsidR="00F66C54">
        <w:rPr>
          <w:rFonts w:eastAsia="Andale Sans UI"/>
          <w:kern w:val="1"/>
          <w:sz w:val="28"/>
        </w:rPr>
        <w:t xml:space="preserve"> от </w:t>
      </w:r>
      <w:r w:rsidR="00385CD2">
        <w:rPr>
          <w:rFonts w:eastAsia="Andale Sans UI"/>
          <w:kern w:val="1"/>
          <w:sz w:val="28"/>
        </w:rPr>
        <w:t>27.12.2018 года № 498-ФЗ</w:t>
      </w:r>
      <w:r w:rsidR="00F66C54">
        <w:rPr>
          <w:rFonts w:eastAsia="Andale Sans UI"/>
          <w:kern w:val="1"/>
          <w:sz w:val="28"/>
        </w:rPr>
        <w:t xml:space="preserve"> «</w:t>
      </w:r>
      <w:r w:rsidR="00385CD2">
        <w:rPr>
          <w:rFonts w:eastAsia="Andale Sans UI"/>
          <w:kern w:val="1"/>
          <w:sz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5B025B">
        <w:rPr>
          <w:rFonts w:eastAsia="Andale Sans UI"/>
          <w:kern w:val="1"/>
          <w:sz w:val="28"/>
        </w:rPr>
        <w:t>»</w:t>
      </w:r>
      <w:r w:rsidR="00A36AEE">
        <w:rPr>
          <w:rFonts w:eastAsia="Andale Sans UI"/>
          <w:kern w:val="1"/>
          <w:sz w:val="28"/>
        </w:rPr>
        <w:t xml:space="preserve"> </w:t>
      </w:r>
      <w:r w:rsidR="00FC728D">
        <w:rPr>
          <w:rFonts w:eastAsia="Andale Sans UI"/>
          <w:kern w:val="1"/>
          <w:sz w:val="28"/>
        </w:rPr>
        <w:t xml:space="preserve">Совет депутатов </w:t>
      </w:r>
      <w:proofErr w:type="spellStart"/>
      <w:r w:rsidR="00FC728D">
        <w:rPr>
          <w:rFonts w:eastAsia="Andale Sans UI"/>
          <w:kern w:val="1"/>
          <w:sz w:val="28"/>
        </w:rPr>
        <w:t>Любытинского</w:t>
      </w:r>
      <w:proofErr w:type="spellEnd"/>
      <w:r w:rsidR="00FC728D">
        <w:rPr>
          <w:rFonts w:eastAsia="Andale Sans UI"/>
          <w:kern w:val="1"/>
          <w:sz w:val="28"/>
        </w:rPr>
        <w:t xml:space="preserve"> </w:t>
      </w:r>
      <w:r w:rsidR="00CE6EB4">
        <w:rPr>
          <w:rFonts w:eastAsia="Andale Sans UI"/>
          <w:kern w:val="1"/>
          <w:sz w:val="28"/>
        </w:rPr>
        <w:t>сельского поселения.</w:t>
      </w:r>
    </w:p>
    <w:p w:rsidR="00566483" w:rsidRDefault="005B025B" w:rsidP="00EF2357">
      <w:pPr>
        <w:widowControl w:val="0"/>
        <w:jc w:val="both"/>
      </w:pPr>
      <w:r w:rsidRPr="005B025B">
        <w:rPr>
          <w:rFonts w:eastAsia="Andale Sans UI"/>
          <w:b/>
          <w:kern w:val="1"/>
          <w:sz w:val="28"/>
        </w:rPr>
        <w:t>РЕШИЛ:</w:t>
      </w:r>
      <w:r w:rsidR="00566483" w:rsidRPr="00566483">
        <w:t xml:space="preserve"> </w:t>
      </w:r>
    </w:p>
    <w:p w:rsidR="008933F3" w:rsidRDefault="00566483" w:rsidP="00CE6EB4">
      <w:pPr>
        <w:widowControl w:val="0"/>
        <w:ind w:firstLine="708"/>
        <w:jc w:val="both"/>
        <w:rPr>
          <w:rFonts w:eastAsia="Andale Sans UI"/>
          <w:kern w:val="1"/>
          <w:sz w:val="28"/>
        </w:rPr>
      </w:pPr>
      <w:proofErr w:type="gramStart"/>
      <w:r>
        <w:rPr>
          <w:sz w:val="28"/>
          <w:szCs w:val="28"/>
        </w:rPr>
        <w:t>Внести  следующие</w:t>
      </w:r>
      <w:proofErr w:type="gramEnd"/>
      <w:r>
        <w:rPr>
          <w:sz w:val="28"/>
          <w:szCs w:val="28"/>
        </w:rPr>
        <w:t xml:space="preserve"> </w:t>
      </w:r>
      <w:r w:rsidRPr="00566483">
        <w:rPr>
          <w:rFonts w:eastAsia="Andale Sans UI"/>
          <w:kern w:val="1"/>
          <w:sz w:val="28"/>
        </w:rPr>
        <w:t>изменени</w:t>
      </w:r>
      <w:r>
        <w:rPr>
          <w:rFonts w:eastAsia="Andale Sans UI"/>
          <w:kern w:val="1"/>
          <w:sz w:val="28"/>
        </w:rPr>
        <w:t>я</w:t>
      </w:r>
      <w:r w:rsidRPr="00566483">
        <w:rPr>
          <w:rFonts w:eastAsia="Andale Sans UI"/>
          <w:kern w:val="1"/>
          <w:sz w:val="28"/>
        </w:rPr>
        <w:t xml:space="preserve"> в Решение </w:t>
      </w:r>
      <w:r w:rsidR="00E37AF7" w:rsidRPr="00E37AF7">
        <w:rPr>
          <w:rFonts w:eastAsia="Andale Sans UI"/>
          <w:kern w:val="1"/>
          <w:sz w:val="28"/>
        </w:rPr>
        <w:t xml:space="preserve">Совета депутатов </w:t>
      </w:r>
      <w:proofErr w:type="spellStart"/>
      <w:r w:rsidR="00E37AF7" w:rsidRPr="00E37AF7">
        <w:rPr>
          <w:rFonts w:eastAsia="Andale Sans UI"/>
          <w:kern w:val="1"/>
          <w:sz w:val="28"/>
        </w:rPr>
        <w:t>Любытинского</w:t>
      </w:r>
      <w:proofErr w:type="spellEnd"/>
      <w:r w:rsidR="00E37AF7" w:rsidRPr="00E37AF7">
        <w:rPr>
          <w:rFonts w:eastAsia="Andale Sans UI"/>
          <w:kern w:val="1"/>
          <w:sz w:val="28"/>
        </w:rPr>
        <w:t xml:space="preserve"> сельского поселения от </w:t>
      </w:r>
      <w:r w:rsidR="00385CD2" w:rsidRPr="00385CD2">
        <w:rPr>
          <w:rFonts w:eastAsia="Andale Sans UI"/>
          <w:kern w:val="1"/>
          <w:sz w:val="28"/>
        </w:rPr>
        <w:t xml:space="preserve">11.03.2022 №68 «Об утверждении Правил благоустройства территории </w:t>
      </w:r>
      <w:proofErr w:type="spellStart"/>
      <w:r w:rsidR="00385CD2" w:rsidRPr="00385CD2">
        <w:rPr>
          <w:rFonts w:eastAsia="Andale Sans UI"/>
          <w:kern w:val="1"/>
          <w:sz w:val="28"/>
        </w:rPr>
        <w:t>Любытинского</w:t>
      </w:r>
      <w:proofErr w:type="spellEnd"/>
      <w:r w:rsidR="00385CD2" w:rsidRPr="00385CD2">
        <w:rPr>
          <w:rFonts w:eastAsia="Andale Sans UI"/>
          <w:kern w:val="1"/>
          <w:sz w:val="28"/>
        </w:rPr>
        <w:t xml:space="preserve"> </w:t>
      </w:r>
      <w:r w:rsidR="00401E54">
        <w:rPr>
          <w:rFonts w:eastAsia="Andale Sans UI"/>
          <w:kern w:val="1"/>
          <w:sz w:val="28"/>
        </w:rPr>
        <w:t>сельского поселения</w:t>
      </w:r>
      <w:r w:rsidR="00385CD2" w:rsidRPr="00385CD2">
        <w:rPr>
          <w:rFonts w:eastAsia="Andale Sans UI"/>
          <w:kern w:val="1"/>
          <w:sz w:val="28"/>
        </w:rPr>
        <w:t>»</w:t>
      </w:r>
      <w:r w:rsidR="00E37AF7">
        <w:rPr>
          <w:rFonts w:eastAsia="Andale Sans UI"/>
          <w:kern w:val="1"/>
          <w:sz w:val="28"/>
        </w:rPr>
        <w:t>:</w:t>
      </w:r>
    </w:p>
    <w:p w:rsidR="00385CD2" w:rsidRPr="008933F3" w:rsidRDefault="00E64F73" w:rsidP="008933F3">
      <w:pPr>
        <w:pStyle w:val="a4"/>
        <w:widowControl w:val="0"/>
        <w:numPr>
          <w:ilvl w:val="0"/>
          <w:numId w:val="4"/>
        </w:numPr>
        <w:jc w:val="both"/>
        <w:rPr>
          <w:rFonts w:eastAsia="Andale Sans UI"/>
          <w:kern w:val="1"/>
          <w:sz w:val="28"/>
        </w:rPr>
      </w:pPr>
      <w:r w:rsidRPr="008933F3">
        <w:rPr>
          <w:rFonts w:eastAsia="Andale Sans UI"/>
          <w:kern w:val="1"/>
          <w:sz w:val="28"/>
        </w:rPr>
        <w:t xml:space="preserve">Пункт </w:t>
      </w:r>
      <w:r w:rsidR="00385CD2" w:rsidRPr="008933F3">
        <w:rPr>
          <w:rFonts w:eastAsia="Andale Sans UI"/>
          <w:kern w:val="1"/>
          <w:sz w:val="28"/>
        </w:rPr>
        <w:t>11 «Содержание животных» изложить в следующей редакции:</w:t>
      </w:r>
    </w:p>
    <w:p w:rsidR="008933F3" w:rsidRPr="008933F3" w:rsidRDefault="008933F3" w:rsidP="008933F3">
      <w:pPr>
        <w:widowControl w:val="0"/>
        <w:jc w:val="both"/>
        <w:rPr>
          <w:rFonts w:eastAsia="Andale Sans UI"/>
          <w:kern w:val="1"/>
          <w:sz w:val="28"/>
        </w:rPr>
      </w:pPr>
      <w:r w:rsidRPr="008933F3">
        <w:rPr>
          <w:rFonts w:eastAsia="Andale Sans UI"/>
          <w:kern w:val="1"/>
          <w:sz w:val="28"/>
        </w:rPr>
        <w:t xml:space="preserve">11.1. Содержание животных на территории </w:t>
      </w:r>
      <w:proofErr w:type="spellStart"/>
      <w:r w:rsidRPr="008933F3">
        <w:rPr>
          <w:rFonts w:eastAsia="Andale Sans UI"/>
          <w:kern w:val="1"/>
          <w:sz w:val="28"/>
        </w:rPr>
        <w:t>Любытинского</w:t>
      </w:r>
      <w:proofErr w:type="spellEnd"/>
      <w:r w:rsidRPr="008933F3">
        <w:rPr>
          <w:rFonts w:eastAsia="Andale Sans UI"/>
          <w:kern w:val="1"/>
          <w:sz w:val="28"/>
        </w:rPr>
        <w:t xml:space="preserve"> сельского поселения должно осуществляться в соответствии с </w:t>
      </w:r>
      <w:r w:rsidR="00CE6EB4">
        <w:rPr>
          <w:rFonts w:eastAsia="Andale Sans UI"/>
          <w:kern w:val="1"/>
          <w:sz w:val="28"/>
        </w:rPr>
        <w:t>Ф</w:t>
      </w:r>
      <w:r w:rsidR="00385FAC">
        <w:rPr>
          <w:rFonts w:eastAsia="Andale Sans UI"/>
          <w:kern w:val="1"/>
          <w:sz w:val="28"/>
        </w:rPr>
        <w:t>едеральным</w:t>
      </w:r>
      <w:r w:rsidRPr="008933F3">
        <w:rPr>
          <w:rFonts w:eastAsia="Andale Sans UI"/>
          <w:kern w:val="1"/>
          <w:sz w:val="28"/>
        </w:rPr>
        <w:t xml:space="preserve"> законом от 27.12.2018 года № 498-ФЗ «Об ответственном обращении с животными и о внесении изменений в отдельные законодательные акты Российской федерации» и иными нормативными правовыми актами.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</w:t>
      </w:r>
      <w:r w:rsidR="008933F3">
        <w:rPr>
          <w:rFonts w:eastAsia="Andale Sans UI"/>
          <w:kern w:val="1"/>
          <w:sz w:val="28"/>
        </w:rPr>
        <w:t>2</w:t>
      </w:r>
      <w:r w:rsidRPr="00385CD2">
        <w:rPr>
          <w:rFonts w:eastAsia="Andale Sans UI"/>
          <w:kern w:val="1"/>
          <w:sz w:val="28"/>
        </w:rPr>
        <w:t>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</w:t>
      </w:r>
      <w:r>
        <w:rPr>
          <w:rFonts w:eastAsia="Andale Sans UI"/>
          <w:kern w:val="1"/>
          <w:sz w:val="28"/>
        </w:rPr>
        <w:t>о содержатся домашние животные.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</w:t>
      </w:r>
      <w:r w:rsidR="008933F3">
        <w:rPr>
          <w:rFonts w:eastAsia="Andale Sans UI"/>
          <w:kern w:val="1"/>
          <w:sz w:val="28"/>
        </w:rPr>
        <w:t>3</w:t>
      </w:r>
      <w:r w:rsidRPr="00385CD2">
        <w:rPr>
          <w:rFonts w:eastAsia="Andale Sans UI"/>
          <w:kern w:val="1"/>
          <w:sz w:val="28"/>
        </w:rPr>
        <w:t>. Не допускается использование домашних животных в предпринимательской деятельности, за исключением случаев, установленных Прави</w:t>
      </w:r>
      <w:r>
        <w:rPr>
          <w:rFonts w:eastAsia="Andale Sans UI"/>
          <w:kern w:val="1"/>
          <w:sz w:val="28"/>
        </w:rPr>
        <w:t>тельством Российской Федерации.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</w:t>
      </w:r>
      <w:r w:rsidR="008933F3">
        <w:rPr>
          <w:rFonts w:eastAsia="Andale Sans UI"/>
          <w:kern w:val="1"/>
          <w:sz w:val="28"/>
        </w:rPr>
        <w:t>4</w:t>
      </w:r>
      <w:r w:rsidRPr="00385CD2">
        <w:rPr>
          <w:rFonts w:eastAsia="Andale Sans UI"/>
          <w:kern w:val="1"/>
          <w:sz w:val="28"/>
        </w:rPr>
        <w:t>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</w:t>
      </w:r>
      <w:r>
        <w:rPr>
          <w:rFonts w:eastAsia="Andale Sans UI"/>
          <w:kern w:val="1"/>
          <w:sz w:val="28"/>
        </w:rPr>
        <w:t>вил и нормативов.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</w:t>
      </w:r>
      <w:r w:rsidR="008933F3">
        <w:rPr>
          <w:rFonts w:eastAsia="Andale Sans UI"/>
          <w:kern w:val="1"/>
          <w:sz w:val="28"/>
        </w:rPr>
        <w:t>5</w:t>
      </w:r>
      <w:r w:rsidRPr="00385CD2">
        <w:rPr>
          <w:rFonts w:eastAsia="Andale Sans UI"/>
          <w:kern w:val="1"/>
          <w:sz w:val="28"/>
        </w:rPr>
        <w:t>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</w:t>
      </w:r>
      <w:r w:rsidR="008933F3">
        <w:rPr>
          <w:rFonts w:eastAsia="Andale Sans UI"/>
          <w:kern w:val="1"/>
          <w:sz w:val="28"/>
        </w:rPr>
        <w:t>6</w:t>
      </w:r>
      <w:r w:rsidRPr="00385CD2">
        <w:rPr>
          <w:rFonts w:eastAsia="Andale Sans UI"/>
          <w:kern w:val="1"/>
          <w:sz w:val="28"/>
        </w:rPr>
        <w:t>. При выгуле домашнего животного необходимо соблюдать следую</w:t>
      </w:r>
      <w:r>
        <w:rPr>
          <w:rFonts w:eastAsia="Andale Sans UI"/>
          <w:kern w:val="1"/>
          <w:sz w:val="28"/>
        </w:rPr>
        <w:t>щие требования: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 w:rsidRPr="00385CD2">
        <w:rPr>
          <w:rFonts w:eastAsia="Andale Sans UI"/>
          <w:kern w:val="1"/>
          <w:sz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</w:t>
      </w:r>
      <w:r w:rsidRPr="00385CD2">
        <w:rPr>
          <w:rFonts w:eastAsia="Andale Sans UI"/>
          <w:kern w:val="1"/>
          <w:sz w:val="28"/>
        </w:rPr>
        <w:lastRenderedPageBreak/>
        <w:t>помещениях общего пользования многоквартирных домов, во дворах таких домов, на детских и спортивн</w:t>
      </w:r>
      <w:r w:rsidR="00385FAC">
        <w:rPr>
          <w:rFonts w:eastAsia="Andale Sans UI"/>
          <w:kern w:val="1"/>
          <w:sz w:val="28"/>
        </w:rPr>
        <w:t>ых площадках;</w:t>
      </w:r>
    </w:p>
    <w:p w:rsidR="00385CD2" w:rsidRPr="00385CD2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 w:rsidRPr="00385CD2">
        <w:rPr>
          <w:rFonts w:eastAsia="Andale Sans UI"/>
          <w:kern w:val="1"/>
          <w:sz w:val="28"/>
        </w:rPr>
        <w:t xml:space="preserve">2) обеспечивать уборку продуктов жизнедеятельности животного в местах и на </w:t>
      </w:r>
      <w:r w:rsidR="00385FAC">
        <w:rPr>
          <w:rFonts w:eastAsia="Andale Sans UI"/>
          <w:kern w:val="1"/>
          <w:sz w:val="28"/>
        </w:rPr>
        <w:t>территориях общего пользования;</w:t>
      </w:r>
    </w:p>
    <w:p w:rsidR="00D95E30" w:rsidRDefault="00385CD2" w:rsidP="00D95E30">
      <w:pPr>
        <w:widowControl w:val="0"/>
        <w:jc w:val="both"/>
      </w:pPr>
      <w:r w:rsidRPr="00385CD2">
        <w:rPr>
          <w:rFonts w:eastAsia="Andale Sans UI"/>
          <w:kern w:val="1"/>
          <w:sz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 w:rsidR="00D95E30" w:rsidRPr="00D95E30">
        <w:t xml:space="preserve"> </w:t>
      </w:r>
    </w:p>
    <w:p w:rsidR="00385CD2" w:rsidRDefault="00D95E30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t>4)</w:t>
      </w:r>
      <w:r w:rsidR="001A3BE8">
        <w:t xml:space="preserve"> </w:t>
      </w:r>
      <w:r w:rsidRPr="00D95E30">
        <w:rPr>
          <w:rFonts w:eastAsia="Andale Sans UI"/>
          <w:kern w:val="1"/>
          <w:sz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</w:t>
      </w:r>
      <w:r w:rsidR="001A3BE8">
        <w:rPr>
          <w:rFonts w:eastAsia="Andale Sans UI"/>
          <w:kern w:val="1"/>
          <w:sz w:val="28"/>
        </w:rPr>
        <w:t xml:space="preserve">анную территорию. </w:t>
      </w:r>
      <w:r w:rsidRPr="00D95E30">
        <w:rPr>
          <w:rFonts w:eastAsia="Andale Sans UI"/>
          <w:kern w:val="1"/>
          <w:sz w:val="28"/>
        </w:rPr>
        <w:t>Перечень потенциально опасных собак утверждается Правительством Российской Федерации.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11.7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Владелец (собственник) домашнего животного обязан: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-</w:t>
      </w:r>
      <w:r w:rsidR="00D95E30" w:rsidRPr="00D95E30">
        <w:rPr>
          <w:rFonts w:eastAsia="Andale Sans UI"/>
          <w:kern w:val="1"/>
          <w:sz w:val="28"/>
        </w:rPr>
        <w:t>обеспечить надлежащие условия содержания домашнего животного;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-</w:t>
      </w:r>
      <w:r w:rsidR="00D95E30" w:rsidRPr="00D95E30">
        <w:rPr>
          <w:rFonts w:eastAsia="Andale Sans UI"/>
          <w:kern w:val="1"/>
          <w:sz w:val="28"/>
        </w:rPr>
        <w:t>не допускать жестокого обращения с домашним животным;</w:t>
      </w:r>
    </w:p>
    <w:p w:rsid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-</w:t>
      </w:r>
      <w:r w:rsidR="00D95E30" w:rsidRPr="00D95E30">
        <w:rPr>
          <w:rFonts w:eastAsia="Andale Sans UI"/>
          <w:kern w:val="1"/>
          <w:sz w:val="28"/>
        </w:rPr>
        <w:t>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жизни, здоровью и(или) имуществу граждан, имуществу юридических лиц;</w:t>
      </w:r>
    </w:p>
    <w:p w:rsid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-</w:t>
      </w:r>
      <w:r w:rsidR="00D95E30" w:rsidRPr="00D95E30">
        <w:rPr>
          <w:rFonts w:eastAsia="Andale Sans UI"/>
          <w:kern w:val="1"/>
          <w:sz w:val="28"/>
        </w:rPr>
        <w:t>принимать меры к обеспечению тишины при содержании домашнего животного в жилых помещениях в часы, определённые действующим законодательством;</w:t>
      </w:r>
    </w:p>
    <w:p w:rsidR="001A3BE8" w:rsidRDefault="001A3BE8" w:rsidP="00D95E30">
      <w:pPr>
        <w:widowControl w:val="0"/>
        <w:jc w:val="both"/>
      </w:pPr>
      <w:r>
        <w:rPr>
          <w:rFonts w:eastAsia="Andale Sans UI"/>
          <w:kern w:val="1"/>
          <w:sz w:val="28"/>
        </w:rPr>
        <w:t>-</w:t>
      </w:r>
      <w:r w:rsidR="00D95E30" w:rsidRPr="00D95E30">
        <w:rPr>
          <w:rFonts w:eastAsia="Andale Sans UI"/>
          <w:kern w:val="1"/>
          <w:sz w:val="28"/>
        </w:rPr>
        <w:t>выполнять иные обязанности, установленные законодательством Российской Федерации в отношении домашних животных.</w:t>
      </w:r>
      <w:r w:rsidR="00D95E30" w:rsidRPr="00D95E30">
        <w:t xml:space="preserve"> 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Выгул собак осуществляется при соблюдении следующих требований: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11.8.1.В</w:t>
      </w:r>
      <w:r w:rsidR="00D95E30" w:rsidRPr="00D95E30">
        <w:rPr>
          <w:rFonts w:eastAsia="Andale Sans UI"/>
          <w:kern w:val="1"/>
          <w:sz w:val="28"/>
        </w:rPr>
        <w:t>ыводить собак из жилых помещений, а также с частных территорий в общие дворы и на улицу разрешается только на коротком поводке;</w:t>
      </w:r>
    </w:p>
    <w:p w:rsidR="00D95E30" w:rsidRPr="00D95E30" w:rsidRDefault="00D95E30" w:rsidP="00D95E30">
      <w:pPr>
        <w:widowControl w:val="0"/>
        <w:jc w:val="both"/>
        <w:rPr>
          <w:rFonts w:eastAsia="Andale Sans UI"/>
          <w:kern w:val="1"/>
          <w:sz w:val="28"/>
        </w:rPr>
      </w:pPr>
      <w:r w:rsidRPr="00D95E30">
        <w:rPr>
          <w:rFonts w:eastAsia="Andale Sans UI"/>
          <w:kern w:val="1"/>
          <w:sz w:val="28"/>
        </w:rPr>
        <w:t>нахождение собак в многолюдных общественных местах разрешается только на коротком поводке, за исключением случаев, когда собака находится в специальном контейнере/клетке.</w:t>
      </w:r>
    </w:p>
    <w:p w:rsidR="00D95E30" w:rsidRPr="00D95E30" w:rsidRDefault="00D95E30" w:rsidP="00D95E30">
      <w:pPr>
        <w:widowControl w:val="0"/>
        <w:jc w:val="both"/>
        <w:rPr>
          <w:rFonts w:eastAsia="Andale Sans UI"/>
          <w:kern w:val="1"/>
          <w:sz w:val="28"/>
        </w:rPr>
      </w:pPr>
      <w:r w:rsidRPr="00D95E30">
        <w:rPr>
          <w:rFonts w:eastAsia="Andale Sans UI"/>
          <w:kern w:val="1"/>
          <w:sz w:val="28"/>
        </w:rPr>
        <w:tab/>
        <w:t>Требование о наличии короткого поводка не распространяется на щенков до трёх месяцев и собак весом не более 6 килограммов при условии, что животные не проявляют агрессивности к окружающим.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11.8.2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Выгул собак без поводка разрешается на специальных площадках для выгула. Площадки для выгула собак должны быть огорожены способом, не допускающим самостоятельный выход собак за пределы площадки.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11.8.3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Выгул собак без сопровождения (</w:t>
      </w:r>
      <w:proofErr w:type="spellStart"/>
      <w:r w:rsidR="00D95E30" w:rsidRPr="00D95E30">
        <w:rPr>
          <w:rFonts w:eastAsia="Andale Sans UI"/>
          <w:kern w:val="1"/>
          <w:sz w:val="28"/>
        </w:rPr>
        <w:t>самовыгул</w:t>
      </w:r>
      <w:proofErr w:type="spellEnd"/>
      <w:r w:rsidR="00D95E30" w:rsidRPr="00D95E30">
        <w:rPr>
          <w:rFonts w:eastAsia="Andale Sans UI"/>
          <w:kern w:val="1"/>
          <w:sz w:val="28"/>
        </w:rPr>
        <w:t>) запрещён, за исключением случаев, если собака находится на огороженной территории, принадлежащей владельцу домашнего животного на праве собственности или ином законном основании.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11.8.4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Владелец собаки обязан при пересечении проезжей части дороги или магистрали переводить собаку на коротком поводке. Собаку карликовой породы допустимо переносить через проезжую часть на руках.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lastRenderedPageBreak/>
        <w:t>11.8.5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Не допускается выгул домашнего животного лицами (лицом) не способными в силу возраста и (или) физического развития контролировать действия животного, лицами (лицом), находящимися в состоянии алкогольного, токсического, наркотического опьянения, а также лицами (лицом), признанными недееспособными.</w:t>
      </w:r>
    </w:p>
    <w:p w:rsidR="00D95E30" w:rsidRPr="00D95E30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11.8.6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>Не допускается выгул собак лицами не достигшим 14-летнего возраста без сопровождения взрослых, за исключением собак декоративных пород и щенков до 6-месячного</w:t>
      </w:r>
      <w:r>
        <w:rPr>
          <w:rFonts w:eastAsia="Andale Sans UI"/>
          <w:kern w:val="1"/>
          <w:sz w:val="28"/>
        </w:rPr>
        <w:t xml:space="preserve"> </w:t>
      </w:r>
      <w:r w:rsidR="00D95E30" w:rsidRPr="00D95E30">
        <w:rPr>
          <w:rFonts w:eastAsia="Andale Sans UI"/>
          <w:kern w:val="1"/>
          <w:sz w:val="28"/>
        </w:rPr>
        <w:t>возраста.</w:t>
      </w:r>
    </w:p>
    <w:p w:rsidR="00D95E30" w:rsidRPr="00385CD2" w:rsidRDefault="001A3BE8" w:rsidP="00D95E30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11.8.7</w:t>
      </w:r>
      <w:r w:rsidR="00D95E30" w:rsidRPr="00D95E30">
        <w:rPr>
          <w:rFonts w:eastAsia="Andale Sans UI"/>
          <w:kern w:val="1"/>
          <w:sz w:val="28"/>
        </w:rPr>
        <w:t>.</w:t>
      </w:r>
      <w:r w:rsidR="00D95E30" w:rsidRPr="00D95E30">
        <w:rPr>
          <w:rFonts w:eastAsia="Andale Sans UI"/>
          <w:kern w:val="1"/>
          <w:sz w:val="28"/>
        </w:rPr>
        <w:tab/>
        <w:t xml:space="preserve">Выгул домашних животных на балконах (лоджиях) с целью </w:t>
      </w:r>
      <w:proofErr w:type="spellStart"/>
      <w:r w:rsidR="00D95E30" w:rsidRPr="00D95E30">
        <w:rPr>
          <w:rFonts w:eastAsia="Andale Sans UI"/>
          <w:kern w:val="1"/>
          <w:sz w:val="28"/>
        </w:rPr>
        <w:t>справления</w:t>
      </w:r>
      <w:proofErr w:type="spellEnd"/>
      <w:r w:rsidR="00D95E30" w:rsidRPr="00D95E30">
        <w:rPr>
          <w:rFonts w:eastAsia="Andale Sans UI"/>
          <w:kern w:val="1"/>
          <w:sz w:val="28"/>
        </w:rPr>
        <w:t xml:space="preserve"> естественных нужд запрещен.</w:t>
      </w:r>
    </w:p>
    <w:p w:rsidR="008933F3" w:rsidRDefault="00385CD2" w:rsidP="00385CD2">
      <w:pPr>
        <w:widowControl w:val="0"/>
        <w:jc w:val="both"/>
        <w:rPr>
          <w:rFonts w:eastAsia="Andale Sans UI"/>
          <w:kern w:val="1"/>
          <w:sz w:val="28"/>
        </w:rPr>
      </w:pPr>
      <w:r w:rsidRPr="008C7204">
        <w:rPr>
          <w:rFonts w:eastAsia="Andale Sans UI"/>
          <w:kern w:val="1"/>
          <w:sz w:val="28"/>
        </w:rPr>
        <w:t>11.</w:t>
      </w:r>
      <w:r w:rsidR="008C7204" w:rsidRPr="008C7204">
        <w:rPr>
          <w:rFonts w:eastAsia="Andale Sans UI"/>
          <w:kern w:val="1"/>
          <w:sz w:val="28"/>
        </w:rPr>
        <w:t>9</w:t>
      </w:r>
      <w:r w:rsidRPr="008C7204">
        <w:rPr>
          <w:rFonts w:eastAsia="Andale Sans UI"/>
          <w:kern w:val="1"/>
          <w:sz w:val="28"/>
        </w:rPr>
        <w:t>.</w:t>
      </w:r>
      <w:r>
        <w:rPr>
          <w:rFonts w:eastAsia="Andale Sans UI"/>
          <w:kern w:val="1"/>
          <w:sz w:val="28"/>
        </w:rPr>
        <w:t xml:space="preserve"> На территории </w:t>
      </w:r>
      <w:proofErr w:type="spellStart"/>
      <w:r>
        <w:rPr>
          <w:rFonts w:eastAsia="Andale Sans UI"/>
          <w:kern w:val="1"/>
          <w:sz w:val="28"/>
        </w:rPr>
        <w:t>Любытинского</w:t>
      </w:r>
      <w:proofErr w:type="spellEnd"/>
      <w:r>
        <w:rPr>
          <w:rFonts w:eastAsia="Andale Sans UI"/>
          <w:kern w:val="1"/>
          <w:sz w:val="28"/>
        </w:rPr>
        <w:t xml:space="preserve"> сельского поселения запрещается:</w:t>
      </w:r>
      <w:r w:rsidRPr="00385CD2">
        <w:rPr>
          <w:rFonts w:eastAsia="Andale Sans UI"/>
          <w:kern w:val="1"/>
          <w:sz w:val="28"/>
        </w:rPr>
        <w:t xml:space="preserve"> </w:t>
      </w:r>
    </w:p>
    <w:p w:rsidR="008933F3" w:rsidRPr="008933F3" w:rsidRDefault="008933F3" w:rsidP="008933F3">
      <w:pPr>
        <w:widowControl w:val="0"/>
        <w:jc w:val="both"/>
        <w:rPr>
          <w:rFonts w:eastAsia="Andale Sans UI"/>
          <w:kern w:val="1"/>
          <w:sz w:val="28"/>
        </w:rPr>
      </w:pPr>
      <w:r w:rsidRPr="008933F3">
        <w:rPr>
          <w:rFonts w:eastAsia="Andale Sans UI"/>
          <w:kern w:val="1"/>
          <w:sz w:val="28"/>
        </w:rPr>
        <w:t>11.</w:t>
      </w:r>
      <w:r w:rsidR="008C7204">
        <w:rPr>
          <w:rFonts w:eastAsia="Andale Sans UI"/>
          <w:kern w:val="1"/>
          <w:sz w:val="28"/>
        </w:rPr>
        <w:t>9</w:t>
      </w:r>
      <w:r w:rsidRPr="008933F3">
        <w:rPr>
          <w:rFonts w:eastAsia="Andale Sans UI"/>
          <w:kern w:val="1"/>
          <w:sz w:val="28"/>
        </w:rPr>
        <w:t>.1. выгул и выпас сельскохозяйственных домашних животных на озелененных территориях, выгул домашних животных на газонах, клумбах, детских, спортивных и хозяйственных площадках, территориях учреждений здравоохранения, образования, культуры, спортивных учреждений и сооружений, административных учреждений, допуск животных в реки и водоемы, предназначенные для массового купания населения;</w:t>
      </w:r>
    </w:p>
    <w:p w:rsidR="008933F3" w:rsidRPr="008933F3" w:rsidRDefault="008933F3" w:rsidP="008933F3">
      <w:pPr>
        <w:widowControl w:val="0"/>
        <w:jc w:val="both"/>
        <w:rPr>
          <w:rFonts w:eastAsia="Andale Sans UI"/>
          <w:kern w:val="1"/>
          <w:sz w:val="28"/>
        </w:rPr>
      </w:pPr>
      <w:r w:rsidRPr="008933F3">
        <w:rPr>
          <w:rFonts w:eastAsia="Andale Sans UI"/>
          <w:kern w:val="1"/>
          <w:sz w:val="28"/>
        </w:rPr>
        <w:t>11.</w:t>
      </w:r>
      <w:r w:rsidR="008C7204">
        <w:rPr>
          <w:rFonts w:eastAsia="Andale Sans UI"/>
          <w:kern w:val="1"/>
          <w:sz w:val="28"/>
        </w:rPr>
        <w:t>9</w:t>
      </w:r>
      <w:r w:rsidRPr="008933F3">
        <w:rPr>
          <w:rFonts w:eastAsia="Andale Sans UI"/>
          <w:kern w:val="1"/>
          <w:sz w:val="28"/>
        </w:rPr>
        <w:t>.2. содержание сельскохозяйственных животных и птиц в жилых помещениях, а также в постройках, расположенных на расстоянии менее 25 м от жилых домов, водоразборных колонок и иных объектов;</w:t>
      </w:r>
    </w:p>
    <w:p w:rsidR="008933F3" w:rsidRPr="008933F3" w:rsidRDefault="008933F3" w:rsidP="008933F3">
      <w:pPr>
        <w:widowControl w:val="0"/>
        <w:jc w:val="both"/>
        <w:rPr>
          <w:rFonts w:eastAsia="Andale Sans UI"/>
          <w:kern w:val="1"/>
          <w:sz w:val="28"/>
        </w:rPr>
      </w:pPr>
      <w:r w:rsidRPr="008933F3">
        <w:rPr>
          <w:rFonts w:eastAsia="Andale Sans UI"/>
          <w:kern w:val="1"/>
          <w:sz w:val="28"/>
        </w:rPr>
        <w:t>11</w:t>
      </w:r>
      <w:r w:rsidR="008C7204">
        <w:rPr>
          <w:rFonts w:eastAsia="Andale Sans UI"/>
          <w:kern w:val="1"/>
          <w:sz w:val="28"/>
        </w:rPr>
        <w:t>.9</w:t>
      </w:r>
      <w:r w:rsidRPr="008933F3">
        <w:rPr>
          <w:rFonts w:eastAsia="Andale Sans UI"/>
          <w:kern w:val="1"/>
          <w:sz w:val="28"/>
        </w:rPr>
        <w:t>.3. загрязнение детских, спортивных и хозяйственных площадках, территориях учреждений здравоохранения, образования, культуры, спортивных учреждений и сооружений, административных учреждений и иных территорий экскрементами животных;</w:t>
      </w:r>
    </w:p>
    <w:p w:rsidR="00D95E30" w:rsidRDefault="008933F3" w:rsidP="00D95E30">
      <w:pPr>
        <w:widowControl w:val="0"/>
        <w:jc w:val="both"/>
      </w:pPr>
      <w:r w:rsidRPr="008933F3">
        <w:rPr>
          <w:rFonts w:eastAsia="Andale Sans UI"/>
          <w:kern w:val="1"/>
          <w:sz w:val="28"/>
        </w:rPr>
        <w:t>11.</w:t>
      </w:r>
      <w:r w:rsidR="008C7204">
        <w:rPr>
          <w:rFonts w:eastAsia="Andale Sans UI"/>
          <w:kern w:val="1"/>
          <w:sz w:val="28"/>
        </w:rPr>
        <w:t>9</w:t>
      </w:r>
      <w:r w:rsidRPr="008933F3">
        <w:rPr>
          <w:rFonts w:eastAsia="Andale Sans UI"/>
          <w:kern w:val="1"/>
          <w:sz w:val="28"/>
        </w:rPr>
        <w:t>.4. выбрасывание или закапывание трупов животных. Уничтожение трупов животных осуществляется в порядке, установленном законода</w:t>
      </w:r>
      <w:r w:rsidR="00FD0D9C">
        <w:rPr>
          <w:rFonts w:eastAsia="Andale Sans UI"/>
          <w:kern w:val="1"/>
          <w:sz w:val="28"/>
        </w:rPr>
        <w:t>тельством Российской Федерации;</w:t>
      </w:r>
    </w:p>
    <w:p w:rsidR="00FD0D9C" w:rsidRDefault="00FD0D9C" w:rsidP="00D95E30">
      <w:pPr>
        <w:widowControl w:val="0"/>
        <w:jc w:val="both"/>
      </w:pPr>
      <w:r>
        <w:rPr>
          <w:sz w:val="28"/>
          <w:szCs w:val="28"/>
        </w:rPr>
        <w:t xml:space="preserve">11.9.5. кормление животных без владельцев </w:t>
      </w:r>
      <w:r w:rsidRPr="006812D2">
        <w:rPr>
          <w:sz w:val="28"/>
          <w:szCs w:val="28"/>
        </w:rPr>
        <w:t>на детских и спортивных площадках, на территориях организаций, осуществляющих образовательную деятельность, организаций здравоохранения и социального обслуживания граждан</w:t>
      </w:r>
      <w:r>
        <w:rPr>
          <w:sz w:val="28"/>
          <w:szCs w:val="28"/>
        </w:rPr>
        <w:t xml:space="preserve"> и</w:t>
      </w:r>
      <w:r w:rsidRPr="006812D2">
        <w:rPr>
          <w:sz w:val="28"/>
          <w:szCs w:val="28"/>
        </w:rPr>
        <w:t xml:space="preserve"> иных подобных местах</w:t>
      </w:r>
    </w:p>
    <w:p w:rsidR="00857C2B" w:rsidRPr="00857C2B" w:rsidRDefault="00857C2B" w:rsidP="00857C2B">
      <w:pPr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2.</w:t>
      </w:r>
      <w:r w:rsidRPr="00857C2B">
        <w:rPr>
          <w:rFonts w:eastAsia="Andale Sans UI"/>
          <w:kern w:val="1"/>
          <w:sz w:val="28"/>
        </w:rPr>
        <w:t xml:space="preserve">Опубликовать настоящее решение в </w:t>
      </w:r>
      <w:r w:rsidR="00CE6EB4">
        <w:rPr>
          <w:rFonts w:eastAsia="Andale Sans UI"/>
          <w:kern w:val="1"/>
          <w:sz w:val="28"/>
        </w:rPr>
        <w:t xml:space="preserve">бюллетене </w:t>
      </w:r>
      <w:r w:rsidRPr="00857C2B">
        <w:rPr>
          <w:rFonts w:eastAsia="Andale Sans UI"/>
          <w:kern w:val="1"/>
          <w:sz w:val="28"/>
        </w:rPr>
        <w:t>«Официальн</w:t>
      </w:r>
      <w:r w:rsidR="00CE6EB4">
        <w:rPr>
          <w:rFonts w:eastAsia="Andale Sans UI"/>
          <w:kern w:val="1"/>
          <w:sz w:val="28"/>
        </w:rPr>
        <w:t>ый</w:t>
      </w:r>
      <w:r w:rsidRPr="00857C2B">
        <w:rPr>
          <w:rFonts w:eastAsia="Andale Sans UI"/>
          <w:kern w:val="1"/>
          <w:sz w:val="28"/>
        </w:rPr>
        <w:t xml:space="preserve"> </w:t>
      </w:r>
      <w:proofErr w:type="gramStart"/>
      <w:r w:rsidRPr="00857C2B">
        <w:rPr>
          <w:rFonts w:eastAsia="Andale Sans UI"/>
          <w:kern w:val="1"/>
          <w:sz w:val="28"/>
        </w:rPr>
        <w:t>вестник</w:t>
      </w:r>
      <w:r w:rsidR="00CE6EB4">
        <w:rPr>
          <w:rFonts w:eastAsia="Andale Sans UI"/>
          <w:kern w:val="1"/>
          <w:sz w:val="28"/>
        </w:rPr>
        <w:t xml:space="preserve"> </w:t>
      </w:r>
      <w:r w:rsidRPr="00857C2B">
        <w:rPr>
          <w:rFonts w:eastAsia="Andale Sans UI"/>
          <w:kern w:val="1"/>
          <w:sz w:val="28"/>
        </w:rPr>
        <w:t xml:space="preserve"> поселения</w:t>
      </w:r>
      <w:proofErr w:type="gramEnd"/>
      <w:r w:rsidRPr="00857C2B">
        <w:rPr>
          <w:rFonts w:eastAsia="Andale Sans UI"/>
          <w:kern w:val="1"/>
          <w:sz w:val="28"/>
        </w:rPr>
        <w:t xml:space="preserve">» и разместить на официальном сайте Администрации муниципального </w:t>
      </w:r>
      <w:bookmarkStart w:id="0" w:name="_GoBack"/>
      <w:r w:rsidRPr="00857C2B">
        <w:rPr>
          <w:rFonts w:eastAsia="Andale Sans UI"/>
          <w:kern w:val="1"/>
          <w:sz w:val="28"/>
        </w:rPr>
        <w:t>район</w:t>
      </w:r>
      <w:bookmarkEnd w:id="0"/>
      <w:r w:rsidRPr="00857C2B">
        <w:rPr>
          <w:rFonts w:eastAsia="Andale Sans UI"/>
          <w:kern w:val="1"/>
          <w:sz w:val="28"/>
        </w:rPr>
        <w:t xml:space="preserve">а в информационно-телекоммуникационной сети </w:t>
      </w:r>
      <w:r w:rsidR="00CE6EB4">
        <w:rPr>
          <w:rFonts w:eastAsia="Andale Sans UI"/>
          <w:kern w:val="1"/>
          <w:sz w:val="28"/>
        </w:rPr>
        <w:t>«</w:t>
      </w:r>
      <w:r w:rsidRPr="00857C2B">
        <w:rPr>
          <w:rFonts w:eastAsia="Andale Sans UI"/>
          <w:kern w:val="1"/>
          <w:sz w:val="28"/>
        </w:rPr>
        <w:t>Интернет</w:t>
      </w:r>
      <w:r w:rsidR="00CE6EB4">
        <w:rPr>
          <w:rFonts w:eastAsia="Andale Sans UI"/>
          <w:kern w:val="1"/>
          <w:sz w:val="28"/>
        </w:rPr>
        <w:t>».</w:t>
      </w:r>
    </w:p>
    <w:p w:rsidR="00891667" w:rsidRPr="00857C2B" w:rsidRDefault="005B025B" w:rsidP="00857C2B">
      <w:pPr>
        <w:pStyle w:val="a4"/>
        <w:ind w:left="1110"/>
        <w:jc w:val="both"/>
        <w:rPr>
          <w:rFonts w:eastAsia="Andale Sans UI"/>
          <w:bCs/>
          <w:color w:val="000000"/>
          <w:kern w:val="1"/>
          <w:sz w:val="28"/>
          <w:szCs w:val="28"/>
        </w:rPr>
      </w:pPr>
      <w:r w:rsidRPr="00857C2B">
        <w:rPr>
          <w:kern w:val="1"/>
          <w:sz w:val="28"/>
        </w:rPr>
        <w:t xml:space="preserve">   </w:t>
      </w:r>
    </w:p>
    <w:p w:rsidR="00EF2357" w:rsidRPr="00C5024C" w:rsidRDefault="00EF2357" w:rsidP="00EF2357">
      <w:pPr>
        <w:pStyle w:val="ab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C5024C">
        <w:rPr>
          <w:rFonts w:ascii="Times New Roman" w:hAnsi="Times New Roman" w:cs="Times New Roman"/>
          <w:b/>
          <w:bCs/>
          <w:szCs w:val="28"/>
        </w:rPr>
        <w:t>Проект внес:</w:t>
      </w:r>
    </w:p>
    <w:p w:rsidR="008C7204" w:rsidRPr="00401E54" w:rsidRDefault="00EF2357" w:rsidP="00EF2357">
      <w:pPr>
        <w:jc w:val="both"/>
        <w:rPr>
          <w:sz w:val="28"/>
          <w:szCs w:val="28"/>
        </w:rPr>
      </w:pPr>
      <w:r w:rsidRPr="00C5024C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C5024C">
        <w:rPr>
          <w:sz w:val="28"/>
          <w:szCs w:val="28"/>
        </w:rPr>
        <w:t xml:space="preserve">администрации                                                              </w:t>
      </w:r>
      <w:proofErr w:type="spellStart"/>
      <w:r>
        <w:rPr>
          <w:sz w:val="28"/>
          <w:szCs w:val="28"/>
        </w:rPr>
        <w:t>А.А.Устинов</w:t>
      </w:r>
      <w:proofErr w:type="spellEnd"/>
    </w:p>
    <w:p w:rsidR="00EF2357" w:rsidRDefault="00EF2357" w:rsidP="00EF2357">
      <w:pPr>
        <w:pStyle w:val="ab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C5024C">
        <w:rPr>
          <w:rFonts w:ascii="Times New Roman" w:hAnsi="Times New Roman" w:cs="Times New Roman"/>
          <w:b/>
          <w:bCs/>
          <w:szCs w:val="28"/>
        </w:rPr>
        <w:t>Проект подготовил:</w:t>
      </w:r>
    </w:p>
    <w:p w:rsidR="00EF2357" w:rsidRDefault="00EF2357" w:rsidP="00EF2357">
      <w:pPr>
        <w:pStyle w:val="ab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Гл.специалист</w:t>
      </w:r>
      <w:proofErr w:type="spellEnd"/>
      <w:r>
        <w:rPr>
          <w:rFonts w:ascii="Times New Roman" w:hAnsi="Times New Roman" w:cs="Times New Roman"/>
          <w:szCs w:val="28"/>
        </w:rPr>
        <w:t xml:space="preserve"> отдела муниципального контроля</w:t>
      </w:r>
      <w:r w:rsidR="00857C2B">
        <w:rPr>
          <w:rFonts w:ascii="Times New Roman" w:hAnsi="Times New Roman" w:cs="Times New Roman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Cs w:val="28"/>
        </w:rPr>
        <w:t>С.С.Сурай</w:t>
      </w:r>
      <w:proofErr w:type="spellEnd"/>
      <w:r w:rsidRPr="00EB2BA6">
        <w:rPr>
          <w:rFonts w:ascii="Times New Roman" w:hAnsi="Times New Roman" w:cs="Times New Roman"/>
          <w:szCs w:val="28"/>
        </w:rPr>
        <w:t>.</w:t>
      </w:r>
    </w:p>
    <w:p w:rsidR="00EF2357" w:rsidRPr="00EB2BA6" w:rsidRDefault="00EF2357" w:rsidP="00EF2357">
      <w:pPr>
        <w:pStyle w:val="ab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Согласовано</w:t>
      </w:r>
    </w:p>
    <w:p w:rsidR="00EF2357" w:rsidRDefault="00EF2357" w:rsidP="00EF23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развитию местного</w:t>
      </w:r>
    </w:p>
    <w:p w:rsidR="00EF2357" w:rsidRDefault="00EF2357" w:rsidP="00EF2357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и организационной работе </w:t>
      </w:r>
      <w:r w:rsidRPr="00C502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proofErr w:type="spellStart"/>
      <w:r w:rsidRPr="00C5024C">
        <w:rPr>
          <w:sz w:val="28"/>
          <w:szCs w:val="28"/>
        </w:rPr>
        <w:t>О.В.Степанова</w:t>
      </w:r>
      <w:proofErr w:type="spellEnd"/>
      <w:r w:rsidRPr="00C5024C">
        <w:rPr>
          <w:sz w:val="28"/>
          <w:szCs w:val="28"/>
        </w:rPr>
        <w:t xml:space="preserve"> </w:t>
      </w:r>
    </w:p>
    <w:p w:rsidR="008C7204" w:rsidRDefault="008C7204" w:rsidP="00EF2357">
      <w:pPr>
        <w:rPr>
          <w:sz w:val="28"/>
          <w:szCs w:val="28"/>
        </w:rPr>
      </w:pPr>
    </w:p>
    <w:p w:rsidR="00EF2357" w:rsidRDefault="00EF2357" w:rsidP="00EF2357">
      <w:pPr>
        <w:rPr>
          <w:sz w:val="28"/>
          <w:szCs w:val="28"/>
        </w:rPr>
      </w:pPr>
    </w:p>
    <w:p w:rsidR="00EF2357" w:rsidRDefault="00EF2357" w:rsidP="00EF2357">
      <w:pPr>
        <w:rPr>
          <w:sz w:val="28"/>
          <w:szCs w:val="28"/>
        </w:rPr>
      </w:pPr>
      <w:r>
        <w:rPr>
          <w:sz w:val="28"/>
          <w:szCs w:val="28"/>
        </w:rPr>
        <w:t>зам</w:t>
      </w:r>
      <w:r w:rsidR="008933F3">
        <w:rPr>
          <w:sz w:val="28"/>
          <w:szCs w:val="28"/>
        </w:rPr>
        <w:t xml:space="preserve">еститель </w:t>
      </w:r>
      <w:r>
        <w:rPr>
          <w:sz w:val="28"/>
          <w:szCs w:val="28"/>
        </w:rPr>
        <w:t xml:space="preserve">Главы администрации                                             </w:t>
      </w:r>
      <w:proofErr w:type="spellStart"/>
      <w:r w:rsidR="008933F3">
        <w:rPr>
          <w:sz w:val="28"/>
          <w:szCs w:val="28"/>
        </w:rPr>
        <w:t>О.А.Иванова</w:t>
      </w:r>
      <w:proofErr w:type="spellEnd"/>
    </w:p>
    <w:p w:rsidR="008C7204" w:rsidRDefault="008C7204" w:rsidP="00EF2357">
      <w:pPr>
        <w:rPr>
          <w:sz w:val="28"/>
          <w:szCs w:val="28"/>
        </w:rPr>
      </w:pPr>
    </w:p>
    <w:p w:rsidR="001265A8" w:rsidRPr="00EF2357" w:rsidRDefault="00EF2357" w:rsidP="00EF2357">
      <w:pPr>
        <w:spacing w:line="240" w:lineRule="exact"/>
        <w:ind w:right="-58"/>
        <w:jc w:val="both"/>
      </w:pPr>
      <w:r w:rsidRPr="00EF2357">
        <w:t xml:space="preserve">При проведении первичной антикоррупционной экспертизы данного </w:t>
      </w:r>
      <w:proofErr w:type="gramStart"/>
      <w:r w:rsidRPr="00EF2357">
        <w:t>проекта  решения</w:t>
      </w:r>
      <w:proofErr w:type="gramEnd"/>
      <w:r w:rsidRPr="00EF2357">
        <w:t xml:space="preserve"> положений, способствующих созданию условий для проявления коррупции, не выявлено.</w:t>
      </w:r>
    </w:p>
    <w:sectPr w:rsidR="001265A8" w:rsidRPr="00EF2357" w:rsidSect="00891667">
      <w:footerReference w:type="default" r:id="rId8"/>
      <w:pgSz w:w="11906" w:h="16838"/>
      <w:pgMar w:top="567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ED" w:rsidRDefault="003763ED">
      <w:r>
        <w:separator/>
      </w:r>
    </w:p>
  </w:endnote>
  <w:endnote w:type="continuationSeparator" w:id="0">
    <w:p w:rsidR="003763ED" w:rsidRDefault="0037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67" w:rsidRDefault="00BB33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1E54">
      <w:rPr>
        <w:noProof/>
      </w:rPr>
      <w:t>2</w:t>
    </w:r>
    <w:r>
      <w:fldChar w:fldCharType="end"/>
    </w:r>
  </w:p>
  <w:p w:rsidR="00AA5A67" w:rsidRDefault="003763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ED" w:rsidRDefault="003763ED">
      <w:r>
        <w:separator/>
      </w:r>
    </w:p>
  </w:footnote>
  <w:footnote w:type="continuationSeparator" w:id="0">
    <w:p w:rsidR="003763ED" w:rsidRDefault="0037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B31E70"/>
    <w:multiLevelType w:val="multilevel"/>
    <w:tmpl w:val="2346B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22F54F6"/>
    <w:multiLevelType w:val="hybridMultilevel"/>
    <w:tmpl w:val="F970D11E"/>
    <w:lvl w:ilvl="0" w:tplc="C91E3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7D93C19"/>
    <w:multiLevelType w:val="hybridMultilevel"/>
    <w:tmpl w:val="A6466AAC"/>
    <w:lvl w:ilvl="0" w:tplc="0BDC38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73"/>
    <w:rsid w:val="000477EC"/>
    <w:rsid w:val="000D780B"/>
    <w:rsid w:val="001265A8"/>
    <w:rsid w:val="001445AB"/>
    <w:rsid w:val="00147B38"/>
    <w:rsid w:val="001A3BE8"/>
    <w:rsid w:val="00272948"/>
    <w:rsid w:val="003525E2"/>
    <w:rsid w:val="00355C4E"/>
    <w:rsid w:val="00362D0A"/>
    <w:rsid w:val="003763ED"/>
    <w:rsid w:val="00385CD2"/>
    <w:rsid w:val="00385FAC"/>
    <w:rsid w:val="00401E54"/>
    <w:rsid w:val="00407523"/>
    <w:rsid w:val="004A2B0B"/>
    <w:rsid w:val="00512F41"/>
    <w:rsid w:val="00551035"/>
    <w:rsid w:val="00566483"/>
    <w:rsid w:val="005718BE"/>
    <w:rsid w:val="005B025B"/>
    <w:rsid w:val="005E048C"/>
    <w:rsid w:val="006245D6"/>
    <w:rsid w:val="006353BE"/>
    <w:rsid w:val="00647C43"/>
    <w:rsid w:val="006D7357"/>
    <w:rsid w:val="00743409"/>
    <w:rsid w:val="007809F6"/>
    <w:rsid w:val="0081235B"/>
    <w:rsid w:val="00857C2B"/>
    <w:rsid w:val="008850AB"/>
    <w:rsid w:val="00891667"/>
    <w:rsid w:val="008933F3"/>
    <w:rsid w:val="008C7204"/>
    <w:rsid w:val="009246D8"/>
    <w:rsid w:val="009D023F"/>
    <w:rsid w:val="009E45F1"/>
    <w:rsid w:val="00A36AEE"/>
    <w:rsid w:val="00AC0EA8"/>
    <w:rsid w:val="00B01917"/>
    <w:rsid w:val="00B62BFF"/>
    <w:rsid w:val="00B711B8"/>
    <w:rsid w:val="00BB338B"/>
    <w:rsid w:val="00BB346D"/>
    <w:rsid w:val="00BC29AB"/>
    <w:rsid w:val="00BC7F58"/>
    <w:rsid w:val="00BC7F67"/>
    <w:rsid w:val="00CB0DA8"/>
    <w:rsid w:val="00CE6EB4"/>
    <w:rsid w:val="00D01835"/>
    <w:rsid w:val="00D4224B"/>
    <w:rsid w:val="00D760FB"/>
    <w:rsid w:val="00D95E30"/>
    <w:rsid w:val="00DB38B8"/>
    <w:rsid w:val="00DE0B73"/>
    <w:rsid w:val="00E37AF7"/>
    <w:rsid w:val="00E64F73"/>
    <w:rsid w:val="00E8736E"/>
    <w:rsid w:val="00EB0B80"/>
    <w:rsid w:val="00EF2357"/>
    <w:rsid w:val="00F32D8B"/>
    <w:rsid w:val="00F66C54"/>
    <w:rsid w:val="00FC1F83"/>
    <w:rsid w:val="00FC728D"/>
    <w:rsid w:val="00FD0D9C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3D31-2269-4D00-B884-0ECF916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link w:val="a5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  <w:style w:type="paragraph" w:styleId="a9">
    <w:name w:val="footer"/>
    <w:basedOn w:val="a"/>
    <w:link w:val="aa"/>
    <w:uiPriority w:val="99"/>
    <w:unhideWhenUsed/>
    <w:rsid w:val="005B025B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a">
    <w:name w:val="Нижний колонтитул Знак"/>
    <w:basedOn w:val="a0"/>
    <w:link w:val="a9"/>
    <w:uiPriority w:val="99"/>
    <w:rsid w:val="005B025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Абзац списка Знак"/>
    <w:link w:val="a4"/>
    <w:locked/>
    <w:rsid w:val="006245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c"/>
    <w:semiHidden/>
    <w:unhideWhenUsed/>
    <w:rsid w:val="00EF2357"/>
    <w:pPr>
      <w:pageBreakBefore/>
      <w:spacing w:line="360" w:lineRule="auto"/>
      <w:ind w:left="-567" w:hanging="142"/>
    </w:pPr>
    <w:rPr>
      <w:rFonts w:ascii="Arial" w:hAnsi="Arial" w:cs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F2357"/>
    <w:rPr>
      <w:rFonts w:ascii="Arial" w:eastAsia="Times New Roman" w:hAnsi="Arial" w:cs="Arial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8ED5-3DAC-4317-93B2-4D663694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Завалкина Л.А.</dc:creator>
  <cp:lastModifiedBy>Медведева Н.А.</cp:lastModifiedBy>
  <cp:revision>9</cp:revision>
  <cp:lastPrinted>2022-08-05T05:34:00Z</cp:lastPrinted>
  <dcterms:created xsi:type="dcterms:W3CDTF">2022-08-03T13:17:00Z</dcterms:created>
  <dcterms:modified xsi:type="dcterms:W3CDTF">2022-08-15T07:12:00Z</dcterms:modified>
</cp:coreProperties>
</file>