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4D" w:rsidRDefault="00F3784D" w:rsidP="00F3784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4D" w:rsidRDefault="00F3784D" w:rsidP="00F378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F3784D" w:rsidRDefault="00F3784D" w:rsidP="00F378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Новгородская область</w:t>
      </w:r>
    </w:p>
    <w:p w:rsidR="00F3784D" w:rsidRDefault="00F3784D" w:rsidP="00F378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F3784D" w:rsidRDefault="00F3784D" w:rsidP="00F3784D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3784D" w:rsidRDefault="00F3784D" w:rsidP="00F3784D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3784D" w:rsidRDefault="00F3784D" w:rsidP="00F3784D">
      <w:pPr>
        <w:rPr>
          <w:b/>
        </w:rPr>
      </w:pPr>
    </w:p>
    <w:p w:rsidR="00F3784D" w:rsidRDefault="00F3784D" w:rsidP="00F378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и материальном стимулировании муниципальных служащих Админ</w:t>
      </w:r>
      <w:r w:rsidR="00CB299C">
        <w:rPr>
          <w:rFonts w:ascii="Times New Roman" w:hAnsi="Times New Roman" w:cs="Times New Roman"/>
          <w:sz w:val="28"/>
          <w:szCs w:val="28"/>
        </w:rPr>
        <w:t>истрации муниципального района.</w:t>
      </w:r>
    </w:p>
    <w:p w:rsidR="00F3784D" w:rsidRDefault="00F3784D" w:rsidP="00F378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3784D" w:rsidRDefault="00F3784D" w:rsidP="00F378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Думой Любытинского  муниципального района  26.03.2021 года</w:t>
      </w:r>
    </w:p>
    <w:p w:rsidR="00F3784D" w:rsidRDefault="00F3784D" w:rsidP="00F3784D">
      <w:pPr>
        <w:rPr>
          <w:sz w:val="28"/>
          <w:szCs w:val="28"/>
        </w:rPr>
      </w:pPr>
    </w:p>
    <w:p w:rsidR="00F3784D" w:rsidRDefault="00F3784D" w:rsidP="00F3784D">
      <w:pPr>
        <w:rPr>
          <w:sz w:val="28"/>
          <w:szCs w:val="28"/>
        </w:rPr>
      </w:pPr>
      <w:r>
        <w:rPr>
          <w:sz w:val="28"/>
          <w:szCs w:val="28"/>
        </w:rPr>
        <w:t>Дума Любытинского муниципального района</w:t>
      </w:r>
    </w:p>
    <w:p w:rsidR="00BD4175" w:rsidRPr="00BD4175" w:rsidRDefault="00BD4175" w:rsidP="00BD4175">
      <w:pPr>
        <w:suppressAutoHyphens/>
        <w:rPr>
          <w:b/>
          <w:sz w:val="28"/>
          <w:szCs w:val="24"/>
          <w:lang w:eastAsia="zh-CN"/>
        </w:rPr>
      </w:pPr>
      <w:r w:rsidRPr="00BD4175">
        <w:rPr>
          <w:sz w:val="28"/>
          <w:szCs w:val="24"/>
          <w:lang w:eastAsia="zh-CN"/>
        </w:rPr>
        <w:t xml:space="preserve">          В соответствии с пунктом 2 статьи 22 Федерального закона от 02 марта 2007 года  №25 –ФЗ «О муниципальной службе в Российской  Федерации»,  областным законом от 25 декабря  2007 №240-ОЗ «О некоторых вопросах правового  регулирования муниципальной службы в Новгородской облас</w:t>
      </w:r>
      <w:r w:rsidR="00175D41">
        <w:rPr>
          <w:sz w:val="28"/>
          <w:szCs w:val="24"/>
          <w:lang w:eastAsia="zh-CN"/>
        </w:rPr>
        <w:t xml:space="preserve">ти»   </w:t>
      </w:r>
    </w:p>
    <w:p w:rsidR="00BD4175" w:rsidRPr="00BD4175" w:rsidRDefault="00BD4175" w:rsidP="00BD4175">
      <w:pPr>
        <w:suppressAutoHyphens/>
        <w:rPr>
          <w:sz w:val="28"/>
          <w:szCs w:val="24"/>
          <w:lang w:eastAsia="zh-CN"/>
        </w:rPr>
      </w:pPr>
      <w:r w:rsidRPr="00BD4175">
        <w:rPr>
          <w:b/>
          <w:sz w:val="28"/>
          <w:szCs w:val="24"/>
          <w:lang w:eastAsia="zh-CN"/>
        </w:rPr>
        <w:t>РЕШИЛА:</w:t>
      </w:r>
    </w:p>
    <w:p w:rsidR="00BD4175" w:rsidRPr="00BD4175" w:rsidRDefault="00BD4175" w:rsidP="00BD4175">
      <w:pPr>
        <w:suppressAutoHyphens/>
        <w:ind w:firstLine="540"/>
        <w:jc w:val="both"/>
        <w:rPr>
          <w:sz w:val="28"/>
          <w:szCs w:val="24"/>
          <w:lang w:eastAsia="zh-CN"/>
        </w:rPr>
      </w:pPr>
      <w:r w:rsidRPr="00BD4175">
        <w:rPr>
          <w:sz w:val="28"/>
          <w:szCs w:val="24"/>
          <w:lang w:eastAsia="zh-CN"/>
        </w:rPr>
        <w:t>1.Внести в Положение о денежном и  материальном стимулировании  муниципальных служащих Администрации  муниципального района, утвержденного решением Думы  муниципального района  от 27.11.2014 №306 следующие изменения:</w:t>
      </w:r>
    </w:p>
    <w:p w:rsidR="00BD4175" w:rsidRPr="00BD4175" w:rsidRDefault="00BD4175" w:rsidP="00BD4175">
      <w:pPr>
        <w:suppressAutoHyphens/>
        <w:ind w:firstLine="540"/>
        <w:jc w:val="both"/>
        <w:rPr>
          <w:sz w:val="28"/>
          <w:szCs w:val="24"/>
          <w:lang w:eastAsia="zh-CN"/>
        </w:rPr>
      </w:pPr>
      <w:r w:rsidRPr="00BD4175">
        <w:rPr>
          <w:sz w:val="28"/>
          <w:szCs w:val="24"/>
          <w:lang w:eastAsia="zh-CN"/>
        </w:rPr>
        <w:t xml:space="preserve"> 1.1. В преамбуле решения исключить слова «областным законом от 8 сентября 2006 года №713-ОЗ «Об оплате труда в органах государственной власти, иных государственных органов Новгородской области»;</w:t>
      </w:r>
    </w:p>
    <w:p w:rsidR="00BD4175" w:rsidRPr="00BD4175" w:rsidRDefault="00BD4175" w:rsidP="00BD4175">
      <w:pPr>
        <w:suppressAutoHyphens/>
        <w:ind w:firstLine="540"/>
        <w:jc w:val="both"/>
        <w:rPr>
          <w:sz w:val="28"/>
          <w:szCs w:val="24"/>
          <w:lang w:eastAsia="zh-CN"/>
        </w:rPr>
      </w:pPr>
      <w:r w:rsidRPr="00BD4175">
        <w:rPr>
          <w:sz w:val="28"/>
          <w:szCs w:val="24"/>
          <w:lang w:eastAsia="zh-CN"/>
        </w:rPr>
        <w:t>1.2.пункт 5.2. изложить в следующей редакции:</w:t>
      </w:r>
    </w:p>
    <w:p w:rsidR="00BD4175" w:rsidRPr="00BD4175" w:rsidRDefault="00BD4175" w:rsidP="00BD4175">
      <w:pPr>
        <w:suppressAutoHyphens/>
        <w:ind w:firstLine="708"/>
        <w:jc w:val="both"/>
        <w:rPr>
          <w:spacing w:val="-3"/>
          <w:sz w:val="28"/>
          <w:szCs w:val="28"/>
          <w:lang w:eastAsia="zh-CN"/>
        </w:rPr>
      </w:pPr>
      <w:r w:rsidRPr="00BD4175">
        <w:rPr>
          <w:sz w:val="28"/>
          <w:szCs w:val="24"/>
          <w:lang w:eastAsia="zh-CN"/>
        </w:rPr>
        <w:t>«5.2. В</w:t>
      </w:r>
      <w:r w:rsidRPr="00BD4175">
        <w:rPr>
          <w:sz w:val="28"/>
          <w:szCs w:val="28"/>
          <w:lang w:eastAsia="zh-CN"/>
        </w:rPr>
        <w:t xml:space="preserve">ыплата ежемесячной надбавки за особые условия муниципальной службы осуществляется </w:t>
      </w:r>
      <w:r w:rsidRPr="00BD4175">
        <w:rPr>
          <w:spacing w:val="-3"/>
          <w:sz w:val="28"/>
          <w:szCs w:val="28"/>
          <w:lang w:eastAsia="zh-CN"/>
        </w:rPr>
        <w:t>в размерах согласно приложению 3 к настоящему Положению</w:t>
      </w:r>
      <w:proofErr w:type="gramStart"/>
      <w:r w:rsidRPr="00BD4175">
        <w:rPr>
          <w:spacing w:val="-3"/>
          <w:sz w:val="28"/>
          <w:szCs w:val="28"/>
          <w:lang w:eastAsia="zh-CN"/>
        </w:rPr>
        <w:t>.»</w:t>
      </w:r>
      <w:proofErr w:type="gramEnd"/>
    </w:p>
    <w:p w:rsidR="00BD4175" w:rsidRPr="00BD4175" w:rsidRDefault="00BD4175" w:rsidP="00BD4175">
      <w:pPr>
        <w:shd w:val="clear" w:color="auto" w:fill="FFFFFF"/>
        <w:suppressAutoHyphens/>
        <w:spacing w:line="240" w:lineRule="exact"/>
        <w:ind w:firstLine="708"/>
        <w:jc w:val="both"/>
        <w:rPr>
          <w:sz w:val="28"/>
          <w:szCs w:val="28"/>
          <w:lang w:eastAsia="zh-CN"/>
        </w:rPr>
      </w:pPr>
      <w:r w:rsidRPr="00BD4175">
        <w:rPr>
          <w:spacing w:val="-3"/>
          <w:sz w:val="28"/>
          <w:szCs w:val="28"/>
          <w:lang w:eastAsia="zh-CN"/>
        </w:rPr>
        <w:t>1.3. дополнить  Положение приложением 3</w:t>
      </w:r>
      <w:r w:rsidRPr="00BD4175">
        <w:rPr>
          <w:sz w:val="28"/>
          <w:szCs w:val="28"/>
          <w:lang w:eastAsia="zh-CN"/>
        </w:rPr>
        <w:t xml:space="preserve"> «Размеры ежемесячной надбавки к должностному окладу за особые условия муниципальной службы»</w:t>
      </w: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BD4175" w:rsidRDefault="00BD4175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p w:rsidR="00175D41" w:rsidRPr="00BD4175" w:rsidRDefault="00175D41" w:rsidP="00BD4175">
      <w:pPr>
        <w:shd w:val="clear" w:color="auto" w:fill="FFFFFF"/>
        <w:suppressAutoHyphens/>
        <w:spacing w:line="240" w:lineRule="exact"/>
        <w:jc w:val="center"/>
        <w:rPr>
          <w:sz w:val="28"/>
          <w:szCs w:val="28"/>
          <w:lang w:eastAsia="zh-CN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37"/>
        <w:gridCol w:w="2483"/>
      </w:tblGrid>
      <w:tr w:rsidR="00BD4175" w:rsidRPr="00BD4175" w:rsidTr="00BB08E2"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lastRenderedPageBreak/>
              <w:t xml:space="preserve">№ </w:t>
            </w:r>
            <w:proofErr w:type="gramStart"/>
            <w:r w:rsidRPr="00BD4175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BD4175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737" w:type="dxa"/>
            <w:tcBorders>
              <w:top w:val="single" w:sz="4" w:space="0" w:color="auto"/>
              <w:bottom w:val="single" w:sz="4" w:space="0" w:color="auto"/>
            </w:tcBorders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 xml:space="preserve">Наименование должности 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ежемесячная надбавка за особые условия                         (</w:t>
            </w:r>
            <w:proofErr w:type="gramStart"/>
            <w:r w:rsidRPr="00BD4175">
              <w:rPr>
                <w:sz w:val="28"/>
                <w:szCs w:val="28"/>
                <w:lang w:eastAsia="zh-CN"/>
              </w:rPr>
              <w:t>в</w:t>
            </w:r>
            <w:proofErr w:type="gramEnd"/>
            <w:r w:rsidRPr="00BD4175">
              <w:rPr>
                <w:sz w:val="28"/>
                <w:szCs w:val="28"/>
                <w:lang w:eastAsia="zh-CN"/>
              </w:rPr>
              <w:t xml:space="preserve"> % к должностному окладу)</w:t>
            </w:r>
          </w:p>
        </w:tc>
      </w:tr>
      <w:tr w:rsidR="00BD4175" w:rsidRPr="00BD4175" w:rsidTr="00BB08E2">
        <w:trPr>
          <w:trHeight w:val="1200"/>
        </w:trPr>
        <w:tc>
          <w:tcPr>
            <w:tcW w:w="594" w:type="dxa"/>
            <w:tcBorders>
              <w:top w:val="single" w:sz="4" w:space="0" w:color="auto"/>
            </w:tcBorders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1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737" w:type="dxa"/>
            <w:tcBorders>
              <w:top w:val="single" w:sz="4" w:space="0" w:color="auto"/>
            </w:tcBorders>
          </w:tcPr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 xml:space="preserve">Первый заместитель Главы администрации муниципального района 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 xml:space="preserve">Заместитель Главы администрации муниципального района 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150-200</w:t>
            </w:r>
          </w:p>
        </w:tc>
      </w:tr>
      <w:tr w:rsidR="00BD4175" w:rsidRPr="00BD4175" w:rsidTr="00BB08E2">
        <w:trPr>
          <w:trHeight w:val="1045"/>
        </w:trPr>
        <w:tc>
          <w:tcPr>
            <w:tcW w:w="594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2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737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Управляющий делами Администрации муниципального района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Председатель комитета  Администрации муниципального района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Начальник управления Администрации муниципального района</w:t>
            </w:r>
          </w:p>
        </w:tc>
        <w:tc>
          <w:tcPr>
            <w:tcW w:w="2483" w:type="dxa"/>
            <w:vAlign w:val="center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120-150</w:t>
            </w:r>
          </w:p>
        </w:tc>
      </w:tr>
      <w:tr w:rsidR="00BD4175" w:rsidRPr="00BD4175" w:rsidTr="00BB08E2">
        <w:tc>
          <w:tcPr>
            <w:tcW w:w="594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737" w:type="dxa"/>
          </w:tcPr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BD4175">
              <w:rPr>
                <w:rFonts w:eastAsiaTheme="minorHAnsi"/>
                <w:sz w:val="28"/>
                <w:szCs w:val="28"/>
                <w:lang w:eastAsia="en-US"/>
              </w:rPr>
              <w:t>Заведующий отдела</w:t>
            </w:r>
            <w:proofErr w:type="gramEnd"/>
            <w:r w:rsidRPr="00BD417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муниципального района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Первый заместитель (заместитель) председателя комитета Администрации муниципального района</w:t>
            </w: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D4175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Администрации муниципального района</w:t>
            </w: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D4175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BD4175">
              <w:rPr>
                <w:rFonts w:eastAsiaTheme="minorHAnsi"/>
                <w:sz w:val="28"/>
                <w:szCs w:val="28"/>
                <w:lang w:eastAsia="en-US"/>
              </w:rPr>
              <w:t>заведующего  отдела</w:t>
            </w:r>
            <w:proofErr w:type="gramEnd"/>
            <w:r w:rsidRPr="00BD4175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муниципального района </w:t>
            </w: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D4175">
              <w:rPr>
                <w:rFonts w:eastAsiaTheme="minorHAnsi"/>
                <w:sz w:val="28"/>
                <w:szCs w:val="28"/>
                <w:lang w:eastAsia="en-US"/>
              </w:rPr>
              <w:t>Начальник  отдела в комитете Администрации муниципального района</w:t>
            </w: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D4175">
              <w:rPr>
                <w:rFonts w:eastAsiaTheme="minorHAnsi"/>
                <w:sz w:val="28"/>
                <w:szCs w:val="28"/>
                <w:lang w:eastAsia="en-US"/>
              </w:rPr>
              <w:t>Начальник (заведующий) отдела в управлении Администрации муниципального района</w:t>
            </w: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D4175">
              <w:rPr>
                <w:rFonts w:eastAsiaTheme="minorHAnsi"/>
                <w:sz w:val="28"/>
                <w:szCs w:val="28"/>
                <w:lang w:eastAsia="en-US"/>
              </w:rPr>
              <w:t>Консультант Главы муниципального района</w:t>
            </w: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D4175" w:rsidRPr="00BD4175" w:rsidRDefault="00BD4175" w:rsidP="00BD41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 xml:space="preserve">       90-120</w:t>
            </w:r>
          </w:p>
        </w:tc>
      </w:tr>
      <w:tr w:rsidR="00BD4175" w:rsidRPr="00BD4175" w:rsidTr="00BB08E2">
        <w:trPr>
          <w:trHeight w:val="730"/>
        </w:trPr>
        <w:tc>
          <w:tcPr>
            <w:tcW w:w="594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737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 xml:space="preserve">Главный специалист </w:t>
            </w:r>
          </w:p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Ведущий специалист</w:t>
            </w:r>
          </w:p>
        </w:tc>
        <w:tc>
          <w:tcPr>
            <w:tcW w:w="2483" w:type="dxa"/>
            <w:vAlign w:val="center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60-90</w:t>
            </w:r>
          </w:p>
        </w:tc>
      </w:tr>
      <w:tr w:rsidR="00BD4175" w:rsidRPr="00BD4175" w:rsidTr="00BB08E2">
        <w:tc>
          <w:tcPr>
            <w:tcW w:w="594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737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Специалист 1 категории</w:t>
            </w:r>
          </w:p>
        </w:tc>
        <w:tc>
          <w:tcPr>
            <w:tcW w:w="2483" w:type="dxa"/>
          </w:tcPr>
          <w:p w:rsidR="00BD4175" w:rsidRPr="00BD4175" w:rsidRDefault="00BD4175" w:rsidP="00BD4175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BD4175">
              <w:rPr>
                <w:sz w:val="28"/>
                <w:szCs w:val="28"/>
                <w:lang w:eastAsia="zh-CN"/>
              </w:rPr>
              <w:t>30-60</w:t>
            </w:r>
          </w:p>
        </w:tc>
      </w:tr>
    </w:tbl>
    <w:p w:rsidR="00BD4175" w:rsidRPr="00BD4175" w:rsidRDefault="00BD4175" w:rsidP="00BD4175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BD4175" w:rsidRPr="00BD4175" w:rsidRDefault="00BD4175" w:rsidP="00BD4175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4"/>
          <w:lang w:eastAsia="zh-CN"/>
        </w:rPr>
        <w:t xml:space="preserve">       </w:t>
      </w:r>
      <w:r w:rsidRPr="00BD4175">
        <w:rPr>
          <w:sz w:val="28"/>
          <w:szCs w:val="28"/>
          <w:lang w:eastAsia="zh-CN"/>
        </w:rPr>
        <w:t xml:space="preserve"> 2.</w:t>
      </w:r>
      <w:r w:rsidRPr="00BD4175">
        <w:rPr>
          <w:sz w:val="24"/>
          <w:szCs w:val="24"/>
          <w:lang w:eastAsia="zh-CN"/>
        </w:rPr>
        <w:t xml:space="preserve"> </w:t>
      </w:r>
      <w:r w:rsidRPr="00BD4175">
        <w:rPr>
          <w:sz w:val="28"/>
          <w:szCs w:val="28"/>
          <w:lang w:eastAsia="zh-CN"/>
        </w:rPr>
        <w:t>Опубликовать решение в бюллетене  «Официальный вестник»  и разместить на официальном сайте Администрации Любытинского муниципального района  в информационно-коммуникационной сети Интернет.</w:t>
      </w:r>
    </w:p>
    <w:p w:rsidR="00BD4175" w:rsidRPr="00BD4175" w:rsidRDefault="00BD4175" w:rsidP="00BD4175">
      <w:pPr>
        <w:suppressAutoHyphens/>
        <w:jc w:val="both"/>
        <w:rPr>
          <w:b/>
          <w:bCs/>
          <w:color w:val="000000"/>
          <w:sz w:val="28"/>
          <w:szCs w:val="28"/>
          <w:lang w:eastAsia="zh-CN"/>
        </w:rPr>
      </w:pPr>
    </w:p>
    <w:p w:rsidR="00BD4175" w:rsidRPr="00BD4175" w:rsidRDefault="00BD4175" w:rsidP="00BD4175">
      <w:pPr>
        <w:suppressAutoHyphens/>
        <w:rPr>
          <w:sz w:val="24"/>
          <w:szCs w:val="24"/>
          <w:lang w:eastAsia="zh-CN"/>
        </w:rPr>
      </w:pPr>
    </w:p>
    <w:p w:rsidR="00F3784D" w:rsidRDefault="00F3784D" w:rsidP="00F3784D">
      <w:pPr>
        <w:rPr>
          <w:sz w:val="24"/>
          <w:szCs w:val="24"/>
        </w:rPr>
      </w:pPr>
    </w:p>
    <w:p w:rsidR="00F3784D" w:rsidRDefault="00F3784D" w:rsidP="00F3784D">
      <w:pPr>
        <w:ind w:right="-1" w:firstLine="708"/>
        <w:jc w:val="both"/>
        <w:rPr>
          <w:sz w:val="28"/>
          <w:szCs w:val="28"/>
        </w:rPr>
      </w:pPr>
    </w:p>
    <w:p w:rsidR="00F3784D" w:rsidRDefault="00F3784D" w:rsidP="00F3784D">
      <w:pPr>
        <w:ind w:firstLine="708"/>
        <w:jc w:val="both"/>
        <w:rPr>
          <w:sz w:val="28"/>
          <w:szCs w:val="28"/>
        </w:rPr>
      </w:pPr>
    </w:p>
    <w:p w:rsidR="00F3784D" w:rsidRDefault="00F3784D" w:rsidP="00F3784D">
      <w:pPr>
        <w:ind w:firstLine="708"/>
        <w:jc w:val="both"/>
        <w:rPr>
          <w:sz w:val="28"/>
          <w:szCs w:val="28"/>
        </w:rPr>
      </w:pPr>
    </w:p>
    <w:p w:rsidR="00F3784D" w:rsidRDefault="00F3784D" w:rsidP="00F3784D">
      <w:pPr>
        <w:ind w:firstLine="708"/>
        <w:jc w:val="both"/>
        <w:rPr>
          <w:sz w:val="28"/>
          <w:szCs w:val="28"/>
        </w:rPr>
      </w:pPr>
    </w:p>
    <w:p w:rsidR="00F3784D" w:rsidRDefault="00F3784D" w:rsidP="00F3784D">
      <w:pPr>
        <w:ind w:firstLine="708"/>
        <w:jc w:val="both"/>
        <w:rPr>
          <w:sz w:val="28"/>
          <w:szCs w:val="28"/>
        </w:rPr>
      </w:pP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 Думы</w:t>
      </w: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</w:t>
      </w:r>
      <w:r w:rsidR="00304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 района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М.Н. Ершова</w:t>
      </w: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26.03.2021 года </w:t>
      </w: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№45</w:t>
      </w: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</w:p>
    <w:p w:rsidR="00F3784D" w:rsidRDefault="00F3784D" w:rsidP="00F3784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 р</w:t>
      </w:r>
      <w:r w:rsidR="00304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айона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Устинов       </w:t>
      </w:r>
    </w:p>
    <w:p w:rsidR="00F3784D" w:rsidRDefault="00F3784D" w:rsidP="00F3784D"/>
    <w:p w:rsidR="00F3784D" w:rsidRDefault="00F3784D" w:rsidP="00F3784D"/>
    <w:p w:rsidR="00F3784D" w:rsidRDefault="00F3784D" w:rsidP="00F3784D"/>
    <w:p w:rsidR="00FC5D38" w:rsidRDefault="00FC5D38"/>
    <w:sectPr w:rsidR="00FC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D"/>
    <w:rsid w:val="00175D41"/>
    <w:rsid w:val="003044AA"/>
    <w:rsid w:val="00BD4175"/>
    <w:rsid w:val="00CB299C"/>
    <w:rsid w:val="00F3784D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7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7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7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7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7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7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Тихонова Е.А.</cp:lastModifiedBy>
  <cp:revision>8</cp:revision>
  <cp:lastPrinted>2021-10-14T11:53:00Z</cp:lastPrinted>
  <dcterms:created xsi:type="dcterms:W3CDTF">2021-03-29T07:18:00Z</dcterms:created>
  <dcterms:modified xsi:type="dcterms:W3CDTF">2021-10-14T11:53:00Z</dcterms:modified>
</cp:coreProperties>
</file>