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70" w:rsidRDefault="00FF4770" w:rsidP="004C06DF">
      <w:pPr>
        <w:tabs>
          <w:tab w:val="left" w:pos="3346"/>
          <w:tab w:val="left" w:pos="5680"/>
        </w:tabs>
        <w:jc w:val="right"/>
        <w:rPr>
          <w:rFonts w:eastAsia="Calibri"/>
          <w:bCs/>
          <w:color w:val="000000"/>
          <w:sz w:val="26"/>
          <w:szCs w:val="26"/>
        </w:rPr>
      </w:pPr>
    </w:p>
    <w:p w:rsidR="00977622" w:rsidRPr="003C761A" w:rsidRDefault="00977622" w:rsidP="00977622">
      <w:pPr>
        <w:tabs>
          <w:tab w:val="left" w:pos="3346"/>
          <w:tab w:val="left" w:pos="5680"/>
        </w:tabs>
        <w:jc w:val="center"/>
        <w:rPr>
          <w:rFonts w:eastAsia="Calibri"/>
          <w:bCs/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14E60A24" wp14:editId="581FD1DB">
            <wp:extent cx="781050" cy="971550"/>
            <wp:effectExtent l="0" t="0" r="0" b="0"/>
            <wp:docPr id="1" name="Рисунок 1" descr="герб ма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мал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70" w:rsidRPr="001509AE" w:rsidRDefault="00FF4770" w:rsidP="005F43E2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Российская Федерация</w:t>
      </w:r>
    </w:p>
    <w:p w:rsidR="00FF4770" w:rsidRPr="001509AE" w:rsidRDefault="00FF4770" w:rsidP="005F43E2">
      <w:pPr>
        <w:jc w:val="center"/>
        <w:rPr>
          <w:b/>
          <w:bCs/>
          <w:color w:val="000000"/>
          <w:sz w:val="28"/>
          <w:szCs w:val="28"/>
        </w:rPr>
      </w:pPr>
      <w:r w:rsidRPr="001509AE">
        <w:rPr>
          <w:b/>
          <w:bCs/>
          <w:color w:val="000000"/>
          <w:sz w:val="28"/>
          <w:szCs w:val="28"/>
        </w:rPr>
        <w:t>Новгородская область</w:t>
      </w:r>
    </w:p>
    <w:p w:rsidR="00FF4770" w:rsidRDefault="00FF4770" w:rsidP="005F43E2">
      <w:pPr>
        <w:jc w:val="center"/>
      </w:pPr>
      <w:r w:rsidRPr="001509AE">
        <w:rPr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FF4770" w:rsidRPr="001509AE" w:rsidRDefault="00FF4770" w:rsidP="005F43E2">
      <w:pPr>
        <w:jc w:val="center"/>
      </w:pPr>
    </w:p>
    <w:p w:rsidR="00FF4770" w:rsidRPr="00D7036E" w:rsidRDefault="00FF4770" w:rsidP="00FF4770">
      <w:pPr>
        <w:pStyle w:val="4"/>
        <w:ind w:right="-2"/>
        <w:rPr>
          <w:i w:val="0"/>
          <w:sz w:val="26"/>
          <w:szCs w:val="26"/>
        </w:rPr>
      </w:pPr>
      <w:proofErr w:type="gramStart"/>
      <w:r w:rsidRPr="00D7036E">
        <w:rPr>
          <w:bCs w:val="0"/>
          <w:i w:val="0"/>
          <w:color w:val="000000"/>
          <w:sz w:val="28"/>
          <w:szCs w:val="28"/>
        </w:rPr>
        <w:t>Р</w:t>
      </w:r>
      <w:proofErr w:type="gramEnd"/>
      <w:r w:rsidRPr="00D7036E">
        <w:rPr>
          <w:bCs w:val="0"/>
          <w:i w:val="0"/>
          <w:color w:val="000000"/>
          <w:sz w:val="28"/>
          <w:szCs w:val="28"/>
        </w:rPr>
        <w:t xml:space="preserve"> Е Ш Е Н И Е</w:t>
      </w:r>
    </w:p>
    <w:p w:rsidR="00AC36B9" w:rsidRDefault="00AC36B9" w:rsidP="00FF4770">
      <w:pPr>
        <w:jc w:val="both"/>
        <w:rPr>
          <w:b/>
          <w:sz w:val="26"/>
          <w:szCs w:val="26"/>
        </w:rPr>
      </w:pPr>
    </w:p>
    <w:p w:rsidR="00AC36B9" w:rsidRDefault="00AC36B9" w:rsidP="00FF47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</w:t>
      </w:r>
    </w:p>
    <w:p w:rsidR="00FF4770" w:rsidRPr="000D176B" w:rsidRDefault="00FF4770" w:rsidP="00FF47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Устав Любытинского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 w:rsidRPr="000D176B">
        <w:rPr>
          <w:b/>
          <w:sz w:val="26"/>
          <w:szCs w:val="26"/>
        </w:rPr>
        <w:t xml:space="preserve"> </w:t>
      </w:r>
    </w:p>
    <w:p w:rsidR="00FF4770" w:rsidRPr="000D176B" w:rsidRDefault="00FF4770" w:rsidP="00FF47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района</w:t>
      </w:r>
    </w:p>
    <w:p w:rsidR="00FF4770" w:rsidRPr="000D176B" w:rsidRDefault="00FF4770" w:rsidP="00FF4770">
      <w:pPr>
        <w:spacing w:line="260" w:lineRule="exact"/>
        <w:ind w:left="4961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FF4770" w:rsidRPr="006553E4" w:rsidRDefault="00FF4770" w:rsidP="00FF4770">
      <w:pPr>
        <w:jc w:val="center"/>
        <w:rPr>
          <w:sz w:val="26"/>
          <w:szCs w:val="26"/>
        </w:rPr>
      </w:pPr>
      <w:r w:rsidRPr="006553E4">
        <w:rPr>
          <w:rFonts w:eastAsia="Calibri"/>
          <w:sz w:val="26"/>
          <w:szCs w:val="26"/>
        </w:rPr>
        <w:t>Принято Думой</w:t>
      </w:r>
      <w:r w:rsidR="007A4A31">
        <w:rPr>
          <w:rFonts w:eastAsia="Calibri"/>
          <w:sz w:val="26"/>
          <w:szCs w:val="26"/>
        </w:rPr>
        <w:t xml:space="preserve"> Любытинского </w:t>
      </w:r>
      <w:r w:rsidRPr="006553E4">
        <w:rPr>
          <w:rFonts w:eastAsia="Calibri"/>
          <w:sz w:val="26"/>
          <w:szCs w:val="26"/>
        </w:rPr>
        <w:t xml:space="preserve">муниципального района </w:t>
      </w:r>
      <w:r w:rsidR="007A4A31">
        <w:rPr>
          <w:rFonts w:eastAsia="Calibri"/>
          <w:sz w:val="26"/>
          <w:szCs w:val="26"/>
        </w:rPr>
        <w:t xml:space="preserve"> 25.12.2020 </w:t>
      </w:r>
      <w:r w:rsidRPr="006553E4">
        <w:rPr>
          <w:rFonts w:eastAsia="Calibri"/>
          <w:sz w:val="26"/>
          <w:szCs w:val="26"/>
        </w:rPr>
        <w:t>года.</w:t>
      </w:r>
    </w:p>
    <w:p w:rsidR="00FF4770" w:rsidRPr="006553E4" w:rsidRDefault="00FF4770" w:rsidP="00FF4770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F4770" w:rsidRPr="006553E4" w:rsidRDefault="00FF4770" w:rsidP="00FF4770">
      <w:pPr>
        <w:tabs>
          <w:tab w:val="left" w:pos="-1560"/>
        </w:tabs>
        <w:ind w:firstLine="709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В целях приведения  Устава Любытинского муниципального района в соответствие с  федеральным законодательством, в  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Любытинского муниципального района  </w:t>
      </w:r>
    </w:p>
    <w:p w:rsidR="00FF4770" w:rsidRPr="006553E4" w:rsidRDefault="00FF4770" w:rsidP="00FF477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Дума Любытинского муниципального района </w:t>
      </w:r>
    </w:p>
    <w:p w:rsidR="00FF4770" w:rsidRPr="006553E4" w:rsidRDefault="00FF4770" w:rsidP="00FF4770">
      <w:pPr>
        <w:tabs>
          <w:tab w:val="left" w:pos="0"/>
        </w:tabs>
        <w:jc w:val="both"/>
        <w:rPr>
          <w:sz w:val="26"/>
          <w:szCs w:val="26"/>
        </w:rPr>
      </w:pPr>
      <w:r w:rsidRPr="006553E4">
        <w:rPr>
          <w:b/>
          <w:sz w:val="26"/>
          <w:szCs w:val="26"/>
        </w:rPr>
        <w:t>РЕШИЛА:</w:t>
      </w:r>
    </w:p>
    <w:p w:rsidR="00FF4770" w:rsidRPr="006553E4" w:rsidRDefault="00FF4770" w:rsidP="00FF4770">
      <w:pPr>
        <w:ind w:firstLine="709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1.</w:t>
      </w:r>
      <w:r w:rsidR="00AE225B" w:rsidRPr="006553E4">
        <w:rPr>
          <w:sz w:val="26"/>
          <w:szCs w:val="26"/>
        </w:rPr>
        <w:t xml:space="preserve">Внести </w:t>
      </w:r>
      <w:r w:rsidRPr="006553E4">
        <w:rPr>
          <w:sz w:val="26"/>
          <w:szCs w:val="26"/>
        </w:rPr>
        <w:t xml:space="preserve"> в Устав Любытинского муниципального района</w:t>
      </w:r>
      <w:r w:rsidR="00AE225B" w:rsidRPr="006553E4">
        <w:rPr>
          <w:sz w:val="26"/>
          <w:szCs w:val="26"/>
        </w:rPr>
        <w:t xml:space="preserve"> следующие изменения и дополнения</w:t>
      </w:r>
      <w:proofErr w:type="gramStart"/>
      <w:r w:rsidR="00AE225B" w:rsidRPr="006553E4">
        <w:rPr>
          <w:sz w:val="26"/>
          <w:szCs w:val="26"/>
        </w:rPr>
        <w:t xml:space="preserve"> </w:t>
      </w:r>
      <w:r w:rsidRPr="006553E4">
        <w:rPr>
          <w:sz w:val="26"/>
          <w:szCs w:val="26"/>
        </w:rPr>
        <w:t>.</w:t>
      </w:r>
      <w:proofErr w:type="gramEnd"/>
    </w:p>
    <w:p w:rsidR="007E0688" w:rsidRPr="006553E4" w:rsidRDefault="00BF68CD" w:rsidP="00BF68CD">
      <w:pPr>
        <w:pStyle w:val="ad"/>
        <w:numPr>
          <w:ilvl w:val="1"/>
          <w:numId w:val="3"/>
        </w:numPr>
        <w:autoSpaceDE w:val="0"/>
        <w:ind w:left="1429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с</w:t>
      </w:r>
      <w:r w:rsidR="007E0688" w:rsidRPr="006553E4">
        <w:rPr>
          <w:sz w:val="26"/>
          <w:szCs w:val="26"/>
        </w:rPr>
        <w:t>тать</w:t>
      </w:r>
      <w:r w:rsidR="00AE225B" w:rsidRPr="006553E4">
        <w:rPr>
          <w:sz w:val="26"/>
          <w:szCs w:val="26"/>
        </w:rPr>
        <w:t>ю</w:t>
      </w:r>
      <w:r w:rsidR="007E0688" w:rsidRPr="006553E4">
        <w:rPr>
          <w:sz w:val="26"/>
          <w:szCs w:val="26"/>
        </w:rPr>
        <w:t xml:space="preserve"> 5.1 дополнить пунктом 1</w:t>
      </w:r>
      <w:r w:rsidR="000D583C" w:rsidRPr="006553E4">
        <w:rPr>
          <w:sz w:val="26"/>
          <w:szCs w:val="26"/>
        </w:rPr>
        <w:t>5</w:t>
      </w:r>
      <w:r w:rsidR="007E0688" w:rsidRPr="006553E4">
        <w:rPr>
          <w:sz w:val="26"/>
          <w:szCs w:val="26"/>
        </w:rPr>
        <w:t xml:space="preserve"> следующего содержания:</w:t>
      </w:r>
    </w:p>
    <w:p w:rsidR="000D583C" w:rsidRPr="006553E4" w:rsidRDefault="000D583C">
      <w:pPr>
        <w:spacing w:after="1" w:line="280" w:lineRule="atLeast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>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7C54D3" w:rsidRPr="006553E4" w:rsidRDefault="007C54D3" w:rsidP="00AD0A49">
      <w:pPr>
        <w:spacing w:after="1" w:line="260" w:lineRule="atLeast"/>
        <w:ind w:firstLine="540"/>
        <w:jc w:val="both"/>
        <w:rPr>
          <w:b/>
          <w:sz w:val="26"/>
          <w:szCs w:val="26"/>
        </w:rPr>
      </w:pPr>
    </w:p>
    <w:p w:rsidR="00E840E1" w:rsidRPr="006553E4" w:rsidRDefault="00AE225B" w:rsidP="00AD0A49">
      <w:pPr>
        <w:pStyle w:val="ad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Признать утратившей силу часть 4 </w:t>
      </w:r>
      <w:r w:rsidR="000D583C" w:rsidRPr="006553E4">
        <w:rPr>
          <w:sz w:val="26"/>
          <w:szCs w:val="26"/>
        </w:rPr>
        <w:t>стать</w:t>
      </w:r>
      <w:r w:rsidRPr="006553E4">
        <w:rPr>
          <w:sz w:val="26"/>
          <w:szCs w:val="26"/>
        </w:rPr>
        <w:t>и</w:t>
      </w:r>
      <w:r w:rsidR="000D583C" w:rsidRPr="006553E4">
        <w:rPr>
          <w:sz w:val="26"/>
          <w:szCs w:val="26"/>
        </w:rPr>
        <w:t xml:space="preserve"> 23:</w:t>
      </w:r>
    </w:p>
    <w:p w:rsidR="00586194" w:rsidRPr="006553E4" w:rsidRDefault="00586194" w:rsidP="00D7036E">
      <w:pPr>
        <w:spacing w:after="1" w:line="240" w:lineRule="atLeast"/>
        <w:jc w:val="both"/>
        <w:rPr>
          <w:b/>
          <w:sz w:val="26"/>
          <w:szCs w:val="26"/>
        </w:rPr>
      </w:pPr>
    </w:p>
    <w:p w:rsidR="00586194" w:rsidRPr="006553E4" w:rsidRDefault="002B6582" w:rsidP="002B6582">
      <w:pPr>
        <w:pStyle w:val="ad"/>
        <w:numPr>
          <w:ilvl w:val="1"/>
          <w:numId w:val="3"/>
        </w:numPr>
        <w:spacing w:after="1" w:line="240" w:lineRule="atLeast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Часть </w:t>
      </w:r>
      <w:r w:rsidR="00AF0315" w:rsidRPr="006553E4">
        <w:rPr>
          <w:sz w:val="26"/>
          <w:szCs w:val="26"/>
        </w:rPr>
        <w:t>6</w:t>
      </w:r>
      <w:r w:rsidRPr="006553E4">
        <w:rPr>
          <w:sz w:val="26"/>
          <w:szCs w:val="26"/>
        </w:rPr>
        <w:t xml:space="preserve"> статьи 2</w:t>
      </w:r>
      <w:r w:rsidR="00AF0315" w:rsidRPr="006553E4">
        <w:rPr>
          <w:sz w:val="26"/>
          <w:szCs w:val="26"/>
        </w:rPr>
        <w:t>5</w:t>
      </w:r>
      <w:r w:rsidRPr="006553E4">
        <w:rPr>
          <w:sz w:val="26"/>
          <w:szCs w:val="26"/>
        </w:rPr>
        <w:t xml:space="preserve"> </w:t>
      </w:r>
      <w:r w:rsidR="000F70E0" w:rsidRPr="006553E4">
        <w:rPr>
          <w:sz w:val="26"/>
          <w:szCs w:val="26"/>
        </w:rPr>
        <w:t>изложить в следующей редакции</w:t>
      </w:r>
      <w:r w:rsidRPr="006553E4">
        <w:rPr>
          <w:sz w:val="26"/>
          <w:szCs w:val="26"/>
        </w:rPr>
        <w:t>:</w:t>
      </w:r>
    </w:p>
    <w:p w:rsidR="00AF0315" w:rsidRPr="006553E4" w:rsidRDefault="000F70E0" w:rsidP="00AF0315">
      <w:pPr>
        <w:pStyle w:val="1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53E4">
        <w:rPr>
          <w:rStyle w:val="normaltextrun"/>
          <w:bCs/>
          <w:sz w:val="26"/>
          <w:szCs w:val="26"/>
          <w:shd w:val="clear" w:color="auto" w:fill="FFFFFF"/>
        </w:rPr>
        <w:t>«</w:t>
      </w:r>
      <w:r w:rsidR="00AF0315" w:rsidRPr="006553E4">
        <w:rPr>
          <w:rFonts w:ascii="Times New Roman" w:hAnsi="Times New Roman" w:cs="Times New Roman"/>
          <w:sz w:val="26"/>
          <w:szCs w:val="26"/>
        </w:rPr>
        <w:t>Депутату Думы района гарантируются условия для беспрепятственного и эффективного осуществления полномочий, защита прав, чести и достоинства.</w:t>
      </w:r>
    </w:p>
    <w:p w:rsidR="00AE225B" w:rsidRPr="006553E4" w:rsidRDefault="00AF0315" w:rsidP="00AE225B">
      <w:pPr>
        <w:spacing w:after="1" w:line="280" w:lineRule="atLeast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 xml:space="preserve">         Депутату Думы района, для осуществления своих полномочий на непостоянной основе, гарантируется сохранение места работы (должности) на </w:t>
      </w:r>
      <w:proofErr w:type="gramStart"/>
      <w:r w:rsidRPr="006553E4">
        <w:rPr>
          <w:b/>
          <w:sz w:val="26"/>
          <w:szCs w:val="26"/>
        </w:rPr>
        <w:t>период</w:t>
      </w:r>
      <w:proofErr w:type="gramEnd"/>
      <w:r w:rsidR="00505C79" w:rsidRPr="006553E4">
        <w:rPr>
          <w:b/>
          <w:sz w:val="26"/>
          <w:szCs w:val="26"/>
        </w:rPr>
        <w:t xml:space="preserve"> продолжительность </w:t>
      </w:r>
      <w:r w:rsidRPr="006553E4">
        <w:rPr>
          <w:b/>
          <w:sz w:val="26"/>
          <w:szCs w:val="26"/>
        </w:rPr>
        <w:t xml:space="preserve"> котор</w:t>
      </w:r>
      <w:r w:rsidR="00505C79" w:rsidRPr="006553E4">
        <w:rPr>
          <w:b/>
          <w:sz w:val="26"/>
          <w:szCs w:val="26"/>
        </w:rPr>
        <w:t>ого составляет</w:t>
      </w:r>
      <w:r w:rsidRPr="006553E4">
        <w:rPr>
          <w:b/>
          <w:sz w:val="26"/>
          <w:szCs w:val="26"/>
        </w:rPr>
        <w:t xml:space="preserve"> в совокупности  два рабочих дня в месяц</w:t>
      </w:r>
      <w:r w:rsidR="00505C79" w:rsidRPr="006553E4">
        <w:rPr>
          <w:b/>
          <w:sz w:val="26"/>
          <w:szCs w:val="26"/>
        </w:rPr>
        <w:t>.»</w:t>
      </w:r>
    </w:p>
    <w:p w:rsidR="00AE225B" w:rsidRPr="006553E4" w:rsidRDefault="00AE225B" w:rsidP="00AE225B">
      <w:pPr>
        <w:spacing w:after="1" w:line="280" w:lineRule="atLeast"/>
        <w:jc w:val="both"/>
        <w:rPr>
          <w:b/>
          <w:sz w:val="26"/>
          <w:szCs w:val="26"/>
        </w:rPr>
      </w:pPr>
    </w:p>
    <w:p w:rsidR="00AE225B" w:rsidRPr="006553E4" w:rsidRDefault="00AE225B" w:rsidP="00AE225B">
      <w:pPr>
        <w:spacing w:after="1" w:line="280" w:lineRule="atLeast"/>
        <w:ind w:firstLine="708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 xml:space="preserve">1.4. </w:t>
      </w:r>
      <w:r w:rsidRPr="006553E4">
        <w:rPr>
          <w:sz w:val="26"/>
          <w:szCs w:val="26"/>
        </w:rPr>
        <w:t>в ст.14 «</w:t>
      </w:r>
      <w:r w:rsidRPr="006553E4">
        <w:rPr>
          <w:bCs/>
          <w:sz w:val="26"/>
          <w:szCs w:val="26"/>
        </w:rPr>
        <w:t>Собрание и конференция (собрание делегатов) граждан»:</w:t>
      </w:r>
    </w:p>
    <w:p w:rsidR="00AE225B" w:rsidRPr="006553E4" w:rsidRDefault="00AE225B" w:rsidP="00145E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553E4">
        <w:rPr>
          <w:bCs/>
          <w:sz w:val="26"/>
          <w:szCs w:val="26"/>
        </w:rPr>
        <w:t>- часть 1 изложить в следующей редакции: «1.</w:t>
      </w:r>
      <w:r w:rsidRPr="006553E4">
        <w:rPr>
          <w:sz w:val="26"/>
          <w:szCs w:val="26"/>
        </w:rPr>
        <w:t xml:space="preserve"> 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Pr="006553E4">
        <w:rPr>
          <w:b/>
          <w:sz w:val="26"/>
          <w:szCs w:val="26"/>
        </w:rPr>
        <w:t>обсуждения вопросов внесения инициативных проектов и их рассмотрени</w:t>
      </w:r>
      <w:r w:rsidRPr="006553E4">
        <w:rPr>
          <w:sz w:val="26"/>
          <w:szCs w:val="26"/>
        </w:rPr>
        <w:t xml:space="preserve">я, осуществления территориального общественного самоуправления </w:t>
      </w:r>
      <w:proofErr w:type="gramStart"/>
      <w:r w:rsidRPr="006553E4">
        <w:rPr>
          <w:sz w:val="26"/>
          <w:szCs w:val="26"/>
        </w:rPr>
        <w:t>на части территории</w:t>
      </w:r>
      <w:proofErr w:type="gramEnd"/>
      <w:r w:rsidRPr="006553E4">
        <w:rPr>
          <w:sz w:val="26"/>
          <w:szCs w:val="26"/>
        </w:rPr>
        <w:t xml:space="preserve"> муниципального образования мог</w:t>
      </w:r>
      <w:r w:rsidR="00145E24">
        <w:rPr>
          <w:sz w:val="26"/>
          <w:szCs w:val="26"/>
        </w:rPr>
        <w:t>ут проводиться собрания граждан»</w:t>
      </w:r>
    </w:p>
    <w:p w:rsidR="00AE225B" w:rsidRPr="006553E4" w:rsidRDefault="00AE225B" w:rsidP="00AE22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lastRenderedPageBreak/>
        <w:t xml:space="preserve">- часть 2 изложить в следующей  редакции: «Собрание граждан проводится по инициативе населения, Главы  района или Думы района, </w:t>
      </w:r>
      <w:r w:rsidRPr="006553E4">
        <w:rPr>
          <w:b/>
          <w:bCs/>
          <w:sz w:val="26"/>
          <w:szCs w:val="26"/>
        </w:rPr>
        <w:t>а также в случаях, предусмотренных уставом территориального общественного самоуправления.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Собрание граждан, проводимое по инициативе Думы района или Главы района, назначается соответственно Думой района или Главой района.</w:t>
      </w:r>
    </w:p>
    <w:p w:rsidR="00AE225B" w:rsidRPr="006553E4" w:rsidRDefault="00AE225B" w:rsidP="006553E4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Собрание граждан, проводимое по инициативе населения, назначается Думой района в течение 20 дней со дня поступления в Думу района документов, на основании которых назначается собрание граждан, и проводится с участием Главы района. </w:t>
      </w:r>
    </w:p>
    <w:p w:rsidR="00AE225B" w:rsidRPr="006553E4" w:rsidRDefault="00AE225B" w:rsidP="006553E4">
      <w:pPr>
        <w:ind w:firstLine="720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AE225B" w:rsidRPr="006553E4" w:rsidRDefault="00AE225B" w:rsidP="006553E4">
      <w:pPr>
        <w:ind w:firstLine="720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Собрание граждан может принимать обращения к органам местного самоуправления  района и должностным лицам местного самоуправления  района, а также избирать лиц, уполномоченных представлять собрание граждан во взаимоотношениях с органами местного самоуправления  района и должностными лицами местного самоуправления  района.</w:t>
      </w:r>
    </w:p>
    <w:p w:rsidR="00AE225B" w:rsidRPr="006553E4" w:rsidRDefault="00AE225B" w:rsidP="00AE225B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Обращения, принятые собранием граждан, подлежат обязательному рассмотрению органами местного самоуправления  района и должностными лицами местного самоуправления  района, к компетенции которых отнесено решение содержащихся в обращениях вопросов, с направлением письменного ответа.</w:t>
      </w:r>
    </w:p>
    <w:p w:rsidR="00AE225B" w:rsidRPr="006553E4" w:rsidRDefault="00AE225B" w:rsidP="00AE225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Порядок назначения и проведения собрания граждан, а также полномочия собрания граждан определяются Федеральным законом от 6 октября 2003 года № 131-ФЗ «Об общих принципах организации местного самоуправления в Российской Федерации», настоящим Уставом и решениями Думы района </w:t>
      </w:r>
    </w:p>
    <w:p w:rsidR="00AE225B" w:rsidRPr="006553E4" w:rsidRDefault="00AE225B" w:rsidP="00AE225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E225B" w:rsidRPr="006553E4" w:rsidRDefault="00AE225B" w:rsidP="00AE225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1.5.</w:t>
      </w:r>
      <w:r w:rsidRPr="006553E4">
        <w:rPr>
          <w:bCs/>
          <w:sz w:val="26"/>
          <w:szCs w:val="26"/>
        </w:rPr>
        <w:t xml:space="preserve"> статью 15  </w:t>
      </w:r>
      <w:r w:rsidRPr="006553E4">
        <w:rPr>
          <w:sz w:val="26"/>
          <w:szCs w:val="26"/>
        </w:rPr>
        <w:t>изложить в следующей редакции</w:t>
      </w:r>
      <w:proofErr w:type="gramStart"/>
      <w:r w:rsidRPr="006553E4">
        <w:rPr>
          <w:sz w:val="26"/>
          <w:szCs w:val="26"/>
        </w:rPr>
        <w:t xml:space="preserve"> :</w:t>
      </w:r>
      <w:proofErr w:type="gramEnd"/>
    </w:p>
    <w:p w:rsidR="00AE225B" w:rsidRPr="006553E4" w:rsidRDefault="00AE225B" w:rsidP="00AE225B">
      <w:pPr>
        <w:ind w:left="36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 «</w:t>
      </w:r>
      <w:r w:rsidRPr="006553E4">
        <w:rPr>
          <w:bCs/>
          <w:sz w:val="26"/>
          <w:szCs w:val="26"/>
        </w:rPr>
        <w:t xml:space="preserve">статью 15. Опрос граждан </w:t>
      </w:r>
      <w:r w:rsidRPr="006553E4">
        <w:rPr>
          <w:sz w:val="26"/>
          <w:szCs w:val="26"/>
        </w:rPr>
        <w:t>изложить в следующей редакции</w:t>
      </w:r>
    </w:p>
    <w:p w:rsidR="00AE225B" w:rsidRPr="006553E4" w:rsidRDefault="00AE225B" w:rsidP="006553E4">
      <w:pPr>
        <w:ind w:left="360" w:firstLine="348"/>
        <w:jc w:val="both"/>
        <w:rPr>
          <w:bCs/>
          <w:sz w:val="26"/>
          <w:szCs w:val="26"/>
        </w:rPr>
      </w:pPr>
      <w:r w:rsidRPr="006553E4">
        <w:rPr>
          <w:sz w:val="26"/>
          <w:szCs w:val="26"/>
        </w:rPr>
        <w:t xml:space="preserve">1. Опрос граждан проводится на всей территории района или на  части его территории для выявления мнения населения и его учета при принятии решений органами местного самоуправления  района и должностными лицами местного самоуправления  района, а также органами государственной власти. Результаты опроса граждан носят рекомендательный характер. В опросе граждан могут принимать участие жители  района, обладающие избирательным правом. </w:t>
      </w:r>
      <w:r w:rsidRPr="006553E4">
        <w:rPr>
          <w:b/>
          <w:sz w:val="26"/>
          <w:szCs w:val="26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</w:t>
      </w:r>
      <w:r w:rsidRPr="006553E4">
        <w:rPr>
          <w:b/>
          <w:sz w:val="26"/>
          <w:szCs w:val="26"/>
        </w:rPr>
        <w:lastRenderedPageBreak/>
        <w:t>образования или его части, в которых предлагается реализовать инициативный проект, достигшие шестнадцатилетнего возраста.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2. Опрос граждан проводится по инициативе:</w:t>
      </w:r>
    </w:p>
    <w:p w:rsidR="00AE225B" w:rsidRPr="006553E4" w:rsidRDefault="00AE225B" w:rsidP="00AE225B">
      <w:pPr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 </w:t>
      </w:r>
      <w:r w:rsidRPr="006553E4">
        <w:rPr>
          <w:sz w:val="26"/>
          <w:szCs w:val="26"/>
        </w:rPr>
        <w:tab/>
        <w:t>1) Думы района или Главы  района - по вопросам местного значения;</w:t>
      </w:r>
    </w:p>
    <w:p w:rsidR="00AE225B" w:rsidRPr="006553E4" w:rsidRDefault="00AE225B" w:rsidP="00AE225B">
      <w:pPr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 2) органов государственной власти Новгородской области - для учета мнения граждан при принятии решений об изменении целевого назначения земель  района для объектов регионального и межрегионального значения.</w:t>
      </w:r>
    </w:p>
    <w:p w:rsidR="00AE225B" w:rsidRPr="006553E4" w:rsidRDefault="00AE225B" w:rsidP="00AE225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3. Опрос граждан назначается Думой района не позднее чем через 30 дней после принятия акта о выступлении с инициативой проведения опроса органом, указанным в пункте 2 настоящей статьи. Опрос граждан должен быть проведен не позднее чем через 20 дней с момента его назначения. </w:t>
      </w:r>
    </w:p>
    <w:p w:rsidR="00AE225B" w:rsidRPr="006553E4" w:rsidRDefault="00AE225B" w:rsidP="00AE225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4. Решение Думы района о назначении опроса граждан должно быть опубликовано в газете «</w:t>
      </w:r>
      <w:proofErr w:type="spellStart"/>
      <w:r w:rsidRPr="006553E4">
        <w:rPr>
          <w:sz w:val="26"/>
          <w:szCs w:val="26"/>
        </w:rPr>
        <w:t>Любытинские</w:t>
      </w:r>
      <w:proofErr w:type="spellEnd"/>
      <w:r w:rsidRPr="006553E4">
        <w:rPr>
          <w:sz w:val="26"/>
          <w:szCs w:val="26"/>
        </w:rPr>
        <w:t xml:space="preserve">  вести»</w:t>
      </w:r>
      <w:proofErr w:type="gramStart"/>
      <w:r w:rsidRPr="006553E4">
        <w:rPr>
          <w:sz w:val="26"/>
          <w:szCs w:val="26"/>
        </w:rPr>
        <w:t xml:space="preserve"> ,</w:t>
      </w:r>
      <w:proofErr w:type="gramEnd"/>
      <w:r w:rsidRPr="006553E4">
        <w:rPr>
          <w:sz w:val="26"/>
          <w:szCs w:val="26"/>
        </w:rPr>
        <w:t xml:space="preserve"> «</w:t>
      </w:r>
      <w:proofErr w:type="spellStart"/>
      <w:r w:rsidRPr="006553E4">
        <w:rPr>
          <w:sz w:val="26"/>
          <w:szCs w:val="26"/>
        </w:rPr>
        <w:t>Биллютене</w:t>
      </w:r>
      <w:proofErr w:type="spellEnd"/>
      <w:r w:rsidRPr="006553E4">
        <w:rPr>
          <w:sz w:val="26"/>
          <w:szCs w:val="26"/>
        </w:rPr>
        <w:t xml:space="preserve"> «Официальный вестник» в течение 5 дней с момента его принятия.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Такое решение должно определять:</w:t>
      </w:r>
    </w:p>
    <w:p w:rsidR="00AE225B" w:rsidRPr="006553E4" w:rsidRDefault="00AE225B" w:rsidP="00AE225B">
      <w:pPr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1) дату и сроки проведения опроса;</w:t>
      </w:r>
    </w:p>
    <w:p w:rsidR="00AE225B" w:rsidRPr="006553E4" w:rsidRDefault="00AE225B" w:rsidP="00AE225B">
      <w:pPr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2) формулировки вопросов (вопроса), предлагаемых (предлагаемого) при проведении опроса;</w:t>
      </w:r>
    </w:p>
    <w:p w:rsidR="00AE225B" w:rsidRPr="006553E4" w:rsidRDefault="00AE225B" w:rsidP="00AE225B">
      <w:pPr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3) методику проведения опроса;</w:t>
      </w:r>
    </w:p>
    <w:p w:rsidR="00AE225B" w:rsidRPr="006553E4" w:rsidRDefault="00AE225B" w:rsidP="00AE225B">
      <w:pPr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4) форму опросного листа;</w:t>
      </w:r>
    </w:p>
    <w:p w:rsidR="00AE225B" w:rsidRPr="006553E4" w:rsidRDefault="00AE225B" w:rsidP="00AE225B">
      <w:pPr>
        <w:ind w:firstLine="708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5) минимальную численность жителей района, участвующих в опросе.</w:t>
      </w:r>
    </w:p>
    <w:p w:rsidR="00AE225B" w:rsidRPr="006553E4" w:rsidRDefault="00AE225B" w:rsidP="00AE225B">
      <w:pPr>
        <w:ind w:firstLine="708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t>6)порядок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5. Порядок проведения  опроса граждан определяется решением Думы района в соответствии с областным  законом.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1.</w:t>
      </w:r>
      <w:r w:rsidR="006553E4" w:rsidRPr="006553E4">
        <w:rPr>
          <w:sz w:val="26"/>
          <w:szCs w:val="26"/>
        </w:rPr>
        <w:t>6</w:t>
      </w:r>
      <w:r w:rsidRPr="006553E4">
        <w:rPr>
          <w:sz w:val="26"/>
          <w:szCs w:val="26"/>
        </w:rPr>
        <w:t xml:space="preserve">. </w:t>
      </w:r>
      <w:r w:rsidR="006553E4" w:rsidRPr="006553E4">
        <w:rPr>
          <w:sz w:val="26"/>
          <w:szCs w:val="26"/>
        </w:rPr>
        <w:t>часть 9 ст.</w:t>
      </w:r>
      <w:r w:rsidRPr="006553E4">
        <w:rPr>
          <w:sz w:val="26"/>
          <w:szCs w:val="26"/>
        </w:rPr>
        <w:t xml:space="preserve"> 38 </w:t>
      </w:r>
      <w:r w:rsidRPr="006553E4">
        <w:rPr>
          <w:bCs/>
          <w:sz w:val="26"/>
          <w:szCs w:val="26"/>
        </w:rPr>
        <w:t xml:space="preserve"> изложить в</w:t>
      </w:r>
      <w:r w:rsidR="006553E4" w:rsidRPr="006553E4">
        <w:rPr>
          <w:bCs/>
          <w:sz w:val="26"/>
          <w:szCs w:val="26"/>
        </w:rPr>
        <w:t xml:space="preserve"> следующей </w:t>
      </w:r>
      <w:r w:rsidRPr="006553E4">
        <w:rPr>
          <w:bCs/>
          <w:sz w:val="26"/>
          <w:szCs w:val="26"/>
        </w:rPr>
        <w:t>редакции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«9.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6553E4">
        <w:rPr>
          <w:sz w:val="26"/>
          <w:szCs w:val="26"/>
        </w:rPr>
        <w:t xml:space="preserve"> подлежат </w:t>
      </w:r>
      <w:r w:rsidRPr="006553E4">
        <w:rPr>
          <w:sz w:val="26"/>
          <w:szCs w:val="26"/>
        </w:rPr>
        <w:t xml:space="preserve">оценке регулирующего воздействия, проводимой органами местного самоуправления </w:t>
      </w:r>
      <w:r w:rsidR="006553E4">
        <w:rPr>
          <w:sz w:val="26"/>
          <w:szCs w:val="26"/>
        </w:rPr>
        <w:t xml:space="preserve">муниципального района </w:t>
      </w:r>
      <w:r w:rsidRPr="006553E4">
        <w:rPr>
          <w:sz w:val="26"/>
          <w:szCs w:val="26"/>
        </w:rPr>
        <w:t xml:space="preserve">в порядке, установленном муниципальными нормативными правовыми актами в соответствии с </w:t>
      </w:r>
      <w:r w:rsidR="006553E4">
        <w:rPr>
          <w:sz w:val="26"/>
          <w:szCs w:val="26"/>
        </w:rPr>
        <w:t xml:space="preserve"> областным </w:t>
      </w:r>
      <w:r w:rsidRPr="006553E4">
        <w:rPr>
          <w:sz w:val="26"/>
          <w:szCs w:val="26"/>
        </w:rPr>
        <w:t>закон</w:t>
      </w:r>
      <w:r w:rsidR="006553E4">
        <w:rPr>
          <w:sz w:val="26"/>
          <w:szCs w:val="26"/>
        </w:rPr>
        <w:t>ом</w:t>
      </w:r>
      <w:r w:rsidRPr="006553E4">
        <w:rPr>
          <w:sz w:val="26"/>
          <w:szCs w:val="26"/>
        </w:rPr>
        <w:t>, за исключением: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E225B" w:rsidRPr="006553E4" w:rsidRDefault="00AE225B" w:rsidP="00AE225B">
      <w:pPr>
        <w:ind w:firstLine="72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AE225B" w:rsidRPr="006553E4" w:rsidRDefault="00AE225B" w:rsidP="00AE225B">
      <w:pPr>
        <w:ind w:firstLine="720"/>
        <w:jc w:val="both"/>
        <w:rPr>
          <w:b/>
          <w:sz w:val="26"/>
          <w:szCs w:val="26"/>
        </w:rPr>
      </w:pPr>
      <w:r w:rsidRPr="006553E4">
        <w:rPr>
          <w:b/>
          <w:sz w:val="26"/>
          <w:szCs w:val="26"/>
        </w:rPr>
        <w:lastRenderedPageBreak/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E225B" w:rsidRPr="006553E4" w:rsidRDefault="00AE225B" w:rsidP="00AE225B">
      <w:pPr>
        <w:pStyle w:val="1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3E4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муниципальных нормативных правовых актов проводится в целях   выявления   положений, вводящих избыточные   обязанности, запреты   и   ограничения    для   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района</w:t>
      </w:r>
      <w:proofErr w:type="gramStart"/>
      <w:r w:rsidRPr="006553E4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AE225B" w:rsidRPr="006553E4" w:rsidRDefault="00AE225B" w:rsidP="00AE225B">
      <w:pPr>
        <w:jc w:val="both"/>
        <w:rPr>
          <w:sz w:val="26"/>
          <w:szCs w:val="26"/>
        </w:rPr>
      </w:pPr>
    </w:p>
    <w:p w:rsidR="00AE225B" w:rsidRPr="006553E4" w:rsidRDefault="006553E4" w:rsidP="00AE225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E225B" w:rsidRPr="006553E4">
        <w:rPr>
          <w:sz w:val="26"/>
          <w:szCs w:val="26"/>
        </w:rPr>
        <w:t>1.</w:t>
      </w:r>
      <w:r w:rsidRPr="006553E4">
        <w:rPr>
          <w:sz w:val="26"/>
          <w:szCs w:val="26"/>
        </w:rPr>
        <w:t>7</w:t>
      </w:r>
      <w:r w:rsidR="00AE225B" w:rsidRPr="006553E4">
        <w:rPr>
          <w:sz w:val="26"/>
          <w:szCs w:val="26"/>
        </w:rPr>
        <w:t>.</w:t>
      </w:r>
      <w:r w:rsidR="00AE225B" w:rsidRPr="006553E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</w:t>
      </w:r>
      <w:r w:rsidR="00AE225B" w:rsidRPr="006553E4">
        <w:rPr>
          <w:bCs/>
          <w:sz w:val="26"/>
          <w:szCs w:val="26"/>
        </w:rPr>
        <w:t>тать</w:t>
      </w:r>
      <w:r>
        <w:rPr>
          <w:bCs/>
          <w:sz w:val="26"/>
          <w:szCs w:val="26"/>
        </w:rPr>
        <w:t>ю</w:t>
      </w:r>
      <w:r w:rsidR="00AE225B" w:rsidRPr="006553E4">
        <w:rPr>
          <w:bCs/>
          <w:sz w:val="26"/>
          <w:szCs w:val="26"/>
        </w:rPr>
        <w:t xml:space="preserve"> 55</w:t>
      </w:r>
      <w:r>
        <w:rPr>
          <w:bCs/>
          <w:sz w:val="26"/>
          <w:szCs w:val="26"/>
        </w:rPr>
        <w:t xml:space="preserve"> </w:t>
      </w:r>
      <w:r w:rsidR="00AE225B" w:rsidRPr="006553E4">
        <w:rPr>
          <w:bCs/>
          <w:sz w:val="26"/>
          <w:szCs w:val="26"/>
        </w:rPr>
        <w:t xml:space="preserve"> изложить в новой редакции</w:t>
      </w:r>
      <w:r>
        <w:rPr>
          <w:bCs/>
          <w:sz w:val="26"/>
          <w:szCs w:val="26"/>
        </w:rPr>
        <w:t>:</w:t>
      </w:r>
    </w:p>
    <w:p w:rsidR="00AE225B" w:rsidRPr="006553E4" w:rsidRDefault="006553E4" w:rsidP="00AE225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E225B" w:rsidRPr="006553E4">
        <w:rPr>
          <w:sz w:val="26"/>
          <w:szCs w:val="26"/>
        </w:rPr>
        <w:t xml:space="preserve">1. Для решения конкретных вопросов местного значения района могут привлекаться разовые платежи граждан – средства самообложения граждан. </w:t>
      </w:r>
      <w:proofErr w:type="gramStart"/>
      <w:r w:rsidR="00AE225B" w:rsidRPr="006553E4">
        <w:rPr>
          <w:sz w:val="26"/>
          <w:szCs w:val="26"/>
        </w:rPr>
        <w:t>Размер таких платежей устанавливается в абсолютной величине равным для всех жителей района (населенного пункта (</w:t>
      </w:r>
      <w:r w:rsidR="00AE225B" w:rsidRPr="006553E4">
        <w:rPr>
          <w:b/>
          <w:sz w:val="26"/>
          <w:szCs w:val="26"/>
        </w:rPr>
        <w:t>либо части его территории</w:t>
      </w:r>
      <w:r w:rsidR="00AE225B" w:rsidRPr="006553E4">
        <w:rPr>
          <w:sz w:val="26"/>
          <w:szCs w:val="26"/>
        </w:rPr>
        <w:t xml:space="preserve">),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района (населенного пункта </w:t>
      </w:r>
      <w:r w:rsidR="00AE225B" w:rsidRPr="006553E4">
        <w:rPr>
          <w:b/>
          <w:sz w:val="26"/>
          <w:szCs w:val="26"/>
        </w:rPr>
        <w:t>(либо части его территории</w:t>
      </w:r>
      <w:r w:rsidR="00AE225B" w:rsidRPr="006553E4">
        <w:rPr>
          <w:sz w:val="26"/>
          <w:szCs w:val="26"/>
        </w:rPr>
        <w:t>), расположенного на межселенной территории в границах муниципального района),  и для которых</w:t>
      </w:r>
      <w:proofErr w:type="gramEnd"/>
      <w:r w:rsidR="00AE225B" w:rsidRPr="006553E4">
        <w:rPr>
          <w:sz w:val="26"/>
          <w:szCs w:val="26"/>
        </w:rPr>
        <w:t xml:space="preserve"> размер платежей может быть уменьшен.</w:t>
      </w:r>
    </w:p>
    <w:p w:rsidR="00AE225B" w:rsidRPr="006553E4" w:rsidRDefault="00AE225B" w:rsidP="00AE225B">
      <w:pPr>
        <w:ind w:firstLine="567"/>
        <w:jc w:val="both"/>
        <w:rPr>
          <w:bCs/>
          <w:sz w:val="26"/>
          <w:szCs w:val="26"/>
        </w:rPr>
      </w:pPr>
      <w:r w:rsidRPr="006553E4">
        <w:rPr>
          <w:rStyle w:val="normaltextrun"/>
          <w:color w:val="000000"/>
          <w:sz w:val="26"/>
          <w:szCs w:val="26"/>
          <w:shd w:val="clear" w:color="auto" w:fill="FFFFFF"/>
        </w:rPr>
        <w:t xml:space="preserve">2.Вопросы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 4.1 </w:t>
      </w:r>
      <w:r w:rsidRPr="006553E4">
        <w:rPr>
          <w:rStyle w:val="normaltextrun"/>
          <w:b/>
          <w:color w:val="000000"/>
          <w:sz w:val="26"/>
          <w:szCs w:val="26"/>
          <w:shd w:val="clear" w:color="auto" w:fill="FFFFFF"/>
        </w:rPr>
        <w:t>и 4.3</w:t>
      </w:r>
      <w:r w:rsidRPr="006553E4">
        <w:rPr>
          <w:rStyle w:val="normaltextrun"/>
          <w:color w:val="000000"/>
          <w:sz w:val="26"/>
          <w:szCs w:val="26"/>
          <w:shd w:val="clear" w:color="auto" w:fill="FFFFFF"/>
        </w:rPr>
        <w:t xml:space="preserve"> части 1 статьи 25.1 Федерального закона №131-ФЗ</w:t>
      </w:r>
      <w:proofErr w:type="gramStart"/>
      <w:r w:rsidRPr="006553E4">
        <w:rPr>
          <w:rStyle w:val="normaltextru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6553E4">
        <w:rPr>
          <w:rStyle w:val="normaltextrun"/>
          <w:color w:val="000000"/>
          <w:sz w:val="26"/>
          <w:szCs w:val="26"/>
          <w:shd w:val="clear" w:color="auto" w:fill="FFFFFF"/>
        </w:rPr>
        <w:t xml:space="preserve"> на сходе граждан</w:t>
      </w:r>
      <w:r w:rsidRPr="006553E4">
        <w:rPr>
          <w:bCs/>
          <w:sz w:val="26"/>
          <w:szCs w:val="26"/>
        </w:rPr>
        <w:t xml:space="preserve"> </w:t>
      </w:r>
      <w:r w:rsidR="006553E4">
        <w:rPr>
          <w:bCs/>
          <w:sz w:val="26"/>
          <w:szCs w:val="26"/>
        </w:rPr>
        <w:t>.»</w:t>
      </w:r>
    </w:p>
    <w:p w:rsidR="00C5024C" w:rsidRPr="006553E4" w:rsidRDefault="00C5024C" w:rsidP="004F08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F0899" w:rsidRPr="006553E4" w:rsidRDefault="00DA3970" w:rsidP="004F08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 2. </w:t>
      </w:r>
      <w:r w:rsidR="004F0899" w:rsidRPr="006553E4">
        <w:rPr>
          <w:sz w:val="26"/>
          <w:szCs w:val="26"/>
        </w:rPr>
        <w:t>Главе муниципального района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F0899" w:rsidRPr="006553E4" w:rsidRDefault="00CF5820" w:rsidP="004F08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553E4">
        <w:rPr>
          <w:sz w:val="26"/>
          <w:szCs w:val="26"/>
        </w:rPr>
        <w:t>3</w:t>
      </w:r>
      <w:r w:rsidR="004F0899" w:rsidRPr="006553E4">
        <w:rPr>
          <w:sz w:val="26"/>
          <w:szCs w:val="26"/>
        </w:rPr>
        <w:t>. Настоящее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 бюллетене «Официальный вестник»</w:t>
      </w:r>
      <w:r w:rsidR="00710A6D" w:rsidRPr="006553E4">
        <w:rPr>
          <w:sz w:val="26"/>
          <w:szCs w:val="26"/>
        </w:rPr>
        <w:t>.</w:t>
      </w:r>
      <w:r w:rsidR="004F0899" w:rsidRPr="006553E4">
        <w:rPr>
          <w:sz w:val="26"/>
          <w:szCs w:val="26"/>
        </w:rPr>
        <w:t xml:space="preserve"> </w:t>
      </w:r>
    </w:p>
    <w:p w:rsidR="007D78B7" w:rsidRPr="006553E4" w:rsidRDefault="00AC3827" w:rsidP="007D78B7">
      <w:pPr>
        <w:pStyle w:val="ConsPlusNormal"/>
        <w:ind w:firstLine="540"/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4. </w:t>
      </w:r>
      <w:r w:rsidR="007D78B7" w:rsidRPr="006553E4">
        <w:rPr>
          <w:sz w:val="26"/>
          <w:szCs w:val="26"/>
        </w:rPr>
        <w:t>Настоящее решение опубликовать в бюллетене «Официальный вестник» и разместить на официальном сайте Администрации муниципального района в информационно-коммуникационной сети Интернет.</w:t>
      </w:r>
    </w:p>
    <w:p w:rsidR="00AA5287" w:rsidRDefault="00392372" w:rsidP="00AA5287">
      <w:pPr>
        <w:jc w:val="both"/>
        <w:rPr>
          <w:sz w:val="26"/>
          <w:szCs w:val="26"/>
        </w:rPr>
      </w:pPr>
      <w:r w:rsidRPr="006553E4">
        <w:rPr>
          <w:sz w:val="26"/>
          <w:szCs w:val="26"/>
        </w:rPr>
        <w:t xml:space="preserve"> </w:t>
      </w:r>
    </w:p>
    <w:p w:rsidR="00AA5287" w:rsidRDefault="00AA5287" w:rsidP="00AA5287">
      <w:pPr>
        <w:jc w:val="both"/>
        <w:rPr>
          <w:b/>
          <w:bCs/>
          <w:sz w:val="26"/>
          <w:szCs w:val="26"/>
        </w:rPr>
      </w:pPr>
    </w:p>
    <w:p w:rsidR="00AA5287" w:rsidRDefault="00AA5287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Председатель Думы</w:t>
      </w:r>
    </w:p>
    <w:p w:rsidR="00AA5287" w:rsidRDefault="00AA5287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          М.Н. Ершова</w:t>
      </w:r>
    </w:p>
    <w:p w:rsidR="00AA5287" w:rsidRDefault="00AA5287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25.12.2020 года</w:t>
      </w:r>
    </w:p>
    <w:p w:rsidR="00AA5287" w:rsidRDefault="00AA5287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№ 25</w:t>
      </w:r>
    </w:p>
    <w:p w:rsidR="00AA5287" w:rsidRDefault="00AA5287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A5287" w:rsidRDefault="00C5024C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53E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</w:p>
    <w:p w:rsidR="00C5024C" w:rsidRPr="00AA5287" w:rsidRDefault="00AA5287" w:rsidP="00C5024C">
      <w:pPr>
        <w:pStyle w:val="a3"/>
        <w:keepNext/>
        <w:pageBreakBefore w:val="0"/>
        <w:widowControl w:val="0"/>
        <w:spacing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C5024C" w:rsidRPr="006553E4">
        <w:rPr>
          <w:rFonts w:ascii="Times New Roman" w:hAnsi="Times New Roman" w:cs="Times New Roman"/>
          <w:b/>
          <w:bCs/>
          <w:sz w:val="26"/>
          <w:szCs w:val="26"/>
        </w:rPr>
        <w:t>униципальногорайона</w:t>
      </w:r>
      <w:proofErr w:type="spellEnd"/>
      <w:r w:rsidR="00C5024C" w:rsidRPr="006553E4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bookmarkStart w:id="0" w:name="_GoBack"/>
      <w:bookmarkEnd w:id="0"/>
      <w:r w:rsidR="00C5024C" w:rsidRPr="006553E4">
        <w:rPr>
          <w:rFonts w:ascii="Times New Roman" w:hAnsi="Times New Roman" w:cs="Times New Roman"/>
          <w:b/>
          <w:bCs/>
          <w:sz w:val="26"/>
          <w:szCs w:val="26"/>
        </w:rPr>
        <w:t>А.А.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5024C" w:rsidRPr="006553E4">
        <w:rPr>
          <w:rFonts w:ascii="Times New Roman" w:hAnsi="Times New Roman" w:cs="Times New Roman"/>
          <w:b/>
          <w:bCs/>
          <w:sz w:val="26"/>
          <w:szCs w:val="26"/>
        </w:rPr>
        <w:t xml:space="preserve">Устинов </w:t>
      </w:r>
    </w:p>
    <w:sectPr w:rsidR="00C5024C" w:rsidRPr="00AA5287" w:rsidSect="00D774CA">
      <w:headerReference w:type="default" r:id="rId10"/>
      <w:footerReference w:type="first" r:id="rId11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DE" w:rsidRDefault="00FD2CDE" w:rsidP="004D0FD4">
      <w:r>
        <w:separator/>
      </w:r>
    </w:p>
  </w:endnote>
  <w:endnote w:type="continuationSeparator" w:id="0">
    <w:p w:rsidR="00FD2CDE" w:rsidRDefault="00FD2CDE" w:rsidP="004D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B9" w:rsidRDefault="00AC36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DE" w:rsidRDefault="00FD2CDE" w:rsidP="004D0FD4">
      <w:r>
        <w:separator/>
      </w:r>
    </w:p>
  </w:footnote>
  <w:footnote w:type="continuationSeparator" w:id="0">
    <w:p w:rsidR="00FD2CDE" w:rsidRDefault="00FD2CDE" w:rsidP="004D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91698"/>
      <w:docPartObj>
        <w:docPartGallery w:val="Page Numbers (Top of Page)"/>
        <w:docPartUnique/>
      </w:docPartObj>
    </w:sdtPr>
    <w:sdtEndPr/>
    <w:sdtContent>
      <w:p w:rsidR="00C5024C" w:rsidRDefault="00C502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14">
          <w:rPr>
            <w:noProof/>
          </w:rPr>
          <w:t>4</w:t>
        </w:r>
        <w:r>
          <w:fldChar w:fldCharType="end"/>
        </w:r>
      </w:p>
    </w:sdtContent>
  </w:sdt>
  <w:p w:rsidR="00677D2F" w:rsidRDefault="00677D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105BD4"/>
    <w:multiLevelType w:val="hybridMultilevel"/>
    <w:tmpl w:val="24AC56EA"/>
    <w:lvl w:ilvl="0" w:tplc="E724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86396"/>
    <w:multiLevelType w:val="multilevel"/>
    <w:tmpl w:val="6D1E8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2F965395"/>
    <w:multiLevelType w:val="multilevel"/>
    <w:tmpl w:val="70AAC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7335DB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5964CCC"/>
    <w:multiLevelType w:val="multilevel"/>
    <w:tmpl w:val="F9DE6B5C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</w:rPr>
    </w:lvl>
  </w:abstractNum>
  <w:abstractNum w:abstractNumId="7">
    <w:nsid w:val="4E846587"/>
    <w:multiLevelType w:val="multilevel"/>
    <w:tmpl w:val="6D7CB6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0B85D97"/>
    <w:multiLevelType w:val="hybridMultilevel"/>
    <w:tmpl w:val="28B88532"/>
    <w:lvl w:ilvl="0" w:tplc="0A606ED4">
      <w:start w:val="1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>
    <w:nsid w:val="5BC42D7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5675BAF"/>
    <w:multiLevelType w:val="hybridMultilevel"/>
    <w:tmpl w:val="202EE4E0"/>
    <w:lvl w:ilvl="0" w:tplc="DCDA5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31A2F"/>
    <w:multiLevelType w:val="multilevel"/>
    <w:tmpl w:val="40904AF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39"/>
    <w:rsid w:val="00006579"/>
    <w:rsid w:val="00007FD8"/>
    <w:rsid w:val="00013A39"/>
    <w:rsid w:val="000412B1"/>
    <w:rsid w:val="000472C5"/>
    <w:rsid w:val="000502F6"/>
    <w:rsid w:val="00065E68"/>
    <w:rsid w:val="0008110B"/>
    <w:rsid w:val="000B3D60"/>
    <w:rsid w:val="000D583C"/>
    <w:rsid w:val="000E1E02"/>
    <w:rsid w:val="000E7C99"/>
    <w:rsid w:val="000F70E0"/>
    <w:rsid w:val="000F77CD"/>
    <w:rsid w:val="00107428"/>
    <w:rsid w:val="00110A85"/>
    <w:rsid w:val="00131BDE"/>
    <w:rsid w:val="0013261E"/>
    <w:rsid w:val="00133781"/>
    <w:rsid w:val="00145E24"/>
    <w:rsid w:val="001A456E"/>
    <w:rsid w:val="001C0B84"/>
    <w:rsid w:val="001C6D9A"/>
    <w:rsid w:val="001D3978"/>
    <w:rsid w:val="001E5FBB"/>
    <w:rsid w:val="001E6989"/>
    <w:rsid w:val="001F0504"/>
    <w:rsid w:val="00201923"/>
    <w:rsid w:val="00211046"/>
    <w:rsid w:val="002149EB"/>
    <w:rsid w:val="0022795C"/>
    <w:rsid w:val="00232F8E"/>
    <w:rsid w:val="002531FE"/>
    <w:rsid w:val="00256398"/>
    <w:rsid w:val="00283FB8"/>
    <w:rsid w:val="00284E65"/>
    <w:rsid w:val="002A36E3"/>
    <w:rsid w:val="002B6582"/>
    <w:rsid w:val="002E3DCC"/>
    <w:rsid w:val="00303F37"/>
    <w:rsid w:val="0032788A"/>
    <w:rsid w:val="00336F07"/>
    <w:rsid w:val="00352DD0"/>
    <w:rsid w:val="00370239"/>
    <w:rsid w:val="00381408"/>
    <w:rsid w:val="00392372"/>
    <w:rsid w:val="003A6591"/>
    <w:rsid w:val="003D156C"/>
    <w:rsid w:val="003D2781"/>
    <w:rsid w:val="003D64D2"/>
    <w:rsid w:val="003D700B"/>
    <w:rsid w:val="003E38D2"/>
    <w:rsid w:val="003F72D7"/>
    <w:rsid w:val="0040669B"/>
    <w:rsid w:val="00436D5B"/>
    <w:rsid w:val="004916E1"/>
    <w:rsid w:val="00496837"/>
    <w:rsid w:val="00496EE8"/>
    <w:rsid w:val="004A36BC"/>
    <w:rsid w:val="004A5755"/>
    <w:rsid w:val="004B2290"/>
    <w:rsid w:val="004C06DF"/>
    <w:rsid w:val="004C352A"/>
    <w:rsid w:val="004D0FD4"/>
    <w:rsid w:val="004D7596"/>
    <w:rsid w:val="004F0899"/>
    <w:rsid w:val="004F2CAF"/>
    <w:rsid w:val="00505C79"/>
    <w:rsid w:val="005150C2"/>
    <w:rsid w:val="005247C4"/>
    <w:rsid w:val="00531A87"/>
    <w:rsid w:val="00533A2A"/>
    <w:rsid w:val="005441C9"/>
    <w:rsid w:val="0054625B"/>
    <w:rsid w:val="00554DCF"/>
    <w:rsid w:val="00586194"/>
    <w:rsid w:val="005B0BBA"/>
    <w:rsid w:val="005B0C53"/>
    <w:rsid w:val="005B18BB"/>
    <w:rsid w:val="005C5BFF"/>
    <w:rsid w:val="005D61B3"/>
    <w:rsid w:val="005E20D4"/>
    <w:rsid w:val="005E2A80"/>
    <w:rsid w:val="005E6D71"/>
    <w:rsid w:val="005E7EB5"/>
    <w:rsid w:val="00623D43"/>
    <w:rsid w:val="0063096E"/>
    <w:rsid w:val="00634E7F"/>
    <w:rsid w:val="0064695F"/>
    <w:rsid w:val="006541AE"/>
    <w:rsid w:val="006553E4"/>
    <w:rsid w:val="00667B91"/>
    <w:rsid w:val="00672514"/>
    <w:rsid w:val="0067342D"/>
    <w:rsid w:val="00677D2F"/>
    <w:rsid w:val="0068243E"/>
    <w:rsid w:val="006828F8"/>
    <w:rsid w:val="006940F1"/>
    <w:rsid w:val="006A5DC7"/>
    <w:rsid w:val="006A6185"/>
    <w:rsid w:val="006B3248"/>
    <w:rsid w:val="006B37D1"/>
    <w:rsid w:val="006E58E1"/>
    <w:rsid w:val="00710A6D"/>
    <w:rsid w:val="0071235E"/>
    <w:rsid w:val="00720E23"/>
    <w:rsid w:val="00722051"/>
    <w:rsid w:val="00722610"/>
    <w:rsid w:val="007357C6"/>
    <w:rsid w:val="00753E89"/>
    <w:rsid w:val="00756C50"/>
    <w:rsid w:val="0075714F"/>
    <w:rsid w:val="007648BF"/>
    <w:rsid w:val="007804FB"/>
    <w:rsid w:val="0079645D"/>
    <w:rsid w:val="007A4A31"/>
    <w:rsid w:val="007B437A"/>
    <w:rsid w:val="007B47D9"/>
    <w:rsid w:val="007C54D3"/>
    <w:rsid w:val="007D78B7"/>
    <w:rsid w:val="007E0688"/>
    <w:rsid w:val="007F3B84"/>
    <w:rsid w:val="00816620"/>
    <w:rsid w:val="00833700"/>
    <w:rsid w:val="0084142A"/>
    <w:rsid w:val="008546A3"/>
    <w:rsid w:val="00865C4A"/>
    <w:rsid w:val="00872435"/>
    <w:rsid w:val="00877479"/>
    <w:rsid w:val="0088616C"/>
    <w:rsid w:val="00895B69"/>
    <w:rsid w:val="008C35D9"/>
    <w:rsid w:val="008C6781"/>
    <w:rsid w:val="008C7385"/>
    <w:rsid w:val="008D5B7A"/>
    <w:rsid w:val="008E2303"/>
    <w:rsid w:val="008E74C1"/>
    <w:rsid w:val="00901134"/>
    <w:rsid w:val="009176AD"/>
    <w:rsid w:val="00933AC9"/>
    <w:rsid w:val="00937769"/>
    <w:rsid w:val="00937C29"/>
    <w:rsid w:val="00937F05"/>
    <w:rsid w:val="009415AD"/>
    <w:rsid w:val="0094618E"/>
    <w:rsid w:val="00950A4F"/>
    <w:rsid w:val="00963537"/>
    <w:rsid w:val="00977622"/>
    <w:rsid w:val="009B07E6"/>
    <w:rsid w:val="009B7338"/>
    <w:rsid w:val="009B7D6C"/>
    <w:rsid w:val="009C1F6B"/>
    <w:rsid w:val="009F197B"/>
    <w:rsid w:val="009F28FF"/>
    <w:rsid w:val="00A31324"/>
    <w:rsid w:val="00A3557A"/>
    <w:rsid w:val="00A733C4"/>
    <w:rsid w:val="00A92F02"/>
    <w:rsid w:val="00AA40A4"/>
    <w:rsid w:val="00AA5287"/>
    <w:rsid w:val="00AA76E7"/>
    <w:rsid w:val="00AC36B9"/>
    <w:rsid w:val="00AC3827"/>
    <w:rsid w:val="00AD0A49"/>
    <w:rsid w:val="00AE225B"/>
    <w:rsid w:val="00AF0315"/>
    <w:rsid w:val="00B05903"/>
    <w:rsid w:val="00B05994"/>
    <w:rsid w:val="00B45876"/>
    <w:rsid w:val="00B825B7"/>
    <w:rsid w:val="00B91FB3"/>
    <w:rsid w:val="00BA23C8"/>
    <w:rsid w:val="00BA7878"/>
    <w:rsid w:val="00BB1D40"/>
    <w:rsid w:val="00BD3DDE"/>
    <w:rsid w:val="00BD7485"/>
    <w:rsid w:val="00BF68CD"/>
    <w:rsid w:val="00C03F76"/>
    <w:rsid w:val="00C16B1C"/>
    <w:rsid w:val="00C227B7"/>
    <w:rsid w:val="00C300E3"/>
    <w:rsid w:val="00C317FF"/>
    <w:rsid w:val="00C31F89"/>
    <w:rsid w:val="00C4035B"/>
    <w:rsid w:val="00C5024C"/>
    <w:rsid w:val="00C5061A"/>
    <w:rsid w:val="00C52188"/>
    <w:rsid w:val="00C64470"/>
    <w:rsid w:val="00C86877"/>
    <w:rsid w:val="00C9634B"/>
    <w:rsid w:val="00CA4F7D"/>
    <w:rsid w:val="00CA5130"/>
    <w:rsid w:val="00CF5820"/>
    <w:rsid w:val="00CF62E4"/>
    <w:rsid w:val="00D02F3E"/>
    <w:rsid w:val="00D11BF9"/>
    <w:rsid w:val="00D122A9"/>
    <w:rsid w:val="00D21C84"/>
    <w:rsid w:val="00D273B7"/>
    <w:rsid w:val="00D4022C"/>
    <w:rsid w:val="00D420D8"/>
    <w:rsid w:val="00D7036E"/>
    <w:rsid w:val="00D752CA"/>
    <w:rsid w:val="00D774CA"/>
    <w:rsid w:val="00DA3970"/>
    <w:rsid w:val="00DC1473"/>
    <w:rsid w:val="00DE5B50"/>
    <w:rsid w:val="00DF0A59"/>
    <w:rsid w:val="00DF1D26"/>
    <w:rsid w:val="00DF6AC0"/>
    <w:rsid w:val="00E11519"/>
    <w:rsid w:val="00E1464D"/>
    <w:rsid w:val="00E20C4B"/>
    <w:rsid w:val="00E6018A"/>
    <w:rsid w:val="00E77241"/>
    <w:rsid w:val="00E840E1"/>
    <w:rsid w:val="00E925A0"/>
    <w:rsid w:val="00E9778D"/>
    <w:rsid w:val="00EA51CB"/>
    <w:rsid w:val="00EA58E7"/>
    <w:rsid w:val="00EC0E37"/>
    <w:rsid w:val="00EE5C90"/>
    <w:rsid w:val="00EF0B09"/>
    <w:rsid w:val="00EF414D"/>
    <w:rsid w:val="00F169B4"/>
    <w:rsid w:val="00F25CC8"/>
    <w:rsid w:val="00F36133"/>
    <w:rsid w:val="00F36E9E"/>
    <w:rsid w:val="00F43CC6"/>
    <w:rsid w:val="00F65DCA"/>
    <w:rsid w:val="00F809E1"/>
    <w:rsid w:val="00F818DC"/>
    <w:rsid w:val="00F92C7B"/>
    <w:rsid w:val="00F96920"/>
    <w:rsid w:val="00FA542D"/>
    <w:rsid w:val="00FB45F3"/>
    <w:rsid w:val="00FD2CDE"/>
    <w:rsid w:val="00FE337F"/>
    <w:rsid w:val="00FE69C8"/>
    <w:rsid w:val="00FF4770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6A3"/>
    <w:pPr>
      <w:keepNext/>
      <w:widowControl w:val="0"/>
      <w:tabs>
        <w:tab w:val="num" w:pos="0"/>
      </w:tabs>
      <w:spacing w:before="180" w:line="240" w:lineRule="exact"/>
      <w:ind w:left="432" w:hanging="432"/>
      <w:outlineLvl w:val="0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370239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b/>
      <w:bCs/>
      <w:i/>
      <w:iCs/>
      <w:color w:val="00000A"/>
      <w:kern w:val="2"/>
      <w:sz w:val="24"/>
      <w:szCs w:val="1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0239"/>
    <w:rPr>
      <w:rFonts w:ascii="Times New Roman" w:eastAsia="Times New Roman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paragraph" w:customStyle="1" w:styleId="ConsTitle">
    <w:name w:val="ConsTitle"/>
    <w:rsid w:val="0037023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37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70239"/>
    <w:pPr>
      <w:pageBreakBefore/>
      <w:suppressAutoHyphens/>
      <w:spacing w:line="360" w:lineRule="auto"/>
      <w:ind w:left="-567" w:hanging="142"/>
    </w:pPr>
    <w:rPr>
      <w:rFonts w:ascii="Arial" w:hAnsi="Arial" w:cs="Arial"/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370239"/>
    <w:rPr>
      <w:rFonts w:ascii="Arial" w:eastAsia="Times New Roman" w:hAnsi="Arial" w:cs="Arial"/>
      <w:sz w:val="28"/>
      <w:szCs w:val="20"/>
      <w:lang w:eastAsia="zh-CN"/>
    </w:rPr>
  </w:style>
  <w:style w:type="character" w:styleId="a5">
    <w:name w:val="Hyperlink"/>
    <w:basedOn w:val="a0"/>
    <w:rsid w:val="00937C29"/>
    <w:rPr>
      <w:color w:val="0000FF"/>
      <w:u w:val="single"/>
    </w:rPr>
  </w:style>
  <w:style w:type="paragraph" w:customStyle="1" w:styleId="11">
    <w:name w:val="Без интервала1"/>
    <w:rsid w:val="00937C29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0F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176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5B0BBA"/>
    <w:rPr>
      <w:color w:val="0000FF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4D7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59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E69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546A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ormaltextrun">
    <w:name w:val="normaltextrun"/>
    <w:basedOn w:val="a0"/>
    <w:rsid w:val="002B6582"/>
  </w:style>
  <w:style w:type="character" w:customStyle="1" w:styleId="eop">
    <w:name w:val="eop"/>
    <w:basedOn w:val="a0"/>
    <w:rsid w:val="002B6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17B60-B782-434D-A219-17C57C2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14</cp:revision>
  <cp:lastPrinted>2020-12-29T07:37:00Z</cp:lastPrinted>
  <dcterms:created xsi:type="dcterms:W3CDTF">2020-12-15T12:19:00Z</dcterms:created>
  <dcterms:modified xsi:type="dcterms:W3CDTF">2020-12-29T07:38:00Z</dcterms:modified>
</cp:coreProperties>
</file>