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AE" w:rsidRPr="001509AE" w:rsidRDefault="001509AE" w:rsidP="00D26ACB">
      <w:pPr>
        <w:pStyle w:val="4"/>
        <w:spacing w:before="0" w:line="240" w:lineRule="auto"/>
        <w:ind w:right="-2"/>
        <w:jc w:val="center"/>
        <w:rPr>
          <w:rFonts w:ascii="Times New Roman" w:hAnsi="Times New Roman" w:cs="Times New Roman"/>
          <w:sz w:val="16"/>
        </w:rPr>
      </w:pPr>
      <w:r w:rsidRPr="001509A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752D23" wp14:editId="65517E37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9AE" w:rsidRPr="001509AE" w:rsidRDefault="001509AE" w:rsidP="00D26A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1509AE" w:rsidRPr="001509AE" w:rsidRDefault="001509AE" w:rsidP="00D26AC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Новгородская область</w:t>
      </w:r>
    </w:p>
    <w:p w:rsidR="001509AE" w:rsidRDefault="001509AE" w:rsidP="00D26A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ДУМА ЛЮБЫТИНСКОГО МУНИЦИПАЛЬНОГО  РАЙОНА</w:t>
      </w:r>
    </w:p>
    <w:p w:rsidR="001509AE" w:rsidRPr="001509AE" w:rsidRDefault="001509AE" w:rsidP="00D26A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09AE" w:rsidRDefault="001509AE" w:rsidP="00D26ACB">
      <w:pPr>
        <w:pStyle w:val="ConsPlusNormal"/>
        <w:tabs>
          <w:tab w:val="left" w:pos="3346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1509AE" w:rsidRDefault="001509AE" w:rsidP="001509AE">
      <w:pPr>
        <w:pStyle w:val="ConsPlusNormal"/>
        <w:tabs>
          <w:tab w:val="left" w:pos="334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54DC4" w:rsidRPr="00754DC4" w:rsidRDefault="00754DC4" w:rsidP="00754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DC4">
        <w:rPr>
          <w:rFonts w:ascii="Times New Roman" w:hAnsi="Times New Roman" w:cs="Times New Roman"/>
          <w:b/>
          <w:sz w:val="28"/>
          <w:szCs w:val="28"/>
        </w:rPr>
        <w:t xml:space="preserve">О работе Думы </w:t>
      </w:r>
      <w:proofErr w:type="spellStart"/>
      <w:r w:rsidRPr="00754DC4">
        <w:rPr>
          <w:rFonts w:ascii="Times New Roman" w:hAnsi="Times New Roman" w:cs="Times New Roman"/>
          <w:b/>
          <w:sz w:val="28"/>
          <w:szCs w:val="28"/>
        </w:rPr>
        <w:t>Любытинского</w:t>
      </w:r>
      <w:proofErr w:type="spellEnd"/>
      <w:r w:rsidRPr="00754DC4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54D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4DC4" w:rsidRDefault="00754DC4" w:rsidP="00754D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4DC4">
        <w:rPr>
          <w:rFonts w:ascii="Times New Roman" w:hAnsi="Times New Roman" w:cs="Times New Roman"/>
          <w:color w:val="000000"/>
          <w:sz w:val="28"/>
          <w:szCs w:val="28"/>
        </w:rPr>
        <w:t xml:space="preserve">Принято  Думой муниципального района </w:t>
      </w:r>
      <w:r w:rsidR="00D26ACB">
        <w:rPr>
          <w:rFonts w:ascii="Times New Roman" w:hAnsi="Times New Roman" w:cs="Times New Roman"/>
          <w:color w:val="000000"/>
          <w:sz w:val="28"/>
          <w:szCs w:val="28"/>
        </w:rPr>
        <w:t>15.02.</w:t>
      </w:r>
      <w:r w:rsidRPr="00754DC4">
        <w:rPr>
          <w:rFonts w:ascii="Times New Roman" w:hAnsi="Times New Roman" w:cs="Times New Roman"/>
          <w:color w:val="000000"/>
          <w:sz w:val="28"/>
          <w:szCs w:val="28"/>
        </w:rPr>
        <w:t>2019 года.</w:t>
      </w:r>
    </w:p>
    <w:p w:rsidR="00754DC4" w:rsidRPr="00754DC4" w:rsidRDefault="00754DC4" w:rsidP="00754DC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DC4" w:rsidRPr="00754DC4" w:rsidRDefault="00754DC4" w:rsidP="00754D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54DC4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 и  обсудив  информацию председателя Думы </w:t>
      </w:r>
      <w:proofErr w:type="spellStart"/>
      <w:r w:rsidRPr="00754DC4">
        <w:rPr>
          <w:rFonts w:ascii="Times New Roman" w:hAnsi="Times New Roman" w:cs="Times New Roman"/>
          <w:color w:val="000000"/>
          <w:sz w:val="28"/>
          <w:szCs w:val="28"/>
        </w:rPr>
        <w:t>Любытинского</w:t>
      </w:r>
      <w:proofErr w:type="spellEnd"/>
      <w:r w:rsidRPr="00754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4D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54DC4">
        <w:rPr>
          <w:rFonts w:ascii="Times New Roman" w:hAnsi="Times New Roman" w:cs="Times New Roman"/>
          <w:color w:val="000000"/>
          <w:sz w:val="28"/>
          <w:szCs w:val="28"/>
        </w:rPr>
        <w:t>Дума муниципального района</w:t>
      </w:r>
      <w:proofErr w:type="gramEnd"/>
    </w:p>
    <w:p w:rsidR="00754DC4" w:rsidRPr="00754DC4" w:rsidRDefault="00754DC4" w:rsidP="00754D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DC4"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</w:p>
    <w:p w:rsidR="00754DC4" w:rsidRPr="00754DC4" w:rsidRDefault="00754DC4" w:rsidP="00754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DC4">
        <w:rPr>
          <w:rFonts w:ascii="Times New Roman" w:hAnsi="Times New Roman" w:cs="Times New Roman"/>
          <w:color w:val="000000"/>
          <w:sz w:val="28"/>
          <w:szCs w:val="28"/>
        </w:rPr>
        <w:t xml:space="preserve">1. Принять к сведению прилагаемую информацию </w:t>
      </w:r>
      <w:r w:rsidRPr="00754DC4">
        <w:rPr>
          <w:rFonts w:ascii="Times New Roman" w:hAnsi="Times New Roman" w:cs="Times New Roman"/>
          <w:sz w:val="28"/>
          <w:szCs w:val="28"/>
        </w:rPr>
        <w:t xml:space="preserve"> о работе Думы </w:t>
      </w:r>
      <w:proofErr w:type="spellStart"/>
      <w:r w:rsidRPr="00754DC4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4DC4">
        <w:rPr>
          <w:rFonts w:ascii="Times New Roman" w:hAnsi="Times New Roman" w:cs="Times New Roman"/>
          <w:sz w:val="28"/>
          <w:szCs w:val="28"/>
        </w:rPr>
        <w:t xml:space="preserve"> муниципального района за 201</w:t>
      </w:r>
      <w:r w:rsidR="00C82A9E">
        <w:rPr>
          <w:rFonts w:ascii="Times New Roman" w:hAnsi="Times New Roman" w:cs="Times New Roman"/>
          <w:sz w:val="28"/>
          <w:szCs w:val="28"/>
        </w:rPr>
        <w:t>8</w:t>
      </w:r>
      <w:r w:rsidRPr="00754DC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54DC4" w:rsidRPr="00754DC4" w:rsidRDefault="00754DC4" w:rsidP="00754D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DC4">
        <w:rPr>
          <w:rFonts w:ascii="Times New Roman" w:hAnsi="Times New Roman" w:cs="Times New Roman"/>
          <w:color w:val="000000"/>
          <w:sz w:val="28"/>
          <w:szCs w:val="28"/>
        </w:rPr>
        <w:tab/>
        <w:t>2. Опубликовать решение в бюллетене «Официальный вестник» и на официальном сайте администрации муниципального района.</w:t>
      </w:r>
    </w:p>
    <w:p w:rsidR="001509AE" w:rsidRDefault="001509AE" w:rsidP="001509AE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AE" w:rsidRDefault="001509AE" w:rsidP="001509AE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9AE" w:rsidRPr="001509AE" w:rsidRDefault="001509AE" w:rsidP="001509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9AE">
        <w:rPr>
          <w:rFonts w:ascii="Times New Roman" w:hAnsi="Times New Roman" w:cs="Times New Roman"/>
          <w:b/>
          <w:bCs/>
          <w:sz w:val="28"/>
          <w:szCs w:val="28"/>
        </w:rPr>
        <w:t>Председатель Думы</w:t>
      </w:r>
    </w:p>
    <w:p w:rsidR="001509AE" w:rsidRPr="001509AE" w:rsidRDefault="00124834" w:rsidP="001509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    </w:t>
      </w:r>
      <w:r w:rsidR="001509AE" w:rsidRPr="0015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509AE" w:rsidRPr="0015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="001509AE" w:rsidRPr="0015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509AE" w:rsidRPr="001509AE" w:rsidRDefault="001509AE" w:rsidP="001509A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Pr="001509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1509AE">
        <w:rPr>
          <w:rFonts w:ascii="Times New Roman" w:hAnsi="Times New Roman" w:cs="Times New Roman"/>
          <w:bCs/>
          <w:color w:val="000000"/>
          <w:sz w:val="28"/>
          <w:szCs w:val="28"/>
        </w:rPr>
        <w:t>2.201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</w:p>
    <w:p w:rsidR="001509AE" w:rsidRPr="001509AE" w:rsidRDefault="001509AE" w:rsidP="001509A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09AE">
        <w:rPr>
          <w:rFonts w:ascii="Times New Roman" w:hAnsi="Times New Roman" w:cs="Times New Roman"/>
          <w:bCs/>
          <w:color w:val="000000"/>
          <w:sz w:val="28"/>
          <w:szCs w:val="28"/>
        </w:rPr>
        <w:t>№ 28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1509AE" w:rsidRPr="001509AE" w:rsidRDefault="001509AE" w:rsidP="001509A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09AE" w:rsidRPr="001509AE" w:rsidRDefault="001509AE" w:rsidP="001509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1509AE" w:rsidRPr="001509AE" w:rsidRDefault="00124834" w:rsidP="001509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муниципального района      </w:t>
      </w:r>
      <w:bookmarkStart w:id="0" w:name="_GoBack"/>
      <w:bookmarkEnd w:id="0"/>
      <w:r w:rsidR="001509AE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="001509AE" w:rsidRPr="001509AE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754DC4" w:rsidRDefault="00754DC4" w:rsidP="003E3FEF">
      <w:pPr>
        <w:pStyle w:val="a3"/>
        <w:jc w:val="center"/>
        <w:rPr>
          <w:rStyle w:val="a4"/>
        </w:rPr>
      </w:pPr>
    </w:p>
    <w:p w:rsidR="003E3FEF" w:rsidRPr="00094319" w:rsidRDefault="003E3FEF" w:rsidP="003E3FEF">
      <w:pPr>
        <w:pStyle w:val="a3"/>
        <w:jc w:val="center"/>
        <w:rPr>
          <w:sz w:val="28"/>
          <w:szCs w:val="28"/>
        </w:rPr>
      </w:pPr>
      <w:r w:rsidRPr="00094319">
        <w:rPr>
          <w:rStyle w:val="a4"/>
          <w:sz w:val="28"/>
          <w:szCs w:val="28"/>
        </w:rPr>
        <w:lastRenderedPageBreak/>
        <w:t>ОТЧЁТ</w:t>
      </w:r>
      <w:r w:rsidRPr="00094319">
        <w:rPr>
          <w:sz w:val="28"/>
          <w:szCs w:val="28"/>
        </w:rPr>
        <w:br/>
      </w:r>
      <w:r w:rsidRPr="00094319">
        <w:rPr>
          <w:rStyle w:val="a4"/>
          <w:sz w:val="28"/>
          <w:szCs w:val="28"/>
        </w:rPr>
        <w:t xml:space="preserve">Председателя   Думы </w:t>
      </w:r>
      <w:proofErr w:type="spellStart"/>
      <w:r w:rsidRPr="00094319">
        <w:rPr>
          <w:rStyle w:val="a4"/>
          <w:sz w:val="28"/>
          <w:szCs w:val="28"/>
        </w:rPr>
        <w:t>Любытинского</w:t>
      </w:r>
      <w:proofErr w:type="spellEnd"/>
      <w:r w:rsidRPr="00094319">
        <w:rPr>
          <w:rStyle w:val="a4"/>
          <w:sz w:val="28"/>
          <w:szCs w:val="28"/>
        </w:rPr>
        <w:t xml:space="preserve"> муниципального о работе Думы в 2018 году</w:t>
      </w:r>
    </w:p>
    <w:p w:rsidR="003E3FEF" w:rsidRPr="00F25FC0" w:rsidRDefault="003E3FEF" w:rsidP="003E3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 w:rsidRPr="00F25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депутаты!</w:t>
      </w:r>
    </w:p>
    <w:p w:rsidR="003E3FEF" w:rsidRPr="00F25FC0" w:rsidRDefault="003E3FEF" w:rsidP="003E3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Андрей Александрович!</w:t>
      </w:r>
    </w:p>
    <w:p w:rsidR="003E3FEF" w:rsidRPr="00F25FC0" w:rsidRDefault="003E3FEF" w:rsidP="003E3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Приглашенные!</w:t>
      </w:r>
    </w:p>
    <w:p w:rsidR="0071649C" w:rsidRDefault="003E3FEF" w:rsidP="004414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3FEF">
        <w:rPr>
          <w:sz w:val="28"/>
          <w:szCs w:val="28"/>
        </w:rPr>
        <w:t xml:space="preserve">Представляя вашему вниманию отчет, об итогах нашей </w:t>
      </w:r>
      <w:r w:rsidR="00094319">
        <w:rPr>
          <w:sz w:val="28"/>
          <w:szCs w:val="28"/>
        </w:rPr>
        <w:t>совместной работы за   2018 год</w:t>
      </w:r>
      <w:r w:rsidRPr="003E3FEF">
        <w:rPr>
          <w:sz w:val="28"/>
          <w:szCs w:val="28"/>
        </w:rPr>
        <w:t xml:space="preserve">, могу с удовлетворением отметить, что данный период в целом сложился для </w:t>
      </w:r>
      <w:proofErr w:type="spellStart"/>
      <w:r>
        <w:rPr>
          <w:sz w:val="28"/>
          <w:szCs w:val="28"/>
        </w:rPr>
        <w:t>Любытинского</w:t>
      </w:r>
      <w:proofErr w:type="spellEnd"/>
      <w:r w:rsidRPr="003E3FEF">
        <w:rPr>
          <w:sz w:val="28"/>
          <w:szCs w:val="28"/>
        </w:rPr>
        <w:t xml:space="preserve"> района удачно. Он был насыщен достаточно большим количеством общественно-значимых мероприятий, которые требовали от нас, прежде всего, политической зрелости, эффективного управления социально-экономическими процессами, происходящими в районе. Мы смогли достичь поставленных целей, не снизить наши ресурсы в социальной сфере и идем сегодня по пути дальнейшего развития района. Решение всех этих задач было связано с единственным, но главным показателем - повышение благополучия жителей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района.</w:t>
      </w:r>
    </w:p>
    <w:p w:rsidR="00C306A2" w:rsidRPr="002D168D" w:rsidRDefault="0071649C" w:rsidP="004414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3FEF" w:rsidRPr="003E3FEF">
        <w:rPr>
          <w:sz w:val="28"/>
          <w:szCs w:val="28"/>
        </w:rPr>
        <w:t xml:space="preserve">В соответствии с Уставом </w:t>
      </w:r>
      <w:r w:rsidR="003E3FEF">
        <w:rPr>
          <w:sz w:val="28"/>
          <w:szCs w:val="28"/>
        </w:rPr>
        <w:t xml:space="preserve"> </w:t>
      </w:r>
      <w:proofErr w:type="spellStart"/>
      <w:r w:rsidR="003E3FEF">
        <w:rPr>
          <w:sz w:val="28"/>
          <w:szCs w:val="28"/>
        </w:rPr>
        <w:t>Любытинского</w:t>
      </w:r>
      <w:proofErr w:type="spellEnd"/>
      <w:r w:rsidR="003E3FEF">
        <w:rPr>
          <w:sz w:val="28"/>
          <w:szCs w:val="28"/>
        </w:rPr>
        <w:t xml:space="preserve"> муниципального района</w:t>
      </w:r>
      <w:r w:rsidR="003E3FEF" w:rsidRPr="003E3FEF">
        <w:rPr>
          <w:sz w:val="28"/>
          <w:szCs w:val="28"/>
        </w:rPr>
        <w:t xml:space="preserve"> основной формой работы Думы являются заседания. Все вы были свидетелями, насколько насыщенными были повестки дня. По-моему, ни одно из направлений деятельности органов местного самоуправления не осталось без внимания. </w:t>
      </w:r>
    </w:p>
    <w:p w:rsidR="00441489" w:rsidRDefault="00C306A2" w:rsidP="00441489">
      <w:pPr>
        <w:pStyle w:val="3"/>
        <w:ind w:left="0" w:firstLine="708"/>
        <w:rPr>
          <w:rStyle w:val="FontStyle13"/>
          <w:color w:val="000000"/>
          <w:szCs w:val="28"/>
          <w:lang w:val="ru-RU"/>
        </w:rPr>
      </w:pPr>
      <w:r w:rsidRPr="00FF2F89">
        <w:rPr>
          <w:rFonts w:cs="Times New Roman"/>
          <w:color w:val="000000"/>
          <w:szCs w:val="28"/>
          <w:lang w:val="ru-RU"/>
        </w:rPr>
        <w:t xml:space="preserve">За отчётный период проведено </w:t>
      </w:r>
      <w:r>
        <w:rPr>
          <w:rFonts w:cs="Times New Roman"/>
          <w:color w:val="000000"/>
          <w:szCs w:val="28"/>
          <w:lang w:val="ru-RU"/>
        </w:rPr>
        <w:t>11</w:t>
      </w:r>
      <w:r w:rsidRPr="00FF2F89">
        <w:rPr>
          <w:rFonts w:cs="Times New Roman"/>
          <w:color w:val="000000"/>
          <w:szCs w:val="28"/>
          <w:lang w:val="ru-RU"/>
        </w:rPr>
        <w:t xml:space="preserve"> заседаний, из них 6 очередных, </w:t>
      </w:r>
      <w:r w:rsidR="002D168D">
        <w:rPr>
          <w:rFonts w:cs="Times New Roman"/>
          <w:color w:val="000000"/>
          <w:szCs w:val="28"/>
          <w:lang w:val="ru-RU"/>
        </w:rPr>
        <w:t>5</w:t>
      </w:r>
      <w:r w:rsidRPr="00FF2F89">
        <w:rPr>
          <w:rFonts w:cs="Times New Roman"/>
          <w:color w:val="000000"/>
          <w:szCs w:val="28"/>
          <w:lang w:val="ru-RU"/>
        </w:rPr>
        <w:t xml:space="preserve"> внеочередных. </w:t>
      </w:r>
      <w:r w:rsidR="00731D2A">
        <w:rPr>
          <w:rFonts w:cs="Times New Roman"/>
          <w:color w:val="000000"/>
          <w:szCs w:val="28"/>
          <w:lang w:val="ru-RU"/>
        </w:rPr>
        <w:t xml:space="preserve"> </w:t>
      </w:r>
    </w:p>
    <w:p w:rsidR="00441489" w:rsidRDefault="003E260D" w:rsidP="00441489">
      <w:pPr>
        <w:pStyle w:val="3"/>
        <w:ind w:left="0" w:firstLine="708"/>
        <w:rPr>
          <w:lang w:val="ru-RU"/>
        </w:rPr>
      </w:pPr>
      <w:r w:rsidRPr="00441489">
        <w:rPr>
          <w:szCs w:val="28"/>
          <w:lang w:val="ru-RU"/>
        </w:rPr>
        <w:t xml:space="preserve"> </w:t>
      </w:r>
      <w:r w:rsidR="003817E0" w:rsidRPr="00441489">
        <w:rPr>
          <w:szCs w:val="28"/>
          <w:lang w:val="ru-RU"/>
        </w:rPr>
        <w:t xml:space="preserve">Большое внимание депутатами уделялось работе над проектами нормативно-правовых актов, связанных с разработкой и исполнением бюджета района. </w:t>
      </w:r>
      <w:r w:rsidR="003817E0" w:rsidRPr="00731D2A">
        <w:rPr>
          <w:szCs w:val="28"/>
          <w:lang w:val="ru-RU"/>
        </w:rPr>
        <w:t xml:space="preserve">В отчетный период в рамках своих полномочий, Дума заслушала и утвердила отчёт об исполнении бюджета района за 2017 год, уточнила бюджет 11 раз, утвержден </w:t>
      </w:r>
      <w:r w:rsidR="003817E0" w:rsidRPr="00731D2A">
        <w:rPr>
          <w:color w:val="000000"/>
          <w:szCs w:val="28"/>
          <w:lang w:val="ru-RU"/>
        </w:rPr>
        <w:t xml:space="preserve">  бюджет  муниципального</w:t>
      </w:r>
      <w:r w:rsidR="003817E0" w:rsidRPr="00731D2A">
        <w:rPr>
          <w:b/>
          <w:color w:val="000000"/>
          <w:szCs w:val="28"/>
          <w:lang w:val="ru-RU"/>
        </w:rPr>
        <w:t xml:space="preserve"> </w:t>
      </w:r>
      <w:r w:rsidR="003817E0" w:rsidRPr="00731D2A">
        <w:rPr>
          <w:color w:val="000000"/>
          <w:szCs w:val="28"/>
          <w:lang w:val="ru-RU"/>
        </w:rPr>
        <w:t>района на 2019 год и на плановый период 2020 и 2021 годов</w:t>
      </w:r>
      <w:r w:rsidR="003817E0" w:rsidRPr="00731D2A">
        <w:rPr>
          <w:b/>
          <w:color w:val="000000"/>
          <w:szCs w:val="28"/>
          <w:lang w:val="ru-RU"/>
        </w:rPr>
        <w:t>.</w:t>
      </w:r>
      <w:r w:rsidRPr="00731D2A">
        <w:rPr>
          <w:b/>
          <w:color w:val="000000"/>
          <w:szCs w:val="28"/>
          <w:lang w:val="ru-RU"/>
        </w:rPr>
        <w:t xml:space="preserve"> </w:t>
      </w:r>
      <w:r w:rsidR="003817E0" w:rsidRPr="00731D2A">
        <w:rPr>
          <w:szCs w:val="28"/>
          <w:lang w:val="ru-RU"/>
        </w:rPr>
        <w:t xml:space="preserve"> </w:t>
      </w:r>
      <w:r w:rsidR="003817E0" w:rsidRPr="00441489">
        <w:rPr>
          <w:szCs w:val="28"/>
          <w:lang w:val="ru-RU"/>
        </w:rPr>
        <w:t>Депутаты Думы совместно с Главой   района принимали совместные решения по выделению денежных средств на приоритетные программы, а также значимые решения по предоставлению поселениям дотаций из бюджета района на выравнивание бюджетной обеспеченности бюджетов поселений в целях исполнения полномочий в соответствии с действующим законодательством.</w:t>
      </w:r>
      <w:r w:rsidR="003817E0" w:rsidRPr="00441489">
        <w:rPr>
          <w:lang w:val="ru-RU"/>
        </w:rPr>
        <w:t xml:space="preserve"> </w:t>
      </w:r>
    </w:p>
    <w:p w:rsidR="00A41FAD" w:rsidRPr="00441489" w:rsidRDefault="00E51DB2" w:rsidP="00441489">
      <w:pPr>
        <w:pStyle w:val="3"/>
        <w:ind w:left="0" w:firstLine="708"/>
        <w:rPr>
          <w:rFonts w:cs="Times New Roman"/>
          <w:b/>
          <w:bCs/>
          <w:color w:val="000000"/>
          <w:sz w:val="26"/>
          <w:szCs w:val="28"/>
          <w:lang w:val="ru-RU"/>
        </w:rPr>
      </w:pPr>
      <w:r w:rsidRPr="00441489">
        <w:rPr>
          <w:szCs w:val="28"/>
          <w:lang w:val="ru-RU"/>
        </w:rPr>
        <w:t xml:space="preserve">Значительное место в работе Думы занимало внесение изменений в ранее принятые решения, что было обусловлено изменениями Федерального и областного законодательства. </w:t>
      </w:r>
      <w:r w:rsidR="003E260D" w:rsidRPr="00731D2A">
        <w:rPr>
          <w:lang w:val="ru-RU"/>
        </w:rPr>
        <w:t>Дважды были внесены изменения в Устав</w:t>
      </w:r>
      <w:r w:rsidR="00A42470" w:rsidRPr="00731D2A">
        <w:rPr>
          <w:lang w:val="ru-RU"/>
        </w:rPr>
        <w:t xml:space="preserve"> муниципального района, </w:t>
      </w:r>
      <w:r w:rsidRPr="00731D2A">
        <w:rPr>
          <w:szCs w:val="28"/>
          <w:lang w:val="ru-RU"/>
        </w:rPr>
        <w:t>п</w:t>
      </w:r>
      <w:r w:rsidR="00A42470" w:rsidRPr="00731D2A">
        <w:rPr>
          <w:szCs w:val="28"/>
          <w:lang w:val="ru-RU"/>
        </w:rPr>
        <w:t>роект решения о внесении изменений в Устав размещался на сайте  Администрации муниципального района, поэтому все желающие могли принять участие в обсуждении предложенной редакции проекта Устава</w:t>
      </w:r>
      <w:r w:rsidRPr="00731D2A">
        <w:rPr>
          <w:szCs w:val="28"/>
          <w:lang w:val="ru-RU"/>
        </w:rPr>
        <w:t xml:space="preserve">. В соответствии с изменениями Федерального и областного законодательства были приняты и внесены изменения в решения   Думы </w:t>
      </w:r>
      <w:r w:rsidRPr="00731D2A">
        <w:rPr>
          <w:szCs w:val="28"/>
          <w:lang w:val="ru-RU"/>
        </w:rPr>
        <w:lastRenderedPageBreak/>
        <w:t>муниципального района по 36 нормативно-правовым актам.</w:t>
      </w:r>
      <w:r w:rsidRPr="003E3FEF">
        <w:rPr>
          <w:szCs w:val="28"/>
        </w:rPr>
        <w:t> </w:t>
      </w:r>
      <w:r w:rsidRPr="00731D2A">
        <w:rPr>
          <w:szCs w:val="28"/>
          <w:lang w:val="ru-RU"/>
        </w:rPr>
        <w:br/>
      </w:r>
      <w:r w:rsidRPr="00731D2A">
        <w:rPr>
          <w:szCs w:val="28"/>
          <w:lang w:val="ru-RU"/>
        </w:rPr>
        <w:tab/>
        <w:t xml:space="preserve">Также большое внимание за отчетный период было уделено вопросам контроля.  Контрольная деятельность  Думы осуществлялась в форме заслушивания информаций, отчётов, докладов по тому или иному вопросу. Рассматривались вопросы </w:t>
      </w:r>
      <w:proofErr w:type="gramStart"/>
      <w:r w:rsidRPr="00731D2A">
        <w:rPr>
          <w:szCs w:val="28"/>
          <w:lang w:val="ru-RU"/>
        </w:rPr>
        <w:t>контроля за</w:t>
      </w:r>
      <w:proofErr w:type="gramEnd"/>
      <w:r w:rsidRPr="00731D2A">
        <w:rPr>
          <w:szCs w:val="28"/>
          <w:lang w:val="ru-RU"/>
        </w:rPr>
        <w:t xml:space="preserve"> ходом реализации муниципальных программ, отчеты о деятельности отделов  Администрации района по их основным направлениям, в том числе оказанию государственных и муниципальных услуг. </w:t>
      </w:r>
      <w:r w:rsidR="00A41FAD" w:rsidRPr="00731D2A">
        <w:rPr>
          <w:szCs w:val="28"/>
          <w:lang w:val="ru-RU"/>
        </w:rPr>
        <w:t xml:space="preserve"> В 2018 году заслушан</w:t>
      </w:r>
      <w:r w:rsidR="0057667D" w:rsidRPr="00731D2A">
        <w:rPr>
          <w:szCs w:val="28"/>
          <w:lang w:val="ru-RU"/>
        </w:rPr>
        <w:t>ы отчеты</w:t>
      </w:r>
      <w:r w:rsidR="00A41FAD" w:rsidRPr="00731D2A">
        <w:rPr>
          <w:szCs w:val="28"/>
          <w:lang w:val="ru-RU"/>
        </w:rPr>
        <w:t>:</w:t>
      </w:r>
    </w:p>
    <w:p w:rsidR="00441489" w:rsidRDefault="00441489" w:rsidP="004414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kern w:val="1"/>
          <w:sz w:val="28"/>
          <w:szCs w:val="28"/>
          <w:lang w:bidi="hi-IN"/>
        </w:rPr>
        <w:tab/>
      </w:r>
      <w:r w:rsidR="0057667D">
        <w:rPr>
          <w:rStyle w:val="a4"/>
          <w:b w:val="0"/>
          <w:bCs w:val="0"/>
          <w:color w:val="000000"/>
          <w:kern w:val="1"/>
          <w:sz w:val="28"/>
          <w:szCs w:val="28"/>
          <w:lang w:bidi="hi-IN"/>
        </w:rPr>
        <w:t xml:space="preserve"> </w:t>
      </w:r>
      <w:r w:rsidR="001B2CAE">
        <w:rPr>
          <w:rStyle w:val="a4"/>
          <w:b w:val="0"/>
          <w:bCs w:val="0"/>
          <w:color w:val="000000"/>
          <w:kern w:val="1"/>
          <w:sz w:val="28"/>
          <w:szCs w:val="28"/>
          <w:lang w:bidi="hi-IN"/>
        </w:rPr>
        <w:t xml:space="preserve"> </w:t>
      </w:r>
      <w:r w:rsidR="001B2CAE" w:rsidRPr="00C15DF8">
        <w:rPr>
          <w:rStyle w:val="a4"/>
          <w:b w:val="0"/>
          <w:bCs w:val="0"/>
          <w:color w:val="000000"/>
          <w:kern w:val="1"/>
          <w:sz w:val="28"/>
          <w:szCs w:val="28"/>
          <w:lang w:bidi="hi-IN"/>
        </w:rPr>
        <w:t>Главы муниципального района о результатах своей деятельности и о результатах деятельности Администрации муниципального района</w:t>
      </w:r>
      <w:r w:rsidR="00A41FAD">
        <w:rPr>
          <w:sz w:val="28"/>
          <w:szCs w:val="28"/>
        </w:rPr>
        <w:t xml:space="preserve"> </w:t>
      </w:r>
      <w:r w:rsidR="001B2CAE">
        <w:rPr>
          <w:sz w:val="28"/>
          <w:szCs w:val="28"/>
        </w:rPr>
        <w:t>за 2017 год;</w:t>
      </w:r>
    </w:p>
    <w:p w:rsidR="0057667D" w:rsidRPr="00441489" w:rsidRDefault="00441489" w:rsidP="004414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  <w:lang w:eastAsia="hi-IN" w:bidi="hi-IN"/>
        </w:rPr>
        <w:tab/>
      </w:r>
      <w:r w:rsidR="0057667D" w:rsidRPr="0057667D">
        <w:rPr>
          <w:color w:val="000000"/>
          <w:kern w:val="1"/>
          <w:sz w:val="28"/>
          <w:szCs w:val="28"/>
          <w:lang w:eastAsia="hi-IN" w:bidi="hi-IN"/>
        </w:rPr>
        <w:t xml:space="preserve">начальника отделения полиции по </w:t>
      </w:r>
      <w:proofErr w:type="spellStart"/>
      <w:r w:rsidR="0057667D" w:rsidRPr="0057667D">
        <w:rPr>
          <w:color w:val="000000"/>
          <w:kern w:val="1"/>
          <w:sz w:val="28"/>
          <w:szCs w:val="28"/>
          <w:lang w:eastAsia="hi-IN" w:bidi="hi-IN"/>
        </w:rPr>
        <w:t>Любытинскому</w:t>
      </w:r>
      <w:proofErr w:type="spellEnd"/>
      <w:r w:rsidR="0057667D" w:rsidRPr="0057667D">
        <w:rPr>
          <w:color w:val="000000"/>
          <w:kern w:val="1"/>
          <w:sz w:val="28"/>
          <w:szCs w:val="28"/>
          <w:lang w:eastAsia="hi-IN" w:bidi="hi-IN"/>
        </w:rPr>
        <w:t xml:space="preserve"> району МО МВД России «</w:t>
      </w:r>
      <w:proofErr w:type="spellStart"/>
      <w:r w:rsidR="0057667D" w:rsidRPr="0057667D">
        <w:rPr>
          <w:color w:val="000000"/>
          <w:kern w:val="1"/>
          <w:sz w:val="28"/>
          <w:szCs w:val="28"/>
          <w:lang w:eastAsia="hi-IN" w:bidi="hi-IN"/>
        </w:rPr>
        <w:t>Боровичский</w:t>
      </w:r>
      <w:proofErr w:type="spellEnd"/>
      <w:r w:rsidR="0057667D" w:rsidRPr="0057667D">
        <w:rPr>
          <w:color w:val="000000"/>
          <w:kern w:val="1"/>
          <w:sz w:val="28"/>
          <w:szCs w:val="28"/>
          <w:lang w:eastAsia="hi-IN" w:bidi="hi-IN"/>
        </w:rPr>
        <w:t>»</w:t>
      </w:r>
    </w:p>
    <w:p w:rsidR="0057667D" w:rsidRPr="0057667D" w:rsidRDefault="0057667D" w:rsidP="00441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7D">
        <w:rPr>
          <w:rFonts w:ascii="Times New Roman" w:hAnsi="Times New Roman" w:cs="Times New Roman"/>
          <w:sz w:val="28"/>
          <w:szCs w:val="28"/>
        </w:rPr>
        <w:t xml:space="preserve">  </w:t>
      </w:r>
      <w:r w:rsidR="00441489">
        <w:rPr>
          <w:rFonts w:ascii="Times New Roman" w:hAnsi="Times New Roman" w:cs="Times New Roman"/>
          <w:sz w:val="28"/>
          <w:szCs w:val="28"/>
        </w:rPr>
        <w:tab/>
      </w:r>
      <w:r w:rsidRPr="0057667D">
        <w:rPr>
          <w:rFonts w:ascii="Times New Roman" w:hAnsi="Times New Roman" w:cs="Times New Roman"/>
          <w:sz w:val="28"/>
          <w:szCs w:val="28"/>
        </w:rPr>
        <w:t xml:space="preserve">о работе Контрольно-счетной палаты </w:t>
      </w:r>
      <w:proofErr w:type="spellStart"/>
      <w:r w:rsidRPr="0057667D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57667D">
        <w:rPr>
          <w:rFonts w:ascii="Times New Roman" w:hAnsi="Times New Roman" w:cs="Times New Roman"/>
          <w:sz w:val="28"/>
          <w:szCs w:val="28"/>
        </w:rPr>
        <w:t xml:space="preserve"> муниципального района за 2017 год</w:t>
      </w:r>
    </w:p>
    <w:p w:rsidR="003817E0" w:rsidRPr="0057667D" w:rsidRDefault="00441489" w:rsidP="0044148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13E8B" w:rsidRPr="0057667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о выполнении Прогнозного плана приватизации муниципального имущества </w:t>
      </w:r>
      <w:proofErr w:type="spellStart"/>
      <w:r w:rsidR="00813E8B" w:rsidRPr="0057667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Любытинского</w:t>
      </w:r>
      <w:proofErr w:type="spellEnd"/>
      <w:r w:rsidR="00813E8B" w:rsidRPr="0057667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за 2017 год.</w:t>
      </w:r>
    </w:p>
    <w:p w:rsidR="0057667D" w:rsidRPr="0057667D" w:rsidRDefault="00441489" w:rsidP="0044148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57667D" w:rsidRPr="0057667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Также заслушаны информации:</w:t>
      </w:r>
    </w:p>
    <w:p w:rsidR="00813E8B" w:rsidRPr="0057667D" w:rsidRDefault="0057667D" w:rsidP="004414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/>
        </w:rPr>
      </w:pPr>
      <w:r w:rsidRPr="0057667D">
        <w:rPr>
          <w:rFonts w:ascii="Times New Roman" w:hAnsi="Times New Roman" w:cs="Times New Roman"/>
          <w:sz w:val="28"/>
          <w:szCs w:val="28"/>
        </w:rPr>
        <w:t xml:space="preserve"> </w:t>
      </w:r>
      <w:r w:rsidR="00441489">
        <w:rPr>
          <w:rFonts w:ascii="Times New Roman" w:hAnsi="Times New Roman" w:cs="Times New Roman"/>
          <w:sz w:val="28"/>
          <w:szCs w:val="28"/>
        </w:rPr>
        <w:tab/>
      </w:r>
      <w:r w:rsidR="00813E8B" w:rsidRPr="0057667D">
        <w:rPr>
          <w:rFonts w:ascii="Times New Roman" w:hAnsi="Times New Roman" w:cs="Times New Roman"/>
          <w:sz w:val="28"/>
          <w:szCs w:val="28"/>
        </w:rPr>
        <w:t>о работе ГОБУС «Зарубинская ЦРБ»</w:t>
      </w:r>
    </w:p>
    <w:p w:rsidR="00813E8B" w:rsidRPr="0057667D" w:rsidRDefault="00441489" w:rsidP="0044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813E8B" w:rsidRPr="0057667D">
        <w:rPr>
          <w:rFonts w:ascii="Times New Roman" w:hAnsi="Times New Roman" w:cs="Times New Roman"/>
          <w:sz w:val="28"/>
          <w:szCs w:val="28"/>
        </w:rPr>
        <w:t xml:space="preserve">  работе Молодежного совета при Думе </w:t>
      </w:r>
      <w:proofErr w:type="spellStart"/>
      <w:r w:rsidR="00813E8B" w:rsidRPr="0057667D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813E8B" w:rsidRPr="0057667D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813E8B" w:rsidRDefault="0057667D" w:rsidP="0044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67D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</w:t>
      </w:r>
      <w:r w:rsidR="00441489">
        <w:rPr>
          <w:rFonts w:ascii="Times New Roma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  <w:r w:rsidR="00441489">
        <w:rPr>
          <w:rFonts w:ascii="Times New Roman" w:hAnsi="Times New Roman" w:cs="Times New Roman"/>
          <w:sz w:val="28"/>
          <w:szCs w:val="28"/>
        </w:rPr>
        <w:t>о</w:t>
      </w:r>
      <w:r w:rsidR="00813E8B" w:rsidRPr="0057667D">
        <w:rPr>
          <w:rFonts w:ascii="Times New Roman" w:hAnsi="Times New Roman" w:cs="Times New Roman"/>
          <w:sz w:val="28"/>
          <w:szCs w:val="28"/>
        </w:rPr>
        <w:t xml:space="preserve"> деятельности Уполномоченного по правам ребенка в </w:t>
      </w:r>
      <w:proofErr w:type="spellStart"/>
      <w:r w:rsidR="00813E8B" w:rsidRPr="0057667D">
        <w:rPr>
          <w:rFonts w:ascii="Times New Roman" w:hAnsi="Times New Roman" w:cs="Times New Roman"/>
          <w:sz w:val="28"/>
          <w:szCs w:val="28"/>
        </w:rPr>
        <w:t>Любытинском</w:t>
      </w:r>
      <w:proofErr w:type="spellEnd"/>
      <w:r w:rsidR="00813E8B" w:rsidRPr="0057667D">
        <w:rPr>
          <w:rFonts w:ascii="Times New Roman" w:hAnsi="Times New Roman" w:cs="Times New Roman"/>
          <w:sz w:val="28"/>
          <w:szCs w:val="28"/>
        </w:rPr>
        <w:t xml:space="preserve"> муниципальном районе в 2017году</w:t>
      </w:r>
    </w:p>
    <w:p w:rsidR="00686C61" w:rsidRPr="00686C61" w:rsidRDefault="00686C61" w:rsidP="00686C61">
      <w:pPr>
        <w:pStyle w:val="3"/>
        <w:ind w:left="0" w:firstLine="708"/>
        <w:rPr>
          <w:rFonts w:cs="Times New Roman"/>
          <w:color w:val="1A1A1A"/>
          <w:szCs w:val="28"/>
          <w:lang w:val="ru-RU"/>
        </w:rPr>
      </w:pPr>
      <w:r w:rsidRPr="00686C61">
        <w:rPr>
          <w:szCs w:val="28"/>
          <w:lang w:val="ru-RU"/>
        </w:rPr>
        <w:t xml:space="preserve">В полномочия Думы входят решения о поощрении граждан за особые заслуги в труде и перед районом. В </w:t>
      </w:r>
      <w:r>
        <w:rPr>
          <w:szCs w:val="28"/>
          <w:lang w:val="ru-RU"/>
        </w:rPr>
        <w:t xml:space="preserve"> </w:t>
      </w:r>
      <w:r w:rsidRPr="00686C61">
        <w:rPr>
          <w:szCs w:val="28"/>
          <w:lang w:val="ru-RU"/>
        </w:rPr>
        <w:t xml:space="preserve"> 2018 год</w:t>
      </w:r>
      <w:r>
        <w:rPr>
          <w:szCs w:val="28"/>
          <w:lang w:val="ru-RU"/>
        </w:rPr>
        <w:t>у</w:t>
      </w:r>
      <w:r w:rsidRPr="00686C61">
        <w:rPr>
          <w:szCs w:val="28"/>
          <w:lang w:val="ru-RU"/>
        </w:rPr>
        <w:t xml:space="preserve">, за высокие заслуги перед районом в различных отраслях, звание «Почётный гражданин  </w:t>
      </w:r>
      <w:proofErr w:type="spellStart"/>
      <w:r w:rsidRPr="00686C61">
        <w:rPr>
          <w:szCs w:val="28"/>
          <w:lang w:val="ru-RU"/>
        </w:rPr>
        <w:t>Любытинского</w:t>
      </w:r>
      <w:proofErr w:type="spellEnd"/>
      <w:r w:rsidRPr="00686C61">
        <w:rPr>
          <w:szCs w:val="28"/>
          <w:lang w:val="ru-RU"/>
        </w:rPr>
        <w:t xml:space="preserve"> муниципального района» присвоено двум жителям  </w:t>
      </w:r>
      <w:proofErr w:type="spellStart"/>
      <w:r w:rsidRPr="00686C61">
        <w:rPr>
          <w:szCs w:val="28"/>
          <w:lang w:val="ru-RU"/>
        </w:rPr>
        <w:t>Любытинского</w:t>
      </w:r>
      <w:proofErr w:type="spellEnd"/>
      <w:r w:rsidRPr="00686C61">
        <w:rPr>
          <w:szCs w:val="28"/>
          <w:lang w:val="ru-RU"/>
        </w:rPr>
        <w:t xml:space="preserve"> района:  Гринёву Геннадию Яковлевичу и </w:t>
      </w:r>
      <w:proofErr w:type="spellStart"/>
      <w:r w:rsidRPr="00686C61">
        <w:rPr>
          <w:szCs w:val="28"/>
          <w:lang w:val="ru-RU"/>
        </w:rPr>
        <w:t>Чемакину</w:t>
      </w:r>
      <w:proofErr w:type="spellEnd"/>
      <w:r w:rsidRPr="00686C61">
        <w:rPr>
          <w:szCs w:val="28"/>
          <w:lang w:val="ru-RU"/>
        </w:rPr>
        <w:t xml:space="preserve"> Николаю Васильевичу</w:t>
      </w:r>
      <w:r w:rsidRPr="00686C61">
        <w:rPr>
          <w:szCs w:val="28"/>
          <w:lang w:val="ru-RU"/>
        </w:rPr>
        <w:br/>
      </w:r>
      <w:r w:rsidRPr="00686C61">
        <w:rPr>
          <w:szCs w:val="28"/>
          <w:lang w:val="ru-RU"/>
        </w:rPr>
        <w:tab/>
        <w:t xml:space="preserve">Информация о Почётных гражданах занесена в Книгу Почётных граждан </w:t>
      </w:r>
      <w:proofErr w:type="spellStart"/>
      <w:r w:rsidRPr="00686C61">
        <w:rPr>
          <w:szCs w:val="28"/>
          <w:lang w:val="ru-RU"/>
        </w:rPr>
        <w:t>Любытинского</w:t>
      </w:r>
      <w:proofErr w:type="spellEnd"/>
      <w:r w:rsidRPr="00686C61">
        <w:rPr>
          <w:szCs w:val="28"/>
          <w:lang w:val="ru-RU"/>
        </w:rPr>
        <w:t xml:space="preserve">  района, размещена на официальном сайте в сети Интернет и опубликована  </w:t>
      </w:r>
      <w:r w:rsidRPr="00686C61">
        <w:rPr>
          <w:color w:val="000000"/>
          <w:szCs w:val="28"/>
          <w:lang w:val="ru-RU" w:eastAsia="ru-RU"/>
        </w:rPr>
        <w:t>в бюллетене «Официальный вестник»</w:t>
      </w:r>
      <w:r w:rsidRPr="00686C61">
        <w:rPr>
          <w:color w:val="000000"/>
          <w:szCs w:val="28"/>
          <w:lang w:val="ru-RU"/>
        </w:rPr>
        <w:t>.</w:t>
      </w:r>
    </w:p>
    <w:p w:rsidR="006F69A7" w:rsidRDefault="00731D2A" w:rsidP="006F69A7">
      <w:pPr>
        <w:pStyle w:val="3"/>
        <w:ind w:left="0" w:firstLine="708"/>
        <w:rPr>
          <w:rFonts w:cs="Times New Roman"/>
          <w:szCs w:val="28"/>
          <w:lang w:val="ru-RU"/>
        </w:rPr>
      </w:pPr>
      <w:r w:rsidRPr="006F69A7">
        <w:rPr>
          <w:rFonts w:cs="Times New Roman"/>
          <w:szCs w:val="28"/>
          <w:lang w:val="ru-RU"/>
        </w:rPr>
        <w:t>Всего Думой района за 2018 год принято 72 решения.</w:t>
      </w:r>
    </w:p>
    <w:p w:rsidR="006F69A7" w:rsidRDefault="00402AAE" w:rsidP="006F69A7">
      <w:pPr>
        <w:pStyle w:val="3"/>
        <w:ind w:left="0" w:firstLine="708"/>
        <w:rPr>
          <w:rFonts w:cs="Times New Roman"/>
          <w:szCs w:val="28"/>
          <w:lang w:val="ru-RU"/>
        </w:rPr>
      </w:pPr>
      <w:r w:rsidRPr="006F69A7">
        <w:rPr>
          <w:rFonts w:cs="Times New Roman"/>
          <w:szCs w:val="28"/>
          <w:lang w:val="ru-RU"/>
        </w:rPr>
        <w:t xml:space="preserve">  Проекты решений, требующие предварительного изучения, до их рассмотрения на заседании Думы, рассматриваются на заседаниях постоянных комиссий, каждая из которых является головной комиссией по соответствующему вопросу. </w:t>
      </w:r>
      <w:r w:rsidRPr="00A851CA">
        <w:rPr>
          <w:rFonts w:cs="Times New Roman"/>
          <w:szCs w:val="28"/>
          <w:lang w:val="ru-RU"/>
        </w:rPr>
        <w:t xml:space="preserve">За </w:t>
      </w:r>
      <w:r w:rsidR="006F69A7">
        <w:rPr>
          <w:rFonts w:cs="Times New Roman"/>
          <w:szCs w:val="28"/>
          <w:lang w:val="ru-RU"/>
        </w:rPr>
        <w:t xml:space="preserve"> </w:t>
      </w:r>
      <w:r w:rsidRPr="00A851CA">
        <w:rPr>
          <w:rFonts w:cs="Times New Roman"/>
          <w:szCs w:val="28"/>
          <w:lang w:val="ru-RU"/>
        </w:rPr>
        <w:t xml:space="preserve">отчетный </w:t>
      </w:r>
      <w:r w:rsidR="006F69A7">
        <w:rPr>
          <w:rFonts w:cs="Times New Roman"/>
          <w:szCs w:val="28"/>
          <w:lang w:val="ru-RU"/>
        </w:rPr>
        <w:t xml:space="preserve"> </w:t>
      </w:r>
      <w:r w:rsidRPr="00A851CA">
        <w:rPr>
          <w:rFonts w:cs="Times New Roman"/>
          <w:szCs w:val="28"/>
          <w:lang w:val="ru-RU"/>
        </w:rPr>
        <w:t>период было проведено 7 заседаний комиссий</w:t>
      </w:r>
      <w:r w:rsidR="006F69A7" w:rsidRPr="00A851CA">
        <w:rPr>
          <w:rFonts w:cs="Times New Roman"/>
          <w:szCs w:val="28"/>
          <w:lang w:val="ru-RU"/>
        </w:rPr>
        <w:t>.</w:t>
      </w:r>
      <w:r w:rsidRPr="00A851CA">
        <w:rPr>
          <w:rFonts w:cs="Times New Roman"/>
          <w:szCs w:val="28"/>
          <w:lang w:val="ru-RU"/>
        </w:rPr>
        <w:t xml:space="preserve"> </w:t>
      </w:r>
      <w:r w:rsidR="006F69A7" w:rsidRPr="00A851CA">
        <w:rPr>
          <w:rFonts w:cs="Times New Roman"/>
          <w:szCs w:val="28"/>
          <w:lang w:val="ru-RU"/>
        </w:rPr>
        <w:t xml:space="preserve"> </w:t>
      </w:r>
    </w:p>
    <w:p w:rsidR="00D71E2C" w:rsidRPr="00686C61" w:rsidRDefault="00402AAE" w:rsidP="006F69A7">
      <w:pPr>
        <w:pStyle w:val="3"/>
        <w:ind w:left="0" w:firstLine="708"/>
        <w:rPr>
          <w:rFonts w:cs="Times New Roman"/>
          <w:color w:val="1A1A1A"/>
          <w:szCs w:val="28"/>
          <w:lang w:val="ru-RU"/>
        </w:rPr>
      </w:pPr>
      <w:r w:rsidRPr="006F69A7">
        <w:rPr>
          <w:rFonts w:cs="Times New Roman"/>
          <w:color w:val="1A1A1A"/>
          <w:szCs w:val="28"/>
          <w:lang w:val="ru-RU"/>
        </w:rPr>
        <w:t>Все проекты муниципальных правовых актов заблаговременно направляются в прокуратуру для дачи заключения на соответствие проекта нормам федерального и областного законодательства. За отчетный период протестов прокурора района не поступало.</w:t>
      </w:r>
    </w:p>
    <w:p w:rsidR="006F69A7" w:rsidRDefault="00402AAE" w:rsidP="006F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A7">
        <w:rPr>
          <w:rFonts w:ascii="Times New Roman" w:hAnsi="Times New Roman" w:cs="Times New Roman"/>
          <w:sz w:val="28"/>
          <w:szCs w:val="28"/>
        </w:rPr>
        <w:t xml:space="preserve">С целью обеспечения открытости и доступности деятельность Думы района освещалась средствами массовой информации. Принятые решения Думы района опубликованы в бюллетени   «Официальный вестник»    и размещены на официальном сайте администрации района.   </w:t>
      </w:r>
    </w:p>
    <w:p w:rsidR="00402AAE" w:rsidRPr="006F69A7" w:rsidRDefault="00402AAE" w:rsidP="006F6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A7">
        <w:rPr>
          <w:rFonts w:ascii="Times New Roman" w:hAnsi="Times New Roman" w:cs="Times New Roman"/>
          <w:sz w:val="28"/>
          <w:szCs w:val="28"/>
        </w:rPr>
        <w:t xml:space="preserve">Все заседания Думы проводились в открытом режиме с участием представителей  прокуратуры  </w:t>
      </w:r>
      <w:proofErr w:type="spellStart"/>
      <w:r w:rsidRPr="006F69A7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6F69A7">
        <w:rPr>
          <w:rFonts w:ascii="Times New Roman" w:hAnsi="Times New Roman" w:cs="Times New Roman"/>
          <w:sz w:val="28"/>
          <w:szCs w:val="28"/>
        </w:rPr>
        <w:t xml:space="preserve">  района, специалистов органов </w:t>
      </w:r>
      <w:r w:rsidRPr="006F69A7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района   и средств массовой информации. Мы открыты. </w:t>
      </w:r>
    </w:p>
    <w:p w:rsidR="00FF5203" w:rsidRDefault="00FF5203" w:rsidP="00FF52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1CA" w:rsidRPr="003E3FEF">
        <w:rPr>
          <w:sz w:val="28"/>
          <w:szCs w:val="28"/>
        </w:rPr>
        <w:t xml:space="preserve">Одним из основных блоков деятельности Думы </w:t>
      </w:r>
      <w:r w:rsidR="00A851CA">
        <w:rPr>
          <w:sz w:val="28"/>
          <w:szCs w:val="28"/>
        </w:rPr>
        <w:t xml:space="preserve"> </w:t>
      </w:r>
      <w:r w:rsidR="00A851CA" w:rsidRPr="003E3FEF">
        <w:rPr>
          <w:sz w:val="28"/>
          <w:szCs w:val="28"/>
        </w:rPr>
        <w:t xml:space="preserve"> является работа </w:t>
      </w:r>
      <w:r w:rsidR="00A851CA">
        <w:rPr>
          <w:sz w:val="28"/>
          <w:szCs w:val="28"/>
        </w:rPr>
        <w:t xml:space="preserve"> с </w:t>
      </w:r>
      <w:r w:rsidR="00A851CA" w:rsidRPr="003E3FEF">
        <w:rPr>
          <w:sz w:val="28"/>
          <w:szCs w:val="28"/>
        </w:rPr>
        <w:t>избирател</w:t>
      </w:r>
      <w:r w:rsidR="00A851CA">
        <w:rPr>
          <w:sz w:val="28"/>
          <w:szCs w:val="28"/>
        </w:rPr>
        <w:t>ями</w:t>
      </w:r>
      <w:r w:rsidR="00A851CA" w:rsidRPr="003E3F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3FEF">
        <w:rPr>
          <w:sz w:val="28"/>
          <w:szCs w:val="28"/>
        </w:rPr>
        <w:t>Мы с Вами прекрасно понимаем, что одним из главных критериев в оценке нашей совместной работы на благо населения, безусловно, является мнение населения, его удовлетворенность деятельностью органов власти и вообще социально-</w:t>
      </w:r>
      <w:r>
        <w:rPr>
          <w:sz w:val="28"/>
          <w:szCs w:val="28"/>
        </w:rPr>
        <w:t xml:space="preserve">экономическим развитием района.  </w:t>
      </w:r>
    </w:p>
    <w:p w:rsidR="00FF5203" w:rsidRDefault="00FF5203" w:rsidP="00FF52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1CA" w:rsidRPr="003E3FEF">
        <w:rPr>
          <w:sz w:val="28"/>
          <w:szCs w:val="28"/>
        </w:rPr>
        <w:t xml:space="preserve">Вы, уважаемые депутаты, проводили встречи </w:t>
      </w:r>
      <w:r w:rsidR="00686C61">
        <w:rPr>
          <w:sz w:val="28"/>
          <w:szCs w:val="28"/>
        </w:rPr>
        <w:t>с избирателями</w:t>
      </w:r>
      <w:r w:rsidR="00A851CA" w:rsidRPr="003E3FEF">
        <w:rPr>
          <w:sz w:val="28"/>
          <w:szCs w:val="28"/>
        </w:rPr>
        <w:t xml:space="preserve">, ведете прием граждан, решаете многие социальные </w:t>
      </w:r>
      <w:r>
        <w:rPr>
          <w:sz w:val="28"/>
          <w:szCs w:val="28"/>
        </w:rPr>
        <w:t xml:space="preserve"> вопросы.</w:t>
      </w:r>
    </w:p>
    <w:p w:rsidR="00094319" w:rsidRDefault="0068746A" w:rsidP="0009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203">
        <w:rPr>
          <w:rFonts w:ascii="Times New Roman" w:hAnsi="Times New Roman" w:cs="Times New Roman"/>
          <w:sz w:val="28"/>
          <w:szCs w:val="28"/>
        </w:rPr>
        <w:t xml:space="preserve">Мною за отчетный период проведено большое количество встреч. Это и совещания с руководителями и работниками бюджетных учреждений, </w:t>
      </w:r>
      <w:r w:rsidR="00FC7D38">
        <w:rPr>
          <w:rFonts w:ascii="Times New Roman" w:hAnsi="Times New Roman" w:cs="Times New Roman"/>
          <w:sz w:val="28"/>
          <w:szCs w:val="28"/>
        </w:rPr>
        <w:t xml:space="preserve"> </w:t>
      </w:r>
      <w:r w:rsidRPr="00FF5203">
        <w:rPr>
          <w:rFonts w:ascii="Times New Roman" w:hAnsi="Times New Roman" w:cs="Times New Roman"/>
          <w:sz w:val="28"/>
          <w:szCs w:val="28"/>
        </w:rPr>
        <w:t xml:space="preserve"> сельские сходы жителей, и массовые мероприятия. Понимаю, что не просто идти к людям, когда знаешь, что будут заданы неудобные вопросы, будут обращения, требующие материальных затрат, но поверьте, каждый раз испытывал огромное удовлетворение от живого общения с людьми, от того, что они неравнодушны.</w:t>
      </w:r>
    </w:p>
    <w:p w:rsidR="003E3FEF" w:rsidRPr="00094319" w:rsidRDefault="003E3FEF" w:rsidP="0009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9">
        <w:rPr>
          <w:rFonts w:ascii="Times New Roman" w:hAnsi="Times New Roman" w:cs="Times New Roman"/>
          <w:sz w:val="28"/>
          <w:szCs w:val="28"/>
        </w:rPr>
        <w:t xml:space="preserve">Завершая </w:t>
      </w:r>
      <w:r w:rsidR="00FC7D38" w:rsidRPr="00094319">
        <w:rPr>
          <w:rFonts w:ascii="Times New Roman" w:hAnsi="Times New Roman" w:cs="Times New Roman"/>
          <w:sz w:val="28"/>
          <w:szCs w:val="28"/>
        </w:rPr>
        <w:t>отчет</w:t>
      </w:r>
      <w:r w:rsidRPr="00094319">
        <w:rPr>
          <w:rFonts w:ascii="Times New Roman" w:hAnsi="Times New Roman" w:cs="Times New Roman"/>
          <w:sz w:val="28"/>
          <w:szCs w:val="28"/>
        </w:rPr>
        <w:t xml:space="preserve">, позвольте от всей души, поблагодарить Вас, уважаемые депутаты за проделанную работу. Слова благодарности хочу сказать и в адрес Главы муниципального </w:t>
      </w:r>
      <w:r w:rsidR="00FC7D38" w:rsidRPr="0009431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FC7D38" w:rsidRPr="00094319">
        <w:rPr>
          <w:rFonts w:ascii="Times New Roman" w:hAnsi="Times New Roman" w:cs="Times New Roman"/>
          <w:sz w:val="28"/>
          <w:szCs w:val="28"/>
        </w:rPr>
        <w:t>А.А.Устинова</w:t>
      </w:r>
      <w:proofErr w:type="spellEnd"/>
      <w:r w:rsidRPr="00094319">
        <w:rPr>
          <w:rFonts w:ascii="Times New Roman" w:hAnsi="Times New Roman" w:cs="Times New Roman"/>
          <w:sz w:val="28"/>
          <w:szCs w:val="28"/>
        </w:rPr>
        <w:t xml:space="preserve">, </w:t>
      </w:r>
      <w:r w:rsidR="00FC7D38" w:rsidRPr="00094319">
        <w:rPr>
          <w:rFonts w:ascii="Times New Roman" w:hAnsi="Times New Roman" w:cs="Times New Roman"/>
          <w:sz w:val="28"/>
          <w:szCs w:val="28"/>
        </w:rPr>
        <w:t xml:space="preserve">  </w:t>
      </w:r>
      <w:r w:rsidRPr="00094319">
        <w:rPr>
          <w:rFonts w:ascii="Times New Roman" w:hAnsi="Times New Roman" w:cs="Times New Roman"/>
          <w:sz w:val="28"/>
          <w:szCs w:val="28"/>
        </w:rPr>
        <w:t xml:space="preserve"> руководителей всех предприятий и организаций за поддержку и огромную помощь в деле достижения наших результатов.</w:t>
      </w:r>
    </w:p>
    <w:p w:rsidR="003E3FEF" w:rsidRPr="003E3FEF" w:rsidRDefault="003E3FEF" w:rsidP="003E3FEF">
      <w:pPr>
        <w:pStyle w:val="a3"/>
        <w:jc w:val="both"/>
        <w:rPr>
          <w:sz w:val="28"/>
          <w:szCs w:val="28"/>
        </w:rPr>
      </w:pPr>
      <w:r w:rsidRPr="003E3FEF">
        <w:rPr>
          <w:sz w:val="28"/>
          <w:szCs w:val="28"/>
        </w:rPr>
        <w:t> </w:t>
      </w:r>
    </w:p>
    <w:p w:rsidR="00705079" w:rsidRPr="00CC35C7" w:rsidRDefault="00686C61" w:rsidP="007050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449C" w:rsidRPr="003E3FEF" w:rsidRDefault="00EC449C">
      <w:pPr>
        <w:rPr>
          <w:sz w:val="28"/>
          <w:szCs w:val="28"/>
        </w:rPr>
      </w:pPr>
    </w:p>
    <w:sectPr w:rsidR="00EC449C" w:rsidRPr="003E3FEF" w:rsidSect="001509A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B5"/>
    <w:rsid w:val="00094319"/>
    <w:rsid w:val="00124834"/>
    <w:rsid w:val="001509AE"/>
    <w:rsid w:val="001565FD"/>
    <w:rsid w:val="001B2CAE"/>
    <w:rsid w:val="002C64FA"/>
    <w:rsid w:val="002D168D"/>
    <w:rsid w:val="003817E0"/>
    <w:rsid w:val="003E260D"/>
    <w:rsid w:val="003E3E1D"/>
    <w:rsid w:val="003E3FEF"/>
    <w:rsid w:val="00402AAE"/>
    <w:rsid w:val="00441489"/>
    <w:rsid w:val="00541C37"/>
    <w:rsid w:val="005544B5"/>
    <w:rsid w:val="0057667D"/>
    <w:rsid w:val="005E13D2"/>
    <w:rsid w:val="00686C61"/>
    <w:rsid w:val="0068746A"/>
    <w:rsid w:val="006F69A7"/>
    <w:rsid w:val="00705079"/>
    <w:rsid w:val="0071649C"/>
    <w:rsid w:val="00731D2A"/>
    <w:rsid w:val="00754DC4"/>
    <w:rsid w:val="00813E8B"/>
    <w:rsid w:val="00993518"/>
    <w:rsid w:val="00A41FAD"/>
    <w:rsid w:val="00A42470"/>
    <w:rsid w:val="00A851CA"/>
    <w:rsid w:val="00C2234C"/>
    <w:rsid w:val="00C306A2"/>
    <w:rsid w:val="00C82A9E"/>
    <w:rsid w:val="00CA0AD9"/>
    <w:rsid w:val="00D26ACB"/>
    <w:rsid w:val="00D71E2C"/>
    <w:rsid w:val="00DD31B6"/>
    <w:rsid w:val="00E51DB2"/>
    <w:rsid w:val="00EC449C"/>
    <w:rsid w:val="00F05F3B"/>
    <w:rsid w:val="00FA3935"/>
    <w:rsid w:val="00FC7D38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17E0"/>
    <w:pPr>
      <w:keepNext/>
      <w:widowControl w:val="0"/>
      <w:numPr>
        <w:numId w:val="1"/>
      </w:numPr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3FEF"/>
    <w:rPr>
      <w:b/>
      <w:bCs/>
    </w:rPr>
  </w:style>
  <w:style w:type="paragraph" w:styleId="3">
    <w:name w:val="Body Text Indent 3"/>
    <w:basedOn w:val="a"/>
    <w:link w:val="30"/>
    <w:rsid w:val="00C306A2"/>
    <w:pPr>
      <w:widowControl w:val="0"/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character" w:customStyle="1" w:styleId="30">
    <w:name w:val="Основной текст с отступом 3 Знак"/>
    <w:basedOn w:val="a0"/>
    <w:link w:val="3"/>
    <w:rsid w:val="00C306A2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character" w:customStyle="1" w:styleId="FontStyle13">
    <w:name w:val="Font Style13"/>
    <w:rsid w:val="00C306A2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3817E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xtbody">
    <w:name w:val="Text body"/>
    <w:basedOn w:val="a"/>
    <w:rsid w:val="007050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50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1509A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5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17E0"/>
    <w:pPr>
      <w:keepNext/>
      <w:widowControl w:val="0"/>
      <w:numPr>
        <w:numId w:val="1"/>
      </w:numPr>
      <w:spacing w:before="180" w:after="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3FEF"/>
    <w:rPr>
      <w:b/>
      <w:bCs/>
    </w:rPr>
  </w:style>
  <w:style w:type="paragraph" w:styleId="3">
    <w:name w:val="Body Text Indent 3"/>
    <w:basedOn w:val="a"/>
    <w:link w:val="30"/>
    <w:rsid w:val="00C306A2"/>
    <w:pPr>
      <w:widowControl w:val="0"/>
      <w:suppressAutoHyphens/>
      <w:autoSpaceDN w:val="0"/>
      <w:spacing w:after="0" w:line="240" w:lineRule="auto"/>
      <w:ind w:left="360"/>
      <w:jc w:val="both"/>
      <w:textAlignment w:val="baseline"/>
    </w:pPr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character" w:customStyle="1" w:styleId="30">
    <w:name w:val="Основной текст с отступом 3 Знак"/>
    <w:basedOn w:val="a0"/>
    <w:link w:val="3"/>
    <w:rsid w:val="00C306A2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character" w:customStyle="1" w:styleId="FontStyle13">
    <w:name w:val="Font Style13"/>
    <w:rsid w:val="00C306A2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3817E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xtbody">
    <w:name w:val="Text body"/>
    <w:basedOn w:val="a"/>
    <w:rsid w:val="007050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509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1509A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5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18</cp:revision>
  <cp:lastPrinted>2019-02-25T08:44:00Z</cp:lastPrinted>
  <dcterms:created xsi:type="dcterms:W3CDTF">2019-01-25T09:00:00Z</dcterms:created>
  <dcterms:modified xsi:type="dcterms:W3CDTF">2019-02-25T08:45:00Z</dcterms:modified>
</cp:coreProperties>
</file>