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45" w:rsidRDefault="00D61E45" w:rsidP="006626F6">
      <w:pPr>
        <w:widowControl/>
        <w:snapToGrid/>
        <w:spacing w:line="240" w:lineRule="auto"/>
        <w:ind w:left="0" w:firstLine="0"/>
        <w:jc w:val="right"/>
        <w:rPr>
          <w:noProof/>
          <w:sz w:val="28"/>
          <w:szCs w:val="28"/>
        </w:rPr>
      </w:pPr>
    </w:p>
    <w:p w:rsidR="00D61E45" w:rsidRDefault="00D61E45" w:rsidP="006626F6">
      <w:pPr>
        <w:widowControl/>
        <w:snapToGrid/>
        <w:spacing w:line="240" w:lineRule="auto"/>
        <w:ind w:left="0" w:firstLine="0"/>
        <w:jc w:val="right"/>
        <w:rPr>
          <w:noProof/>
          <w:sz w:val="28"/>
          <w:szCs w:val="28"/>
        </w:rPr>
      </w:pP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 w:rsidRPr="00D61E45">
        <w:rPr>
          <w:rFonts w:eastAsia="Lucida Sans Unicode"/>
          <w:b/>
          <w:noProof/>
          <w:kern w:val="2"/>
          <w:sz w:val="28"/>
          <w:szCs w:val="28"/>
        </w:rPr>
        <w:drawing>
          <wp:inline distT="0" distB="0" distL="0" distR="0" wp14:anchorId="0AE642E1" wp14:editId="3EA0557B">
            <wp:extent cx="600075" cy="885825"/>
            <wp:effectExtent l="0" t="0" r="9525" b="9525"/>
            <wp:docPr id="2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 w:rsidRPr="00D61E45">
        <w:rPr>
          <w:rFonts w:eastAsia="Lucida Sans Unicode"/>
          <w:b/>
          <w:kern w:val="2"/>
          <w:sz w:val="28"/>
          <w:szCs w:val="28"/>
          <w:lang w:eastAsia="ar-SA"/>
        </w:rPr>
        <w:t>Российская Федерация</w:t>
      </w: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 w:rsidRPr="00D61E45">
        <w:rPr>
          <w:rFonts w:eastAsia="Lucida Sans Unicode"/>
          <w:b/>
          <w:kern w:val="2"/>
          <w:sz w:val="28"/>
          <w:szCs w:val="28"/>
          <w:lang w:eastAsia="ar-SA"/>
        </w:rPr>
        <w:t xml:space="preserve">Новгородская область </w:t>
      </w:r>
      <w:proofErr w:type="spellStart"/>
      <w:r w:rsidRPr="00D61E45">
        <w:rPr>
          <w:rFonts w:eastAsia="Lucida Sans Unicode"/>
          <w:b/>
          <w:kern w:val="2"/>
          <w:sz w:val="28"/>
          <w:szCs w:val="28"/>
          <w:lang w:eastAsia="ar-SA"/>
        </w:rPr>
        <w:t>Любытинский</w:t>
      </w:r>
      <w:proofErr w:type="spellEnd"/>
      <w:r w:rsidRPr="00D61E45">
        <w:rPr>
          <w:rFonts w:eastAsia="Lucida Sans Unicode"/>
          <w:b/>
          <w:kern w:val="2"/>
          <w:sz w:val="28"/>
          <w:szCs w:val="28"/>
          <w:lang w:eastAsia="ar-SA"/>
        </w:rPr>
        <w:t xml:space="preserve"> район</w:t>
      </w: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 w:rsidRPr="00D61E45">
        <w:rPr>
          <w:rFonts w:eastAsia="Lucida Sans Unicode"/>
          <w:b/>
          <w:kern w:val="2"/>
          <w:sz w:val="28"/>
          <w:szCs w:val="28"/>
          <w:lang w:eastAsia="ar-SA"/>
        </w:rPr>
        <w:t>СОВЕТ ДЕПУТАТОВ ЛЮБЫТИНСКОГО</w:t>
      </w: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 w:rsidRPr="00D61E45">
        <w:rPr>
          <w:rFonts w:eastAsia="Lucida Sans Unicode"/>
          <w:b/>
          <w:kern w:val="2"/>
          <w:sz w:val="28"/>
          <w:szCs w:val="28"/>
          <w:lang w:eastAsia="ar-SA"/>
        </w:rPr>
        <w:t>СЕЛЬСКОГО ПОСЕЛЕНИЯ</w:t>
      </w: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D61E45">
        <w:rPr>
          <w:rFonts w:eastAsia="Lucida Sans Unicode"/>
          <w:b/>
          <w:kern w:val="2"/>
          <w:sz w:val="28"/>
          <w:szCs w:val="28"/>
          <w:lang w:eastAsia="ar-SA"/>
        </w:rPr>
        <w:t>РЕШЕНИЕ</w:t>
      </w: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p w:rsidR="00D61E45" w:rsidRPr="00D61E45" w:rsidRDefault="00D61E45" w:rsidP="00D61E45">
      <w:pPr>
        <w:suppressAutoHyphens/>
        <w:snapToGrid/>
        <w:spacing w:line="240" w:lineRule="auto"/>
        <w:ind w:left="0" w:firstLine="0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D61E45">
        <w:rPr>
          <w:rFonts w:eastAsia="Lucida Sans Unicode"/>
          <w:kern w:val="2"/>
          <w:sz w:val="28"/>
          <w:szCs w:val="28"/>
          <w:lang w:eastAsia="ar-SA"/>
        </w:rPr>
        <w:t>от 28.08.2020 № 239</w:t>
      </w:r>
    </w:p>
    <w:p w:rsidR="00D61E45" w:rsidRPr="00D61E45" w:rsidRDefault="00D61E45" w:rsidP="00D61E45">
      <w:pPr>
        <w:suppressAutoHyphens/>
        <w:autoSpaceDE w:val="0"/>
        <w:snapToGrid/>
        <w:spacing w:line="240" w:lineRule="auto"/>
        <w:ind w:left="0" w:firstLine="0"/>
        <w:jc w:val="center"/>
        <w:rPr>
          <w:rFonts w:eastAsia="Lucida Sans Unicode"/>
          <w:kern w:val="2"/>
          <w:sz w:val="28"/>
          <w:szCs w:val="28"/>
          <w:lang w:eastAsia="ar-SA"/>
        </w:rPr>
      </w:pPr>
      <w:proofErr w:type="spellStart"/>
      <w:r w:rsidRPr="00D61E45">
        <w:rPr>
          <w:rFonts w:eastAsia="Lucida Sans Unicode"/>
          <w:kern w:val="2"/>
          <w:sz w:val="28"/>
          <w:szCs w:val="28"/>
          <w:lang w:eastAsia="ar-SA"/>
        </w:rPr>
        <w:t>р.п</w:t>
      </w:r>
      <w:proofErr w:type="spellEnd"/>
      <w:r w:rsidRPr="00D61E45">
        <w:rPr>
          <w:rFonts w:eastAsia="Lucida Sans Unicode"/>
          <w:kern w:val="2"/>
          <w:sz w:val="28"/>
          <w:szCs w:val="28"/>
          <w:lang w:eastAsia="ar-SA"/>
        </w:rPr>
        <w:t xml:space="preserve">. </w:t>
      </w:r>
      <w:proofErr w:type="spellStart"/>
      <w:r w:rsidRPr="00D61E45">
        <w:rPr>
          <w:rFonts w:eastAsia="Lucida Sans Unicode"/>
          <w:kern w:val="2"/>
          <w:sz w:val="28"/>
          <w:szCs w:val="28"/>
          <w:lang w:eastAsia="ar-SA"/>
        </w:rPr>
        <w:t>Любытино</w:t>
      </w:r>
      <w:proofErr w:type="spellEnd"/>
    </w:p>
    <w:p w:rsidR="00D61E45" w:rsidRPr="00D61E45" w:rsidRDefault="00D61E45" w:rsidP="00D61E45">
      <w:pPr>
        <w:suppressAutoHyphens/>
        <w:autoSpaceDE w:val="0"/>
        <w:snapToGrid/>
        <w:spacing w:line="240" w:lineRule="auto"/>
        <w:ind w:left="0" w:firstLine="0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p w:rsidR="00827894" w:rsidRPr="00E558FF" w:rsidRDefault="00D61E45" w:rsidP="001345B9">
      <w:pPr>
        <w:widowControl/>
        <w:snapToGrid/>
        <w:spacing w:line="240" w:lineRule="auto"/>
        <w:ind w:left="0" w:right="481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27894" w:rsidRPr="00E558FF">
        <w:rPr>
          <w:b/>
          <w:bCs/>
          <w:sz w:val="28"/>
          <w:szCs w:val="28"/>
        </w:rPr>
        <w:t xml:space="preserve">О внесении изменений в </w:t>
      </w:r>
      <w:r w:rsidR="00E558FF" w:rsidRPr="00E558FF">
        <w:rPr>
          <w:b/>
          <w:bCs/>
          <w:sz w:val="28"/>
          <w:szCs w:val="28"/>
        </w:rPr>
        <w:t xml:space="preserve">местные </w:t>
      </w:r>
      <w:r w:rsidR="001345B9">
        <w:rPr>
          <w:b/>
          <w:bCs/>
          <w:sz w:val="28"/>
          <w:szCs w:val="28"/>
        </w:rPr>
        <w:t>нор</w:t>
      </w:r>
      <w:r w:rsidR="00E558FF" w:rsidRPr="00E558FF">
        <w:rPr>
          <w:b/>
          <w:bCs/>
          <w:sz w:val="28"/>
          <w:szCs w:val="28"/>
        </w:rPr>
        <w:t>мативы градостр</w:t>
      </w:r>
      <w:r w:rsidR="00A447B2">
        <w:rPr>
          <w:b/>
          <w:bCs/>
          <w:sz w:val="28"/>
          <w:szCs w:val="28"/>
        </w:rPr>
        <w:t>оительного проектирования Любытин</w:t>
      </w:r>
      <w:r w:rsidR="00E558FF" w:rsidRPr="00E558FF">
        <w:rPr>
          <w:b/>
          <w:bCs/>
          <w:sz w:val="28"/>
          <w:szCs w:val="28"/>
        </w:rPr>
        <w:t>ского</w:t>
      </w:r>
      <w:r w:rsidR="00827894" w:rsidRPr="00E558FF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left"/>
        <w:rPr>
          <w:sz w:val="28"/>
          <w:szCs w:val="28"/>
        </w:rPr>
      </w:pPr>
    </w:p>
    <w:p w:rsidR="00827894" w:rsidRPr="00E558FF" w:rsidRDefault="00827894" w:rsidP="006626F6">
      <w:pPr>
        <w:widowControl/>
        <w:tabs>
          <w:tab w:val="left" w:pos="-1560"/>
        </w:tabs>
        <w:snapToGrid/>
        <w:spacing w:line="240" w:lineRule="auto"/>
        <w:ind w:left="0" w:firstLine="709"/>
        <w:rPr>
          <w:sz w:val="28"/>
          <w:szCs w:val="28"/>
        </w:rPr>
      </w:pPr>
      <w:r w:rsidRPr="00E558FF">
        <w:rPr>
          <w:sz w:val="28"/>
          <w:szCs w:val="28"/>
        </w:rPr>
        <w:t xml:space="preserve">В соответствии </w:t>
      </w:r>
      <w:r w:rsidR="00E558FF" w:rsidRPr="00E558FF">
        <w:rPr>
          <w:sz w:val="28"/>
          <w:szCs w:val="28"/>
        </w:rPr>
        <w:t>со ст.29.4</w:t>
      </w:r>
      <w:r w:rsidRPr="00E558FF">
        <w:rPr>
          <w:sz w:val="28"/>
          <w:szCs w:val="28"/>
        </w:rPr>
        <w:t xml:space="preserve"> </w:t>
      </w:r>
      <w:r w:rsidR="00E558FF" w:rsidRPr="00E558FF">
        <w:rPr>
          <w:sz w:val="28"/>
          <w:szCs w:val="28"/>
        </w:rPr>
        <w:t xml:space="preserve">Градостроительного кодекса Российской Федерации, Федеральным законом </w:t>
      </w:r>
      <w:r w:rsidRPr="00E558FF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</w:t>
      </w:r>
    </w:p>
    <w:p w:rsidR="00827894" w:rsidRPr="00E558FF" w:rsidRDefault="00827894" w:rsidP="006626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E558FF">
        <w:rPr>
          <w:b/>
          <w:bCs/>
          <w:sz w:val="28"/>
          <w:szCs w:val="28"/>
        </w:rPr>
        <w:t>РЕШИЛ</w:t>
      </w:r>
      <w:r w:rsidRPr="00E558FF">
        <w:rPr>
          <w:sz w:val="28"/>
          <w:szCs w:val="28"/>
        </w:rPr>
        <w:t>:</w:t>
      </w:r>
    </w:p>
    <w:p w:rsidR="00E558FF" w:rsidRDefault="00E558FF" w:rsidP="006626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2400" w:rsidRPr="00E558FF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B434A5" w:rsidRPr="00E558FF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252400" w:rsidRPr="00E558F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проектирования, утвержденные </w:t>
      </w:r>
      <w:r w:rsidR="006958BB" w:rsidRPr="006958BB">
        <w:rPr>
          <w:rFonts w:ascii="Times New Roman" w:hAnsi="Times New Roman" w:cs="Times New Roman"/>
          <w:sz w:val="28"/>
          <w:szCs w:val="28"/>
        </w:rPr>
        <w:t>решением Совета депутатов Любытинского сельского поселения №123 от 31.10.2017 «Об утверждении нормативов градостроительного проектирования Любытинского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26F6" w:rsidRDefault="006626F6" w:rsidP="006626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58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824D3">
        <w:rPr>
          <w:rFonts w:ascii="Times New Roman" w:hAnsi="Times New Roman" w:cs="Times New Roman"/>
          <w:sz w:val="28"/>
          <w:szCs w:val="28"/>
        </w:rPr>
        <w:t xml:space="preserve"> «2</w:t>
      </w:r>
      <w:r w:rsidR="002B195B">
        <w:rPr>
          <w:rFonts w:ascii="Times New Roman" w:hAnsi="Times New Roman" w:cs="Times New Roman"/>
          <w:sz w:val="28"/>
          <w:szCs w:val="28"/>
        </w:rPr>
        <w:t>.7</w:t>
      </w:r>
      <w:r w:rsidR="00E558FF">
        <w:rPr>
          <w:rFonts w:ascii="Times New Roman" w:hAnsi="Times New Roman" w:cs="Times New Roman"/>
          <w:sz w:val="28"/>
          <w:szCs w:val="28"/>
        </w:rPr>
        <w:t xml:space="preserve">. </w:t>
      </w:r>
      <w:r w:rsidR="006F04EF" w:rsidRPr="006F04EF">
        <w:rPr>
          <w:rFonts w:ascii="Times New Roman" w:hAnsi="Times New Roman" w:cs="Times New Roman"/>
          <w:sz w:val="28"/>
          <w:szCs w:val="28"/>
        </w:rPr>
        <w:t>Расчетные показатели обеспеченности и интенсивности использования территорий зон транспортной инфраструктуры</w:t>
      </w:r>
      <w:r w:rsidR="00E558FF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1824D3">
        <w:rPr>
          <w:rFonts w:ascii="Times New Roman" w:hAnsi="Times New Roman" w:cs="Times New Roman"/>
          <w:sz w:val="28"/>
          <w:szCs w:val="28"/>
        </w:rPr>
        <w:t>подпунктом 2</w:t>
      </w:r>
      <w:r w:rsidR="002B195B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.22. следующего содержания:</w:t>
      </w:r>
    </w:p>
    <w:p w:rsidR="006626F6" w:rsidRDefault="001824D3" w:rsidP="006626F6">
      <w:pPr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>
        <w:rPr>
          <w:sz w:val="28"/>
          <w:szCs w:val="28"/>
        </w:rPr>
        <w:t>« 2</w:t>
      </w:r>
      <w:r w:rsidR="002B195B">
        <w:rPr>
          <w:sz w:val="28"/>
          <w:szCs w:val="28"/>
        </w:rPr>
        <w:t>.7</w:t>
      </w:r>
      <w:r w:rsidR="006626F6">
        <w:rPr>
          <w:sz w:val="28"/>
          <w:szCs w:val="28"/>
        </w:rPr>
        <w:t>.22.</w:t>
      </w:r>
    </w:p>
    <w:p w:rsidR="006626F6" w:rsidRPr="00765AD0" w:rsidRDefault="006626F6" w:rsidP="006626F6">
      <w:pPr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65AD0">
        <w:rPr>
          <w:sz w:val="26"/>
          <w:szCs w:val="26"/>
        </w:rPr>
        <w:t>Проектирование парковых дорог, проездов, велосипедных дорожек следует осуществлять в соответствии с характеристика</w:t>
      </w:r>
      <w:r>
        <w:rPr>
          <w:sz w:val="26"/>
          <w:szCs w:val="26"/>
        </w:rPr>
        <w:t xml:space="preserve">ми, приведенными в таблицах </w:t>
      </w:r>
    </w:p>
    <w:p w:rsidR="006626F6" w:rsidRPr="00765AD0" w:rsidRDefault="006626F6" w:rsidP="006626F6">
      <w:pPr>
        <w:spacing w:line="240" w:lineRule="auto"/>
        <w:ind w:left="0" w:firstLine="851"/>
        <w:jc w:val="right"/>
        <w:rPr>
          <w:sz w:val="26"/>
          <w:szCs w:val="26"/>
        </w:rPr>
      </w:pPr>
    </w:p>
    <w:tbl>
      <w:tblPr>
        <w:tblStyle w:val="af1"/>
        <w:tblW w:w="5000" w:type="pct"/>
        <w:tblLook w:val="01E0" w:firstRow="1" w:lastRow="1" w:firstColumn="1" w:lastColumn="1" w:noHBand="0" w:noVBand="0"/>
      </w:tblPr>
      <w:tblGrid>
        <w:gridCol w:w="3431"/>
        <w:gridCol w:w="6990"/>
      </w:tblGrid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Основное назначение дорог и улиц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1. Парковые дороги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2. Проезды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подъезд транспортных сре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дств к ж</w:t>
            </w:r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илым и общественным зданиям, учреждениям, предприятиям и другим объектам </w:t>
            </w:r>
            <w:r w:rsidRPr="00A6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застройки внутри районов, микрорайонов (кварталов)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Велосипедные дорожки: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а) в составе поперечного профиля УДС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специально выделенная полоса, предназначенная для движения велосипедного транспорта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9A0544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б)на рекреационных тер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риториях, в жилых зонах и т.п.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специально выделенная полоса для проезда на велосипедах</w:t>
            </w:r>
          </w:p>
        </w:tc>
      </w:tr>
    </w:tbl>
    <w:p w:rsidR="006626F6" w:rsidRDefault="006626F6" w:rsidP="006626F6">
      <w:pPr>
        <w:spacing w:line="240" w:lineRule="auto"/>
        <w:ind w:left="0"/>
        <w:jc w:val="right"/>
        <w:rPr>
          <w:sz w:val="28"/>
          <w:szCs w:val="28"/>
        </w:rPr>
      </w:pPr>
      <w:bookmarkStart w:id="0" w:name="Par17"/>
      <w:bookmarkEnd w:id="0"/>
    </w:p>
    <w:p w:rsidR="006626F6" w:rsidRDefault="006626F6" w:rsidP="006626F6">
      <w:pPr>
        <w:spacing w:line="240" w:lineRule="auto"/>
        <w:ind w:left="0"/>
        <w:jc w:val="right"/>
        <w:rPr>
          <w:sz w:val="26"/>
          <w:szCs w:val="26"/>
        </w:rPr>
      </w:pPr>
    </w:p>
    <w:tbl>
      <w:tblPr>
        <w:tblStyle w:val="af1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5"/>
        <w:gridCol w:w="810"/>
        <w:gridCol w:w="1176"/>
        <w:gridCol w:w="1180"/>
        <w:gridCol w:w="1244"/>
        <w:gridCol w:w="999"/>
        <w:gridCol w:w="1141"/>
        <w:gridCol w:w="1139"/>
        <w:gridCol w:w="1137"/>
      </w:tblGrid>
      <w:tr w:rsidR="00B74E11" w:rsidRPr="00A66AA8" w:rsidTr="00B74E11">
        <w:trPr>
          <w:trHeight w:val="1545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Рас-четная</w:t>
            </w:r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ско-рость</w:t>
            </w:r>
            <w:proofErr w:type="spell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движе-ния</w:t>
            </w:r>
            <w:proofErr w:type="spell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, км/ч</w:t>
            </w:r>
          </w:p>
        </w:tc>
        <w:tc>
          <w:tcPr>
            <w:tcW w:w="573" w:type="pct"/>
          </w:tcPr>
          <w:p w:rsidR="006626F6" w:rsidRPr="00A66AA8" w:rsidRDefault="006626F6" w:rsidP="00B74E11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полос движения (суммарно в двух </w:t>
            </w:r>
            <w:proofErr w:type="spellStart"/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направ-лениях</w:t>
            </w:r>
            <w:proofErr w:type="spellEnd"/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про-дольный</w:t>
            </w:r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уклон, </w:t>
            </w:r>
            <w:r w:rsidRPr="00A66AA8">
              <w:rPr>
                <w:noProof/>
                <w:sz w:val="24"/>
                <w:szCs w:val="24"/>
              </w:rPr>
              <w:drawing>
                <wp:inline distT="0" distB="0" distL="0" distR="0">
                  <wp:extent cx="238125" cy="2190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радиус вертикальной выпуклой кривой,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радиус вертикальной вогнутой кривой,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1. Парковые дороги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199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2. Проезды: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25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второстепен-ные</w:t>
            </w:r>
            <w:proofErr w:type="spellEnd"/>
            <w:proofErr w:type="gramEnd"/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Велоси-педные</w:t>
            </w:r>
            <w:proofErr w:type="spellEnd"/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до-рожки: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 w:val="restart"/>
          </w:tcPr>
          <w:p w:rsidR="006626F6" w:rsidRPr="00A66AA8" w:rsidRDefault="00B74E11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</w:t>
            </w:r>
            <w:proofErr w:type="spellStart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по-перечного</w:t>
            </w:r>
            <w:proofErr w:type="spellEnd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профиля УДС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одном направлении)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2 направлениях)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 w:val="restart"/>
          </w:tcPr>
          <w:p w:rsidR="009A0544" w:rsidRDefault="00B74E11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05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A05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9A0544">
              <w:rPr>
                <w:rFonts w:ascii="Times New Roman" w:hAnsi="Times New Roman" w:cs="Times New Roman"/>
                <w:sz w:val="24"/>
                <w:szCs w:val="24"/>
              </w:rPr>
              <w:t>рекреа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="009A0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6F6" w:rsidRPr="00A66AA8" w:rsidRDefault="006626F6" w:rsidP="009A0544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в жилых зонах и т.п.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одном направлении)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2 направлениях)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8FF" w:rsidRPr="00A66AA8" w:rsidRDefault="006626F6" w:rsidP="00A66AA8">
      <w:pPr>
        <w:autoSpaceDE w:val="0"/>
        <w:autoSpaceDN w:val="0"/>
        <w:adjustRightInd w:val="0"/>
        <w:spacing w:line="240" w:lineRule="auto"/>
        <w:ind w:left="-21" w:right="51" w:firstLine="0"/>
        <w:jc w:val="center"/>
        <w:rPr>
          <w:sz w:val="24"/>
          <w:szCs w:val="24"/>
        </w:rPr>
      </w:pPr>
      <w:r w:rsidRPr="00A66AA8">
        <w:rPr>
          <w:sz w:val="24"/>
          <w:szCs w:val="24"/>
        </w:rPr>
        <w:t xml:space="preserve"> </w:t>
      </w:r>
    </w:p>
    <w:p w:rsidR="002B35A1" w:rsidRDefault="00A66AA8" w:rsidP="002B35A1">
      <w:pPr>
        <w:suppressAutoHyphens/>
        <w:overflowPunct w:val="0"/>
        <w:autoSpaceDE w:val="0"/>
        <w:autoSpaceDN w:val="0"/>
        <w:adjustRightInd w:val="0"/>
        <w:rPr>
          <w:rFonts w:eastAsia="Arial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F35FD5" w:rsidRPr="00E558FF">
        <w:rPr>
          <w:sz w:val="28"/>
          <w:szCs w:val="28"/>
        </w:rPr>
        <w:t xml:space="preserve">. </w:t>
      </w:r>
      <w:r w:rsidR="00436E23">
        <w:rPr>
          <w:sz w:val="28"/>
          <w:szCs w:val="28"/>
        </w:rPr>
        <w:t xml:space="preserve"> Опубликовать проект решения</w:t>
      </w:r>
      <w:r w:rsidR="005D3363" w:rsidRPr="005D3363">
        <w:rPr>
          <w:sz w:val="28"/>
          <w:szCs w:val="28"/>
        </w:rPr>
        <w:t xml:space="preserve"> в бюллетене «Официальный вестник</w:t>
      </w:r>
      <w:r w:rsidR="00F3298B">
        <w:rPr>
          <w:sz w:val="28"/>
          <w:szCs w:val="28"/>
        </w:rPr>
        <w:t xml:space="preserve"> поселения</w:t>
      </w:r>
      <w:r w:rsidR="005D3363" w:rsidRPr="005D3363">
        <w:rPr>
          <w:sz w:val="28"/>
          <w:szCs w:val="28"/>
        </w:rPr>
        <w:t>» и разместить на официальном сайте</w:t>
      </w:r>
      <w:r w:rsidR="005D3363" w:rsidRPr="005D3363">
        <w:rPr>
          <w:rFonts w:eastAsia="Arial"/>
          <w:sz w:val="28"/>
          <w:szCs w:val="28"/>
          <w:lang w:eastAsia="zh-CN"/>
        </w:rPr>
        <w:t xml:space="preserve"> </w:t>
      </w:r>
      <w:r w:rsidR="00F3298B">
        <w:rPr>
          <w:rFonts w:eastAsia="Arial"/>
          <w:sz w:val="28"/>
          <w:szCs w:val="28"/>
          <w:lang w:eastAsia="zh-CN"/>
        </w:rPr>
        <w:t>Администрации</w:t>
      </w:r>
      <w:r w:rsidR="005D3363" w:rsidRPr="005D3363">
        <w:rPr>
          <w:rFonts w:eastAsia="Arial"/>
          <w:sz w:val="28"/>
          <w:szCs w:val="28"/>
          <w:lang w:eastAsia="zh-CN"/>
        </w:rPr>
        <w:t xml:space="preserve"> Любытинского муниципального района </w:t>
      </w:r>
      <w:r w:rsidR="002B35A1" w:rsidRPr="002B35A1">
        <w:rPr>
          <w:rFonts w:eastAsia="Arial"/>
          <w:sz w:val="28"/>
          <w:szCs w:val="28"/>
          <w:lang w:eastAsia="zh-CN"/>
        </w:rPr>
        <w:t>в</w:t>
      </w:r>
      <w:r w:rsidR="006F04EF">
        <w:rPr>
          <w:rFonts w:eastAsia="Arial"/>
          <w:sz w:val="28"/>
          <w:szCs w:val="28"/>
          <w:lang w:eastAsia="zh-CN"/>
        </w:rPr>
        <w:t xml:space="preserve"> информационно-телекоммуникационной</w:t>
      </w:r>
      <w:r w:rsidR="002B35A1" w:rsidRPr="002B35A1">
        <w:rPr>
          <w:rFonts w:eastAsia="Arial"/>
          <w:sz w:val="28"/>
          <w:szCs w:val="28"/>
          <w:lang w:eastAsia="zh-CN"/>
        </w:rPr>
        <w:t xml:space="preserve"> сети «Интернет».</w:t>
      </w:r>
    </w:p>
    <w:p w:rsidR="00D61E45" w:rsidRDefault="00D61E45" w:rsidP="002B35A1">
      <w:pPr>
        <w:suppressAutoHyphens/>
        <w:overflowPunct w:val="0"/>
        <w:autoSpaceDE w:val="0"/>
        <w:autoSpaceDN w:val="0"/>
        <w:adjustRightInd w:val="0"/>
        <w:rPr>
          <w:rFonts w:eastAsia="Arial"/>
          <w:sz w:val="28"/>
          <w:szCs w:val="28"/>
          <w:lang w:eastAsia="zh-CN"/>
        </w:rPr>
      </w:pPr>
    </w:p>
    <w:p w:rsidR="00D61E45" w:rsidRDefault="00D61E45" w:rsidP="002B35A1">
      <w:pPr>
        <w:suppressAutoHyphens/>
        <w:overflowPunct w:val="0"/>
        <w:autoSpaceDE w:val="0"/>
        <w:autoSpaceDN w:val="0"/>
        <w:adjustRightInd w:val="0"/>
        <w:rPr>
          <w:rFonts w:eastAsia="Arial"/>
          <w:b/>
          <w:sz w:val="28"/>
          <w:szCs w:val="28"/>
          <w:lang w:eastAsia="zh-CN"/>
        </w:rPr>
      </w:pPr>
    </w:p>
    <w:p w:rsidR="00D61E45" w:rsidRPr="00D61E45" w:rsidRDefault="00D61E45" w:rsidP="002B35A1">
      <w:pPr>
        <w:suppressAutoHyphens/>
        <w:overflowPunct w:val="0"/>
        <w:autoSpaceDE w:val="0"/>
        <w:autoSpaceDN w:val="0"/>
        <w:adjustRightInd w:val="0"/>
        <w:rPr>
          <w:rFonts w:eastAsia="Arial"/>
          <w:b/>
          <w:sz w:val="28"/>
          <w:szCs w:val="28"/>
          <w:lang w:eastAsia="zh-CN"/>
        </w:rPr>
      </w:pPr>
      <w:r w:rsidRPr="00D61E45">
        <w:rPr>
          <w:rFonts w:eastAsia="Arial"/>
          <w:b/>
          <w:sz w:val="28"/>
          <w:szCs w:val="28"/>
          <w:lang w:eastAsia="zh-CN"/>
        </w:rPr>
        <w:t>Глава</w:t>
      </w:r>
    </w:p>
    <w:p w:rsidR="00D61E45" w:rsidRPr="00D61E45" w:rsidRDefault="00D61E45" w:rsidP="002B35A1">
      <w:pPr>
        <w:suppressAutoHyphens/>
        <w:overflowPunct w:val="0"/>
        <w:autoSpaceDE w:val="0"/>
        <w:autoSpaceDN w:val="0"/>
        <w:adjustRightInd w:val="0"/>
        <w:rPr>
          <w:rFonts w:eastAsia="Arial"/>
          <w:b/>
          <w:sz w:val="28"/>
          <w:szCs w:val="28"/>
          <w:lang w:eastAsia="zh-CN"/>
        </w:rPr>
      </w:pPr>
      <w:r w:rsidRPr="00D61E45">
        <w:rPr>
          <w:rFonts w:eastAsia="Arial"/>
          <w:b/>
          <w:sz w:val="28"/>
          <w:szCs w:val="28"/>
          <w:lang w:eastAsia="zh-CN"/>
        </w:rPr>
        <w:t xml:space="preserve">Любытинского муниципального района   </w:t>
      </w:r>
      <w:bookmarkStart w:id="1" w:name="_GoBack"/>
      <w:bookmarkEnd w:id="1"/>
      <w:r w:rsidRPr="00D61E45">
        <w:rPr>
          <w:rFonts w:eastAsia="Arial"/>
          <w:b/>
          <w:sz w:val="28"/>
          <w:szCs w:val="28"/>
          <w:lang w:eastAsia="zh-CN"/>
        </w:rPr>
        <w:t xml:space="preserve">   А.Н. Миронов</w:t>
      </w:r>
    </w:p>
    <w:p w:rsidR="00F35FD5" w:rsidRPr="00D61E45" w:rsidRDefault="00F35FD5" w:rsidP="006626F6">
      <w:pPr>
        <w:pStyle w:val="aa"/>
        <w:spacing w:line="240" w:lineRule="auto"/>
        <w:ind w:firstLine="709"/>
        <w:jc w:val="both"/>
        <w:rPr>
          <w:b/>
          <w:sz w:val="28"/>
          <w:szCs w:val="28"/>
        </w:rPr>
      </w:pPr>
    </w:p>
    <w:sectPr w:rsidR="00F35FD5" w:rsidRPr="00D61E45" w:rsidSect="00681ED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97" w:rsidRDefault="00102F97" w:rsidP="006626F6">
      <w:pPr>
        <w:spacing w:line="240" w:lineRule="auto"/>
      </w:pPr>
      <w:r>
        <w:separator/>
      </w:r>
    </w:p>
  </w:endnote>
  <w:endnote w:type="continuationSeparator" w:id="0">
    <w:p w:rsidR="00102F97" w:rsidRDefault="00102F97" w:rsidP="00662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97" w:rsidRDefault="00102F97" w:rsidP="006626F6">
      <w:pPr>
        <w:spacing w:line="240" w:lineRule="auto"/>
      </w:pPr>
      <w:r>
        <w:separator/>
      </w:r>
    </w:p>
  </w:footnote>
  <w:footnote w:type="continuationSeparator" w:id="0">
    <w:p w:rsidR="00102F97" w:rsidRDefault="00102F97" w:rsidP="00662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DD"/>
    <w:multiLevelType w:val="hybridMultilevel"/>
    <w:tmpl w:val="646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3E1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519B7"/>
    <w:multiLevelType w:val="hybridMultilevel"/>
    <w:tmpl w:val="1C6EEDEE"/>
    <w:lvl w:ilvl="0" w:tplc="7504BE6E">
      <w:start w:val="1"/>
      <w:numFmt w:val="decimal"/>
      <w:lvlText w:val="%1."/>
      <w:lvlJc w:val="left"/>
      <w:pPr>
        <w:ind w:left="15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6C563B"/>
    <w:multiLevelType w:val="hybridMultilevel"/>
    <w:tmpl w:val="9EA23E20"/>
    <w:lvl w:ilvl="0" w:tplc="3BB6366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52016"/>
    <w:multiLevelType w:val="multilevel"/>
    <w:tmpl w:val="CEC4D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DF77B5D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411B6891"/>
    <w:multiLevelType w:val="multilevel"/>
    <w:tmpl w:val="9F90E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E51646"/>
    <w:multiLevelType w:val="hybridMultilevel"/>
    <w:tmpl w:val="5F9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4FAA"/>
    <w:multiLevelType w:val="hybridMultilevel"/>
    <w:tmpl w:val="FDD0CAAC"/>
    <w:lvl w:ilvl="0" w:tplc="E0B07C88">
      <w:start w:val="1"/>
      <w:numFmt w:val="decimal"/>
      <w:lvlText w:val="%1."/>
      <w:lvlJc w:val="left"/>
      <w:pPr>
        <w:ind w:left="99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14" w:hanging="360"/>
      </w:pPr>
    </w:lvl>
    <w:lvl w:ilvl="2" w:tplc="0419001B">
      <w:start w:val="1"/>
      <w:numFmt w:val="lowerRoman"/>
      <w:lvlText w:val="%3."/>
      <w:lvlJc w:val="right"/>
      <w:pPr>
        <w:ind w:left="2434" w:hanging="180"/>
      </w:pPr>
    </w:lvl>
    <w:lvl w:ilvl="3" w:tplc="0419000F">
      <w:start w:val="1"/>
      <w:numFmt w:val="decimal"/>
      <w:lvlText w:val="%4."/>
      <w:lvlJc w:val="left"/>
      <w:pPr>
        <w:ind w:left="3154" w:hanging="360"/>
      </w:pPr>
    </w:lvl>
    <w:lvl w:ilvl="4" w:tplc="04190019">
      <w:start w:val="1"/>
      <w:numFmt w:val="lowerLetter"/>
      <w:lvlText w:val="%5."/>
      <w:lvlJc w:val="left"/>
      <w:pPr>
        <w:ind w:left="3874" w:hanging="360"/>
      </w:pPr>
    </w:lvl>
    <w:lvl w:ilvl="5" w:tplc="0419001B">
      <w:start w:val="1"/>
      <w:numFmt w:val="lowerRoman"/>
      <w:lvlText w:val="%6."/>
      <w:lvlJc w:val="right"/>
      <w:pPr>
        <w:ind w:left="4594" w:hanging="180"/>
      </w:pPr>
    </w:lvl>
    <w:lvl w:ilvl="6" w:tplc="0419000F">
      <w:start w:val="1"/>
      <w:numFmt w:val="decimal"/>
      <w:lvlText w:val="%7."/>
      <w:lvlJc w:val="left"/>
      <w:pPr>
        <w:ind w:left="5314" w:hanging="360"/>
      </w:pPr>
    </w:lvl>
    <w:lvl w:ilvl="7" w:tplc="04190019">
      <w:start w:val="1"/>
      <w:numFmt w:val="lowerLetter"/>
      <w:lvlText w:val="%8."/>
      <w:lvlJc w:val="left"/>
      <w:pPr>
        <w:ind w:left="6034" w:hanging="360"/>
      </w:pPr>
    </w:lvl>
    <w:lvl w:ilvl="8" w:tplc="0419001B">
      <w:start w:val="1"/>
      <w:numFmt w:val="lowerRoman"/>
      <w:lvlText w:val="%9."/>
      <w:lvlJc w:val="right"/>
      <w:pPr>
        <w:ind w:left="6754" w:hanging="180"/>
      </w:pPr>
    </w:lvl>
  </w:abstractNum>
  <w:abstractNum w:abstractNumId="10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9A84C2B"/>
    <w:multiLevelType w:val="hybridMultilevel"/>
    <w:tmpl w:val="1DC2D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31F2E"/>
    <w:multiLevelType w:val="multilevel"/>
    <w:tmpl w:val="8904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D385EA1"/>
    <w:multiLevelType w:val="multilevel"/>
    <w:tmpl w:val="1CBEEA4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2F"/>
    <w:rsid w:val="0000196C"/>
    <w:rsid w:val="00011057"/>
    <w:rsid w:val="00011C30"/>
    <w:rsid w:val="00012430"/>
    <w:rsid w:val="00014E1B"/>
    <w:rsid w:val="000216DC"/>
    <w:rsid w:val="0002411F"/>
    <w:rsid w:val="00024E06"/>
    <w:rsid w:val="000252F2"/>
    <w:rsid w:val="00033F55"/>
    <w:rsid w:val="0003483E"/>
    <w:rsid w:val="000348D0"/>
    <w:rsid w:val="00035042"/>
    <w:rsid w:val="00036E6D"/>
    <w:rsid w:val="00040C86"/>
    <w:rsid w:val="000456DC"/>
    <w:rsid w:val="000457C6"/>
    <w:rsid w:val="000458B8"/>
    <w:rsid w:val="00053A97"/>
    <w:rsid w:val="0005696B"/>
    <w:rsid w:val="00056C30"/>
    <w:rsid w:val="00061384"/>
    <w:rsid w:val="00062BB9"/>
    <w:rsid w:val="00063848"/>
    <w:rsid w:val="00066BD8"/>
    <w:rsid w:val="00071F58"/>
    <w:rsid w:val="000767F2"/>
    <w:rsid w:val="00084663"/>
    <w:rsid w:val="00087760"/>
    <w:rsid w:val="0009528B"/>
    <w:rsid w:val="000A2351"/>
    <w:rsid w:val="000A4867"/>
    <w:rsid w:val="000A693A"/>
    <w:rsid w:val="000B32F0"/>
    <w:rsid w:val="000B39DD"/>
    <w:rsid w:val="000C4682"/>
    <w:rsid w:val="000C62D4"/>
    <w:rsid w:val="000C73F3"/>
    <w:rsid w:val="000C75D6"/>
    <w:rsid w:val="000C7F12"/>
    <w:rsid w:val="000D3BBA"/>
    <w:rsid w:val="000E2E9F"/>
    <w:rsid w:val="000F4F95"/>
    <w:rsid w:val="000F59EE"/>
    <w:rsid w:val="00100933"/>
    <w:rsid w:val="0010125D"/>
    <w:rsid w:val="00102F97"/>
    <w:rsid w:val="001106DB"/>
    <w:rsid w:val="00115237"/>
    <w:rsid w:val="001246A2"/>
    <w:rsid w:val="00125A14"/>
    <w:rsid w:val="00125CD3"/>
    <w:rsid w:val="0012760C"/>
    <w:rsid w:val="001345B9"/>
    <w:rsid w:val="001470C6"/>
    <w:rsid w:val="00150FE2"/>
    <w:rsid w:val="00153E40"/>
    <w:rsid w:val="0015453B"/>
    <w:rsid w:val="00166DAE"/>
    <w:rsid w:val="0017058C"/>
    <w:rsid w:val="00176C8F"/>
    <w:rsid w:val="001824D3"/>
    <w:rsid w:val="00182EDB"/>
    <w:rsid w:val="00192DA4"/>
    <w:rsid w:val="001A03F4"/>
    <w:rsid w:val="001A38F7"/>
    <w:rsid w:val="001A43DE"/>
    <w:rsid w:val="001A477A"/>
    <w:rsid w:val="001A4BCF"/>
    <w:rsid w:val="001A5354"/>
    <w:rsid w:val="001B1447"/>
    <w:rsid w:val="001B1491"/>
    <w:rsid w:val="001B28E6"/>
    <w:rsid w:val="001B34A7"/>
    <w:rsid w:val="001B51C9"/>
    <w:rsid w:val="001C0E4E"/>
    <w:rsid w:val="001C290C"/>
    <w:rsid w:val="001C62A3"/>
    <w:rsid w:val="001D6B24"/>
    <w:rsid w:val="001E6461"/>
    <w:rsid w:val="001F5521"/>
    <w:rsid w:val="001F5BDA"/>
    <w:rsid w:val="001F70A9"/>
    <w:rsid w:val="00202E88"/>
    <w:rsid w:val="00204F79"/>
    <w:rsid w:val="002105E1"/>
    <w:rsid w:val="00213339"/>
    <w:rsid w:val="00213789"/>
    <w:rsid w:val="00216640"/>
    <w:rsid w:val="00220678"/>
    <w:rsid w:val="002234D7"/>
    <w:rsid w:val="00223E01"/>
    <w:rsid w:val="002409E7"/>
    <w:rsid w:val="002414AB"/>
    <w:rsid w:val="0024531A"/>
    <w:rsid w:val="00247CC6"/>
    <w:rsid w:val="00251D97"/>
    <w:rsid w:val="00251E2B"/>
    <w:rsid w:val="00252400"/>
    <w:rsid w:val="00254900"/>
    <w:rsid w:val="002601E7"/>
    <w:rsid w:val="00260518"/>
    <w:rsid w:val="002671E9"/>
    <w:rsid w:val="002703F2"/>
    <w:rsid w:val="002705DC"/>
    <w:rsid w:val="0027257F"/>
    <w:rsid w:val="0027388C"/>
    <w:rsid w:val="00283A74"/>
    <w:rsid w:val="002844CF"/>
    <w:rsid w:val="00284C0D"/>
    <w:rsid w:val="00297136"/>
    <w:rsid w:val="002A2C50"/>
    <w:rsid w:val="002A3946"/>
    <w:rsid w:val="002A5F38"/>
    <w:rsid w:val="002A7BAC"/>
    <w:rsid w:val="002B14DD"/>
    <w:rsid w:val="002B169A"/>
    <w:rsid w:val="002B195B"/>
    <w:rsid w:val="002B35A1"/>
    <w:rsid w:val="002B569C"/>
    <w:rsid w:val="002B69C2"/>
    <w:rsid w:val="002C2017"/>
    <w:rsid w:val="002C245C"/>
    <w:rsid w:val="002C3640"/>
    <w:rsid w:val="002C7516"/>
    <w:rsid w:val="002D4ACF"/>
    <w:rsid w:val="002D5749"/>
    <w:rsid w:val="002D57DE"/>
    <w:rsid w:val="002D7685"/>
    <w:rsid w:val="002E4614"/>
    <w:rsid w:val="002E488E"/>
    <w:rsid w:val="002F0AFE"/>
    <w:rsid w:val="002F3790"/>
    <w:rsid w:val="002F45D3"/>
    <w:rsid w:val="002F48D9"/>
    <w:rsid w:val="002F5193"/>
    <w:rsid w:val="002F673B"/>
    <w:rsid w:val="00301F27"/>
    <w:rsid w:val="00302C01"/>
    <w:rsid w:val="003041EE"/>
    <w:rsid w:val="00304852"/>
    <w:rsid w:val="00313D3E"/>
    <w:rsid w:val="00315734"/>
    <w:rsid w:val="00315911"/>
    <w:rsid w:val="00315DD4"/>
    <w:rsid w:val="003176FF"/>
    <w:rsid w:val="003241D1"/>
    <w:rsid w:val="003250F7"/>
    <w:rsid w:val="00336212"/>
    <w:rsid w:val="00337E2D"/>
    <w:rsid w:val="003405E5"/>
    <w:rsid w:val="003406EB"/>
    <w:rsid w:val="0034152C"/>
    <w:rsid w:val="003448C9"/>
    <w:rsid w:val="00345E21"/>
    <w:rsid w:val="003473B3"/>
    <w:rsid w:val="00353F04"/>
    <w:rsid w:val="00363E7E"/>
    <w:rsid w:val="00370E22"/>
    <w:rsid w:val="003732CC"/>
    <w:rsid w:val="00374770"/>
    <w:rsid w:val="00380E63"/>
    <w:rsid w:val="00381BE2"/>
    <w:rsid w:val="0039266F"/>
    <w:rsid w:val="00396055"/>
    <w:rsid w:val="00397424"/>
    <w:rsid w:val="003A06AC"/>
    <w:rsid w:val="003A2114"/>
    <w:rsid w:val="003A5C12"/>
    <w:rsid w:val="003B1BDB"/>
    <w:rsid w:val="003B5E0E"/>
    <w:rsid w:val="003B6640"/>
    <w:rsid w:val="003C0AA4"/>
    <w:rsid w:val="003C44E0"/>
    <w:rsid w:val="003C7C1A"/>
    <w:rsid w:val="003C7F58"/>
    <w:rsid w:val="003D2936"/>
    <w:rsid w:val="003D325F"/>
    <w:rsid w:val="003D3477"/>
    <w:rsid w:val="003D44F4"/>
    <w:rsid w:val="003E1451"/>
    <w:rsid w:val="003E323C"/>
    <w:rsid w:val="003E3D5A"/>
    <w:rsid w:val="003E6223"/>
    <w:rsid w:val="003F001D"/>
    <w:rsid w:val="003F0A68"/>
    <w:rsid w:val="003F10DD"/>
    <w:rsid w:val="003F1227"/>
    <w:rsid w:val="003F171C"/>
    <w:rsid w:val="003F1CE2"/>
    <w:rsid w:val="003F23EE"/>
    <w:rsid w:val="003F7756"/>
    <w:rsid w:val="004059BD"/>
    <w:rsid w:val="0040641B"/>
    <w:rsid w:val="00407B09"/>
    <w:rsid w:val="00411953"/>
    <w:rsid w:val="004146DF"/>
    <w:rsid w:val="00415C2F"/>
    <w:rsid w:val="00416A0A"/>
    <w:rsid w:val="0042578B"/>
    <w:rsid w:val="00425DC6"/>
    <w:rsid w:val="004310EF"/>
    <w:rsid w:val="00433D0A"/>
    <w:rsid w:val="00433EDB"/>
    <w:rsid w:val="00436E23"/>
    <w:rsid w:val="00437633"/>
    <w:rsid w:val="004424DA"/>
    <w:rsid w:val="00450A56"/>
    <w:rsid w:val="0045332E"/>
    <w:rsid w:val="00456772"/>
    <w:rsid w:val="00457175"/>
    <w:rsid w:val="00457666"/>
    <w:rsid w:val="00460323"/>
    <w:rsid w:val="004771E4"/>
    <w:rsid w:val="004A1E11"/>
    <w:rsid w:val="004A5869"/>
    <w:rsid w:val="004A6CA2"/>
    <w:rsid w:val="004A7281"/>
    <w:rsid w:val="004A799F"/>
    <w:rsid w:val="004B3F52"/>
    <w:rsid w:val="004B68EA"/>
    <w:rsid w:val="004C15E8"/>
    <w:rsid w:val="004C1865"/>
    <w:rsid w:val="004C288A"/>
    <w:rsid w:val="004D5133"/>
    <w:rsid w:val="004E6520"/>
    <w:rsid w:val="004F104F"/>
    <w:rsid w:val="004F110F"/>
    <w:rsid w:val="004F2BFC"/>
    <w:rsid w:val="004F2C69"/>
    <w:rsid w:val="004F4188"/>
    <w:rsid w:val="005079EF"/>
    <w:rsid w:val="00510528"/>
    <w:rsid w:val="00511129"/>
    <w:rsid w:val="00513DEF"/>
    <w:rsid w:val="00514E9F"/>
    <w:rsid w:val="0051742E"/>
    <w:rsid w:val="00523A14"/>
    <w:rsid w:val="00523F3F"/>
    <w:rsid w:val="005247E0"/>
    <w:rsid w:val="005257AE"/>
    <w:rsid w:val="005266FF"/>
    <w:rsid w:val="00527963"/>
    <w:rsid w:val="00527E5A"/>
    <w:rsid w:val="00533764"/>
    <w:rsid w:val="00534059"/>
    <w:rsid w:val="00534213"/>
    <w:rsid w:val="0053465A"/>
    <w:rsid w:val="00534866"/>
    <w:rsid w:val="00534F1C"/>
    <w:rsid w:val="00536140"/>
    <w:rsid w:val="0054192C"/>
    <w:rsid w:val="00542A44"/>
    <w:rsid w:val="0054564E"/>
    <w:rsid w:val="00546247"/>
    <w:rsid w:val="00552021"/>
    <w:rsid w:val="00554257"/>
    <w:rsid w:val="00556B9E"/>
    <w:rsid w:val="005668FA"/>
    <w:rsid w:val="005747F0"/>
    <w:rsid w:val="00575489"/>
    <w:rsid w:val="00581B7F"/>
    <w:rsid w:val="00584EFB"/>
    <w:rsid w:val="005A4EE0"/>
    <w:rsid w:val="005A52BB"/>
    <w:rsid w:val="005A6BBD"/>
    <w:rsid w:val="005A71EC"/>
    <w:rsid w:val="005B2E76"/>
    <w:rsid w:val="005B4990"/>
    <w:rsid w:val="005C134E"/>
    <w:rsid w:val="005C32FC"/>
    <w:rsid w:val="005C4539"/>
    <w:rsid w:val="005D04DB"/>
    <w:rsid w:val="005D3363"/>
    <w:rsid w:val="005D4A50"/>
    <w:rsid w:val="005D5727"/>
    <w:rsid w:val="005D7E5E"/>
    <w:rsid w:val="005F1BEE"/>
    <w:rsid w:val="005F1EC9"/>
    <w:rsid w:val="005F7249"/>
    <w:rsid w:val="0060678E"/>
    <w:rsid w:val="006108BE"/>
    <w:rsid w:val="00620120"/>
    <w:rsid w:val="0062109F"/>
    <w:rsid w:val="00626B05"/>
    <w:rsid w:val="0063203F"/>
    <w:rsid w:val="00633994"/>
    <w:rsid w:val="00647B5F"/>
    <w:rsid w:val="006502A4"/>
    <w:rsid w:val="006515E0"/>
    <w:rsid w:val="0065161F"/>
    <w:rsid w:val="006544D0"/>
    <w:rsid w:val="006626F6"/>
    <w:rsid w:val="006664D8"/>
    <w:rsid w:val="0066740D"/>
    <w:rsid w:val="00671367"/>
    <w:rsid w:val="006716F4"/>
    <w:rsid w:val="006724DD"/>
    <w:rsid w:val="00675E7C"/>
    <w:rsid w:val="0067683F"/>
    <w:rsid w:val="00680990"/>
    <w:rsid w:val="00681ED7"/>
    <w:rsid w:val="0068406F"/>
    <w:rsid w:val="006869B4"/>
    <w:rsid w:val="00690E9C"/>
    <w:rsid w:val="006911A2"/>
    <w:rsid w:val="006952C1"/>
    <w:rsid w:val="006957A5"/>
    <w:rsid w:val="006958BB"/>
    <w:rsid w:val="006A183E"/>
    <w:rsid w:val="006A4C7B"/>
    <w:rsid w:val="006B44DE"/>
    <w:rsid w:val="006B5DF1"/>
    <w:rsid w:val="006C06DA"/>
    <w:rsid w:val="006C0A3C"/>
    <w:rsid w:val="006C54F1"/>
    <w:rsid w:val="006D097E"/>
    <w:rsid w:val="006D272A"/>
    <w:rsid w:val="006D2F97"/>
    <w:rsid w:val="006D3D8E"/>
    <w:rsid w:val="006D734B"/>
    <w:rsid w:val="006F04EF"/>
    <w:rsid w:val="006F62C5"/>
    <w:rsid w:val="006F69C4"/>
    <w:rsid w:val="00700B2C"/>
    <w:rsid w:val="00706B2E"/>
    <w:rsid w:val="007078D8"/>
    <w:rsid w:val="00711000"/>
    <w:rsid w:val="007118E6"/>
    <w:rsid w:val="00714020"/>
    <w:rsid w:val="007210C3"/>
    <w:rsid w:val="007233D9"/>
    <w:rsid w:val="00723BF9"/>
    <w:rsid w:val="007262B0"/>
    <w:rsid w:val="00726DDF"/>
    <w:rsid w:val="0073740F"/>
    <w:rsid w:val="0074522B"/>
    <w:rsid w:val="00746D80"/>
    <w:rsid w:val="00753222"/>
    <w:rsid w:val="007537ED"/>
    <w:rsid w:val="00754B69"/>
    <w:rsid w:val="00756CCC"/>
    <w:rsid w:val="00757FE5"/>
    <w:rsid w:val="00763D85"/>
    <w:rsid w:val="00774C09"/>
    <w:rsid w:val="00777961"/>
    <w:rsid w:val="0078025B"/>
    <w:rsid w:val="0079615E"/>
    <w:rsid w:val="007A266D"/>
    <w:rsid w:val="007A4A30"/>
    <w:rsid w:val="007A7D9E"/>
    <w:rsid w:val="007B03E4"/>
    <w:rsid w:val="007B1AC2"/>
    <w:rsid w:val="007B36D1"/>
    <w:rsid w:val="007B73DA"/>
    <w:rsid w:val="007C02A9"/>
    <w:rsid w:val="007C745F"/>
    <w:rsid w:val="007D023C"/>
    <w:rsid w:val="007D5E46"/>
    <w:rsid w:val="007D7FC0"/>
    <w:rsid w:val="007E5DB6"/>
    <w:rsid w:val="007F0F11"/>
    <w:rsid w:val="007F13B8"/>
    <w:rsid w:val="007F1EFB"/>
    <w:rsid w:val="007F4D93"/>
    <w:rsid w:val="007F56B8"/>
    <w:rsid w:val="00805390"/>
    <w:rsid w:val="00805E4F"/>
    <w:rsid w:val="0080644D"/>
    <w:rsid w:val="00813A86"/>
    <w:rsid w:val="0082096B"/>
    <w:rsid w:val="00820AC9"/>
    <w:rsid w:val="0082228C"/>
    <w:rsid w:val="008231F3"/>
    <w:rsid w:val="00827894"/>
    <w:rsid w:val="00832394"/>
    <w:rsid w:val="0083276B"/>
    <w:rsid w:val="00833939"/>
    <w:rsid w:val="0083430D"/>
    <w:rsid w:val="00841D8A"/>
    <w:rsid w:val="008433E0"/>
    <w:rsid w:val="00843F6C"/>
    <w:rsid w:val="00845BEC"/>
    <w:rsid w:val="00850F3B"/>
    <w:rsid w:val="00851017"/>
    <w:rsid w:val="008520C7"/>
    <w:rsid w:val="0085227B"/>
    <w:rsid w:val="00854796"/>
    <w:rsid w:val="00855C7E"/>
    <w:rsid w:val="00855DAF"/>
    <w:rsid w:val="008569B1"/>
    <w:rsid w:val="00876494"/>
    <w:rsid w:val="00882902"/>
    <w:rsid w:val="008840CC"/>
    <w:rsid w:val="00887F6D"/>
    <w:rsid w:val="00892BE3"/>
    <w:rsid w:val="008937DC"/>
    <w:rsid w:val="00893880"/>
    <w:rsid w:val="008A0AE4"/>
    <w:rsid w:val="008A5631"/>
    <w:rsid w:val="008A5B47"/>
    <w:rsid w:val="008B09EF"/>
    <w:rsid w:val="008B2123"/>
    <w:rsid w:val="008B74B9"/>
    <w:rsid w:val="008C7427"/>
    <w:rsid w:val="008D324D"/>
    <w:rsid w:val="008D5794"/>
    <w:rsid w:val="008D6F38"/>
    <w:rsid w:val="008E184B"/>
    <w:rsid w:val="008F01FE"/>
    <w:rsid w:val="008F131D"/>
    <w:rsid w:val="008F2B84"/>
    <w:rsid w:val="008F6657"/>
    <w:rsid w:val="008F7F80"/>
    <w:rsid w:val="009069F0"/>
    <w:rsid w:val="00907DFE"/>
    <w:rsid w:val="00911155"/>
    <w:rsid w:val="009133C2"/>
    <w:rsid w:val="0092434E"/>
    <w:rsid w:val="009309BE"/>
    <w:rsid w:val="00944077"/>
    <w:rsid w:val="00944BD2"/>
    <w:rsid w:val="0095017E"/>
    <w:rsid w:val="009501A5"/>
    <w:rsid w:val="009552CC"/>
    <w:rsid w:val="00955A22"/>
    <w:rsid w:val="00956280"/>
    <w:rsid w:val="009628A6"/>
    <w:rsid w:val="009639E3"/>
    <w:rsid w:val="009701E2"/>
    <w:rsid w:val="00975AD9"/>
    <w:rsid w:val="0097623E"/>
    <w:rsid w:val="00980BAA"/>
    <w:rsid w:val="009845BC"/>
    <w:rsid w:val="009946B5"/>
    <w:rsid w:val="009977A6"/>
    <w:rsid w:val="009A0544"/>
    <w:rsid w:val="009A2902"/>
    <w:rsid w:val="009A4A1E"/>
    <w:rsid w:val="009A5AD6"/>
    <w:rsid w:val="009B0ABA"/>
    <w:rsid w:val="009B2EFE"/>
    <w:rsid w:val="009C3237"/>
    <w:rsid w:val="009C5491"/>
    <w:rsid w:val="009D3363"/>
    <w:rsid w:val="009E0E12"/>
    <w:rsid w:val="009E2DC1"/>
    <w:rsid w:val="009E2F6B"/>
    <w:rsid w:val="009F2CF9"/>
    <w:rsid w:val="00A000BF"/>
    <w:rsid w:val="00A00E09"/>
    <w:rsid w:val="00A16E15"/>
    <w:rsid w:val="00A175AC"/>
    <w:rsid w:val="00A21A65"/>
    <w:rsid w:val="00A24761"/>
    <w:rsid w:val="00A25668"/>
    <w:rsid w:val="00A26222"/>
    <w:rsid w:val="00A33E43"/>
    <w:rsid w:val="00A375F0"/>
    <w:rsid w:val="00A43F90"/>
    <w:rsid w:val="00A447B2"/>
    <w:rsid w:val="00A45C33"/>
    <w:rsid w:val="00A52277"/>
    <w:rsid w:val="00A60C95"/>
    <w:rsid w:val="00A66AA8"/>
    <w:rsid w:val="00A66F0F"/>
    <w:rsid w:val="00A72DBC"/>
    <w:rsid w:val="00A7355C"/>
    <w:rsid w:val="00A8440F"/>
    <w:rsid w:val="00A86E37"/>
    <w:rsid w:val="00A9031B"/>
    <w:rsid w:val="00A91DE2"/>
    <w:rsid w:val="00A93A75"/>
    <w:rsid w:val="00A93C1F"/>
    <w:rsid w:val="00AA0231"/>
    <w:rsid w:val="00AA6E00"/>
    <w:rsid w:val="00AB47BA"/>
    <w:rsid w:val="00AB49A5"/>
    <w:rsid w:val="00AB51AA"/>
    <w:rsid w:val="00AC2A1D"/>
    <w:rsid w:val="00AC3E76"/>
    <w:rsid w:val="00AC4DAC"/>
    <w:rsid w:val="00AD05D2"/>
    <w:rsid w:val="00AD681F"/>
    <w:rsid w:val="00AE01C3"/>
    <w:rsid w:val="00AE1E4F"/>
    <w:rsid w:val="00AE26A3"/>
    <w:rsid w:val="00AE3191"/>
    <w:rsid w:val="00AF1E7C"/>
    <w:rsid w:val="00AF76BF"/>
    <w:rsid w:val="00AF7D0B"/>
    <w:rsid w:val="00B03B40"/>
    <w:rsid w:val="00B1617B"/>
    <w:rsid w:val="00B162FC"/>
    <w:rsid w:val="00B17473"/>
    <w:rsid w:val="00B23729"/>
    <w:rsid w:val="00B24109"/>
    <w:rsid w:val="00B249E9"/>
    <w:rsid w:val="00B25127"/>
    <w:rsid w:val="00B2717A"/>
    <w:rsid w:val="00B27BD1"/>
    <w:rsid w:val="00B32423"/>
    <w:rsid w:val="00B33C67"/>
    <w:rsid w:val="00B41EA1"/>
    <w:rsid w:val="00B42D5A"/>
    <w:rsid w:val="00B434A5"/>
    <w:rsid w:val="00B46817"/>
    <w:rsid w:val="00B4695E"/>
    <w:rsid w:val="00B47011"/>
    <w:rsid w:val="00B51928"/>
    <w:rsid w:val="00B52BBD"/>
    <w:rsid w:val="00B57939"/>
    <w:rsid w:val="00B61304"/>
    <w:rsid w:val="00B63567"/>
    <w:rsid w:val="00B65D39"/>
    <w:rsid w:val="00B7273D"/>
    <w:rsid w:val="00B72E37"/>
    <w:rsid w:val="00B74E11"/>
    <w:rsid w:val="00B8295E"/>
    <w:rsid w:val="00B87607"/>
    <w:rsid w:val="00B87EBF"/>
    <w:rsid w:val="00B95E88"/>
    <w:rsid w:val="00B97E7E"/>
    <w:rsid w:val="00BA5EFD"/>
    <w:rsid w:val="00BA65A2"/>
    <w:rsid w:val="00BB6114"/>
    <w:rsid w:val="00BB6732"/>
    <w:rsid w:val="00BB7DCE"/>
    <w:rsid w:val="00BC362F"/>
    <w:rsid w:val="00BC5346"/>
    <w:rsid w:val="00BC551F"/>
    <w:rsid w:val="00BC5F58"/>
    <w:rsid w:val="00BC6BEA"/>
    <w:rsid w:val="00BD0254"/>
    <w:rsid w:val="00BD1F7D"/>
    <w:rsid w:val="00BD2846"/>
    <w:rsid w:val="00BF0CA6"/>
    <w:rsid w:val="00BF3CC2"/>
    <w:rsid w:val="00C04AF2"/>
    <w:rsid w:val="00C1037A"/>
    <w:rsid w:val="00C134FA"/>
    <w:rsid w:val="00C148FA"/>
    <w:rsid w:val="00C15CF0"/>
    <w:rsid w:val="00C23355"/>
    <w:rsid w:val="00C23F5F"/>
    <w:rsid w:val="00C262AD"/>
    <w:rsid w:val="00C324A0"/>
    <w:rsid w:val="00C378B7"/>
    <w:rsid w:val="00C45D0E"/>
    <w:rsid w:val="00C4649E"/>
    <w:rsid w:val="00C5091B"/>
    <w:rsid w:val="00C523DF"/>
    <w:rsid w:val="00C54910"/>
    <w:rsid w:val="00C655BA"/>
    <w:rsid w:val="00C70F23"/>
    <w:rsid w:val="00C7643E"/>
    <w:rsid w:val="00C775E9"/>
    <w:rsid w:val="00C777F7"/>
    <w:rsid w:val="00C81F48"/>
    <w:rsid w:val="00C85DA9"/>
    <w:rsid w:val="00C90588"/>
    <w:rsid w:val="00C90C2C"/>
    <w:rsid w:val="00CA0AFF"/>
    <w:rsid w:val="00CA1AEB"/>
    <w:rsid w:val="00CA2BAA"/>
    <w:rsid w:val="00CA3396"/>
    <w:rsid w:val="00CA380A"/>
    <w:rsid w:val="00CA3D0A"/>
    <w:rsid w:val="00CA46F6"/>
    <w:rsid w:val="00CA6856"/>
    <w:rsid w:val="00CC0D1B"/>
    <w:rsid w:val="00CC4677"/>
    <w:rsid w:val="00CC5AEB"/>
    <w:rsid w:val="00CD2ED2"/>
    <w:rsid w:val="00CD55F2"/>
    <w:rsid w:val="00CD706E"/>
    <w:rsid w:val="00CE122E"/>
    <w:rsid w:val="00CE1817"/>
    <w:rsid w:val="00CE2BA3"/>
    <w:rsid w:val="00CE476D"/>
    <w:rsid w:val="00CF240C"/>
    <w:rsid w:val="00CF299F"/>
    <w:rsid w:val="00CF29E2"/>
    <w:rsid w:val="00CF464A"/>
    <w:rsid w:val="00CF7A42"/>
    <w:rsid w:val="00D059A8"/>
    <w:rsid w:val="00D07A8E"/>
    <w:rsid w:val="00D07EA0"/>
    <w:rsid w:val="00D17B83"/>
    <w:rsid w:val="00D213F8"/>
    <w:rsid w:val="00D22986"/>
    <w:rsid w:val="00D241AE"/>
    <w:rsid w:val="00D26A74"/>
    <w:rsid w:val="00D26B36"/>
    <w:rsid w:val="00D472C2"/>
    <w:rsid w:val="00D50561"/>
    <w:rsid w:val="00D5158C"/>
    <w:rsid w:val="00D52357"/>
    <w:rsid w:val="00D52F64"/>
    <w:rsid w:val="00D5435D"/>
    <w:rsid w:val="00D61488"/>
    <w:rsid w:val="00D61E45"/>
    <w:rsid w:val="00D6469D"/>
    <w:rsid w:val="00D65107"/>
    <w:rsid w:val="00D70449"/>
    <w:rsid w:val="00D76BDB"/>
    <w:rsid w:val="00D77D66"/>
    <w:rsid w:val="00D80870"/>
    <w:rsid w:val="00D810DD"/>
    <w:rsid w:val="00D824DD"/>
    <w:rsid w:val="00D844B4"/>
    <w:rsid w:val="00D85716"/>
    <w:rsid w:val="00D86420"/>
    <w:rsid w:val="00D91289"/>
    <w:rsid w:val="00D93AF8"/>
    <w:rsid w:val="00DA35EE"/>
    <w:rsid w:val="00DA4C2A"/>
    <w:rsid w:val="00DA6B76"/>
    <w:rsid w:val="00DB255B"/>
    <w:rsid w:val="00DB32F8"/>
    <w:rsid w:val="00DB608B"/>
    <w:rsid w:val="00DC3EEB"/>
    <w:rsid w:val="00DC59E7"/>
    <w:rsid w:val="00DD54F9"/>
    <w:rsid w:val="00DD5BD5"/>
    <w:rsid w:val="00DE18F6"/>
    <w:rsid w:val="00DF01BC"/>
    <w:rsid w:val="00DF1D32"/>
    <w:rsid w:val="00DF5C27"/>
    <w:rsid w:val="00E00135"/>
    <w:rsid w:val="00E00EF0"/>
    <w:rsid w:val="00E017F1"/>
    <w:rsid w:val="00E03D44"/>
    <w:rsid w:val="00E0725D"/>
    <w:rsid w:val="00E152DA"/>
    <w:rsid w:val="00E22A07"/>
    <w:rsid w:val="00E2723D"/>
    <w:rsid w:val="00E309F7"/>
    <w:rsid w:val="00E365D9"/>
    <w:rsid w:val="00E420A9"/>
    <w:rsid w:val="00E42D82"/>
    <w:rsid w:val="00E462B7"/>
    <w:rsid w:val="00E47F99"/>
    <w:rsid w:val="00E502B8"/>
    <w:rsid w:val="00E5052C"/>
    <w:rsid w:val="00E5105B"/>
    <w:rsid w:val="00E558FF"/>
    <w:rsid w:val="00E57672"/>
    <w:rsid w:val="00E60232"/>
    <w:rsid w:val="00E606C6"/>
    <w:rsid w:val="00E6325F"/>
    <w:rsid w:val="00E80D00"/>
    <w:rsid w:val="00E8276A"/>
    <w:rsid w:val="00E83D99"/>
    <w:rsid w:val="00E90331"/>
    <w:rsid w:val="00EA7831"/>
    <w:rsid w:val="00EB24B1"/>
    <w:rsid w:val="00EB3822"/>
    <w:rsid w:val="00EB3874"/>
    <w:rsid w:val="00EB53A7"/>
    <w:rsid w:val="00EB58D9"/>
    <w:rsid w:val="00EB722F"/>
    <w:rsid w:val="00EC1231"/>
    <w:rsid w:val="00EC259A"/>
    <w:rsid w:val="00EC3BD4"/>
    <w:rsid w:val="00EC49C3"/>
    <w:rsid w:val="00ED371F"/>
    <w:rsid w:val="00ED5B09"/>
    <w:rsid w:val="00ED5C91"/>
    <w:rsid w:val="00ED6677"/>
    <w:rsid w:val="00EE0928"/>
    <w:rsid w:val="00EE1C7F"/>
    <w:rsid w:val="00EE376E"/>
    <w:rsid w:val="00EE3FC2"/>
    <w:rsid w:val="00EE5B4C"/>
    <w:rsid w:val="00EE65FA"/>
    <w:rsid w:val="00EF1C36"/>
    <w:rsid w:val="00EF4749"/>
    <w:rsid w:val="00EF5B7D"/>
    <w:rsid w:val="00EF5F32"/>
    <w:rsid w:val="00F03213"/>
    <w:rsid w:val="00F03E42"/>
    <w:rsid w:val="00F03FD2"/>
    <w:rsid w:val="00F055DE"/>
    <w:rsid w:val="00F1234B"/>
    <w:rsid w:val="00F16553"/>
    <w:rsid w:val="00F2238B"/>
    <w:rsid w:val="00F24771"/>
    <w:rsid w:val="00F25F33"/>
    <w:rsid w:val="00F26518"/>
    <w:rsid w:val="00F26AF3"/>
    <w:rsid w:val="00F3298B"/>
    <w:rsid w:val="00F34A1A"/>
    <w:rsid w:val="00F354B8"/>
    <w:rsid w:val="00F35FD5"/>
    <w:rsid w:val="00F404F5"/>
    <w:rsid w:val="00F416DE"/>
    <w:rsid w:val="00F43431"/>
    <w:rsid w:val="00F436A7"/>
    <w:rsid w:val="00F43A4D"/>
    <w:rsid w:val="00F54038"/>
    <w:rsid w:val="00F5508F"/>
    <w:rsid w:val="00F561A3"/>
    <w:rsid w:val="00F569D0"/>
    <w:rsid w:val="00F630AA"/>
    <w:rsid w:val="00F72469"/>
    <w:rsid w:val="00F765E2"/>
    <w:rsid w:val="00F76782"/>
    <w:rsid w:val="00F844A0"/>
    <w:rsid w:val="00F925E5"/>
    <w:rsid w:val="00FA660E"/>
    <w:rsid w:val="00FB2466"/>
    <w:rsid w:val="00FB3011"/>
    <w:rsid w:val="00FC41C6"/>
    <w:rsid w:val="00FC60A7"/>
    <w:rsid w:val="00FC6B5C"/>
    <w:rsid w:val="00FD18E9"/>
    <w:rsid w:val="00FD2FB0"/>
    <w:rsid w:val="00FF05AA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  <w:szCs w:val="22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E3D5A"/>
    <w:pPr>
      <w:widowControl/>
      <w:snapToGrid/>
      <w:spacing w:line="240" w:lineRule="auto"/>
      <w:ind w:left="0" w:firstLine="567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3">
    <w:name w:val="Hyperlink"/>
    <w:basedOn w:val="a0"/>
    <w:uiPriority w:val="99"/>
    <w:rsid w:val="0054192C"/>
    <w:rPr>
      <w:color w:val="0000FF"/>
      <w:u w:val="single"/>
    </w:rPr>
  </w:style>
  <w:style w:type="paragraph" w:customStyle="1" w:styleId="uni">
    <w:name w:val="uni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7A4A30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202E8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55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F354B8"/>
  </w:style>
  <w:style w:type="paragraph" w:styleId="a5">
    <w:name w:val="Normal (Web)"/>
    <w:basedOn w:val="a"/>
    <w:uiPriority w:val="99"/>
    <w:rsid w:val="006C06DA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r">
    <w:name w:val="r"/>
    <w:basedOn w:val="a0"/>
    <w:uiPriority w:val="99"/>
    <w:rsid w:val="006C06DA"/>
  </w:style>
  <w:style w:type="paragraph" w:styleId="a6">
    <w:name w:val="Body Text"/>
    <w:basedOn w:val="a"/>
    <w:link w:val="a7"/>
    <w:uiPriority w:val="99"/>
    <w:rsid w:val="00CA46F6"/>
    <w:pPr>
      <w:autoSpaceDE w:val="0"/>
      <w:autoSpaceDN w:val="0"/>
      <w:snapToGrid/>
      <w:spacing w:line="360" w:lineRule="auto"/>
      <w:ind w:left="0" w:firstLine="0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46F6"/>
    <w:rPr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uiPriority w:val="99"/>
    <w:rsid w:val="0053405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313D3E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B27BD1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adjustRightInd w:val="0"/>
      <w:snapToGrid/>
      <w:spacing w:line="240" w:lineRule="auto"/>
      <w:ind w:left="0" w:firstLine="709"/>
      <w:outlineLvl w:val="2"/>
    </w:pPr>
    <w:rPr>
      <w:b/>
      <w:bCs/>
      <w:sz w:val="24"/>
      <w:szCs w:val="24"/>
    </w:rPr>
  </w:style>
  <w:style w:type="character" w:customStyle="1" w:styleId="ac">
    <w:name w:val="СТАТЬЯ Знак"/>
    <w:link w:val="ab"/>
    <w:locked/>
    <w:rsid w:val="00E365D9"/>
    <w:rPr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widowControl/>
      <w:snapToGrid/>
      <w:spacing w:after="120" w:line="240" w:lineRule="auto"/>
      <w:ind w:left="283" w:firstLine="0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a0"/>
    <w:uiPriority w:val="99"/>
    <w:semiHidden/>
    <w:locked/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</w:style>
  <w:style w:type="paragraph" w:customStyle="1" w:styleId="11">
    <w:name w:val="Без интервала1"/>
    <w:link w:val="af"/>
    <w:uiPriority w:val="99"/>
    <w:rsid w:val="006664D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11"/>
    <w:uiPriority w:val="99"/>
    <w:locked/>
    <w:rsid w:val="006664D8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нак Знак Знак Знак1"/>
    <w:basedOn w:val="a"/>
    <w:uiPriority w:val="99"/>
    <w:rsid w:val="00A2566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32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2601E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E3D5A"/>
    <w:rPr>
      <w:rFonts w:ascii="Arial" w:hAnsi="Arial" w:cs="Arial"/>
      <w:b/>
      <w:bCs/>
      <w:sz w:val="28"/>
      <w:szCs w:val="26"/>
    </w:rPr>
  </w:style>
  <w:style w:type="paragraph" w:styleId="af0">
    <w:name w:val="List Paragraph"/>
    <w:basedOn w:val="a"/>
    <w:uiPriority w:val="34"/>
    <w:qFormat/>
    <w:rsid w:val="003E3D5A"/>
    <w:pPr>
      <w:widowControl/>
      <w:snapToGrid/>
      <w:spacing w:line="240" w:lineRule="auto"/>
      <w:ind w:left="720" w:firstLine="567"/>
      <w:contextualSpacing/>
    </w:pPr>
    <w:rPr>
      <w:rFonts w:ascii="Arial" w:hAnsi="Arial"/>
      <w:sz w:val="24"/>
      <w:szCs w:val="24"/>
    </w:rPr>
  </w:style>
  <w:style w:type="table" w:styleId="af1">
    <w:name w:val="Table Grid"/>
    <w:basedOn w:val="a1"/>
    <w:uiPriority w:val="99"/>
    <w:rsid w:val="006626F6"/>
    <w:pPr>
      <w:ind w:right="45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6626F6"/>
    <w:pPr>
      <w:widowControl/>
      <w:snapToGrid/>
      <w:spacing w:line="240" w:lineRule="auto"/>
      <w:ind w:left="0" w:right="45" w:firstLine="0"/>
    </w:pPr>
    <w:rPr>
      <w:rFonts w:ascii="Calibri" w:hAnsi="Calibri"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626F6"/>
    <w:rPr>
      <w:rFonts w:ascii="Calibri" w:hAnsi="Calibri" w:cs="Calibri"/>
      <w:lang w:eastAsia="en-US"/>
    </w:rPr>
  </w:style>
  <w:style w:type="character" w:styleId="af4">
    <w:name w:val="footnote reference"/>
    <w:basedOn w:val="a0"/>
    <w:uiPriority w:val="99"/>
    <w:semiHidden/>
    <w:rsid w:val="006626F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44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  <w:szCs w:val="22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E3D5A"/>
    <w:pPr>
      <w:widowControl/>
      <w:snapToGrid/>
      <w:spacing w:line="240" w:lineRule="auto"/>
      <w:ind w:left="0" w:firstLine="567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3">
    <w:name w:val="Hyperlink"/>
    <w:basedOn w:val="a0"/>
    <w:uiPriority w:val="99"/>
    <w:rsid w:val="0054192C"/>
    <w:rPr>
      <w:color w:val="0000FF"/>
      <w:u w:val="single"/>
    </w:rPr>
  </w:style>
  <w:style w:type="paragraph" w:customStyle="1" w:styleId="uni">
    <w:name w:val="uni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7A4A30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202E8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55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F354B8"/>
  </w:style>
  <w:style w:type="paragraph" w:styleId="a5">
    <w:name w:val="Normal (Web)"/>
    <w:basedOn w:val="a"/>
    <w:uiPriority w:val="99"/>
    <w:rsid w:val="006C06DA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r">
    <w:name w:val="r"/>
    <w:basedOn w:val="a0"/>
    <w:uiPriority w:val="99"/>
    <w:rsid w:val="006C06DA"/>
  </w:style>
  <w:style w:type="paragraph" w:styleId="a6">
    <w:name w:val="Body Text"/>
    <w:basedOn w:val="a"/>
    <w:link w:val="a7"/>
    <w:uiPriority w:val="99"/>
    <w:rsid w:val="00CA46F6"/>
    <w:pPr>
      <w:autoSpaceDE w:val="0"/>
      <w:autoSpaceDN w:val="0"/>
      <w:snapToGrid/>
      <w:spacing w:line="360" w:lineRule="auto"/>
      <w:ind w:left="0" w:firstLine="0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46F6"/>
    <w:rPr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uiPriority w:val="99"/>
    <w:rsid w:val="0053405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313D3E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B27BD1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adjustRightInd w:val="0"/>
      <w:snapToGrid/>
      <w:spacing w:line="240" w:lineRule="auto"/>
      <w:ind w:left="0" w:firstLine="709"/>
      <w:outlineLvl w:val="2"/>
    </w:pPr>
    <w:rPr>
      <w:b/>
      <w:bCs/>
      <w:sz w:val="24"/>
      <w:szCs w:val="24"/>
    </w:rPr>
  </w:style>
  <w:style w:type="character" w:customStyle="1" w:styleId="ac">
    <w:name w:val="СТАТЬЯ Знак"/>
    <w:link w:val="ab"/>
    <w:locked/>
    <w:rsid w:val="00E365D9"/>
    <w:rPr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widowControl/>
      <w:snapToGrid/>
      <w:spacing w:after="120" w:line="240" w:lineRule="auto"/>
      <w:ind w:left="283" w:firstLine="0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a0"/>
    <w:uiPriority w:val="99"/>
    <w:semiHidden/>
    <w:locked/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</w:style>
  <w:style w:type="paragraph" w:customStyle="1" w:styleId="11">
    <w:name w:val="Без интервала1"/>
    <w:link w:val="af"/>
    <w:uiPriority w:val="99"/>
    <w:rsid w:val="006664D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11"/>
    <w:uiPriority w:val="99"/>
    <w:locked/>
    <w:rsid w:val="006664D8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нак Знак Знак Знак1"/>
    <w:basedOn w:val="a"/>
    <w:uiPriority w:val="99"/>
    <w:rsid w:val="00A2566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32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2601E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E3D5A"/>
    <w:rPr>
      <w:rFonts w:ascii="Arial" w:hAnsi="Arial" w:cs="Arial"/>
      <w:b/>
      <w:bCs/>
      <w:sz w:val="28"/>
      <w:szCs w:val="26"/>
    </w:rPr>
  </w:style>
  <w:style w:type="paragraph" w:styleId="af0">
    <w:name w:val="List Paragraph"/>
    <w:basedOn w:val="a"/>
    <w:uiPriority w:val="34"/>
    <w:qFormat/>
    <w:rsid w:val="003E3D5A"/>
    <w:pPr>
      <w:widowControl/>
      <w:snapToGrid/>
      <w:spacing w:line="240" w:lineRule="auto"/>
      <w:ind w:left="720" w:firstLine="567"/>
      <w:contextualSpacing/>
    </w:pPr>
    <w:rPr>
      <w:rFonts w:ascii="Arial" w:hAnsi="Arial"/>
      <w:sz w:val="24"/>
      <w:szCs w:val="24"/>
    </w:rPr>
  </w:style>
  <w:style w:type="table" w:styleId="af1">
    <w:name w:val="Table Grid"/>
    <w:basedOn w:val="a1"/>
    <w:uiPriority w:val="99"/>
    <w:rsid w:val="006626F6"/>
    <w:pPr>
      <w:ind w:right="45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6626F6"/>
    <w:pPr>
      <w:widowControl/>
      <w:snapToGrid/>
      <w:spacing w:line="240" w:lineRule="auto"/>
      <w:ind w:left="0" w:right="45" w:firstLine="0"/>
    </w:pPr>
    <w:rPr>
      <w:rFonts w:ascii="Calibri" w:hAnsi="Calibri"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626F6"/>
    <w:rPr>
      <w:rFonts w:ascii="Calibri" w:hAnsi="Calibri" w:cs="Calibri"/>
      <w:lang w:eastAsia="en-US"/>
    </w:rPr>
  </w:style>
  <w:style w:type="character" w:styleId="af4">
    <w:name w:val="footnote reference"/>
    <w:basedOn w:val="a0"/>
    <w:uiPriority w:val="99"/>
    <w:semiHidden/>
    <w:rsid w:val="006626F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44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Nebolchi</Company>
  <LinksUpToDate>false</LinksUpToDate>
  <CharactersWithSpaces>2934</CharactersWithSpaces>
  <SharedDoc>false</SharedDoc>
  <HLinks>
    <vt:vector size="114" baseType="variant">
      <vt:variant>
        <vt:i4>5439569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consultantplus://offline/ref=1CDCD2B178F98F8C5248D9BB245C0B54F4D71D7C64BFD73D67AF6A70ADF350840CEF73EF5BD269E5C91678B88DLCs5N</vt:lpwstr>
      </vt:variant>
      <vt:variant>
        <vt:lpwstr/>
      </vt:variant>
      <vt:variant>
        <vt:i4>5439572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consultantplus://offline/ref=1CDCD2B178F98F8C5248D9BB245C0B54F5DF137F67BBD73D67AF6A70ADF350840CEF73EF5BD269E5C91678B88DLCs5N</vt:lpwstr>
      </vt:variant>
      <vt:variant>
        <vt:lpwstr/>
      </vt:variant>
      <vt:variant>
        <vt:i4>5439571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consultantplus://offline/ref=1CDCD2B178F98F8C5248D9BB245C0B54F4D71D7C64BDD73D67AF6A70ADF350840CEF73EF5BD269E5C91678B88DLCs5N</vt:lpwstr>
      </vt:variant>
      <vt:variant>
        <vt:lpwstr/>
      </vt:variant>
      <vt:variant>
        <vt:i4>1703952</vt:i4>
      </vt:variant>
      <vt:variant>
        <vt:i4>44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5242965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5111813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  <vt:variant>
        <vt:i4>5242965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Тихонова Е.А.</cp:lastModifiedBy>
  <cp:revision>10</cp:revision>
  <cp:lastPrinted>2020-08-31T14:01:00Z</cp:lastPrinted>
  <dcterms:created xsi:type="dcterms:W3CDTF">2020-08-17T07:28:00Z</dcterms:created>
  <dcterms:modified xsi:type="dcterms:W3CDTF">2020-08-31T14:24:00Z</dcterms:modified>
</cp:coreProperties>
</file>