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2A" w:rsidRPr="0000442A" w:rsidRDefault="0000442A" w:rsidP="000044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00442A">
        <w:rPr>
          <w:rFonts w:ascii="Times New Roman" w:hAnsi="Times New Roman" w:cs="Times New Roman"/>
          <w:noProof/>
        </w:rPr>
        <w:drawing>
          <wp:inline distT="0" distB="0" distL="0" distR="0" wp14:anchorId="296983ED" wp14:editId="4FF6E593">
            <wp:extent cx="741045" cy="993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93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2A" w:rsidRPr="0000442A" w:rsidRDefault="0000442A" w:rsidP="0000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42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0442A" w:rsidRPr="0000442A" w:rsidRDefault="0000442A" w:rsidP="0000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42A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00442A" w:rsidRPr="0000442A" w:rsidRDefault="0000442A" w:rsidP="00004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42A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РАЙОНА</w:t>
      </w:r>
    </w:p>
    <w:p w:rsidR="0000442A" w:rsidRPr="0000442A" w:rsidRDefault="0000442A" w:rsidP="0000442A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42A" w:rsidRPr="0000442A" w:rsidRDefault="0000442A" w:rsidP="000044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442A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FF42DB" w:rsidRDefault="00FF42DB">
      <w:pPr>
        <w:pStyle w:val="a0"/>
        <w:spacing w:after="0" w:line="100" w:lineRule="atLeast"/>
        <w:ind w:left="540"/>
        <w:jc w:val="center"/>
      </w:pPr>
    </w:p>
    <w:p w:rsidR="00A8773C" w:rsidRDefault="00A8773C" w:rsidP="00A8773C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SimSun" w:hAnsi="Times New Roman" w:cs="Calibri"/>
          <w:b/>
          <w:color w:val="00000A"/>
          <w:sz w:val="28"/>
          <w:szCs w:val="28"/>
        </w:rPr>
        <w:t xml:space="preserve">О внесении изменения в Положение </w:t>
      </w:r>
      <w:bookmarkStart w:id="0" w:name="__DdeLink__2125_6075469061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о пенсии за выслугу лет</w:t>
      </w:r>
      <w:bookmarkEnd w:id="0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лицам,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Любытинского</w:t>
      </w:r>
      <w:proofErr w:type="spellEnd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муниципального района (муниципальные должности муниципальной службы - до 1 июня 2007 года)</w:t>
      </w:r>
    </w:p>
    <w:p w:rsidR="00A8773C" w:rsidRDefault="00A8773C" w:rsidP="00A8773C">
      <w:pPr>
        <w:suppressAutoHyphens/>
        <w:spacing w:after="0" w:line="100" w:lineRule="atLeast"/>
        <w:jc w:val="center"/>
        <w:rPr>
          <w:rFonts w:ascii="Calibri" w:eastAsia="SimSun" w:hAnsi="Calibri" w:cs="Calibri"/>
          <w:color w:val="00000A"/>
        </w:rPr>
      </w:pPr>
    </w:p>
    <w:p w:rsidR="00A8773C" w:rsidRDefault="00A8773C" w:rsidP="00A8773C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</w:t>
      </w:r>
      <w:r w:rsidR="0000442A">
        <w:rPr>
          <w:rFonts w:ascii="Times New Roman" w:hAnsi="Times New Roman"/>
          <w:sz w:val="28"/>
          <w:szCs w:val="28"/>
        </w:rPr>
        <w:t>умой муниципального района  22.06.</w:t>
      </w:r>
      <w:r>
        <w:rPr>
          <w:rFonts w:ascii="Times New Roman" w:hAnsi="Times New Roman"/>
          <w:sz w:val="28"/>
          <w:szCs w:val="28"/>
        </w:rPr>
        <w:t>2018 года.</w:t>
      </w:r>
    </w:p>
    <w:p w:rsidR="00A8773C" w:rsidRDefault="00A8773C" w:rsidP="00A8773C">
      <w:pPr>
        <w:pStyle w:val="a0"/>
        <w:spacing w:after="0" w:line="240" w:lineRule="auto"/>
        <w:jc w:val="center"/>
      </w:pPr>
    </w:p>
    <w:p w:rsidR="00A8773C" w:rsidRDefault="00A8773C" w:rsidP="00A8773C">
      <w:pPr>
        <w:pStyle w:val="a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02 марта 2007 года N 25-ФЗ «О муниципальной службе в Российской Федерации», статьей 7 Федерального закона от 15 декабря 2001 года N 166-ФЗ «О государственном пенсионном обеспечении в Российской Федерации», областным законом Новгородской области от 31.08.2015 N 828-ОЗ «О пенсионном обеспечении государственных гражданских служащих, а также лиц, замещавших государственные должности в Новгородской области»,  Дума</w:t>
      </w:r>
      <w:proofErr w:type="gramEnd"/>
      <w:r>
        <w:rPr>
          <w:rFonts w:ascii="Times New Roman" w:hAnsi="Times New Roman"/>
          <w:sz w:val="28"/>
          <w:szCs w:val="28"/>
        </w:rPr>
        <w:t xml:space="preserve">   муниципального района </w:t>
      </w:r>
    </w:p>
    <w:p w:rsidR="00A8773C" w:rsidRDefault="00A8773C" w:rsidP="00A8773C">
      <w:pPr>
        <w:pStyle w:val="a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A8773C" w:rsidRDefault="00A8773C" w:rsidP="00A8773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Внести в пункт 2.6 </w:t>
      </w:r>
      <w:r>
        <w:rPr>
          <w:rFonts w:ascii="Times New Roman" w:eastAsia="SimSun" w:hAnsi="Times New Roman" w:cs="Calibri"/>
          <w:color w:val="00000A"/>
          <w:sz w:val="28"/>
          <w:szCs w:val="28"/>
        </w:rPr>
        <w:t xml:space="preserve">Положения </w:t>
      </w:r>
      <w:r>
        <w:rPr>
          <w:rFonts w:ascii="Times New Roman" w:eastAsia="SimSun" w:hAnsi="Times New Roman" w:cs="Times New Roman"/>
          <w:bCs/>
          <w:color w:val="00000A"/>
          <w:sz w:val="28"/>
          <w:szCs w:val="28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eastAsia="SimSun" w:hAnsi="Times New Roman" w:cs="Times New Roman"/>
          <w:bCs/>
          <w:color w:val="00000A"/>
          <w:sz w:val="28"/>
          <w:szCs w:val="28"/>
        </w:rPr>
        <w:t>Любытинского</w:t>
      </w:r>
      <w:proofErr w:type="spellEnd"/>
      <w:r>
        <w:rPr>
          <w:rFonts w:ascii="Times New Roman" w:eastAsia="SimSun" w:hAnsi="Times New Roman" w:cs="Times New Roman"/>
          <w:bCs/>
          <w:color w:val="00000A"/>
          <w:sz w:val="28"/>
          <w:szCs w:val="28"/>
        </w:rPr>
        <w:t xml:space="preserve"> муниципального района (муниципальные должности муниципальной службы - до 1 июня 2007 года), утвержденного решением Думы муниципального района от 09.12.2016 № 107 изменения, изложив его в следующей редакции:</w:t>
      </w:r>
    </w:p>
    <w:p w:rsidR="00A8773C" w:rsidRDefault="00A8773C" w:rsidP="00A8773C">
      <w:pPr>
        <w:autoSpaceDE w:val="0"/>
        <w:autoSpaceDN w:val="0"/>
        <w:adjustRightInd w:val="0"/>
        <w:spacing w:after="0" w:line="320" w:lineRule="exact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000A"/>
          <w:sz w:val="28"/>
          <w:szCs w:val="28"/>
        </w:rPr>
        <w:t>«…2.6.</w:t>
      </w:r>
      <w:r>
        <w:rPr>
          <w:rFonts w:ascii="Times New Roman" w:hAnsi="Times New Roman" w:cs="Times New Roman"/>
          <w:sz w:val="28"/>
          <w:szCs w:val="28"/>
        </w:rPr>
        <w:t xml:space="preserve"> За лицами, проходившими муниципальную службу, приобретшими право на пенсию за выслугу лет, устанавливаемую в соответствии с актами органов местного самоуправления в связи с прохождением указанной службы, и уволенными со службы до 1 января 2017 года;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лицами, продолжающими замещать на 1 января 2017 года должности муниципальной службы и имеющими на  1 января 2017 года стаж муниципальной службы для назначения пенсии за выслугу лет не менее 20 лет, 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страховую пенсию по старости (инвалидности) в соответствии с Федеральным законом от 28 декабря 2013 года N 400-ФЗ "О страховых пенсиях", </w:t>
      </w:r>
      <w:r w:rsidRPr="0000442A">
        <w:rPr>
          <w:rFonts w:ascii="Times New Roman" w:hAnsi="Times New Roman" w:cs="Times New Roman"/>
          <w:sz w:val="28"/>
          <w:szCs w:val="28"/>
        </w:rPr>
        <w:t>за лицами, переведенными с должностей муниципальной службы на должности служащих до 1 января 2017 года, имеющих на день перевода стаж муниципальной службы 15 и более лет, и непосредственно перед переводом замещавших должности муниципальной службы 12 полных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442A">
        <w:rPr>
          <w:rFonts w:ascii="Times New Roman" w:hAnsi="Times New Roman" w:cs="Times New Roman"/>
          <w:sz w:val="28"/>
          <w:szCs w:val="28"/>
        </w:rPr>
        <w:t>месяцев,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сохраняется право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пенсию за выслугу лет в соответствии с настоящим Положением без учета изменений, внесенных Федеральным законом от 23 мая 2016 года N 143-ФЗ "О внесении изменений в отдельные законодательные акты Российской Федерации в части увеличения пенсионного возраста отдельным категориям граждан" в пункт 4 статьи 7 Федерального закона от 15 декабря 2001 года N 166-ФЗ "О государственном пенсионном обеспечении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FF42DB" w:rsidRDefault="00FF42DB">
      <w:pPr>
        <w:pStyle w:val="a0"/>
        <w:widowControl w:val="0"/>
        <w:spacing w:after="0"/>
        <w:jc w:val="both"/>
      </w:pPr>
    </w:p>
    <w:p w:rsidR="00A8773C" w:rsidRDefault="00A8773C">
      <w:pPr>
        <w:pStyle w:val="a0"/>
        <w:widowControl w:val="0"/>
        <w:spacing w:after="0"/>
        <w:jc w:val="both"/>
      </w:pPr>
    </w:p>
    <w:p w:rsidR="0082748A" w:rsidRDefault="0082748A" w:rsidP="008274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Думы</w:t>
      </w:r>
    </w:p>
    <w:p w:rsidR="0082748A" w:rsidRDefault="0082748A" w:rsidP="0082748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</w:t>
      </w:r>
      <w:r w:rsidR="008F0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ьного района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2748A" w:rsidRDefault="0082748A" w:rsidP="0082748A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22.06.2018</w:t>
      </w:r>
    </w:p>
    <w:p w:rsidR="0082748A" w:rsidRDefault="0082748A" w:rsidP="0082748A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№ 239</w:t>
      </w:r>
    </w:p>
    <w:p w:rsidR="0082748A" w:rsidRDefault="0082748A" w:rsidP="008274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48A" w:rsidRDefault="0082748A" w:rsidP="0082748A">
      <w:pPr>
        <w:pStyle w:val="ConsPlusNormal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82748A" w:rsidRDefault="0082748A" w:rsidP="008274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>муниципальн</w:t>
      </w:r>
      <w:r w:rsidR="008F07A5"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 xml:space="preserve">ого района        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hi-IN" w:bidi="hi-IN"/>
        </w:rPr>
        <w:t>А.А.Устинов</w:t>
      </w:r>
      <w:proofErr w:type="spellEnd"/>
    </w:p>
    <w:p w:rsidR="0082748A" w:rsidRDefault="0082748A">
      <w:pPr>
        <w:pStyle w:val="a0"/>
        <w:widowControl w:val="0"/>
        <w:spacing w:after="0"/>
        <w:jc w:val="both"/>
      </w:pPr>
    </w:p>
    <w:p w:rsidR="00FF42DB" w:rsidRDefault="0000442A">
      <w:pPr>
        <w:pStyle w:val="a0"/>
        <w:widowControl w:val="0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42DB" w:rsidRDefault="00FF42DB">
      <w:pPr>
        <w:pStyle w:val="a0"/>
      </w:pPr>
    </w:p>
    <w:p w:rsidR="00FF42DB" w:rsidRDefault="00FF42DB">
      <w:pPr>
        <w:pStyle w:val="a0"/>
        <w:widowControl w:val="0"/>
      </w:pPr>
    </w:p>
    <w:p w:rsidR="00FF42DB" w:rsidRDefault="00A8773C">
      <w:pPr>
        <w:pStyle w:val="a0"/>
        <w:widowControl w:val="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42DB" w:rsidRDefault="00FF42DB">
      <w:pPr>
        <w:pStyle w:val="a0"/>
        <w:widowControl w:val="0"/>
        <w:spacing w:after="0"/>
        <w:jc w:val="both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5C179E">
      <w:pPr>
        <w:pStyle w:val="a0"/>
        <w:spacing w:before="120" w:after="120" w:line="240" w:lineRule="exact"/>
        <w:ind w:left="5245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00442A" w:rsidRDefault="0000442A">
      <w:pPr>
        <w:pStyle w:val="a0"/>
        <w:spacing w:before="120" w:after="120" w:line="240" w:lineRule="exact"/>
        <w:ind w:left="5245"/>
        <w:jc w:val="center"/>
      </w:pPr>
    </w:p>
    <w:p w:rsidR="0000442A" w:rsidRDefault="0000442A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after="0" w:line="100" w:lineRule="atLeast"/>
        <w:jc w:val="right"/>
      </w:pPr>
    </w:p>
    <w:p w:rsidR="00FF42DB" w:rsidRDefault="00FF42DB">
      <w:pPr>
        <w:pStyle w:val="a0"/>
        <w:spacing w:after="0" w:line="100" w:lineRule="atLeast"/>
        <w:jc w:val="right"/>
      </w:pPr>
    </w:p>
    <w:sectPr w:rsidR="00FF42DB">
      <w:pgSz w:w="11906" w:h="16838"/>
      <w:pgMar w:top="595" w:right="566" w:bottom="595" w:left="198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B64"/>
    <w:multiLevelType w:val="multilevel"/>
    <w:tmpl w:val="FD8ECC9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DE393A"/>
    <w:multiLevelType w:val="multilevel"/>
    <w:tmpl w:val="6C16F2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2DB"/>
    <w:rsid w:val="0000442A"/>
    <w:rsid w:val="005C179E"/>
    <w:rsid w:val="0082748A"/>
    <w:rsid w:val="008F07A5"/>
    <w:rsid w:val="00A8773C"/>
    <w:rsid w:val="00AF134A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tabs>
        <w:tab w:val="left" w:pos="-2127"/>
        <w:tab w:val="left" w:pos="284"/>
        <w:tab w:val="left" w:pos="567"/>
        <w:tab w:val="left" w:pos="1134"/>
      </w:tabs>
      <w:outlineLvl w:val="0"/>
    </w:pPr>
    <w:rPr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styleId="aa">
    <w:name w:val="List Paragraph"/>
    <w:basedOn w:val="a0"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b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caption"/>
    <w:basedOn w:val="a0"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2748A"/>
    <w:rPr>
      <w:rFonts w:ascii="Calibri" w:eastAsia="Times New Roman" w:hAnsi="Calibri" w:cs="Calibri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Елена Николаевна</dc:creator>
  <cp:lastModifiedBy>Завалкина Л.А.</cp:lastModifiedBy>
  <cp:revision>93</cp:revision>
  <cp:lastPrinted>2018-07-09T11:43:00Z</cp:lastPrinted>
  <dcterms:created xsi:type="dcterms:W3CDTF">2016-10-21T06:33:00Z</dcterms:created>
  <dcterms:modified xsi:type="dcterms:W3CDTF">2018-07-09T11:44:00Z</dcterms:modified>
</cp:coreProperties>
</file>