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60AA0">
      <w:pPr>
        <w:shd w:val="clear" w:color="auto" w:fill="FFFFFF"/>
        <w:spacing w:after="0" w:line="288" w:lineRule="atLeast"/>
        <w:jc w:val="both"/>
        <w:outlineLvl w:val="0"/>
        <w:rPr>
          <w:rFonts w:ascii="Times New Roman" w:hAnsi="Times New Roman" w:eastAsia="Times New Roman" w:cs="Times New Roman"/>
          <w:b/>
          <w:bCs/>
          <w:kern w:val="36"/>
          <w:sz w:val="28"/>
          <w:szCs w:val="28"/>
          <w:lang w:eastAsia="ru-RU"/>
        </w:rPr>
      </w:pPr>
      <w:r>
        <w:rPr>
          <w:rFonts w:ascii="Times New Roman" w:hAnsi="Times New Roman" w:eastAsia="Times New Roman" w:cs="Times New Roman"/>
          <w:b/>
          <w:bCs/>
          <w:kern w:val="36"/>
          <w:sz w:val="28"/>
          <w:szCs w:val="28"/>
          <w:lang w:eastAsia="ru-RU"/>
        </w:rPr>
        <w:t>ё</w:t>
      </w:r>
    </w:p>
    <w:p w14:paraId="646AE9CF">
      <w:pPr>
        <w:shd w:val="clear" w:color="auto" w:fill="FFFFFF"/>
        <w:spacing w:after="0" w:line="288" w:lineRule="atLeast"/>
        <w:jc w:val="center"/>
        <w:outlineLvl w:val="0"/>
        <w:rPr>
          <w:rFonts w:ascii="Times New Roman" w:hAnsi="Times New Roman" w:eastAsia="Times New Roman" w:cs="Times New Roman"/>
          <w:b/>
          <w:bCs/>
          <w:kern w:val="36"/>
          <w:sz w:val="28"/>
          <w:szCs w:val="28"/>
          <w:lang w:eastAsia="ru-RU"/>
        </w:rPr>
      </w:pPr>
    </w:p>
    <w:p w14:paraId="218C87D2">
      <w:pPr>
        <w:shd w:val="clear" w:color="auto" w:fill="FFFFFF"/>
        <w:spacing w:after="0" w:line="288" w:lineRule="atLeast"/>
        <w:jc w:val="center"/>
        <w:outlineLvl w:val="0"/>
        <w:rPr>
          <w:rFonts w:hint="default" w:ascii="Times New Roman" w:hAnsi="Times New Roman" w:eastAsia="Times New Roman" w:cs="Times New Roman"/>
          <w:b/>
          <w:bCs/>
          <w:kern w:val="36"/>
          <w:sz w:val="28"/>
          <w:szCs w:val="28"/>
          <w:lang w:val="en-US" w:eastAsia="ru-RU"/>
        </w:rPr>
      </w:pPr>
      <w:r>
        <w:rPr>
          <w:rFonts w:ascii="Times New Roman" w:hAnsi="Times New Roman" w:eastAsia="Times New Roman" w:cs="Times New Roman"/>
          <w:b/>
          <w:bCs/>
          <w:kern w:val="36"/>
          <w:sz w:val="28"/>
          <w:szCs w:val="28"/>
          <w:lang w:eastAsia="ru-RU"/>
        </w:rPr>
        <w:t xml:space="preserve">Протокол № </w:t>
      </w:r>
      <w:r>
        <w:rPr>
          <w:rFonts w:hint="default" w:ascii="Times New Roman" w:hAnsi="Times New Roman" w:eastAsia="Times New Roman" w:cs="Times New Roman"/>
          <w:b/>
          <w:bCs/>
          <w:kern w:val="36"/>
          <w:sz w:val="28"/>
          <w:szCs w:val="28"/>
          <w:lang w:val="en-US" w:eastAsia="ru-RU"/>
        </w:rPr>
        <w:t>1</w:t>
      </w:r>
    </w:p>
    <w:p w14:paraId="35814635">
      <w:pPr>
        <w:shd w:val="clear" w:color="auto" w:fill="FFFFFF"/>
        <w:spacing w:after="0" w:line="288" w:lineRule="atLeast"/>
        <w:jc w:val="center"/>
        <w:outlineLvl w:val="0"/>
        <w:rPr>
          <w:rFonts w:ascii="Times New Roman" w:hAnsi="Times New Roman" w:eastAsia="Times New Roman" w:cs="Times New Roman"/>
          <w:b/>
          <w:bCs/>
          <w:kern w:val="36"/>
          <w:sz w:val="28"/>
          <w:szCs w:val="28"/>
          <w:lang w:eastAsia="ru-RU"/>
        </w:rPr>
      </w:pPr>
      <w:r>
        <w:rPr>
          <w:rFonts w:ascii="Times New Roman" w:hAnsi="Times New Roman" w:eastAsia="Times New Roman" w:cs="Times New Roman"/>
          <w:b/>
          <w:bCs/>
          <w:kern w:val="36"/>
          <w:sz w:val="28"/>
          <w:szCs w:val="28"/>
          <w:lang w:eastAsia="ru-RU"/>
        </w:rPr>
        <w:t xml:space="preserve">заседания комиссии </w:t>
      </w:r>
    </w:p>
    <w:p w14:paraId="17E97CA3">
      <w:pPr>
        <w:shd w:val="clear" w:color="auto" w:fill="FFFFFF"/>
        <w:spacing w:after="0" w:line="288" w:lineRule="atLeast"/>
        <w:jc w:val="center"/>
        <w:outlineLvl w:val="0"/>
        <w:rPr>
          <w:rFonts w:ascii="Times New Roman" w:hAnsi="Times New Roman" w:eastAsia="Times New Roman" w:cs="Times New Roman"/>
          <w:b/>
          <w:bCs/>
          <w:kern w:val="36"/>
          <w:sz w:val="28"/>
          <w:szCs w:val="28"/>
          <w:lang w:eastAsia="ru-RU"/>
        </w:rPr>
      </w:pPr>
      <w:r>
        <w:rPr>
          <w:rFonts w:ascii="Times New Roman" w:hAnsi="Times New Roman" w:eastAsia="Times New Roman" w:cs="Times New Roman"/>
          <w:b/>
          <w:bCs/>
          <w:kern w:val="36"/>
          <w:sz w:val="28"/>
          <w:szCs w:val="28"/>
          <w:lang w:eastAsia="ru-RU"/>
        </w:rPr>
        <w:t>о рассмотрения заявок на участие в аукционе</w:t>
      </w:r>
    </w:p>
    <w:p w14:paraId="770A9B85">
      <w:pPr>
        <w:shd w:val="clear" w:color="auto" w:fill="FFFFFF"/>
        <w:spacing w:after="0" w:line="240" w:lineRule="auto"/>
        <w:jc w:val="center"/>
        <w:outlineLvl w:val="0"/>
        <w:rPr>
          <w:rFonts w:ascii="Times New Roman" w:hAnsi="Times New Roman" w:eastAsia="Times New Roman" w:cs="Times New Roman"/>
          <w:b/>
          <w:bCs/>
          <w:kern w:val="36"/>
          <w:sz w:val="28"/>
          <w:szCs w:val="28"/>
          <w:lang w:eastAsia="ru-RU"/>
        </w:rPr>
      </w:pPr>
    </w:p>
    <w:p w14:paraId="11BE9F25">
      <w:pPr>
        <w:shd w:val="clear" w:color="auto" w:fill="FFFFFF"/>
        <w:spacing w:after="0" w:line="240" w:lineRule="auto"/>
        <w:outlineLvl w:val="0"/>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Рп. Любытино,                                                                               </w:t>
      </w:r>
      <w:r>
        <w:rPr>
          <w:rFonts w:hint="default" w:ascii="Times New Roman" w:hAnsi="Times New Roman" w:eastAsia="Times New Roman" w:cs="Times New Roman"/>
          <w:sz w:val="28"/>
          <w:szCs w:val="28"/>
          <w:lang w:val="en-US" w:eastAsia="ru-RU"/>
        </w:rPr>
        <w:t>10</w:t>
      </w:r>
      <w:r>
        <w:rPr>
          <w:rFonts w:ascii="Times New Roman" w:hAnsi="Times New Roman" w:eastAsia="Times New Roman" w:cs="Times New Roman"/>
          <w:sz w:val="28"/>
          <w:szCs w:val="28"/>
          <w:lang w:eastAsia="ru-RU"/>
        </w:rPr>
        <w:t xml:space="preserve"> января 202</w:t>
      </w:r>
      <w:r>
        <w:rPr>
          <w:rFonts w:hint="default" w:ascii="Times New Roman" w:hAnsi="Times New Roman" w:eastAsia="Times New Roman" w:cs="Times New Roman"/>
          <w:sz w:val="28"/>
          <w:szCs w:val="28"/>
          <w:lang w:val="en-US" w:eastAsia="ru-RU"/>
        </w:rPr>
        <w:t>5</w:t>
      </w:r>
    </w:p>
    <w:p w14:paraId="6B1C5E05">
      <w:pPr>
        <w:shd w:val="clear" w:color="auto" w:fill="FFFFFF"/>
        <w:spacing w:after="0" w:line="240" w:lineRule="auto"/>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ул. Советов, д.29                   </w:t>
      </w:r>
    </w:p>
    <w:p w14:paraId="62DEF0D4">
      <w:pPr>
        <w:shd w:val="clear" w:color="auto" w:fill="FFFFFF"/>
        <w:spacing w:after="0" w:line="240" w:lineRule="auto"/>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14:paraId="02FFD691">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Организатор аукциона – </w:t>
      </w:r>
      <w:r>
        <w:rPr>
          <w:rFonts w:ascii="Times New Roman" w:hAnsi="Times New Roman" w:cs="Times New Roman"/>
          <w:color w:val="000000" w:themeColor="text1"/>
          <w:sz w:val="28"/>
          <w:szCs w:val="28"/>
          <w14:textFill>
            <w14:solidFill>
              <w14:schemeClr w14:val="tx1"/>
            </w14:solidFill>
          </w14:textFill>
        </w:rPr>
        <w:t>Администрация Любытинского муниципального района.</w:t>
      </w:r>
    </w:p>
    <w:p w14:paraId="35CC238E">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Наименование и предмет аукциона: </w:t>
      </w:r>
      <w:r>
        <w:rPr>
          <w:rFonts w:ascii="Times New Roman" w:hAnsi="Times New Roman" w:cs="Times New Roman"/>
          <w:color w:val="000000" w:themeColor="text1"/>
          <w:sz w:val="28"/>
          <w:szCs w:val="28"/>
          <w14:textFill>
            <w14:solidFill>
              <w14:schemeClr w14:val="tx1"/>
            </w14:solidFill>
          </w14:textFill>
        </w:rPr>
        <w:t>Открытый аукцион по приобретению права на заключение договора на право размещения нестационарного торгового объекта.</w:t>
      </w:r>
      <w:r>
        <w:rPr>
          <w:rFonts w:ascii="Times New Roman" w:hAnsi="Times New Roman" w:cs="Times New Roman"/>
          <w:b/>
          <w:color w:val="000000" w:themeColor="text1"/>
          <w:sz w:val="28"/>
          <w:szCs w:val="28"/>
          <w14:textFill>
            <w14:solidFill>
              <w14:schemeClr w14:val="tx1"/>
            </w14:solidFill>
          </w14:textFill>
        </w:rPr>
        <w:t xml:space="preserve"> </w:t>
      </w:r>
    </w:p>
    <w:p w14:paraId="2AACC6AD">
      <w:pPr>
        <w:spacing w:after="0" w:line="240" w:lineRule="auto"/>
        <w:ind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Дата, время и место рассмотрения заявок :</w:t>
      </w:r>
      <w:r>
        <w:rPr>
          <w:rFonts w:hint="default" w:ascii="Times New Roman" w:hAnsi="Times New Roman" w:cs="Times New Roman"/>
          <w:b/>
          <w:bCs/>
          <w:color w:val="000000" w:themeColor="text1"/>
          <w:sz w:val="28"/>
          <w:szCs w:val="28"/>
          <w:lang w:val="ru-RU"/>
          <w14:textFill>
            <w14:solidFill>
              <w14:schemeClr w14:val="tx1"/>
            </w14:solidFill>
          </w14:textFill>
        </w:rPr>
        <w:t xml:space="preserve"> 10</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lang w:val="ru-RU"/>
          <w14:textFill>
            <w14:solidFill>
              <w14:schemeClr w14:val="tx1"/>
            </w14:solidFill>
          </w14:textFill>
        </w:rPr>
        <w:t>января</w:t>
      </w:r>
      <w:r>
        <w:rPr>
          <w:rFonts w:ascii="Times New Roman" w:hAnsi="Times New Roman" w:cs="Times New Roman"/>
          <w:bCs/>
          <w:color w:val="000000" w:themeColor="text1"/>
          <w:sz w:val="28"/>
          <w:szCs w:val="28"/>
          <w14:textFill>
            <w14:solidFill>
              <w14:schemeClr w14:val="tx1"/>
            </w14:solidFill>
          </w14:textFill>
        </w:rPr>
        <w:t xml:space="preserve"> 202</w:t>
      </w:r>
      <w:r>
        <w:rPr>
          <w:rFonts w:hint="default" w:ascii="Times New Roman" w:hAnsi="Times New Roman" w:cs="Times New Roman"/>
          <w:bCs/>
          <w:color w:val="000000" w:themeColor="text1"/>
          <w:sz w:val="28"/>
          <w:szCs w:val="28"/>
          <w:lang w:val="ru-RU"/>
          <w14:textFill>
            <w14:solidFill>
              <w14:schemeClr w14:val="tx1"/>
            </w14:solidFill>
          </w14:textFill>
        </w:rPr>
        <w:t>5</w:t>
      </w:r>
      <w:r>
        <w:rPr>
          <w:rFonts w:ascii="Times New Roman" w:hAnsi="Times New Roman" w:cs="Times New Roman"/>
          <w:bCs/>
          <w:color w:val="000000" w:themeColor="text1"/>
          <w:sz w:val="28"/>
          <w:szCs w:val="28"/>
          <w14:textFill>
            <w14:solidFill>
              <w14:schemeClr w14:val="tx1"/>
            </w14:solidFill>
          </w14:textFill>
        </w:rPr>
        <w:t xml:space="preserve"> года в </w:t>
      </w:r>
      <w:r>
        <w:rPr>
          <w:rFonts w:hint="default" w:ascii="Times New Roman" w:hAnsi="Times New Roman" w:cs="Times New Roman"/>
          <w:bCs/>
          <w:color w:val="000000" w:themeColor="text1"/>
          <w:sz w:val="28"/>
          <w:szCs w:val="28"/>
          <w:lang w:val="en-US"/>
          <w14:textFill>
            <w14:solidFill>
              <w14:schemeClr w14:val="tx1"/>
            </w14:solidFill>
          </w14:textFill>
        </w:rPr>
        <w:t>14</w:t>
      </w:r>
      <w:r>
        <w:rPr>
          <w:rFonts w:ascii="Times New Roman" w:hAnsi="Times New Roman" w:cs="Times New Roman"/>
          <w:bCs/>
          <w:color w:val="000000" w:themeColor="text1"/>
          <w:sz w:val="28"/>
          <w:szCs w:val="28"/>
          <w14:textFill>
            <w14:solidFill>
              <w14:schemeClr w14:val="tx1"/>
            </w14:solidFill>
          </w14:textFill>
        </w:rPr>
        <w:t xml:space="preserve"> часов</w:t>
      </w:r>
      <w:r>
        <w:rPr>
          <w:rFonts w:hint="default" w:ascii="Times New Roman" w:hAnsi="Times New Roman" w:cs="Times New Roman"/>
          <w:bCs/>
          <w:color w:val="000000" w:themeColor="text1"/>
          <w:sz w:val="28"/>
          <w:szCs w:val="28"/>
          <w:lang w:val="en-US"/>
          <w14:textFill>
            <w14:solidFill>
              <w14:schemeClr w14:val="tx1"/>
            </w14:solidFill>
          </w14:textFill>
        </w:rPr>
        <w:t xml:space="preserve"> 30</w:t>
      </w:r>
      <w:r>
        <w:rPr>
          <w:rFonts w:ascii="Times New Roman" w:hAnsi="Times New Roman" w:cs="Times New Roman"/>
          <w:bCs/>
          <w:color w:val="000000" w:themeColor="text1"/>
          <w:sz w:val="28"/>
          <w:szCs w:val="28"/>
          <w14:textFill>
            <w14:solidFill>
              <w14:schemeClr w14:val="tx1"/>
            </w14:solidFill>
          </w14:textFill>
        </w:rPr>
        <w:t xml:space="preserve"> минут, Новгородская область, рп.Любытино ул.Советов, д.29, Администрация Любытинского муниципального района.</w:t>
      </w:r>
    </w:p>
    <w:p w14:paraId="52485AF0">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Место расположения</w:t>
      </w:r>
      <w:r>
        <w:rPr>
          <w:rFonts w:ascii="Times New Roman" w:hAnsi="Times New Roman" w:cs="Times New Roman"/>
          <w:color w:val="000000" w:themeColor="text1"/>
          <w:kern w:val="1"/>
          <w:sz w:val="28"/>
          <w:lang w:eastAsia="ar-SA"/>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общей площадью </w:t>
      </w:r>
      <w:r>
        <w:rPr>
          <w:rFonts w:hint="default" w:ascii="Times New Roman" w:hAnsi="Times New Roman" w:cs="Times New Roman"/>
          <w:color w:val="000000" w:themeColor="text1"/>
          <w:sz w:val="28"/>
          <w:szCs w:val="28"/>
          <w:shd w:val="clear" w:color="auto" w:fill="FFFFFF"/>
          <w:lang w:val="ru-RU"/>
          <w14:textFill>
            <w14:solidFill>
              <w14:schemeClr w14:val="tx1"/>
            </w14:solidFill>
          </w14:textFill>
        </w:rPr>
        <w:t>17</w:t>
      </w:r>
      <w:r>
        <w:rPr>
          <w:rFonts w:ascii="Times New Roman" w:hAnsi="Times New Roman" w:cs="Times New Roman"/>
          <w:color w:val="000000" w:themeColor="text1"/>
          <w:sz w:val="28"/>
          <w:szCs w:val="28"/>
          <w:shd w:val="clear" w:color="auto" w:fill="FFFFFF"/>
          <w14:textFill>
            <w14:solidFill>
              <w14:schemeClr w14:val="tx1"/>
            </w14:solidFill>
          </w14:textFill>
        </w:rPr>
        <w:t>,0 кв. м., расположенный в по адресу: Новгородская область, рп.</w:t>
      </w:r>
      <w:r>
        <w:rPr>
          <w:rFonts w:ascii="Times New Roman" w:hAnsi="Times New Roman" w:cs="Times New Roman"/>
          <w:color w:val="000000" w:themeColor="text1"/>
          <w:sz w:val="28"/>
          <w:szCs w:val="28"/>
          <w:shd w:val="clear" w:color="auto" w:fill="FFFFFF"/>
          <w:lang w:val="ru-RU"/>
          <w14:textFill>
            <w14:solidFill>
              <w14:schemeClr w14:val="tx1"/>
            </w14:solidFill>
          </w14:textFill>
        </w:rPr>
        <w:t>Любытино</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 ул.</w:t>
      </w:r>
      <w:r>
        <w:rPr>
          <w:rFonts w:ascii="Times New Roman" w:hAnsi="Times New Roman" w:cs="Times New Roman"/>
          <w:color w:val="000000" w:themeColor="text1"/>
          <w:sz w:val="28"/>
          <w:szCs w:val="28"/>
          <w:shd w:val="clear" w:color="auto" w:fill="FFFFFF"/>
          <w:lang w:val="ru-RU"/>
          <w14:textFill>
            <w14:solidFill>
              <w14:schemeClr w14:val="tx1"/>
            </w14:solidFill>
          </w14:textFill>
        </w:rPr>
        <w:t>Базарная</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w:t>
      </w:r>
    </w:p>
    <w:p w14:paraId="739F6F86">
      <w:pPr>
        <w:suppressAutoHyphens/>
        <w:overflowPunct w:val="0"/>
        <w:autoSpaceDE w:val="0"/>
        <w:spacing w:after="0" w:line="240" w:lineRule="auto"/>
        <w:ind w:firstLine="709"/>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Целевое назначени</w:t>
      </w:r>
      <w:r>
        <w:rPr>
          <w:rFonts w:ascii="Times New Roman" w:hAnsi="Times New Roman" w:cs="Times New Roman"/>
          <w:b/>
          <w:color w:val="000000" w:themeColor="text1"/>
          <w:sz w:val="28"/>
          <w:szCs w:val="28"/>
          <w:lang w:val="ru-RU"/>
          <w14:textFill>
            <w14:solidFill>
              <w14:schemeClr w14:val="tx1"/>
            </w14:solidFill>
          </w14:textFill>
        </w:rPr>
        <w:t>е</w:t>
      </w:r>
      <w:r>
        <w:rPr>
          <w:rFonts w:hint="default" w:ascii="Times New Roman" w:hAnsi="Times New Roman" w:cs="Times New Roman"/>
          <w:b/>
          <w:color w:val="000000" w:themeColor="text1"/>
          <w:sz w:val="28"/>
          <w:szCs w:val="28"/>
          <w:lang w:val="ru-RU"/>
          <w14:textFill>
            <w14:solidFill>
              <w14:schemeClr w14:val="tx1"/>
            </w14:solidFill>
          </w14:textFill>
        </w:rPr>
        <w:t xml:space="preserve"> : торговый павильон</w:t>
      </w:r>
      <w:r>
        <w:rPr>
          <w:rFonts w:ascii="Times New Roman" w:hAnsi="Times New Roman" w:cs="Times New Roman"/>
          <w:color w:val="000000" w:themeColor="text1"/>
          <w:sz w:val="28"/>
          <w:szCs w:val="28"/>
          <w14:textFill>
            <w14:solidFill>
              <w14:schemeClr w14:val="tx1"/>
            </w14:solidFill>
          </w14:textFill>
        </w:rPr>
        <w:t>.</w:t>
      </w:r>
    </w:p>
    <w:p w14:paraId="185E36A8">
      <w:pPr>
        <w:suppressAutoHyphens/>
        <w:overflowPunct w:val="0"/>
        <w:autoSpaceDE w:val="0"/>
        <w:spacing w:after="0" w:line="240" w:lineRule="auto"/>
        <w:ind w:firstLine="709"/>
        <w:jc w:val="both"/>
        <w:textAlignment w:val="baseline"/>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Решение о проведении аукциона принято Администрацией Любытинского муниципального района на основании постановления от </w:t>
      </w:r>
      <w:r>
        <w:rPr>
          <w:rFonts w:hint="default" w:ascii="Times New Roman" w:hAnsi="Times New Roman" w:cs="Times New Roman"/>
          <w:color w:val="000000" w:themeColor="text1"/>
          <w:sz w:val="28"/>
          <w:szCs w:val="28"/>
          <w:lang w:val="ru-RU"/>
          <w14:textFill>
            <w14:solidFill>
              <w14:schemeClr w14:val="tx1"/>
            </w14:solidFill>
          </w14:textFill>
        </w:rPr>
        <w:t xml:space="preserve"> 04 </w:t>
      </w: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ru-RU"/>
          <w14:textFill>
            <w14:solidFill>
              <w14:schemeClr w14:val="tx1"/>
            </w14:solidFill>
          </w14:textFill>
        </w:rPr>
        <w:t>12 .</w:t>
      </w:r>
      <w:r>
        <w:rPr>
          <w:rFonts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ru-RU"/>
          <w14:textFill>
            <w14:solidFill>
              <w14:schemeClr w14:val="tx1"/>
            </w14:solidFill>
          </w14:textFill>
        </w:rPr>
        <w:t xml:space="preserve">4 </w:t>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 xml:space="preserve">    1605.</w:t>
      </w:r>
    </w:p>
    <w:p w14:paraId="71B4DDD5">
      <w:pPr>
        <w:spacing w:after="0" w:line="240" w:lineRule="auto"/>
        <w:ind w:firstLine="709"/>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Извещение о проведении аукциона: </w:t>
      </w:r>
      <w:r>
        <w:rPr>
          <w:rFonts w:ascii="Times New Roman" w:hAnsi="Times New Roman" w:cs="Times New Roman"/>
          <w:color w:val="000000" w:themeColor="text1"/>
          <w:sz w:val="28"/>
          <w:szCs w:val="28"/>
          <w14:textFill>
            <w14:solidFill>
              <w14:schemeClr w14:val="tx1"/>
            </w14:solidFill>
          </w14:textFill>
        </w:rPr>
        <w:t xml:space="preserve">размещено на официальном сайте Администрации Любытинского муниципального района в информационно-телекоммуникационной сети «Интернет»: </w:t>
      </w:r>
      <w:r>
        <w:fldChar w:fldCharType="begin"/>
      </w:r>
      <w:r>
        <w:instrText xml:space="preserve"> HYPERLINK "http://lubytino.ru/grazhdanam/novosti-i-anonsy/novosti/izveshchenie-o-provedenie-auktsiona-na-pravo-zaklyucheniya-dogovora-na-razmeshchenie-nestatsionarnykh.html%20" </w:instrText>
      </w:r>
      <w:r>
        <w:fldChar w:fldCharType="separate"/>
      </w:r>
      <w:r>
        <w:rPr>
          <w:rStyle w:val="5"/>
          <w:rFonts w:ascii="Times New Roman" w:hAnsi="Times New Roman" w:cs="Times New Roman"/>
          <w:sz w:val="28"/>
          <w:szCs w:val="28"/>
        </w:rPr>
        <w:t>http://lubytino.ru/grazhdanam/novosti-i-anonsy/novosti/izveshchenie-o-provedenie-auktsiona-na-pravo-zaklyucheniya-dogovora-na-razmeshchenie-nestatsionarnykh.html</w:t>
      </w:r>
      <w:r>
        <w:rPr>
          <w:rStyle w:val="5"/>
          <w:rFonts w:ascii="Times New Roman" w:hAnsi="Times New Roman" w:cs="Times New Roman"/>
          <w:sz w:val="28"/>
          <w:szCs w:val="28"/>
        </w:rPr>
        <w:fldChar w:fldCharType="end"/>
      </w:r>
      <w:r>
        <w:rPr>
          <w:rStyle w:val="5"/>
          <w:rFonts w:ascii="Times New Roman" w:hAnsi="Times New Roman" w:cs="Times New Roman"/>
          <w:color w:val="000000" w:themeColor="text1"/>
          <w:sz w:val="28"/>
          <w:szCs w:val="28"/>
          <w:u w:val="none"/>
          <w14:textFill>
            <w14:solidFill>
              <w14:schemeClr w14:val="tx1"/>
            </w14:solidFill>
          </w14:textFill>
        </w:rPr>
        <w:t xml:space="preserve"> </w:t>
      </w:r>
      <w:r>
        <w:rPr>
          <w:rStyle w:val="5"/>
          <w:rFonts w:hint="default" w:ascii="Times New Roman" w:hAnsi="Times New Roman" w:cs="Times New Roman"/>
          <w:color w:val="000000" w:themeColor="text1"/>
          <w:sz w:val="28"/>
          <w:szCs w:val="28"/>
          <w:u w:val="none"/>
          <w:lang w:val="ru-RU"/>
          <w14:textFill>
            <w14:solidFill>
              <w14:schemeClr w14:val="tx1"/>
            </w14:solidFill>
          </w14:textFill>
        </w:rPr>
        <w:t>06</w:t>
      </w: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ru-RU"/>
          <w14:textFill>
            <w14:solidFill>
              <w14:schemeClr w14:val="tx1"/>
            </w14:solidFill>
          </w14:textFill>
        </w:rPr>
        <w:t>12</w:t>
      </w:r>
      <w:r>
        <w:rPr>
          <w:rFonts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ru-RU"/>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t xml:space="preserve">г., </w:t>
      </w:r>
      <w:r>
        <w:fldChar w:fldCharType="begin"/>
      </w:r>
      <w:r>
        <w:instrText xml:space="preserve"> HYPERLINK "http://lubytino.ru/napravleniya-deyatelnosti/ekonomika/torgovlya/" </w:instrText>
      </w:r>
      <w:r>
        <w:fldChar w:fldCharType="separate"/>
      </w:r>
      <w:r>
        <w:rPr>
          <w:rStyle w:val="5"/>
          <w:rFonts w:ascii="Times New Roman" w:hAnsi="Times New Roman" w:cs="Times New Roman"/>
          <w:sz w:val="28"/>
          <w:szCs w:val="28"/>
        </w:rPr>
        <w:t>http://lubytino.ru/napravleniya-deyatelnosti/ekonomika/torgovlya/</w:t>
      </w:r>
      <w:r>
        <w:rPr>
          <w:rStyle w:val="5"/>
          <w:rFonts w:ascii="Times New Roman" w:hAnsi="Times New Roman" w:cs="Times New Roman"/>
          <w:sz w:val="28"/>
          <w:szCs w:val="28"/>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06</w:t>
      </w: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ru-RU"/>
          <w14:textFill>
            <w14:solidFill>
              <w14:schemeClr w14:val="tx1"/>
            </w14:solidFill>
          </w14:textFill>
        </w:rPr>
        <w:t>12</w:t>
      </w:r>
      <w:r>
        <w:rPr>
          <w:rFonts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ru-RU"/>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t xml:space="preserve"> г.,  в </w:t>
      </w:r>
      <w:r>
        <w:rPr>
          <w:rFonts w:ascii="Times New Roman" w:hAnsi="Times New Roman" w:cs="Times New Roman"/>
          <w:color w:val="000000" w:themeColor="text1"/>
          <w:sz w:val="28"/>
          <w:szCs w:val="28"/>
          <w:lang w:val="ru-RU"/>
          <w14:textFill>
            <w14:solidFill>
              <w14:schemeClr w14:val="tx1"/>
            </w14:solidFill>
          </w14:textFill>
        </w:rPr>
        <w:t>официальном</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ru-RU"/>
          <w14:textFill>
            <w14:solidFill>
              <w14:schemeClr w14:val="tx1"/>
            </w14:solidFill>
          </w14:textFill>
        </w:rPr>
        <w:t>вестнике</w:t>
      </w:r>
      <w:r>
        <w:rPr>
          <w:rFonts w:ascii="Times New Roman" w:hAnsi="Times New Roman" w:cs="Times New Roman"/>
          <w:color w:val="000000" w:themeColor="text1"/>
          <w:sz w:val="28"/>
          <w:szCs w:val="28"/>
          <w14:textFill>
            <w14:solidFill>
              <w14:schemeClr w14:val="tx1"/>
            </w14:solidFill>
          </w14:textFill>
        </w:rPr>
        <w:t xml:space="preserve"> Любытинского муниципального района </w:t>
      </w:r>
      <w:r>
        <w:rPr>
          <w:rFonts w:hint="default" w:ascii="Times New Roman" w:hAnsi="Times New Roman" w:cs="Times New Roman"/>
          <w:color w:val="000000" w:themeColor="text1"/>
          <w:sz w:val="28"/>
          <w:szCs w:val="28"/>
          <w:lang w:val="ru-RU"/>
          <w14:textFill>
            <w14:solidFill>
              <w14:schemeClr w14:val="tx1"/>
            </w14:solidFill>
          </w14:textFill>
        </w:rPr>
        <w:t>06</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lang w:val="ru-RU"/>
          <w14:textFill>
            <w14:solidFill>
              <w14:schemeClr w14:val="tx1"/>
            </w14:solidFill>
          </w14:textFill>
        </w:rPr>
        <w:t>12</w:t>
      </w:r>
      <w:r>
        <w:rPr>
          <w:rFonts w:hint="default" w:ascii="Times New Roman" w:hAnsi="Times New Roman" w:cs="Times New Roman"/>
          <w:color w:val="000000" w:themeColor="text1"/>
          <w:sz w:val="28"/>
          <w:szCs w:val="28"/>
          <w:lang w:val="en-US"/>
          <w14:textFill>
            <w14:solidFill>
              <w14:schemeClr w14:val="tx1"/>
            </w14:solidFill>
          </w14:textFill>
        </w:rPr>
        <w:t>.2024</w:t>
      </w:r>
      <w:r>
        <w:rPr>
          <w:rFonts w:hint="default" w:ascii="Times New Roman" w:hAnsi="Times New Roman" w:cs="Times New Roman"/>
          <w:color w:val="000000" w:themeColor="text1"/>
          <w:sz w:val="28"/>
          <w:szCs w:val="28"/>
          <w:lang w:val="ru-RU"/>
          <w14:textFill>
            <w14:solidFill>
              <w14:schemeClr w14:val="tx1"/>
            </w14:solidFill>
          </w14:textFill>
        </w:rPr>
        <w:t>г.</w:t>
      </w:r>
    </w:p>
    <w:p w14:paraId="2E78B00A">
      <w:pPr>
        <w:spacing w:after="0" w:line="240" w:lineRule="auto"/>
        <w:ind w:firstLine="709"/>
        <w:jc w:val="both"/>
        <w:rPr>
          <w:rFonts w:ascii="Times New Roman" w:hAnsi="Times New Roman" w:cs="Times New Roman"/>
          <w:color w:val="FF0000"/>
          <w:sz w:val="28"/>
          <w:szCs w:val="28"/>
        </w:rPr>
      </w:pPr>
    </w:p>
    <w:p w14:paraId="62CE4971">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Присутствовали: </w:t>
      </w:r>
      <w:r>
        <w:rPr>
          <w:rFonts w:ascii="Times New Roman" w:hAnsi="Times New Roman" w:cs="Times New Roman"/>
          <w:color w:val="000000" w:themeColor="text1"/>
          <w:sz w:val="28"/>
          <w:szCs w:val="28"/>
          <w14:textFill>
            <w14:solidFill>
              <w14:schemeClr w14:val="tx1"/>
            </w14:solidFill>
          </w14:textFill>
        </w:rPr>
        <w:t xml:space="preserve">члены аукционной комиссии, состав которой утверждён постановлением Администрации Любытинского муниципального района «Об утверждении состава аукционной комиссии на право заключения договоров на размещение нестационарных торговых объектов на территории Любытинского муниципального района» от </w:t>
      </w:r>
      <w:r>
        <w:rPr>
          <w:rFonts w:hint="default" w:ascii="Times New Roman" w:hAnsi="Times New Roman" w:cs="Times New Roman"/>
          <w:color w:val="000000" w:themeColor="text1"/>
          <w:sz w:val="28"/>
          <w:szCs w:val="28"/>
          <w:lang w:val="ru-RU"/>
          <w14:textFill>
            <w14:solidFill>
              <w14:schemeClr w14:val="tx1"/>
            </w14:solidFill>
          </w14:textFill>
        </w:rPr>
        <w:t>26</w:t>
      </w: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ru-RU"/>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ru-RU"/>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 </w:t>
      </w:r>
      <w:r>
        <w:rPr>
          <w:rFonts w:hint="default" w:ascii="Times New Roman" w:hAnsi="Times New Roman" w:cs="Times New Roman"/>
          <w:color w:val="000000" w:themeColor="text1"/>
          <w:sz w:val="28"/>
          <w:szCs w:val="28"/>
          <w:lang w:val="ru-RU"/>
          <w14:textFill>
            <w14:solidFill>
              <w14:schemeClr w14:val="tx1"/>
            </w14:solidFill>
          </w14:textFill>
        </w:rPr>
        <w:t>1267</w:t>
      </w:r>
      <w:r>
        <w:rPr>
          <w:rFonts w:ascii="Times New Roman" w:hAnsi="Times New Roman" w:cs="Times New Roman"/>
          <w:color w:val="000000" w:themeColor="text1"/>
          <w:sz w:val="28"/>
          <w:szCs w:val="28"/>
          <w14:textFill>
            <w14:solidFill>
              <w14:schemeClr w14:val="tx1"/>
            </w14:solidFill>
          </w14:textFill>
        </w:rPr>
        <w:t>:</w:t>
      </w:r>
    </w:p>
    <w:p w14:paraId="46ED3183">
      <w:pPr>
        <w:shd w:val="clear" w:color="auto" w:fill="FFFFFF"/>
        <w:spacing w:after="0" w:line="240" w:lineRule="auto"/>
        <w:ind w:firstLine="708"/>
        <w:jc w:val="both"/>
        <w:rPr>
          <w:rFonts w:ascii="Times New Roman" w:hAnsi="Times New Roman" w:eastAsia="Times New Roman" w:cs="Times New Roman"/>
          <w:color w:val="FF0000"/>
          <w:sz w:val="28"/>
          <w:szCs w:val="28"/>
          <w:lang w:eastAsia="ru-RU"/>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940"/>
      </w:tblGrid>
      <w:tr w14:paraId="0598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F25E3BB">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Матвеева С.В.</w:t>
            </w:r>
          </w:p>
        </w:tc>
        <w:tc>
          <w:tcPr>
            <w:tcW w:w="6940" w:type="dxa"/>
          </w:tcPr>
          <w:p w14:paraId="7E52F500">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Первый заместитель Главы администрации муниципального района – председатель комиссии</w:t>
            </w:r>
          </w:p>
        </w:tc>
      </w:tr>
      <w:tr w14:paraId="63B6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559B4716">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Огородник Н.Г.</w:t>
            </w:r>
          </w:p>
        </w:tc>
        <w:tc>
          <w:tcPr>
            <w:tcW w:w="6940" w:type="dxa"/>
          </w:tcPr>
          <w:p w14:paraId="77BDC6EE">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начальник Управления экономического развития и инвестиций</w:t>
            </w:r>
            <w: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Администрации муниципального района  – заместитель председателя комиссии </w:t>
            </w:r>
          </w:p>
        </w:tc>
      </w:tr>
      <w:tr w14:paraId="021C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405" w:type="dxa"/>
          </w:tcPr>
          <w:p w14:paraId="2E9F7EDE">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Члены комиссии:</w:t>
            </w:r>
          </w:p>
        </w:tc>
        <w:tc>
          <w:tcPr>
            <w:tcW w:w="6940" w:type="dxa"/>
          </w:tcPr>
          <w:p w14:paraId="7AC486ED">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c>
      </w:tr>
      <w:tr w14:paraId="0E0A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61EC5BD6">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Алексеева М.С.</w:t>
            </w:r>
          </w:p>
        </w:tc>
        <w:tc>
          <w:tcPr>
            <w:tcW w:w="6940" w:type="dxa"/>
          </w:tcPr>
          <w:p w14:paraId="05D7DE9A">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начальник отдела правовой и кадровой работы Администрации муниципального района</w:t>
            </w:r>
          </w:p>
        </w:tc>
      </w:tr>
      <w:tr w14:paraId="6C04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224DC857">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Соловьева М.А.</w:t>
            </w:r>
          </w:p>
          <w:p w14:paraId="6E10F27E">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c>
        <w:tc>
          <w:tcPr>
            <w:tcW w:w="6940" w:type="dxa"/>
          </w:tcPr>
          <w:p w14:paraId="2B3C2E97">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начальник отдела архитектуры и строительства комитета ЖКХ Администрации муниципального района </w:t>
            </w:r>
          </w:p>
        </w:tc>
      </w:tr>
      <w:tr w14:paraId="2ED9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405" w:type="dxa"/>
          </w:tcPr>
          <w:p w14:paraId="5A9DFEB1">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Егорова Е.А.</w:t>
            </w:r>
          </w:p>
        </w:tc>
        <w:tc>
          <w:tcPr>
            <w:tcW w:w="6940" w:type="dxa"/>
          </w:tcPr>
          <w:p w14:paraId="5E2C7CCE">
            <w:pPr>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начальник отдела муниципального имущества и земельных отношений комитета ЖКХ Администрации муниципального района</w:t>
            </w:r>
          </w:p>
        </w:tc>
      </w:tr>
    </w:tbl>
    <w:p w14:paraId="6A6A9DD7">
      <w:pPr>
        <w:shd w:val="clear" w:color="auto" w:fill="FFFFFF"/>
        <w:spacing w:after="0" w:line="240" w:lineRule="auto"/>
        <w:jc w:val="both"/>
        <w:rPr>
          <w:rFonts w:ascii="Times New Roman" w:hAnsi="Times New Roman" w:eastAsia="Times New Roman" w:cs="Times New Roman"/>
          <w:color w:val="FF0000"/>
          <w:sz w:val="28"/>
          <w:szCs w:val="28"/>
          <w:lang w:eastAsia="ru-RU"/>
        </w:rPr>
      </w:pPr>
    </w:p>
    <w:p w14:paraId="762D00FD">
      <w:pPr>
        <w:spacing w:after="0" w:line="240" w:lineRule="auto"/>
        <w:ind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На заседании присутствовали 5 из 7 членов комиссии. Кворум имеется, заседание правомочно.</w:t>
      </w:r>
    </w:p>
    <w:p w14:paraId="38830671">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Комиссией рассмотрены заявки на участие в аукционе:</w:t>
      </w:r>
    </w:p>
    <w:p w14:paraId="62446E83">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На участие в аукционе поступила 1 (Одна) заявка за № </w:t>
      </w:r>
      <w:r>
        <w:rPr>
          <w:rFonts w:hint="default" w:ascii="Times New Roman" w:hAnsi="Times New Roman" w:cs="Times New Roman"/>
          <w:color w:val="000000" w:themeColor="text1"/>
          <w:sz w:val="28"/>
          <w:szCs w:val="28"/>
          <w:lang w:val="ru-RU"/>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от </w:t>
      </w:r>
      <w:r>
        <w:rPr>
          <w:rFonts w:hint="default" w:ascii="Times New Roman" w:hAnsi="Times New Roman" w:cs="Times New Roman"/>
          <w:color w:val="000000" w:themeColor="text1"/>
          <w:sz w:val="28"/>
          <w:szCs w:val="28"/>
          <w:lang w:val="ru-RU"/>
          <w14:textFill>
            <w14:solidFill>
              <w14:schemeClr w14:val="tx1"/>
            </w14:solidFill>
          </w14:textFill>
        </w:rPr>
        <w:t>9</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ru-RU"/>
          <w14:textFill>
            <w14:solidFill>
              <w14:schemeClr w14:val="tx1"/>
            </w14:solidFill>
          </w14:textFill>
        </w:rPr>
        <w:t>декабря</w:t>
      </w:r>
      <w:r>
        <w:rPr>
          <w:rFonts w:ascii="Times New Roman" w:hAnsi="Times New Roman" w:cs="Times New Roman"/>
          <w:b/>
          <w:color w:val="000000" w:themeColor="text1"/>
          <w:sz w:val="28"/>
          <w:szCs w:val="28"/>
          <w14:textFill>
            <w14:solidFill>
              <w14:schemeClr w14:val="tx1"/>
            </w14:solidFill>
          </w14:textFill>
        </w:rPr>
        <w:t xml:space="preserve"> 202</w:t>
      </w:r>
      <w:r>
        <w:rPr>
          <w:rFonts w:hint="default" w:ascii="Times New Roman" w:hAnsi="Times New Roman" w:cs="Times New Roman"/>
          <w:b/>
          <w:color w:val="000000" w:themeColor="text1"/>
          <w:sz w:val="28"/>
          <w:szCs w:val="28"/>
          <w:lang w:val="ru-RU"/>
          <w14:textFill>
            <w14:solidFill>
              <w14:schemeClr w14:val="tx1"/>
            </w14:solidFill>
          </w14:textFill>
        </w:rPr>
        <w:t>4</w:t>
      </w:r>
      <w:r>
        <w:rPr>
          <w:rFonts w:ascii="Times New Roman" w:hAnsi="Times New Roman" w:cs="Times New Roman"/>
          <w:b/>
          <w:color w:val="000000" w:themeColor="text1"/>
          <w:sz w:val="28"/>
          <w:szCs w:val="28"/>
          <w14:textFill>
            <w14:solidFill>
              <w14:schemeClr w14:val="tx1"/>
            </w14:solidFill>
          </w14:textFill>
        </w:rPr>
        <w:t xml:space="preserve"> года в </w:t>
      </w:r>
      <w:r>
        <w:rPr>
          <w:rFonts w:hint="default" w:ascii="Times New Roman" w:hAnsi="Times New Roman" w:cs="Times New Roman"/>
          <w:b/>
          <w:color w:val="000000" w:themeColor="text1"/>
          <w:sz w:val="28"/>
          <w:szCs w:val="28"/>
          <w:lang w:val="ru-RU"/>
          <w14:textFill>
            <w14:solidFill>
              <w14:schemeClr w14:val="tx1"/>
            </w14:solidFill>
          </w14:textFill>
        </w:rPr>
        <w:t>10</w:t>
      </w:r>
      <w:r>
        <w:rPr>
          <w:rFonts w:ascii="Times New Roman" w:hAnsi="Times New Roman" w:cs="Times New Roman"/>
          <w:b/>
          <w:color w:val="000000" w:themeColor="text1"/>
          <w:sz w:val="28"/>
          <w:szCs w:val="28"/>
          <w14:textFill>
            <w14:solidFill>
              <w14:schemeClr w14:val="tx1"/>
            </w14:solidFill>
          </w14:textFill>
        </w:rPr>
        <w:t xml:space="preserve"> час. </w:t>
      </w:r>
      <w:r>
        <w:rPr>
          <w:rFonts w:hint="default" w:ascii="Times New Roman" w:hAnsi="Times New Roman" w:cs="Times New Roman"/>
          <w:b/>
          <w:color w:val="000000" w:themeColor="text1"/>
          <w:sz w:val="28"/>
          <w:szCs w:val="28"/>
          <w:lang w:val="ru-RU"/>
          <w14:textFill>
            <w14:solidFill>
              <w14:schemeClr w14:val="tx1"/>
            </w14:solidFill>
          </w14:textFill>
        </w:rPr>
        <w:t>51</w:t>
      </w:r>
      <w:r>
        <w:rPr>
          <w:rFonts w:ascii="Times New Roman" w:hAnsi="Times New Roman" w:cs="Times New Roman"/>
          <w:b/>
          <w:color w:val="000000" w:themeColor="text1"/>
          <w:sz w:val="28"/>
          <w:szCs w:val="28"/>
          <w14:textFill>
            <w14:solidFill>
              <w14:schemeClr w14:val="tx1"/>
            </w14:solidFill>
          </w14:textFill>
        </w:rPr>
        <w:t xml:space="preserve"> мин. </w:t>
      </w:r>
      <w:r>
        <w:rPr>
          <w:rFonts w:ascii="Times New Roman" w:hAnsi="Times New Roman" w:cs="Times New Roman"/>
          <w:color w:val="000000" w:themeColor="text1"/>
          <w:sz w:val="28"/>
          <w:szCs w:val="28"/>
          <w14:textFill>
            <w14:solidFill>
              <w14:schemeClr w14:val="tx1"/>
            </w14:solidFill>
          </w14:textFill>
        </w:rPr>
        <w:t>от:</w:t>
      </w:r>
    </w:p>
    <w:p w14:paraId="666B023C">
      <w:pPr>
        <w:suppressAutoHyphens/>
        <w:overflowPunct w:val="0"/>
        <w:autoSpaceDE w:val="0"/>
        <w:spacing w:after="0" w:line="240" w:lineRule="auto"/>
        <w:ind w:firstLine="720"/>
        <w:jc w:val="both"/>
        <w:textAlignment w:val="baseline"/>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Индивидуального предпринимателя </w:t>
      </w:r>
      <w:r>
        <w:rPr>
          <w:rFonts w:ascii="Times New Roman" w:hAnsi="Times New Roman" w:cs="Times New Roman"/>
          <w:color w:val="000000" w:themeColor="text1"/>
          <w:sz w:val="28"/>
          <w:szCs w:val="28"/>
          <w:lang w:val="ru-RU"/>
          <w14:textFill>
            <w14:solidFill>
              <w14:schemeClr w14:val="tx1"/>
            </w14:solidFill>
          </w14:textFill>
        </w:rPr>
        <w:t>Трандафир</w:t>
      </w:r>
      <w:r>
        <w:rPr>
          <w:rFonts w:hint="default" w:ascii="Times New Roman" w:hAnsi="Times New Roman" w:cs="Times New Roman"/>
          <w:color w:val="000000" w:themeColor="text1"/>
          <w:sz w:val="28"/>
          <w:szCs w:val="28"/>
          <w:lang w:val="ru-RU"/>
          <w14:textFill>
            <w14:solidFill>
              <w14:schemeClr w14:val="tx1"/>
            </w14:solidFill>
          </w14:textFill>
        </w:rPr>
        <w:t>-Асхабовой Яны Андриановны</w:t>
      </w:r>
      <w:r>
        <w:rPr>
          <w:rFonts w:ascii="Times New Roman" w:hAnsi="Times New Roman" w:cs="Times New Roman"/>
          <w:color w:val="000000" w:themeColor="text1"/>
          <w:sz w:val="28"/>
          <w:szCs w:val="28"/>
          <w14:textFill>
            <w14:solidFill>
              <w14:schemeClr w14:val="tx1"/>
            </w14:solidFill>
          </w14:textFill>
        </w:rPr>
        <w:t>, ИНН 53</w:t>
      </w:r>
      <w:r>
        <w:rPr>
          <w:rFonts w:hint="default" w:ascii="Times New Roman" w:hAnsi="Times New Roman" w:cs="Times New Roman"/>
          <w:color w:val="000000" w:themeColor="text1"/>
          <w:sz w:val="28"/>
          <w:szCs w:val="28"/>
          <w:lang w:val="ru-RU"/>
          <w14:textFill>
            <w14:solidFill>
              <w14:schemeClr w14:val="tx1"/>
            </w14:solidFill>
          </w14:textFill>
        </w:rPr>
        <w:t>0600466565</w:t>
      </w:r>
      <w:r>
        <w:rPr>
          <w:rFonts w:ascii="Times New Roman" w:hAnsi="Times New Roman" w:cs="Times New Roman"/>
          <w:color w:val="000000" w:themeColor="text1"/>
          <w:sz w:val="28"/>
          <w:szCs w:val="28"/>
          <w14:textFill>
            <w14:solidFill>
              <w14:schemeClr w14:val="tx1"/>
            </w14:solidFill>
          </w14:textFill>
        </w:rPr>
        <w:t>, ОГРНИП 3</w:t>
      </w:r>
      <w:r>
        <w:rPr>
          <w:rFonts w:hint="default" w:ascii="Times New Roman" w:hAnsi="Times New Roman" w:cs="Times New Roman"/>
          <w:color w:val="000000" w:themeColor="text1"/>
          <w:sz w:val="28"/>
          <w:szCs w:val="28"/>
          <w:lang w:val="ru-RU"/>
          <w14:textFill>
            <w14:solidFill>
              <w14:schemeClr w14:val="tx1"/>
            </w14:solidFill>
          </w14:textFill>
        </w:rPr>
        <w:t>24530000029300</w:t>
      </w:r>
      <w:r>
        <w:rPr>
          <w:rFonts w:ascii="Times New Roman" w:hAnsi="Times New Roman" w:cs="Times New Roman"/>
          <w:color w:val="000000" w:themeColor="text1"/>
          <w:sz w:val="28"/>
          <w:szCs w:val="28"/>
          <w14:textFill>
            <w14:solidFill>
              <w14:schemeClr w14:val="tx1"/>
            </w14:solidFill>
          </w14:textFill>
        </w:rPr>
        <w:t>, зарегистрированного по адресу: 174</w:t>
      </w:r>
      <w:r>
        <w:rPr>
          <w:rFonts w:hint="default" w:ascii="Times New Roman" w:hAnsi="Times New Roman" w:cs="Times New Roman"/>
          <w:color w:val="000000" w:themeColor="text1"/>
          <w:sz w:val="28"/>
          <w:szCs w:val="28"/>
          <w:lang w:val="ru-RU"/>
          <w14:textFill>
            <w14:solidFill>
              <w14:schemeClr w14:val="tx1"/>
            </w14:solidFill>
          </w14:textFill>
        </w:rPr>
        <w:t>406</w:t>
      </w:r>
      <w:r>
        <w:rPr>
          <w:rFonts w:ascii="Times New Roman" w:hAnsi="Times New Roman" w:cs="Times New Roman"/>
          <w:color w:val="000000" w:themeColor="text1"/>
          <w:sz w:val="28"/>
          <w:szCs w:val="28"/>
          <w14:textFill>
            <w14:solidFill>
              <w14:schemeClr w14:val="tx1"/>
            </w14:solidFill>
          </w14:textFill>
        </w:rPr>
        <w:t xml:space="preserve">, Новгородская область, </w:t>
      </w:r>
      <w:r>
        <w:rPr>
          <w:rFonts w:ascii="Times New Roman" w:hAnsi="Times New Roman" w:cs="Times New Roman"/>
          <w:color w:val="000000" w:themeColor="text1"/>
          <w:sz w:val="28"/>
          <w:szCs w:val="28"/>
          <w:lang w:val="ru-RU"/>
          <w14:textFill>
            <w14:solidFill>
              <w14:schemeClr w14:val="tx1"/>
            </w14:solidFill>
          </w14:textFill>
        </w:rPr>
        <w:t>Любытинский</w:t>
      </w:r>
      <w:r>
        <w:rPr>
          <w:rFonts w:hint="default" w:ascii="Times New Roman" w:hAnsi="Times New Roman" w:cs="Times New Roman"/>
          <w:color w:val="000000" w:themeColor="text1"/>
          <w:sz w:val="28"/>
          <w:szCs w:val="28"/>
          <w:lang w:val="ru-RU"/>
          <w14:textFill>
            <w14:solidFill>
              <w14:schemeClr w14:val="tx1"/>
            </w14:solidFill>
          </w14:textFill>
        </w:rPr>
        <w:t xml:space="preserve"> район, п.Любытино</w:t>
      </w:r>
      <w:r>
        <w:rPr>
          <w:rFonts w:ascii="Times New Roman" w:hAnsi="Times New Roman" w:cs="Times New Roman"/>
          <w:color w:val="000000" w:themeColor="text1"/>
          <w:sz w:val="28"/>
          <w:szCs w:val="28"/>
          <w14:textFill>
            <w14:solidFill>
              <w14:schemeClr w14:val="tx1"/>
            </w14:solidFill>
          </w14:textFill>
        </w:rPr>
        <w:t>, ул</w:t>
      </w:r>
      <w:r>
        <w:rPr>
          <w:rFonts w:hint="default" w:ascii="Times New Roman" w:hAnsi="Times New Roman" w:cs="Times New Roman"/>
          <w:color w:val="000000" w:themeColor="text1"/>
          <w:sz w:val="28"/>
          <w:szCs w:val="28"/>
          <w:lang w:val="ru-RU"/>
          <w14:textFill>
            <w14:solidFill>
              <w14:schemeClr w14:val="tx1"/>
            </w14:solidFill>
          </w14:textFill>
        </w:rPr>
        <w:t>.Советов</w:t>
      </w:r>
      <w:r>
        <w:rPr>
          <w:rFonts w:ascii="Times New Roman" w:hAnsi="Times New Roman" w:cs="Times New Roman"/>
          <w:color w:val="000000" w:themeColor="text1"/>
          <w:sz w:val="28"/>
          <w:szCs w:val="28"/>
          <w14:textFill>
            <w14:solidFill>
              <w14:schemeClr w14:val="tx1"/>
            </w14:solidFill>
          </w14:textFill>
        </w:rPr>
        <w:t>, д.</w:t>
      </w:r>
      <w:r>
        <w:rPr>
          <w:rFonts w:hint="default" w:ascii="Times New Roman" w:hAnsi="Times New Roman" w:cs="Times New Roman"/>
          <w:color w:val="000000" w:themeColor="text1"/>
          <w:sz w:val="28"/>
          <w:szCs w:val="28"/>
          <w:lang w:val="ru-RU"/>
          <w14:textFill>
            <w14:solidFill>
              <w14:schemeClr w14:val="tx1"/>
            </w14:solidFill>
          </w14:textFill>
        </w:rPr>
        <w:t>37,кв.1</w:t>
      </w:r>
    </w:p>
    <w:p w14:paraId="5AF662CF">
      <w:pPr>
        <w:tabs>
          <w:tab w:val="left" w:pos="5190"/>
        </w:tabs>
        <w:suppressAutoHyphens/>
        <w:overflowPunct w:val="0"/>
        <w:autoSpaceDE w:val="0"/>
        <w:spacing w:after="0" w:line="240" w:lineRule="auto"/>
        <w:ind w:firstLine="720"/>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 заявке приложены документы:</w:t>
      </w:r>
      <w:r>
        <w:rPr>
          <w:rFonts w:ascii="Times New Roman" w:hAnsi="Times New Roman" w:cs="Times New Roman"/>
          <w:color w:val="000000" w:themeColor="text1"/>
          <w:sz w:val="28"/>
          <w:szCs w:val="28"/>
          <w14:textFill>
            <w14:solidFill>
              <w14:schemeClr w14:val="tx1"/>
            </w14:solidFill>
          </w14:textFill>
        </w:rPr>
        <w:tab/>
      </w:r>
    </w:p>
    <w:p w14:paraId="51621DE3">
      <w:pPr>
        <w:spacing w:after="0" w:line="240" w:lineRule="auto"/>
        <w:ind w:firstLine="426"/>
        <w:jc w:val="both"/>
        <w:rPr>
          <w:rFonts w:hint="default" w:ascii="Times New Roman" w:hAnsi="Times New Roman" w:cs="Times New Roman"/>
          <w:color w:val="000000" w:themeColor="text1"/>
          <w:sz w:val="28"/>
          <w:lang w:val="ru-RU"/>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w:t xml:space="preserve">- копия паспорта </w:t>
      </w:r>
      <w:r>
        <w:rPr>
          <w:rFonts w:ascii="Times New Roman" w:hAnsi="Times New Roman" w:cs="Times New Roman"/>
          <w:color w:val="000000" w:themeColor="text1"/>
          <w:sz w:val="28"/>
          <w:lang w:val="ru-RU"/>
          <w14:textFill>
            <w14:solidFill>
              <w14:schemeClr w14:val="tx1"/>
            </w14:solidFill>
          </w14:textFill>
        </w:rPr>
        <w:t>Трандафир</w:t>
      </w:r>
      <w:r>
        <w:rPr>
          <w:rFonts w:hint="default" w:ascii="Times New Roman" w:hAnsi="Times New Roman" w:cs="Times New Roman"/>
          <w:color w:val="000000" w:themeColor="text1"/>
          <w:sz w:val="28"/>
          <w:lang w:val="ru-RU"/>
          <w14:textFill>
            <w14:solidFill>
              <w14:schemeClr w14:val="tx1"/>
            </w14:solidFill>
          </w14:textFill>
        </w:rPr>
        <w:t>-Асхабовой Яны Андриановны;</w:t>
      </w:r>
    </w:p>
    <w:p w14:paraId="3F3746BC">
      <w:pPr>
        <w:spacing w:after="0" w:line="240" w:lineRule="auto"/>
        <w:ind w:firstLine="426"/>
        <w:jc w:val="both"/>
        <w:rPr>
          <w:rFonts w:hint="default" w:ascii="Times New Roman" w:hAnsi="Times New Roman" w:cs="Times New Roman"/>
          <w:color w:val="000000" w:themeColor="text1"/>
          <w:sz w:val="28"/>
          <w:lang w:val="ru-RU"/>
          <w14:textFill>
            <w14:solidFill>
              <w14:schemeClr w14:val="tx1"/>
            </w14:solidFill>
          </w14:textFill>
        </w:rPr>
      </w:pPr>
      <w:r>
        <w:rPr>
          <w:rFonts w:hint="default" w:ascii="Times New Roman" w:hAnsi="Times New Roman" w:cs="Times New Roman"/>
          <w:color w:val="000000" w:themeColor="text1"/>
          <w:sz w:val="28"/>
          <w:lang w:val="ru-RU"/>
          <w14:textFill>
            <w14:solidFill>
              <w14:schemeClr w14:val="tx1"/>
            </w14:solidFill>
          </w14:textFill>
        </w:rPr>
        <w:t>-выписка из Единого государственного реестра индивидуальных предпринимателей;</w:t>
      </w:r>
    </w:p>
    <w:p w14:paraId="351EFC6F">
      <w:pPr>
        <w:spacing w:after="0" w:line="240" w:lineRule="auto"/>
        <w:ind w:firstLine="426"/>
        <w:jc w:val="both"/>
        <w:rPr>
          <w:rFonts w:ascii="Times New Roman" w:hAnsi="Times New Roman" w:cs="Times New Roman"/>
          <w:color w:val="000000" w:themeColor="text1"/>
          <w:sz w:val="2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w:t>- уведомление о постановке на учет физического лица в налоговом органе;</w:t>
      </w:r>
    </w:p>
    <w:p w14:paraId="56466DF9">
      <w:pPr>
        <w:spacing w:after="0" w:line="240" w:lineRule="auto"/>
        <w:ind w:firstLine="426"/>
        <w:jc w:val="both"/>
        <w:rPr>
          <w:rFonts w:hint="default" w:ascii="Times New Roman" w:hAnsi="Times New Roman" w:cs="Times New Roman"/>
          <w:color w:val="000000" w:themeColor="text1"/>
          <w:sz w:val="28"/>
          <w:lang w:val="ru-RU"/>
          <w14:textFill>
            <w14:solidFill>
              <w14:schemeClr w14:val="tx1"/>
            </w14:solidFill>
          </w14:textFill>
        </w:rPr>
      </w:pPr>
      <w:r>
        <w:rPr>
          <w:rFonts w:hint="default" w:ascii="Times New Roman" w:hAnsi="Times New Roman" w:cs="Times New Roman"/>
          <w:color w:val="000000" w:themeColor="text1"/>
          <w:sz w:val="28"/>
          <w:lang w:val="ru-RU"/>
          <w14:textFill>
            <w14:solidFill>
              <w14:schemeClr w14:val="tx1"/>
            </w14:solidFill>
          </w14:textFill>
        </w:rPr>
        <w:t>- лист записи  из Единого государственного реестра индивидуальных предпринимателей;</w:t>
      </w:r>
    </w:p>
    <w:p w14:paraId="50423B6E">
      <w:pPr>
        <w:spacing w:after="0" w:line="240" w:lineRule="auto"/>
        <w:ind w:firstLine="426"/>
        <w:jc w:val="both"/>
        <w:rPr>
          <w:rFonts w:hint="default" w:ascii="Times New Roman" w:hAnsi="Times New Roman" w:cs="Times New Roman"/>
          <w:color w:val="000000" w:themeColor="text1"/>
          <w:sz w:val="28"/>
          <w:lang w:val="ru-RU"/>
          <w14:textFill>
            <w14:solidFill>
              <w14:schemeClr w14:val="tx1"/>
            </w14:solidFill>
          </w14:textFill>
        </w:rPr>
      </w:pPr>
      <w:r>
        <w:rPr>
          <w:rFonts w:hint="default" w:ascii="Times New Roman" w:hAnsi="Times New Roman" w:cs="Times New Roman"/>
          <w:color w:val="000000" w:themeColor="text1"/>
          <w:sz w:val="28"/>
          <w:lang w:val="ru-RU"/>
          <w14:textFill>
            <w14:solidFill>
              <w14:schemeClr w14:val="tx1"/>
            </w14:solidFill>
          </w14:textFill>
        </w:rPr>
        <w:t xml:space="preserve">- схема расположения земельного участка на кадастровом плане территории; </w:t>
      </w:r>
    </w:p>
    <w:p w14:paraId="791F64EF">
      <w:pPr>
        <w:spacing w:after="0" w:line="240" w:lineRule="auto"/>
        <w:ind w:firstLine="426"/>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эскизный проект нестационарного торгового объекта;</w:t>
      </w:r>
    </w:p>
    <w:p w14:paraId="066B5941">
      <w:pPr>
        <w:spacing w:after="0" w:line="240" w:lineRule="auto"/>
        <w:ind w:firstLine="426"/>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согласие на обработку персональных данных;</w:t>
      </w:r>
    </w:p>
    <w:p w14:paraId="0E989C41">
      <w:pPr>
        <w:spacing w:after="0" w:line="240" w:lineRule="auto"/>
        <w:ind w:firstLine="426"/>
        <w:jc w:val="both"/>
        <w:rPr>
          <w:rFonts w:hint="default" w:ascii="Times New Roman" w:hAnsi="Times New Roman" w:cs="Times New Roman"/>
          <w:color w:val="000000" w:themeColor="text1"/>
          <w:sz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чек-ордер </w:t>
      </w:r>
      <w:r>
        <w:rPr>
          <w:rFonts w:hint="default" w:ascii="Times New Roman" w:hAnsi="Times New Roman" w:cs="Times New Roman"/>
          <w:color w:val="000000" w:themeColor="text1"/>
          <w:sz w:val="28"/>
          <w:szCs w:val="28"/>
          <w:lang w:val="ru-RU"/>
          <w14:textFill>
            <w14:solidFill>
              <w14:schemeClr w14:val="tx1"/>
            </w14:solidFill>
          </w14:textFill>
        </w:rPr>
        <w:t>09</w:t>
      </w: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ru-RU"/>
          <w14:textFill>
            <w14:solidFill>
              <w14:schemeClr w14:val="tx1"/>
            </w14:solidFill>
          </w14:textFill>
        </w:rPr>
        <w:t>01</w:t>
      </w:r>
      <w:r>
        <w:rPr>
          <w:rFonts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ru-RU"/>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 xml:space="preserve"> об оплате задатка аукциона на сумму </w:t>
      </w:r>
      <w:r>
        <w:rPr>
          <w:rFonts w:hint="default" w:ascii="Times New Roman" w:hAnsi="Times New Roman" w:cs="Times New Roman"/>
          <w:color w:val="000000" w:themeColor="text1"/>
          <w:sz w:val="28"/>
          <w:szCs w:val="28"/>
          <w:lang w:val="ru-RU"/>
          <w14:textFill>
            <w14:solidFill>
              <w14:schemeClr w14:val="tx1"/>
            </w14:solidFill>
          </w14:textFill>
        </w:rPr>
        <w:t>1800</w:t>
      </w:r>
      <w:r>
        <w:rPr>
          <w:rFonts w:ascii="Times New Roman" w:hAnsi="Times New Roman" w:cs="Times New Roman"/>
          <w:color w:val="000000" w:themeColor="text1"/>
          <w:sz w:val="28"/>
          <w:szCs w:val="28"/>
          <w14:textFill>
            <w14:solidFill>
              <w14:schemeClr w14:val="tx1"/>
            </w14:solidFill>
          </w14:textFill>
        </w:rPr>
        <w:t xml:space="preserve">руб. </w:t>
      </w:r>
      <w:r>
        <w:rPr>
          <w:rFonts w:hint="default" w:ascii="Times New Roman" w:hAnsi="Times New Roman" w:cs="Times New Roman"/>
          <w:color w:val="000000" w:themeColor="text1"/>
          <w:sz w:val="28"/>
          <w:szCs w:val="28"/>
          <w:lang w:val="ru-RU"/>
          <w14:textFill>
            <w14:solidFill>
              <w14:schemeClr w14:val="tx1"/>
            </w14:solidFill>
          </w14:textFill>
        </w:rPr>
        <w:t>00</w:t>
      </w:r>
      <w:r>
        <w:rPr>
          <w:rFonts w:ascii="Times New Roman" w:hAnsi="Times New Roman" w:cs="Times New Roman"/>
          <w:color w:val="000000" w:themeColor="text1"/>
          <w:sz w:val="28"/>
          <w:szCs w:val="28"/>
          <w14:textFill>
            <w14:solidFill>
              <w14:schemeClr w14:val="tx1"/>
            </w14:solidFill>
          </w14:textFill>
        </w:rPr>
        <w:t xml:space="preserve"> коп.</w:t>
      </w:r>
      <w:r>
        <w:rPr>
          <w:rFonts w:hint="default" w:ascii="Times New Roman" w:hAnsi="Times New Roman" w:cs="Times New Roman"/>
          <w:color w:val="000000" w:themeColor="text1"/>
          <w:sz w:val="28"/>
          <w:szCs w:val="28"/>
          <w:lang w:val="ru-RU"/>
          <w14:textFill>
            <w14:solidFill>
              <w14:schemeClr w14:val="tx1"/>
            </w14:solidFill>
          </w14:textFill>
        </w:rPr>
        <w:t>.</w:t>
      </w:r>
    </w:p>
    <w:p w14:paraId="59D433D6">
      <w:pPr>
        <w:spacing w:after="0" w:line="240" w:lineRule="auto"/>
        <w:ind w:firstLine="426"/>
        <w:jc w:val="both"/>
        <w:rPr>
          <w:rFonts w:ascii="Times New Roman" w:hAnsi="Times New Roman" w:cs="Times New Roman"/>
          <w:sz w:val="28"/>
        </w:rPr>
      </w:pPr>
      <w:r>
        <w:rPr>
          <w:rFonts w:ascii="Times New Roman" w:hAnsi="Times New Roman" w:cs="Times New Roman"/>
          <w:sz w:val="28"/>
        </w:rPr>
        <w:t>Задаток в разме</w:t>
      </w:r>
      <w:r>
        <w:rPr>
          <w:rFonts w:hint="default" w:ascii="Times New Roman" w:hAnsi="Times New Roman" w:cs="Times New Roman"/>
          <w:sz w:val="28"/>
          <w:lang w:val="ru-RU"/>
        </w:rPr>
        <w:t xml:space="preserve"> 1 800</w:t>
      </w:r>
      <w:r>
        <w:rPr>
          <w:rFonts w:ascii="Times New Roman" w:hAnsi="Times New Roman" w:cs="Times New Roman"/>
          <w:sz w:val="28"/>
        </w:rPr>
        <w:t xml:space="preserve"> руб.</w:t>
      </w:r>
      <w:r>
        <w:rPr>
          <w:rFonts w:hint="default" w:ascii="Times New Roman" w:hAnsi="Times New Roman" w:cs="Times New Roman"/>
          <w:sz w:val="28"/>
          <w:lang w:val="ru-RU"/>
        </w:rPr>
        <w:t>00</w:t>
      </w:r>
      <w:r>
        <w:rPr>
          <w:rFonts w:ascii="Times New Roman" w:hAnsi="Times New Roman" w:cs="Times New Roman"/>
          <w:sz w:val="28"/>
        </w:rPr>
        <w:t xml:space="preserve"> коп.  внесен, что подтверждено платежным документом от 0</w:t>
      </w:r>
      <w:r>
        <w:rPr>
          <w:rFonts w:hint="default" w:ascii="Times New Roman" w:hAnsi="Times New Roman" w:cs="Times New Roman"/>
          <w:sz w:val="28"/>
          <w:lang w:val="ru-RU"/>
        </w:rPr>
        <w:t>9</w:t>
      </w:r>
      <w:r>
        <w:rPr>
          <w:rFonts w:ascii="Times New Roman" w:hAnsi="Times New Roman" w:cs="Times New Roman"/>
          <w:sz w:val="28"/>
        </w:rPr>
        <w:t>.</w:t>
      </w:r>
      <w:r>
        <w:rPr>
          <w:rFonts w:hint="default" w:ascii="Times New Roman" w:hAnsi="Times New Roman" w:cs="Times New Roman"/>
          <w:sz w:val="28"/>
          <w:lang w:val="ru-RU"/>
        </w:rPr>
        <w:t>01</w:t>
      </w:r>
      <w:r>
        <w:rPr>
          <w:rFonts w:ascii="Times New Roman" w:hAnsi="Times New Roman" w:cs="Times New Roman"/>
          <w:sz w:val="28"/>
        </w:rPr>
        <w:t>.202</w:t>
      </w:r>
      <w:r>
        <w:rPr>
          <w:rFonts w:hint="default" w:ascii="Times New Roman" w:hAnsi="Times New Roman" w:cs="Times New Roman"/>
          <w:sz w:val="28"/>
          <w:lang w:val="ru-RU"/>
        </w:rPr>
        <w:t>5</w:t>
      </w:r>
      <w:r>
        <w:rPr>
          <w:rFonts w:ascii="Times New Roman" w:hAnsi="Times New Roman" w:cs="Times New Roman"/>
          <w:sz w:val="28"/>
        </w:rPr>
        <w:t xml:space="preserve">. Согласно выписки из лицевого счета для учета операций со средствами, поступающими во временное распоряжение Администрации района и платежного поручения, задаток поступил своевременно – </w:t>
      </w:r>
      <w:r>
        <w:rPr>
          <w:rFonts w:hint="default" w:ascii="Times New Roman" w:hAnsi="Times New Roman" w:cs="Times New Roman"/>
          <w:sz w:val="28"/>
          <w:lang w:val="ru-RU"/>
        </w:rPr>
        <w:t>09</w:t>
      </w:r>
      <w:r>
        <w:rPr>
          <w:rFonts w:ascii="Times New Roman" w:hAnsi="Times New Roman" w:cs="Times New Roman"/>
          <w:sz w:val="28"/>
        </w:rPr>
        <w:t>.</w:t>
      </w:r>
      <w:r>
        <w:rPr>
          <w:rFonts w:hint="default" w:ascii="Times New Roman" w:hAnsi="Times New Roman" w:cs="Times New Roman"/>
          <w:sz w:val="28"/>
          <w:lang w:val="ru-RU"/>
        </w:rPr>
        <w:t>01</w:t>
      </w:r>
      <w:r>
        <w:rPr>
          <w:rFonts w:ascii="Times New Roman" w:hAnsi="Times New Roman" w:cs="Times New Roman"/>
          <w:sz w:val="28"/>
        </w:rPr>
        <w:t>.202</w:t>
      </w:r>
      <w:r>
        <w:rPr>
          <w:rFonts w:hint="default" w:ascii="Times New Roman" w:hAnsi="Times New Roman" w:cs="Times New Roman"/>
          <w:sz w:val="28"/>
          <w:lang w:val="ru-RU"/>
        </w:rPr>
        <w:t>5</w:t>
      </w:r>
      <w:r>
        <w:rPr>
          <w:rFonts w:ascii="Times New Roman" w:hAnsi="Times New Roman" w:cs="Times New Roman"/>
          <w:sz w:val="28"/>
        </w:rPr>
        <w:t>г.</w:t>
      </w:r>
      <w:r>
        <w:rPr>
          <w:rFonts w:hint="default" w:ascii="Times New Roman" w:hAnsi="Times New Roman" w:cs="Times New Roman"/>
          <w:sz w:val="28"/>
          <w:lang w:val="ru-RU"/>
        </w:rPr>
        <w:t xml:space="preserve"> платежное поручение № 687587</w:t>
      </w:r>
      <w:bookmarkStart w:id="0" w:name="_GoBack"/>
      <w:bookmarkEnd w:id="0"/>
      <w:r>
        <w:rPr>
          <w:rFonts w:ascii="Times New Roman" w:hAnsi="Times New Roman" w:cs="Times New Roman"/>
          <w:sz w:val="28"/>
        </w:rPr>
        <w:t xml:space="preserve"> </w:t>
      </w:r>
    </w:p>
    <w:p w14:paraId="5384E6C8">
      <w:pPr>
        <w:spacing w:after="0" w:line="240" w:lineRule="auto"/>
        <w:ind w:firstLine="426"/>
        <w:jc w:val="both"/>
        <w:rPr>
          <w:rFonts w:ascii="Times New Roman" w:hAnsi="Times New Roman" w:cs="Times New Roman"/>
          <w:sz w:val="28"/>
        </w:rPr>
      </w:pPr>
    </w:p>
    <w:p w14:paraId="3F95D0D6">
      <w:pPr>
        <w:spacing w:after="0" w:line="240" w:lineRule="auto"/>
        <w:ind w:firstLine="709"/>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Решение комиссии:</w:t>
      </w:r>
    </w:p>
    <w:p w14:paraId="608BD8EE">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 Аукционная комиссия при рассмотрении заявки индивидуального предпринимателя </w:t>
      </w:r>
      <w:r>
        <w:rPr>
          <w:rFonts w:ascii="Times New Roman" w:hAnsi="Times New Roman" w:cs="Times New Roman"/>
          <w:color w:val="000000" w:themeColor="text1"/>
          <w:sz w:val="28"/>
          <w:szCs w:val="28"/>
          <w:lang w:val="ru-RU"/>
          <w14:textFill>
            <w14:solidFill>
              <w14:schemeClr w14:val="tx1"/>
            </w14:solidFill>
          </w14:textFill>
        </w:rPr>
        <w:t>Трандафир</w:t>
      </w:r>
      <w:r>
        <w:rPr>
          <w:rFonts w:hint="default" w:ascii="Times New Roman" w:hAnsi="Times New Roman" w:cs="Times New Roman"/>
          <w:color w:val="000000" w:themeColor="text1"/>
          <w:sz w:val="28"/>
          <w:szCs w:val="28"/>
          <w:lang w:val="ru-RU"/>
          <w14:textFill>
            <w14:solidFill>
              <w14:schemeClr w14:val="tx1"/>
            </w14:solidFill>
          </w14:textFill>
        </w:rPr>
        <w:t>-Асхобовой Яны Андриановны</w:t>
      </w:r>
      <w:r>
        <w:rPr>
          <w:rFonts w:ascii="Times New Roman" w:hAnsi="Times New Roman" w:cs="Times New Roman"/>
          <w:color w:val="000000" w:themeColor="text1"/>
          <w:sz w:val="28"/>
          <w:szCs w:val="28"/>
          <w14:textFill>
            <w14:solidFill>
              <w14:schemeClr w14:val="tx1"/>
            </w14:solidFill>
          </w14:textFill>
        </w:rPr>
        <w:t xml:space="preserve"> решила, что заявка на участие в аукционе соответствует требованиям Положения «О порядке размещения нестационарных торговых объектов на территории Любытинского муниципального района</w:t>
      </w:r>
      <w:r>
        <w:rPr>
          <w:rFonts w:ascii="Times New Roman" w:hAnsi="Times New Roman" w:eastAsia="Lucida Sans Unicode" w:cs="Times New Roman"/>
          <w:bCs/>
          <w:color w:val="000000" w:themeColor="text1"/>
          <w:kern w:val="3"/>
          <w:sz w:val="28"/>
          <w:szCs w:val="28"/>
          <w:lang w:eastAsia="zh-CN" w:bidi="hi-I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утвержденного постановлением Администрации Любытинского муниципального района от 12.11.2018  № 1040, и решила допустить </w:t>
      </w:r>
      <w:r>
        <w:rPr>
          <w:rFonts w:ascii="Times New Roman" w:hAnsi="Times New Roman" w:cs="Times New Roman"/>
          <w:color w:val="000000" w:themeColor="text1"/>
          <w:sz w:val="28"/>
          <w:szCs w:val="28"/>
          <w:lang w:val="ru-RU"/>
          <w14:textFill>
            <w14:solidFill>
              <w14:schemeClr w14:val="tx1"/>
            </w14:solidFill>
          </w14:textFill>
        </w:rPr>
        <w:t>Трандафир</w:t>
      </w:r>
      <w:r>
        <w:rPr>
          <w:rFonts w:hint="default" w:ascii="Times New Roman" w:hAnsi="Times New Roman" w:cs="Times New Roman"/>
          <w:color w:val="000000" w:themeColor="text1"/>
          <w:sz w:val="28"/>
          <w:szCs w:val="28"/>
          <w:lang w:val="ru-RU"/>
          <w14:textFill>
            <w14:solidFill>
              <w14:schemeClr w14:val="tx1"/>
            </w14:solidFill>
          </w14:textFill>
        </w:rPr>
        <w:t>-Асхабову Яну Андриановну</w:t>
      </w:r>
      <w:r>
        <w:rPr>
          <w:rFonts w:ascii="Times New Roman" w:hAnsi="Times New Roman" w:cs="Times New Roman"/>
          <w:color w:val="000000" w:themeColor="text1"/>
          <w:sz w:val="28"/>
          <w:szCs w:val="28"/>
          <w14:textFill>
            <w14:solidFill>
              <w14:schemeClr w14:val="tx1"/>
            </w14:solidFill>
          </w14:textFill>
        </w:rPr>
        <w:t xml:space="preserve"> к участию в аукционе и признать участником аукциона.</w:t>
      </w:r>
    </w:p>
    <w:p w14:paraId="302B427F">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 принятое решение комиссия проголосовала единогласно.</w:t>
      </w:r>
    </w:p>
    <w:p w14:paraId="7F2404F7">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Зарегистрирован один участник на участие в аукционе.</w:t>
      </w:r>
    </w:p>
    <w:p w14:paraId="30C9028B">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Аукцион признать несостоявшимся, в связи с подачей единственной заявки на участие в аукционе.</w:t>
      </w:r>
    </w:p>
    <w:p w14:paraId="7F3937CA">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 принятое решение комиссия проголосовала единогласно.</w:t>
      </w:r>
    </w:p>
    <w:p w14:paraId="7CE61636">
      <w:pPr>
        <w:tabs>
          <w:tab w:val="left" w:pos="9356"/>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Договор о предоставлении права на размещение нестационарного торгового объекта</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заключить с единственным участником – индивидуальным предпринимателем</w:t>
      </w:r>
      <w:r>
        <w:rPr>
          <w:rFonts w:hint="default" w:ascii="Times New Roman" w:hAnsi="Times New Roman" w:cs="Times New Roman"/>
          <w:color w:val="000000" w:themeColor="text1"/>
          <w:sz w:val="28"/>
          <w:szCs w:val="28"/>
          <w:lang w:val="ru-RU"/>
          <w14:textFill>
            <w14:solidFill>
              <w14:schemeClr w14:val="tx1"/>
            </w14:solidFill>
          </w14:textFill>
        </w:rPr>
        <w:t xml:space="preserve"> Трандафир-Асхабовой Яной Андриановной</w:t>
      </w:r>
      <w:r>
        <w:rPr>
          <w:rFonts w:ascii="Times New Roman" w:hAnsi="Times New Roman" w:cs="Times New Roman"/>
          <w:color w:val="000000" w:themeColor="text1"/>
          <w:sz w:val="28"/>
          <w:szCs w:val="28"/>
          <w14:textFill>
            <w14:solidFill>
              <w14:schemeClr w14:val="tx1"/>
            </w14:solidFill>
          </w14:textFill>
        </w:rPr>
        <w:t xml:space="preserve"> на условиях и по цене, которые предусмотрены заявкой на участие в аукционе и документацией об аукционе, но по цене не менее начальной (минимальной) цены лота, указанной в извещении о проведении аукциона. </w:t>
      </w:r>
    </w:p>
    <w:p w14:paraId="53A8C7A4">
      <w:pPr>
        <w:tabs>
          <w:tab w:val="left" w:pos="9356"/>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Стоимость годовой платы за размещение нестационарного торгового объекта составляет</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8 870</w:t>
      </w:r>
      <w:r>
        <w:rPr>
          <w:rFonts w:ascii="Times New Roman" w:hAnsi="Times New Roman" w:cs="Times New Roman"/>
          <w:color w:val="000000" w:themeColor="text1"/>
          <w:sz w:val="28"/>
          <w:szCs w:val="28"/>
          <w14:textFill>
            <w14:solidFill>
              <w14:schemeClr w14:val="tx1"/>
            </w14:solidFill>
          </w14:textFill>
        </w:rPr>
        <w:t xml:space="preserve"> руб. </w:t>
      </w:r>
      <w:r>
        <w:rPr>
          <w:rFonts w:hint="default" w:ascii="Times New Roman" w:hAnsi="Times New Roman" w:cs="Times New Roman"/>
          <w:color w:val="000000" w:themeColor="text1"/>
          <w:sz w:val="28"/>
          <w:szCs w:val="28"/>
          <w:lang w:val="ru-RU"/>
          <w14:textFill>
            <w14:solidFill>
              <w14:schemeClr w14:val="tx1"/>
            </w14:solidFill>
          </w14:textFill>
        </w:rPr>
        <w:t>77</w:t>
      </w:r>
      <w:r>
        <w:rPr>
          <w:rFonts w:ascii="Times New Roman" w:hAnsi="Times New Roman" w:cs="Times New Roman"/>
          <w:color w:val="000000" w:themeColor="text1"/>
          <w:sz w:val="28"/>
          <w:szCs w:val="28"/>
          <w14:textFill>
            <w14:solidFill>
              <w14:schemeClr w14:val="tx1"/>
            </w14:solidFill>
          </w14:textFill>
        </w:rPr>
        <w:t xml:space="preserve"> коп. (</w:t>
      </w:r>
      <w:r>
        <w:rPr>
          <w:rFonts w:ascii="Times New Roman" w:hAnsi="Times New Roman" w:cs="Times New Roman"/>
          <w:color w:val="000000" w:themeColor="text1"/>
          <w:sz w:val="28"/>
          <w:szCs w:val="28"/>
          <w:lang w:val="ru-RU"/>
          <w14:textFill>
            <w14:solidFill>
              <w14:schemeClr w14:val="tx1"/>
            </w14:solidFill>
          </w14:textFill>
        </w:rPr>
        <w:t>Восемь</w:t>
      </w:r>
      <w:r>
        <w:rPr>
          <w:rFonts w:hint="default" w:ascii="Times New Roman" w:hAnsi="Times New Roman" w:cs="Times New Roman"/>
          <w:color w:val="000000" w:themeColor="text1"/>
          <w:sz w:val="28"/>
          <w:szCs w:val="28"/>
          <w:lang w:val="ru-RU"/>
          <w14:textFill>
            <w14:solidFill>
              <w14:schemeClr w14:val="tx1"/>
            </w14:solidFill>
          </w14:textFill>
        </w:rPr>
        <w:t xml:space="preserve"> тысяч восемьсот семьдесят рублей </w:t>
      </w:r>
      <w:r>
        <w:rPr>
          <w:rFonts w:ascii="Times New Roman" w:hAnsi="Times New Roman" w:cs="Times New Roman"/>
          <w:color w:val="000000" w:themeColor="text1"/>
          <w:sz w:val="28"/>
          <w:szCs w:val="28"/>
          <w14:textFill>
            <w14:solidFill>
              <w14:schemeClr w14:val="tx1"/>
            </w14:solidFill>
          </w14:textFill>
        </w:rPr>
        <w:t xml:space="preserve"> рублей </w:t>
      </w:r>
      <w:r>
        <w:rPr>
          <w:rFonts w:hint="default" w:ascii="Times New Roman" w:hAnsi="Times New Roman" w:cs="Times New Roman"/>
          <w:color w:val="000000" w:themeColor="text1"/>
          <w:sz w:val="28"/>
          <w:szCs w:val="28"/>
          <w:lang w:val="ru-RU"/>
          <w14:textFill>
            <w14:solidFill>
              <w14:schemeClr w14:val="tx1"/>
            </w14:solidFill>
          </w14:textFill>
        </w:rPr>
        <w:t>77</w:t>
      </w:r>
      <w:r>
        <w:rPr>
          <w:rFonts w:ascii="Times New Roman" w:hAnsi="Times New Roman" w:cs="Times New Roman"/>
          <w:color w:val="000000" w:themeColor="text1"/>
          <w:sz w:val="28"/>
          <w:szCs w:val="28"/>
          <w14:textFill>
            <w14:solidFill>
              <w14:schemeClr w14:val="tx1"/>
            </w14:solidFill>
          </w14:textFill>
        </w:rPr>
        <w:t xml:space="preserve"> копе</w:t>
      </w:r>
      <w:r>
        <w:rPr>
          <w:rFonts w:ascii="Times New Roman" w:hAnsi="Times New Roman" w:cs="Times New Roman"/>
          <w:color w:val="000000" w:themeColor="text1"/>
          <w:sz w:val="28"/>
          <w:szCs w:val="28"/>
          <w:lang w:val="ru-RU"/>
          <w14:textFill>
            <w14:solidFill>
              <w14:schemeClr w14:val="tx1"/>
            </w14:solidFill>
          </w14:textFill>
        </w:rPr>
        <w:t>ек</w:t>
      </w:r>
      <w:r>
        <w:rPr>
          <w:rFonts w:ascii="Times New Roman" w:hAnsi="Times New Roman" w:cs="Times New Roman"/>
          <w:color w:val="000000" w:themeColor="text1"/>
          <w:sz w:val="28"/>
          <w:szCs w:val="28"/>
          <w14:textFill>
            <w14:solidFill>
              <w14:schemeClr w14:val="tx1"/>
            </w14:solidFill>
          </w14:textFill>
        </w:rPr>
        <w:t xml:space="preserve">). </w:t>
      </w:r>
    </w:p>
    <w:p w14:paraId="7569525F">
      <w:pPr>
        <w:tabs>
          <w:tab w:val="left" w:pos="9356"/>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Договор заключить сроком на один год не позднее чем через 10 дней с даты проведения аукциона при условии оплаты заявителем полной стоимости предмета аукциона и представления организатору аукциона соответствующего платежного документа.</w:t>
      </w:r>
    </w:p>
    <w:p w14:paraId="1216607E">
      <w:pPr>
        <w:pStyle w:val="9"/>
        <w:widowControl/>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 принятое решение аукционная комиссия проголосовала единогласно.</w:t>
      </w:r>
    </w:p>
    <w:p w14:paraId="60C2E68D">
      <w:pPr>
        <w:spacing w:after="0" w:line="240" w:lineRule="auto"/>
        <w:ind w:firstLine="709"/>
        <w:jc w:val="both"/>
        <w:rPr>
          <w:sz w:val="24"/>
          <w:szCs w:val="24"/>
        </w:rPr>
      </w:pPr>
      <w:r>
        <w:rPr>
          <w:rFonts w:ascii="Times New Roman" w:hAnsi="Times New Roman" w:cs="Times New Roman"/>
          <w:color w:val="000000" w:themeColor="text1"/>
          <w:sz w:val="28"/>
          <w:szCs w:val="28"/>
          <w14:textFill>
            <w14:solidFill>
              <w14:schemeClr w14:val="tx1"/>
            </w14:solidFill>
          </w14:textFill>
        </w:rPr>
        <w:t xml:space="preserve">Настоящий протокол рассмотрения заявок на участие в открытом аукционе по приобретению права на заключение договора на право размещения нестационарного торгового объекта разместить на официальном сайте Администрации Любытинского </w:t>
      </w:r>
      <w:r>
        <w:rPr>
          <w:rFonts w:ascii="Times New Roman" w:hAnsi="Times New Roman" w:cs="Times New Roman"/>
          <w:sz w:val="28"/>
          <w:szCs w:val="28"/>
        </w:rPr>
        <w:t xml:space="preserve">муниципального района в информационно-телекоммуникационной сети «Интернет»: </w:t>
      </w:r>
      <w:r>
        <w:fldChar w:fldCharType="begin"/>
      </w:r>
      <w:r>
        <w:instrText xml:space="preserve"> HYPERLINK "http://lubytino.ru/%20%20%20%20%20" </w:instrText>
      </w:r>
      <w:r>
        <w:fldChar w:fldCharType="separate"/>
      </w:r>
      <w:r>
        <w:rPr>
          <w:rStyle w:val="5"/>
          <w:rFonts w:ascii="Times New Roman" w:hAnsi="Times New Roman" w:cs="Times New Roman"/>
          <w:sz w:val="28"/>
          <w:szCs w:val="28"/>
        </w:rPr>
        <w:t>http://lubytino.ru/</w:t>
      </w:r>
      <w:r>
        <w:rPr>
          <w:rStyle w:val="5"/>
          <w:sz w:val="24"/>
          <w:szCs w:val="24"/>
        </w:rPr>
        <w:t xml:space="preserve">    </w:t>
      </w:r>
      <w:r>
        <w:rPr>
          <w:rStyle w:val="5"/>
          <w:sz w:val="24"/>
          <w:szCs w:val="24"/>
        </w:rPr>
        <w:fldChar w:fldCharType="end"/>
      </w:r>
      <w:r>
        <w:rPr>
          <w:sz w:val="24"/>
          <w:szCs w:val="24"/>
        </w:rPr>
        <w:t xml:space="preserve"> </w:t>
      </w:r>
    </w:p>
    <w:p w14:paraId="53EE71AF">
      <w:pPr>
        <w:spacing w:after="0" w:line="240" w:lineRule="auto"/>
        <w:ind w:firstLine="709"/>
        <w:jc w:val="both"/>
        <w:rPr>
          <w:color w:val="000000" w:themeColor="text1"/>
          <w:sz w:val="24"/>
          <w:szCs w:val="24"/>
          <w14:textFill>
            <w14:solidFill>
              <w14:schemeClr w14:val="tx1"/>
            </w14:solidFill>
          </w14:textFill>
        </w:rPr>
      </w:pPr>
    </w:p>
    <w:tbl>
      <w:tblPr>
        <w:tblStyle w:val="3"/>
        <w:tblW w:w="0" w:type="auto"/>
        <w:tblInd w:w="0" w:type="dxa"/>
        <w:tblLayout w:type="autofit"/>
        <w:tblCellMar>
          <w:top w:w="0" w:type="dxa"/>
          <w:left w:w="108" w:type="dxa"/>
          <w:bottom w:w="0" w:type="dxa"/>
          <w:right w:w="108" w:type="dxa"/>
        </w:tblCellMar>
      </w:tblPr>
      <w:tblGrid>
        <w:gridCol w:w="6131"/>
        <w:gridCol w:w="3440"/>
      </w:tblGrid>
      <w:tr w14:paraId="769BCF46">
        <w:tblPrEx>
          <w:tblCellMar>
            <w:top w:w="0" w:type="dxa"/>
            <w:left w:w="108" w:type="dxa"/>
            <w:bottom w:w="0" w:type="dxa"/>
            <w:right w:w="108" w:type="dxa"/>
          </w:tblCellMar>
        </w:tblPrEx>
        <w:tc>
          <w:tcPr>
            <w:tcW w:w="6408" w:type="dxa"/>
          </w:tcPr>
          <w:p w14:paraId="6E5A06B3">
            <w:pPr>
              <w:spacing w:after="0" w:line="240" w:lineRule="auto"/>
              <w:jc w:val="both"/>
              <w:rPr>
                <w:rFonts w:ascii="Times New Roman" w:hAnsi="Times New Roman" w:cs="Times New Roman"/>
                <w:b/>
                <w:bCs/>
                <w:color w:val="000000" w:themeColor="text1"/>
                <w:sz w:val="28"/>
                <w:szCs w:val="28"/>
                <w14:textFill>
                  <w14:solidFill>
                    <w14:schemeClr w14:val="tx1"/>
                  </w14:solidFill>
                </w14:textFill>
              </w:rPr>
            </w:pPr>
          </w:p>
          <w:p w14:paraId="75FB54F9">
            <w:pPr>
              <w:spacing w:after="0" w:line="240"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Председатель комиссии                                      </w:t>
            </w:r>
          </w:p>
          <w:p w14:paraId="30A96BFB">
            <w:pPr>
              <w:spacing w:after="0" w:line="240" w:lineRule="auto"/>
              <w:jc w:val="both"/>
              <w:rPr>
                <w:rFonts w:ascii="Times New Roman" w:hAnsi="Times New Roman" w:cs="Times New Roman"/>
                <w:b/>
                <w:bCs/>
                <w:color w:val="000000" w:themeColor="text1"/>
                <w:sz w:val="28"/>
                <w:szCs w:val="28"/>
                <w14:textFill>
                  <w14:solidFill>
                    <w14:schemeClr w14:val="tx1"/>
                  </w14:solidFill>
                </w14:textFill>
              </w:rPr>
            </w:pPr>
          </w:p>
          <w:p w14:paraId="643B7DF9">
            <w:pPr>
              <w:spacing w:after="0" w:line="240" w:lineRule="auto"/>
              <w:jc w:val="both"/>
              <w:rPr>
                <w:rFonts w:ascii="Times New Roman" w:hAnsi="Times New Roman" w:cs="Times New Roman"/>
                <w:b/>
                <w:bCs/>
                <w:color w:val="000000" w:themeColor="text1"/>
                <w:sz w:val="28"/>
                <w:szCs w:val="28"/>
                <w14:textFill>
                  <w14:solidFill>
                    <w14:schemeClr w14:val="tx1"/>
                  </w14:solidFill>
                </w14:textFill>
              </w:rPr>
            </w:pPr>
          </w:p>
          <w:p w14:paraId="73D0496C">
            <w:pPr>
              <w:spacing w:after="0" w:line="240"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val="ru-RU"/>
                <w14:textFill>
                  <w14:solidFill>
                    <w14:schemeClr w14:val="tx1"/>
                  </w14:solidFill>
                </w14:textFill>
              </w:rPr>
              <w:t>Секретарь</w:t>
            </w:r>
            <w:r>
              <w:rPr>
                <w:rFonts w:ascii="Times New Roman" w:hAnsi="Times New Roman" w:cs="Times New Roman"/>
                <w:b/>
                <w:bCs/>
                <w:color w:val="000000" w:themeColor="text1"/>
                <w:sz w:val="28"/>
                <w:szCs w:val="28"/>
                <w14:textFill>
                  <w14:solidFill>
                    <w14:schemeClr w14:val="tx1"/>
                  </w14:solidFill>
                </w14:textFill>
              </w:rPr>
              <w:t xml:space="preserve"> комиссии</w:t>
            </w:r>
          </w:p>
          <w:p w14:paraId="138A12B0">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p>
        </w:tc>
        <w:tc>
          <w:tcPr>
            <w:tcW w:w="3600" w:type="dxa"/>
          </w:tcPr>
          <w:p w14:paraId="4589E7BA">
            <w:pPr>
              <w:spacing w:after="0" w:line="240" w:lineRule="auto"/>
              <w:jc w:val="both"/>
              <w:rPr>
                <w:rFonts w:ascii="Times New Roman" w:hAnsi="Times New Roman" w:cs="Times New Roman"/>
                <w:color w:val="000000" w:themeColor="text1"/>
                <w:sz w:val="28"/>
                <w:szCs w:val="28"/>
                <w14:textFill>
                  <w14:solidFill>
                    <w14:schemeClr w14:val="tx1"/>
                  </w14:solidFill>
                </w14:textFill>
              </w:rPr>
            </w:pPr>
          </w:p>
          <w:p w14:paraId="4027D553">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Матвеева С.В.</w:t>
            </w:r>
          </w:p>
          <w:p w14:paraId="3425D003">
            <w:pPr>
              <w:spacing w:after="0" w:line="240" w:lineRule="auto"/>
              <w:jc w:val="both"/>
              <w:rPr>
                <w:rFonts w:ascii="Times New Roman" w:hAnsi="Times New Roman" w:cs="Times New Roman"/>
                <w:color w:val="000000" w:themeColor="text1"/>
                <w:sz w:val="28"/>
                <w:szCs w:val="28"/>
                <w14:textFill>
                  <w14:solidFill>
                    <w14:schemeClr w14:val="tx1"/>
                  </w14:solidFill>
                </w14:textFill>
              </w:rPr>
            </w:pPr>
          </w:p>
          <w:p w14:paraId="51BC7769">
            <w:pPr>
              <w:spacing w:after="0" w:line="240" w:lineRule="auto"/>
              <w:jc w:val="both"/>
              <w:rPr>
                <w:rFonts w:ascii="Times New Roman" w:hAnsi="Times New Roman" w:cs="Times New Roman"/>
                <w:color w:val="000000" w:themeColor="text1"/>
                <w:sz w:val="28"/>
                <w:szCs w:val="28"/>
                <w14:textFill>
                  <w14:solidFill>
                    <w14:schemeClr w14:val="tx1"/>
                  </w14:solidFill>
                </w14:textFill>
              </w:rPr>
            </w:pPr>
          </w:p>
          <w:p w14:paraId="06B7F16E">
            <w:pPr>
              <w:spacing w:after="0" w:line="240" w:lineRule="auto"/>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lang w:val="ru-RU"/>
                <w14:textFill>
                  <w14:solidFill>
                    <w14:schemeClr w14:val="tx1"/>
                  </w14:solidFill>
                </w14:textFill>
              </w:rPr>
              <w:t>Жидкова</w:t>
            </w:r>
            <w:r>
              <w:rPr>
                <w:rFonts w:hint="default" w:ascii="Times New Roman" w:hAnsi="Times New Roman" w:cs="Times New Roman"/>
                <w:color w:val="000000" w:themeColor="text1"/>
                <w:sz w:val="28"/>
                <w:szCs w:val="28"/>
                <w:lang w:val="ru-RU"/>
                <w14:textFill>
                  <w14:solidFill>
                    <w14:schemeClr w14:val="tx1"/>
                  </w14:solidFill>
                </w14:textFill>
              </w:rPr>
              <w:t xml:space="preserve"> С.В.</w:t>
            </w:r>
          </w:p>
        </w:tc>
      </w:tr>
    </w:tbl>
    <w:p w14:paraId="7E2CD3DA">
      <w:pPr>
        <w:spacing w:after="5"/>
        <w:ind w:right="45"/>
        <w:jc w:val="both"/>
        <w:rPr>
          <w:color w:val="FF0000"/>
        </w:rPr>
      </w:pPr>
    </w:p>
    <w:p w14:paraId="05D790DF">
      <w:pPr>
        <w:shd w:val="clear" w:color="auto" w:fill="FFFFFF"/>
        <w:spacing w:after="0" w:line="240" w:lineRule="auto"/>
        <w:jc w:val="both"/>
        <w:rPr>
          <w:rFonts w:ascii="Times New Roman" w:hAnsi="Times New Roman" w:eastAsia="Times New Roman" w:cs="Times New Roman"/>
          <w:color w:val="FF0000"/>
          <w:sz w:val="28"/>
          <w:szCs w:val="28"/>
          <w:lang w:eastAsia="ru-RU"/>
        </w:rPr>
      </w:pPr>
    </w:p>
    <w:p w14:paraId="064F0AB7">
      <w:pPr>
        <w:shd w:val="clear" w:color="auto" w:fill="FFFFFF"/>
        <w:spacing w:after="0" w:line="240" w:lineRule="auto"/>
        <w:jc w:val="both"/>
        <w:rPr>
          <w:rFonts w:ascii="Times New Roman" w:hAnsi="Times New Roman" w:eastAsia="Times New Roman" w:cs="Times New Roman"/>
          <w:color w:val="FF0000"/>
          <w:sz w:val="28"/>
          <w:szCs w:val="28"/>
          <w:lang w:eastAsia="ru-RU"/>
        </w:rPr>
      </w:pPr>
    </w:p>
    <w:p w14:paraId="60346487">
      <w:pPr>
        <w:shd w:val="clear" w:color="auto" w:fill="FFFFFF"/>
        <w:spacing w:after="0" w:line="240" w:lineRule="auto"/>
        <w:jc w:val="both"/>
        <w:rPr>
          <w:rFonts w:ascii="Times New Roman" w:hAnsi="Times New Roman" w:eastAsia="Times New Roman" w:cs="Times New Roman"/>
          <w:color w:val="FF0000"/>
          <w:sz w:val="28"/>
          <w:szCs w:val="28"/>
          <w:lang w:eastAsia="ru-RU"/>
        </w:rPr>
      </w:pPr>
    </w:p>
    <w:p w14:paraId="7F3C93FA">
      <w:pPr>
        <w:shd w:val="clear" w:color="auto" w:fill="FFFFFF"/>
        <w:spacing w:after="0" w:line="240" w:lineRule="auto"/>
        <w:jc w:val="both"/>
        <w:rPr>
          <w:rFonts w:ascii="Times New Roman" w:hAnsi="Times New Roman" w:eastAsia="Times New Roman" w:cs="Times New Roman"/>
          <w:color w:val="FF0000"/>
          <w:sz w:val="28"/>
          <w:szCs w:val="28"/>
          <w:lang w:eastAsia="ru-RU"/>
        </w:rPr>
      </w:pPr>
    </w:p>
    <w:p w14:paraId="4702D9F8">
      <w:pPr>
        <w:shd w:val="clear" w:color="auto" w:fill="FFFFFF"/>
        <w:spacing w:after="0" w:line="240" w:lineRule="auto"/>
        <w:ind w:firstLine="709"/>
        <w:jc w:val="both"/>
        <w:rPr>
          <w:rFonts w:ascii="Times New Roman" w:hAnsi="Times New Roman" w:eastAsia="Times New Roman" w:cs="Times New Roman"/>
          <w:color w:val="FF0000"/>
          <w:sz w:val="28"/>
          <w:szCs w:val="28"/>
          <w:lang w:eastAsia="ru-RU"/>
        </w:rPr>
      </w:pPr>
    </w:p>
    <w:sectPr>
      <w:pgSz w:w="11906" w:h="16838"/>
      <w:pgMar w:top="28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F9"/>
    <w:rsid w:val="00011520"/>
    <w:rsid w:val="00011E5C"/>
    <w:rsid w:val="00017D7B"/>
    <w:rsid w:val="00036446"/>
    <w:rsid w:val="00051F11"/>
    <w:rsid w:val="000634BC"/>
    <w:rsid w:val="00074E46"/>
    <w:rsid w:val="00075B57"/>
    <w:rsid w:val="000778C6"/>
    <w:rsid w:val="00082FD7"/>
    <w:rsid w:val="000913F9"/>
    <w:rsid w:val="000915BC"/>
    <w:rsid w:val="000A75F1"/>
    <w:rsid w:val="000D1036"/>
    <w:rsid w:val="000D51D6"/>
    <w:rsid w:val="00102480"/>
    <w:rsid w:val="00103CAF"/>
    <w:rsid w:val="001109EF"/>
    <w:rsid w:val="00110D90"/>
    <w:rsid w:val="00111345"/>
    <w:rsid w:val="001120F7"/>
    <w:rsid w:val="00116DE9"/>
    <w:rsid w:val="00125284"/>
    <w:rsid w:val="00133448"/>
    <w:rsid w:val="0015113D"/>
    <w:rsid w:val="00154505"/>
    <w:rsid w:val="00162499"/>
    <w:rsid w:val="001707CD"/>
    <w:rsid w:val="00173858"/>
    <w:rsid w:val="00183910"/>
    <w:rsid w:val="00185156"/>
    <w:rsid w:val="00196F71"/>
    <w:rsid w:val="00197E4A"/>
    <w:rsid w:val="001A4D7B"/>
    <w:rsid w:val="001A5080"/>
    <w:rsid w:val="001B2435"/>
    <w:rsid w:val="001B3A51"/>
    <w:rsid w:val="001C351D"/>
    <w:rsid w:val="001D15F1"/>
    <w:rsid w:val="001D3086"/>
    <w:rsid w:val="001D4B17"/>
    <w:rsid w:val="001D7A8F"/>
    <w:rsid w:val="001E0A85"/>
    <w:rsid w:val="001E0A98"/>
    <w:rsid w:val="001E13D7"/>
    <w:rsid w:val="001F74EB"/>
    <w:rsid w:val="002138DC"/>
    <w:rsid w:val="00216BB8"/>
    <w:rsid w:val="00222AE8"/>
    <w:rsid w:val="00234FE6"/>
    <w:rsid w:val="0024173A"/>
    <w:rsid w:val="00242223"/>
    <w:rsid w:val="002462A5"/>
    <w:rsid w:val="00254B23"/>
    <w:rsid w:val="002629CD"/>
    <w:rsid w:val="0026387A"/>
    <w:rsid w:val="0028692D"/>
    <w:rsid w:val="002916D9"/>
    <w:rsid w:val="002A333F"/>
    <w:rsid w:val="002A3383"/>
    <w:rsid w:val="002A4620"/>
    <w:rsid w:val="002A5663"/>
    <w:rsid w:val="002C0945"/>
    <w:rsid w:val="002C4DA9"/>
    <w:rsid w:val="002D13FD"/>
    <w:rsid w:val="002D50A9"/>
    <w:rsid w:val="002E54C5"/>
    <w:rsid w:val="00307CBD"/>
    <w:rsid w:val="00312894"/>
    <w:rsid w:val="00333074"/>
    <w:rsid w:val="00346B10"/>
    <w:rsid w:val="00354C87"/>
    <w:rsid w:val="003556F5"/>
    <w:rsid w:val="00372DA3"/>
    <w:rsid w:val="0038209B"/>
    <w:rsid w:val="00382C6C"/>
    <w:rsid w:val="00383D26"/>
    <w:rsid w:val="0039426C"/>
    <w:rsid w:val="003A7547"/>
    <w:rsid w:val="003C464F"/>
    <w:rsid w:val="003C5C42"/>
    <w:rsid w:val="003D1F52"/>
    <w:rsid w:val="003D513F"/>
    <w:rsid w:val="003E2E1C"/>
    <w:rsid w:val="003E4A5C"/>
    <w:rsid w:val="003E5EEB"/>
    <w:rsid w:val="003F1405"/>
    <w:rsid w:val="00400EE5"/>
    <w:rsid w:val="00411710"/>
    <w:rsid w:val="004159EC"/>
    <w:rsid w:val="00425BE5"/>
    <w:rsid w:val="00445D6F"/>
    <w:rsid w:val="00461DDC"/>
    <w:rsid w:val="00467151"/>
    <w:rsid w:val="0047060C"/>
    <w:rsid w:val="00484F7E"/>
    <w:rsid w:val="0048792B"/>
    <w:rsid w:val="00492CF3"/>
    <w:rsid w:val="00494725"/>
    <w:rsid w:val="004A30EA"/>
    <w:rsid w:val="004E1176"/>
    <w:rsid w:val="00504907"/>
    <w:rsid w:val="00505797"/>
    <w:rsid w:val="005123EE"/>
    <w:rsid w:val="00534839"/>
    <w:rsid w:val="0053491F"/>
    <w:rsid w:val="00537F6D"/>
    <w:rsid w:val="00542ADB"/>
    <w:rsid w:val="00553CEB"/>
    <w:rsid w:val="005656F3"/>
    <w:rsid w:val="00572DDF"/>
    <w:rsid w:val="00576737"/>
    <w:rsid w:val="00593DEB"/>
    <w:rsid w:val="005A78ED"/>
    <w:rsid w:val="005A7951"/>
    <w:rsid w:val="005C54D6"/>
    <w:rsid w:val="005D4FDD"/>
    <w:rsid w:val="005E2E12"/>
    <w:rsid w:val="005E3721"/>
    <w:rsid w:val="005F2BDB"/>
    <w:rsid w:val="005F2D6B"/>
    <w:rsid w:val="0060212E"/>
    <w:rsid w:val="0060488E"/>
    <w:rsid w:val="00625673"/>
    <w:rsid w:val="006378D1"/>
    <w:rsid w:val="00653262"/>
    <w:rsid w:val="00653362"/>
    <w:rsid w:val="006600D1"/>
    <w:rsid w:val="00664FE5"/>
    <w:rsid w:val="00675E21"/>
    <w:rsid w:val="0068323D"/>
    <w:rsid w:val="00685ED3"/>
    <w:rsid w:val="00695B75"/>
    <w:rsid w:val="006A0662"/>
    <w:rsid w:val="006B7349"/>
    <w:rsid w:val="006D4339"/>
    <w:rsid w:val="006D5DFC"/>
    <w:rsid w:val="006E568B"/>
    <w:rsid w:val="006E71F0"/>
    <w:rsid w:val="00700FBC"/>
    <w:rsid w:val="00704020"/>
    <w:rsid w:val="00705DF5"/>
    <w:rsid w:val="007151AE"/>
    <w:rsid w:val="007202AC"/>
    <w:rsid w:val="00726D4F"/>
    <w:rsid w:val="00732977"/>
    <w:rsid w:val="00733B41"/>
    <w:rsid w:val="00735711"/>
    <w:rsid w:val="0074120E"/>
    <w:rsid w:val="00745BD2"/>
    <w:rsid w:val="00745E06"/>
    <w:rsid w:val="00767C6B"/>
    <w:rsid w:val="0078146D"/>
    <w:rsid w:val="007931BB"/>
    <w:rsid w:val="00795A1A"/>
    <w:rsid w:val="007B1ACA"/>
    <w:rsid w:val="007B3B74"/>
    <w:rsid w:val="007B6718"/>
    <w:rsid w:val="007C3082"/>
    <w:rsid w:val="007F274D"/>
    <w:rsid w:val="007F6D54"/>
    <w:rsid w:val="007F7406"/>
    <w:rsid w:val="008138DD"/>
    <w:rsid w:val="008205D2"/>
    <w:rsid w:val="008251D8"/>
    <w:rsid w:val="00832E3B"/>
    <w:rsid w:val="008339F3"/>
    <w:rsid w:val="00841D6B"/>
    <w:rsid w:val="00843383"/>
    <w:rsid w:val="00852331"/>
    <w:rsid w:val="00854C5E"/>
    <w:rsid w:val="00870894"/>
    <w:rsid w:val="00873A4A"/>
    <w:rsid w:val="00875E34"/>
    <w:rsid w:val="00885239"/>
    <w:rsid w:val="008B137E"/>
    <w:rsid w:val="008B3CCA"/>
    <w:rsid w:val="008B7017"/>
    <w:rsid w:val="008C6212"/>
    <w:rsid w:val="008C6C15"/>
    <w:rsid w:val="008D05F4"/>
    <w:rsid w:val="008F114F"/>
    <w:rsid w:val="008F6E01"/>
    <w:rsid w:val="009011BF"/>
    <w:rsid w:val="00905AEF"/>
    <w:rsid w:val="009212D5"/>
    <w:rsid w:val="0093352C"/>
    <w:rsid w:val="0094239B"/>
    <w:rsid w:val="00946CDB"/>
    <w:rsid w:val="00961259"/>
    <w:rsid w:val="00981C8F"/>
    <w:rsid w:val="009837C9"/>
    <w:rsid w:val="00990B4E"/>
    <w:rsid w:val="009A0D5B"/>
    <w:rsid w:val="009A1596"/>
    <w:rsid w:val="009A1F6F"/>
    <w:rsid w:val="009A615F"/>
    <w:rsid w:val="009C3806"/>
    <w:rsid w:val="009C5F25"/>
    <w:rsid w:val="009D5C45"/>
    <w:rsid w:val="009E5CCB"/>
    <w:rsid w:val="009E78D9"/>
    <w:rsid w:val="009F7562"/>
    <w:rsid w:val="00A067C9"/>
    <w:rsid w:val="00A075C1"/>
    <w:rsid w:val="00A10234"/>
    <w:rsid w:val="00A14B90"/>
    <w:rsid w:val="00A22599"/>
    <w:rsid w:val="00A24297"/>
    <w:rsid w:val="00A36705"/>
    <w:rsid w:val="00A3727A"/>
    <w:rsid w:val="00A44DFA"/>
    <w:rsid w:val="00A54F38"/>
    <w:rsid w:val="00A600F9"/>
    <w:rsid w:val="00A65E0F"/>
    <w:rsid w:val="00A77CF8"/>
    <w:rsid w:val="00AB7767"/>
    <w:rsid w:val="00AC7DC2"/>
    <w:rsid w:val="00AF2EEE"/>
    <w:rsid w:val="00B222A7"/>
    <w:rsid w:val="00B52B6B"/>
    <w:rsid w:val="00B56C51"/>
    <w:rsid w:val="00B66360"/>
    <w:rsid w:val="00B74F63"/>
    <w:rsid w:val="00B86B27"/>
    <w:rsid w:val="00B9225C"/>
    <w:rsid w:val="00B925BA"/>
    <w:rsid w:val="00B95CC5"/>
    <w:rsid w:val="00BB2239"/>
    <w:rsid w:val="00BB3F35"/>
    <w:rsid w:val="00BC07B6"/>
    <w:rsid w:val="00BE319A"/>
    <w:rsid w:val="00BE4435"/>
    <w:rsid w:val="00BE6611"/>
    <w:rsid w:val="00BF1AC1"/>
    <w:rsid w:val="00C06EAD"/>
    <w:rsid w:val="00C114CD"/>
    <w:rsid w:val="00C359A0"/>
    <w:rsid w:val="00C35A1F"/>
    <w:rsid w:val="00C36B0A"/>
    <w:rsid w:val="00C43153"/>
    <w:rsid w:val="00C44364"/>
    <w:rsid w:val="00C52292"/>
    <w:rsid w:val="00C56C9F"/>
    <w:rsid w:val="00C57B64"/>
    <w:rsid w:val="00C60FFD"/>
    <w:rsid w:val="00C63876"/>
    <w:rsid w:val="00C648D9"/>
    <w:rsid w:val="00C6680D"/>
    <w:rsid w:val="00C77806"/>
    <w:rsid w:val="00C80F2C"/>
    <w:rsid w:val="00C87645"/>
    <w:rsid w:val="00C92A05"/>
    <w:rsid w:val="00C94CAE"/>
    <w:rsid w:val="00CA2A6C"/>
    <w:rsid w:val="00CA5AF4"/>
    <w:rsid w:val="00CB0CC5"/>
    <w:rsid w:val="00CC593C"/>
    <w:rsid w:val="00CD0D03"/>
    <w:rsid w:val="00CE1065"/>
    <w:rsid w:val="00CF0B1D"/>
    <w:rsid w:val="00D01038"/>
    <w:rsid w:val="00D04833"/>
    <w:rsid w:val="00D05F07"/>
    <w:rsid w:val="00D12853"/>
    <w:rsid w:val="00D15B78"/>
    <w:rsid w:val="00D254A0"/>
    <w:rsid w:val="00D432EA"/>
    <w:rsid w:val="00D434E2"/>
    <w:rsid w:val="00D44490"/>
    <w:rsid w:val="00D46E81"/>
    <w:rsid w:val="00D51999"/>
    <w:rsid w:val="00D672EE"/>
    <w:rsid w:val="00D732C6"/>
    <w:rsid w:val="00D83A48"/>
    <w:rsid w:val="00D868C7"/>
    <w:rsid w:val="00DA101C"/>
    <w:rsid w:val="00DA518E"/>
    <w:rsid w:val="00DA5E95"/>
    <w:rsid w:val="00DB113C"/>
    <w:rsid w:val="00DC554D"/>
    <w:rsid w:val="00DD1616"/>
    <w:rsid w:val="00DD5D75"/>
    <w:rsid w:val="00DF0B85"/>
    <w:rsid w:val="00E02E53"/>
    <w:rsid w:val="00E0593E"/>
    <w:rsid w:val="00E06A17"/>
    <w:rsid w:val="00E06E75"/>
    <w:rsid w:val="00E150C0"/>
    <w:rsid w:val="00E17B5A"/>
    <w:rsid w:val="00E41015"/>
    <w:rsid w:val="00E43AE0"/>
    <w:rsid w:val="00E464C8"/>
    <w:rsid w:val="00E543E1"/>
    <w:rsid w:val="00E7524E"/>
    <w:rsid w:val="00E82E6F"/>
    <w:rsid w:val="00E830ED"/>
    <w:rsid w:val="00E83BBB"/>
    <w:rsid w:val="00E87EB6"/>
    <w:rsid w:val="00E91CB8"/>
    <w:rsid w:val="00E91EFC"/>
    <w:rsid w:val="00E95C4F"/>
    <w:rsid w:val="00EA4EF5"/>
    <w:rsid w:val="00EB14BB"/>
    <w:rsid w:val="00EB1777"/>
    <w:rsid w:val="00EC2805"/>
    <w:rsid w:val="00EC4F4E"/>
    <w:rsid w:val="00ED58CD"/>
    <w:rsid w:val="00EE231D"/>
    <w:rsid w:val="00EE6203"/>
    <w:rsid w:val="00EF1823"/>
    <w:rsid w:val="00EF4F3C"/>
    <w:rsid w:val="00F01BDE"/>
    <w:rsid w:val="00F0212C"/>
    <w:rsid w:val="00F03D71"/>
    <w:rsid w:val="00F222AD"/>
    <w:rsid w:val="00F302DE"/>
    <w:rsid w:val="00F641F2"/>
    <w:rsid w:val="00F678C6"/>
    <w:rsid w:val="00F71CF9"/>
    <w:rsid w:val="00F754CD"/>
    <w:rsid w:val="00F91B3B"/>
    <w:rsid w:val="00FA1885"/>
    <w:rsid w:val="00FA5870"/>
    <w:rsid w:val="00FA7AD1"/>
    <w:rsid w:val="00FB1526"/>
    <w:rsid w:val="00FB2084"/>
    <w:rsid w:val="00FB6137"/>
    <w:rsid w:val="00FD434E"/>
    <w:rsid w:val="00FF4C75"/>
    <w:rsid w:val="00FF6392"/>
    <w:rsid w:val="05D876CC"/>
    <w:rsid w:val="0EB07542"/>
    <w:rsid w:val="1C15598B"/>
    <w:rsid w:val="1E3537D4"/>
    <w:rsid w:val="1FAC6C06"/>
    <w:rsid w:val="28F72194"/>
    <w:rsid w:val="2AC07DE2"/>
    <w:rsid w:val="2CD916A0"/>
    <w:rsid w:val="2F215261"/>
    <w:rsid w:val="339B565E"/>
    <w:rsid w:val="33A44CBA"/>
    <w:rsid w:val="35302D71"/>
    <w:rsid w:val="40E54B40"/>
    <w:rsid w:val="45142C4F"/>
    <w:rsid w:val="45EB1FC7"/>
    <w:rsid w:val="4A041778"/>
    <w:rsid w:val="4CF674C6"/>
    <w:rsid w:val="4E033EB4"/>
    <w:rsid w:val="4E8A341B"/>
    <w:rsid w:val="4EF83838"/>
    <w:rsid w:val="51266B52"/>
    <w:rsid w:val="548044C6"/>
    <w:rsid w:val="55027DB3"/>
    <w:rsid w:val="5ED65545"/>
    <w:rsid w:val="5F4D6D82"/>
    <w:rsid w:val="612D10C3"/>
    <w:rsid w:val="631F7CAE"/>
    <w:rsid w:val="63E17B24"/>
    <w:rsid w:val="672910A3"/>
    <w:rsid w:val="69D055AB"/>
    <w:rsid w:val="6AAB041F"/>
    <w:rsid w:val="6D974CED"/>
    <w:rsid w:val="6F6B325C"/>
    <w:rsid w:val="70ED65A5"/>
    <w:rsid w:val="715B05DB"/>
    <w:rsid w:val="76B2385A"/>
    <w:rsid w:val="7A0C0761"/>
    <w:rsid w:val="7A8E69CC"/>
    <w:rsid w:val="7B4E5EDA"/>
    <w:rsid w:val="7CA23EE2"/>
    <w:rsid w:val="7D6677B9"/>
    <w:rsid w:val="7E0575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14:textFill>
        <w14:solidFill>
          <w14:schemeClr w14:val="folHlink"/>
        </w14:solidFill>
      </w14:textFill>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Balloon Text"/>
    <w:basedOn w:val="1"/>
    <w:link w:val="10"/>
    <w:semiHidden/>
    <w:unhideWhenUsed/>
    <w:qFormat/>
    <w:uiPriority w:val="99"/>
    <w:pPr>
      <w:spacing w:after="0" w:line="240" w:lineRule="auto"/>
    </w:pPr>
    <w:rPr>
      <w:rFonts w:ascii="Segoe UI" w:hAnsi="Segoe UI" w:cs="Segoe UI"/>
      <w:sz w:val="18"/>
      <w:szCs w:val="18"/>
    </w:rPr>
  </w:style>
  <w:style w:type="paragraph" w:styleId="7">
    <w:name w:val="Body Text 2"/>
    <w:basedOn w:val="1"/>
    <w:link w:val="12"/>
    <w:qFormat/>
    <w:uiPriority w:val="0"/>
    <w:pPr>
      <w:spacing w:after="120" w:line="480" w:lineRule="auto"/>
    </w:pPr>
    <w:rPr>
      <w:rFonts w:ascii="Times New Roman" w:hAnsi="Times New Roman" w:eastAsia="Times New Roman" w:cs="Times New Roman"/>
      <w:sz w:val="20"/>
      <w:szCs w:val="20"/>
      <w:lang w:eastAsia="ru-RU"/>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onsPlusNormal"/>
    <w:link w:val="13"/>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0">
    <w:name w:val="Текст выноски Знак"/>
    <w:basedOn w:val="2"/>
    <w:link w:val="6"/>
    <w:semiHidden/>
    <w:qFormat/>
    <w:uiPriority w:val="99"/>
    <w:rPr>
      <w:rFonts w:ascii="Segoe UI" w:hAnsi="Segoe UI" w:cs="Segoe UI"/>
      <w:sz w:val="18"/>
      <w:szCs w:val="18"/>
    </w:rPr>
  </w:style>
  <w:style w:type="paragraph" w:styleId="11">
    <w:name w:val="List Paragraph"/>
    <w:basedOn w:val="1"/>
    <w:qFormat/>
    <w:uiPriority w:val="34"/>
    <w:pPr>
      <w:ind w:left="720"/>
      <w:contextualSpacing/>
    </w:pPr>
  </w:style>
  <w:style w:type="character" w:customStyle="1" w:styleId="12">
    <w:name w:val="Основной текст 2 Знак"/>
    <w:basedOn w:val="2"/>
    <w:link w:val="7"/>
    <w:qFormat/>
    <w:uiPriority w:val="0"/>
    <w:rPr>
      <w:rFonts w:ascii="Times New Roman" w:hAnsi="Times New Roman" w:eastAsia="Times New Roman" w:cs="Times New Roman"/>
      <w:sz w:val="20"/>
      <w:szCs w:val="20"/>
      <w:lang w:eastAsia="ru-RU"/>
    </w:rPr>
  </w:style>
  <w:style w:type="character" w:customStyle="1" w:styleId="13">
    <w:name w:val="ConsPlusNormal Знак"/>
    <w:link w:val="9"/>
    <w:qFormat/>
    <w:locked/>
    <w:uiPriority w:val="0"/>
    <w:rPr>
      <w:rFonts w:ascii="Arial" w:hAnsi="Arial" w:eastAsia="Times New Roman" w:cs="Arial"/>
      <w:sz w:val="20"/>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912</Words>
  <Characters>5199</Characters>
  <Lines>43</Lines>
  <Paragraphs>12</Paragraphs>
  <TotalTime>771</TotalTime>
  <ScaleCrop>false</ScaleCrop>
  <LinksUpToDate>false</LinksUpToDate>
  <CharactersWithSpaces>6099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2023-10-25T13:49:00Z</dcterms:created>
  <dc:creator>Гарина Наталья Сергеевна</dc:creator>
  <cp:lastModifiedBy>karmkv</cp:lastModifiedBy>
  <cp:lastPrinted>2019-11-12T07:14:00Z</cp:lastPrinted>
  <dcterms:modified xsi:type="dcterms:W3CDTF">2025-01-13T11:40:31Z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EDA9BCFD90064F8BAD63B5CCC73E941E_12</vt:lpwstr>
  </property>
</Properties>
</file>