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75"/>
        <w:gridCol w:w="1110"/>
      </w:tblGrid>
      <w:tr w14:paraId="7BC1CFA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0" w:type="auto"/>
        </w:trPr>
        <w:tc>
          <w:tcPr>
            <w:tcW w:w="8275" w:type="dxa"/>
            <w:shd w:val="clear" w:color="auto" w:fill="FFFFFF"/>
            <w:vAlign w:val="center"/>
          </w:tcPr>
          <w:p w14:paraId="16930473">
            <w:pPr>
              <w:spacing w:before="90" w:after="210" w:line="240" w:lineRule="auto"/>
              <w:jc w:val="both"/>
              <w:rPr>
                <w:rFonts w:ascii="Montserrat" w:hAnsi="Montserrat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Montserrat" w:hAnsi="Montserrat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Информационное сообщение об итогах открытого аукциона на право заключения договора на размещение нестационарного торгового объекта на территории Любытинского муниципального района, назначенного на </w:t>
            </w:r>
            <w:r>
              <w:rPr>
                <w:rFonts w:hint="default" w:ascii="Montserrat" w:hAnsi="Montserrat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ascii="Montserrat" w:hAnsi="Montserrat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января 202</w:t>
            </w:r>
            <w:r>
              <w:rPr>
                <w:rFonts w:hint="default" w:ascii="Montserrat" w:hAnsi="Montserrat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  <w:bookmarkStart w:id="0" w:name="_GoBack"/>
            <w:bookmarkEnd w:id="0"/>
            <w:r>
              <w:rPr>
                <w:rFonts w:ascii="Montserrat" w:hAnsi="Montserrat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года</w:t>
            </w:r>
          </w:p>
        </w:tc>
      </w:tr>
      <w:tr w14:paraId="4E93EE3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75" w:type="dxa"/>
            <w:shd w:val="clear" w:color="auto" w:fill="FFFFFF"/>
            <w:vAlign w:val="center"/>
          </w:tcPr>
          <w:p w14:paraId="091E864A">
            <w:pPr>
              <w:spacing w:before="90" w:after="210" w:line="240" w:lineRule="auto"/>
              <w:jc w:val="both"/>
              <w:rPr>
                <w:rFonts w:ascii="Montserrat" w:hAnsi="Montserrat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Montserrat" w:hAnsi="Montserrat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Дата:</w:t>
            </w:r>
          </w:p>
        </w:tc>
        <w:tc>
          <w:tcPr>
            <w:tcW w:w="1110" w:type="dxa"/>
            <w:shd w:val="clear" w:color="auto" w:fill="FFFFFF"/>
            <w:vAlign w:val="center"/>
          </w:tcPr>
          <w:p w14:paraId="3C551D29">
            <w:pPr>
              <w:spacing w:before="90" w:after="210" w:line="240" w:lineRule="auto"/>
              <w:jc w:val="both"/>
              <w:rPr>
                <w:rFonts w:hint="default" w:ascii="Montserrat" w:hAnsi="Montserrat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Montserrat" w:hAnsi="Montserrat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14.01</w:t>
            </w:r>
            <w:r>
              <w:rPr>
                <w:rFonts w:ascii="Montserrat" w:hAnsi="Montserrat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hint="default" w:ascii="Montserrat" w:hAnsi="Montserrat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 w14:paraId="473F17CC">
      <w:pPr>
        <w:shd w:val="clear" w:color="auto" w:fill="FFFFFF"/>
        <w:spacing w:before="90" w:after="210" w:line="240" w:lineRule="auto"/>
        <w:jc w:val="both"/>
        <w:rPr>
          <w:rFonts w:ascii="Montserrat" w:hAnsi="Montserrat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Montserrat" w:hAnsi="Montserrat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Администрация Любытинского муниципального сообщает об итогах открытого аукциона на право заключения договора на размещение нестационарного торгового объекта на территории Любытинского муниципального района (далее – Аукцион), назначенного на </w:t>
      </w:r>
      <w:r>
        <w:rPr>
          <w:rFonts w:hint="default" w:ascii="Montserrat" w:hAnsi="Montserrat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13</w:t>
      </w:r>
      <w:r>
        <w:rPr>
          <w:rFonts w:ascii="Montserrat" w:hAnsi="Montserrat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января 202</w:t>
      </w:r>
      <w:r>
        <w:rPr>
          <w:rFonts w:hint="default" w:ascii="Montserrat" w:hAnsi="Montserrat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5</w:t>
      </w:r>
      <w:r>
        <w:rPr>
          <w:rFonts w:ascii="Montserrat" w:hAnsi="Montserrat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года, проведенного по адресу: п.Любытино, ул. Советов, д. 29</w:t>
      </w:r>
    </w:p>
    <w:p w14:paraId="0A904747">
      <w:pPr>
        <w:shd w:val="clear" w:color="auto" w:fill="FFFFFF"/>
        <w:spacing w:before="90" w:after="210" w:line="240" w:lineRule="auto"/>
        <w:jc w:val="both"/>
        <w:rPr>
          <w:rFonts w:ascii="Montserrat" w:hAnsi="Montserrat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Montserrat" w:hAnsi="Montserrat" w:eastAsia="Times New Roman" w:cs="Times New Roman"/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ЛОТ № 1:</w:t>
      </w:r>
      <w:r>
        <w:rPr>
          <w:rFonts w:ascii="Montserrat" w:hAnsi="Montserrat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 право заключения договора на размещение нестационарного торгового объекта по адресу: Новгородская область,</w:t>
      </w:r>
      <w:r>
        <w:t xml:space="preserve"> </w:t>
      </w:r>
      <w:r>
        <w:rPr>
          <w:rFonts w:ascii="Montserrat" w:hAnsi="Montserrat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п. Любытино, ул.Базарная;</w:t>
      </w:r>
    </w:p>
    <w:p w14:paraId="1CDC0C7B">
      <w:pPr>
        <w:shd w:val="clear" w:color="auto" w:fill="FFFFFF"/>
        <w:spacing w:before="90" w:after="210" w:line="240" w:lineRule="auto"/>
        <w:jc w:val="both"/>
        <w:rPr>
          <w:rFonts w:ascii="Montserrat" w:hAnsi="Montserrat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Montserrat" w:hAnsi="Montserrat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целевое назначение – торговый</w:t>
      </w:r>
      <w:r>
        <w:rPr>
          <w:rFonts w:hint="default" w:ascii="Montserrat" w:hAnsi="Montserrat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 xml:space="preserve"> павильон</w:t>
      </w:r>
      <w:r>
        <w:rPr>
          <w:rFonts w:ascii="Montserrat" w:hAnsi="Montserrat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;</w:t>
      </w:r>
    </w:p>
    <w:p w14:paraId="3A4F3CA6">
      <w:pPr>
        <w:shd w:val="clear" w:color="auto" w:fill="FFFFFF"/>
        <w:spacing w:before="90" w:after="210" w:line="240" w:lineRule="auto"/>
        <w:jc w:val="both"/>
        <w:rPr>
          <w:rFonts w:ascii="Montserrat" w:hAnsi="Montserrat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Montserrat" w:hAnsi="Montserrat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общая площадь  павильона - </w:t>
      </w:r>
      <w:r>
        <w:rPr>
          <w:rFonts w:hint="default" w:ascii="Montserrat" w:hAnsi="Montserrat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17</w:t>
      </w:r>
      <w:r>
        <w:rPr>
          <w:rFonts w:ascii="Montserrat" w:hAnsi="Montserrat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,0 кв. м.;</w:t>
      </w:r>
    </w:p>
    <w:p w14:paraId="29E2E014">
      <w:pPr>
        <w:shd w:val="clear" w:color="auto" w:fill="FFFFFF"/>
        <w:spacing w:before="90" w:after="210" w:line="240" w:lineRule="auto"/>
        <w:jc w:val="both"/>
        <w:rPr>
          <w:rFonts w:ascii="Montserrat" w:hAnsi="Montserrat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Montserrat" w:hAnsi="Montserrat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начальная цена на право размещения нестационарного торгового объекта на 1 год составляет </w:t>
      </w:r>
      <w:r>
        <w:rPr>
          <w:rFonts w:hint="default" w:ascii="Montserrat" w:hAnsi="Montserrat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8870,77</w:t>
      </w:r>
      <w:r>
        <w:rPr>
          <w:rFonts w:ascii="Montserrat" w:hAnsi="Montserrat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(восемь</w:t>
      </w:r>
      <w:r>
        <w:rPr>
          <w:rFonts w:hint="default" w:ascii="Montserrat" w:hAnsi="Montserrat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 xml:space="preserve"> тысяч восемьсот семьдесят</w:t>
      </w:r>
      <w:r>
        <w:rPr>
          <w:rFonts w:ascii="Montserrat" w:hAnsi="Montserrat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) рублей </w:t>
      </w:r>
      <w:r>
        <w:rPr>
          <w:rFonts w:hint="default" w:ascii="Montserrat" w:hAnsi="Montserrat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77</w:t>
      </w:r>
      <w:r>
        <w:rPr>
          <w:rFonts w:ascii="Montserrat" w:hAnsi="Montserrat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копеек;</w:t>
      </w:r>
    </w:p>
    <w:p w14:paraId="6D72724D">
      <w:pPr>
        <w:shd w:val="clear" w:color="auto" w:fill="FFFFFF"/>
        <w:spacing w:before="90" w:after="210" w:line="240" w:lineRule="auto"/>
        <w:jc w:val="both"/>
        <w:rPr>
          <w:rFonts w:ascii="Montserrat" w:hAnsi="Montserrat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Montserrat" w:hAnsi="Montserrat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сумма задатка для участия в аукционе – </w:t>
      </w:r>
      <w:r>
        <w:rPr>
          <w:rFonts w:hint="default" w:ascii="Montserrat" w:hAnsi="Montserrat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1774</w:t>
      </w:r>
      <w:r>
        <w:rPr>
          <w:rFonts w:ascii="Montserrat" w:hAnsi="Montserrat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(одна</w:t>
      </w:r>
      <w:r>
        <w:rPr>
          <w:rFonts w:hint="default" w:ascii="Montserrat" w:hAnsi="Montserrat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 xml:space="preserve"> тысяча семьсот семьдесят четыре</w:t>
      </w:r>
      <w:r>
        <w:rPr>
          <w:rFonts w:ascii="Montserrat" w:hAnsi="Montserrat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) рубля </w:t>
      </w:r>
      <w:r>
        <w:rPr>
          <w:rFonts w:hint="default" w:ascii="Montserrat" w:hAnsi="Montserrat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15</w:t>
      </w:r>
      <w:r>
        <w:rPr>
          <w:rFonts w:ascii="Montserrat" w:hAnsi="Montserrat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копеек</w:t>
      </w:r>
      <w:r>
        <w:rPr>
          <w:rFonts w:hint="default" w:ascii="Montserrat" w:hAnsi="Montserrat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Montserrat" w:hAnsi="Montserrat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(20 процентов от начальной цены предмета аукциона);</w:t>
      </w:r>
    </w:p>
    <w:p w14:paraId="1B9397E3">
      <w:pPr>
        <w:shd w:val="clear" w:color="auto" w:fill="FFFFFF"/>
        <w:spacing w:before="90" w:after="210" w:line="240" w:lineRule="auto"/>
        <w:jc w:val="both"/>
        <w:rPr>
          <w:rFonts w:ascii="Montserrat" w:hAnsi="Montserrat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Montserrat" w:hAnsi="Montserrat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шаг аукциона – </w:t>
      </w:r>
      <w:r>
        <w:rPr>
          <w:rFonts w:hint="default" w:ascii="Montserrat" w:hAnsi="Montserrat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443</w:t>
      </w:r>
      <w:r>
        <w:rPr>
          <w:rFonts w:ascii="Montserrat" w:hAnsi="Montserrat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(четыреста</w:t>
      </w:r>
      <w:r>
        <w:rPr>
          <w:rFonts w:hint="default" w:ascii="Montserrat" w:hAnsi="Montserrat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 xml:space="preserve"> сорок три</w:t>
      </w:r>
      <w:r>
        <w:rPr>
          <w:rFonts w:ascii="Montserrat" w:hAnsi="Montserrat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) рубля </w:t>
      </w:r>
      <w:r>
        <w:rPr>
          <w:rFonts w:hint="default" w:ascii="Montserrat" w:hAnsi="Montserrat" w:eastAsia="Times New Roman" w:cs="Times New Roman"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54</w:t>
      </w:r>
      <w:r>
        <w:rPr>
          <w:rFonts w:ascii="Montserrat" w:hAnsi="Montserrat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копейки (5 процентов от начальной цены предмета аукциона).</w:t>
      </w:r>
    </w:p>
    <w:p w14:paraId="57502C6C">
      <w:pPr>
        <w:shd w:val="clear" w:color="auto" w:fill="FFFFFF"/>
        <w:spacing w:before="90" w:after="210" w:line="240" w:lineRule="auto"/>
        <w:jc w:val="both"/>
        <w:rPr>
          <w:rFonts w:ascii="Montserrat" w:hAnsi="Montserrat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Montserrat" w:hAnsi="Montserrat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Аукцион признан несостоявшимся по причине отсутствия участников по заявленному лоту.</w:t>
      </w:r>
    </w:p>
    <w:p w14:paraId="6A7CC817">
      <w:pPr>
        <w:shd w:val="clear" w:color="auto" w:fill="FFFFFF"/>
        <w:spacing w:before="90" w:after="210" w:line="24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ontserra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A5"/>
    <w:rsid w:val="00225B1C"/>
    <w:rsid w:val="00270A37"/>
    <w:rsid w:val="003F51A5"/>
    <w:rsid w:val="004E1771"/>
    <w:rsid w:val="00501753"/>
    <w:rsid w:val="0058150C"/>
    <w:rsid w:val="005F21AA"/>
    <w:rsid w:val="007444E1"/>
    <w:rsid w:val="008F3923"/>
    <w:rsid w:val="00941CB3"/>
    <w:rsid w:val="00B37CB6"/>
    <w:rsid w:val="00B91DD4"/>
    <w:rsid w:val="00B94997"/>
    <w:rsid w:val="00BE6FD1"/>
    <w:rsid w:val="00C20342"/>
    <w:rsid w:val="00C73C2B"/>
    <w:rsid w:val="00D67A5B"/>
    <w:rsid w:val="00DD3C5E"/>
    <w:rsid w:val="4E42008F"/>
    <w:rsid w:val="51A42AA7"/>
    <w:rsid w:val="5977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1386</Characters>
  <Lines>11</Lines>
  <Paragraphs>3</Paragraphs>
  <TotalTime>78</TotalTime>
  <ScaleCrop>false</ScaleCrop>
  <LinksUpToDate>false</LinksUpToDate>
  <CharactersWithSpaces>1626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2023-10-25T12:26:00Z</dcterms:created>
  <dc:creator>Корня А.Х.</dc:creator>
  <cp:lastModifiedBy>karmkv</cp:lastModifiedBy>
  <cp:lastPrinted>2025-01-22T07:42:19Z</cp:lastPrinted>
  <dcterms:modified xsi:type="dcterms:W3CDTF">2025-01-22T07:47:07Z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48BF357D35814C6783C49C17635B1C3C_12</vt:lpwstr>
  </property>
</Properties>
</file>