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3B" w:rsidRPr="0007062E" w:rsidRDefault="006A4F3B" w:rsidP="006A4F3B">
      <w:pPr>
        <w:jc w:val="center"/>
        <w:rPr>
          <w:b/>
          <w:sz w:val="32"/>
          <w:szCs w:val="32"/>
        </w:rPr>
      </w:pPr>
    </w:p>
    <w:p w:rsidR="00DE7E44" w:rsidRDefault="00DE7E44" w:rsidP="00DE7E44">
      <w:pPr>
        <w:jc w:val="center"/>
        <w:rPr>
          <w:b/>
          <w:sz w:val="32"/>
          <w:szCs w:val="32"/>
        </w:rPr>
      </w:pPr>
      <w:r w:rsidRPr="00DE7E44">
        <w:rPr>
          <w:b/>
          <w:sz w:val="32"/>
          <w:szCs w:val="32"/>
        </w:rPr>
        <w:t>КОНТРОЛЬНО-СЧЕТН</w:t>
      </w:r>
      <w:r>
        <w:rPr>
          <w:b/>
          <w:sz w:val="32"/>
          <w:szCs w:val="32"/>
        </w:rPr>
        <w:t xml:space="preserve">АЯ  </w:t>
      </w:r>
      <w:r w:rsidRPr="00DE7E44">
        <w:rPr>
          <w:b/>
          <w:sz w:val="32"/>
          <w:szCs w:val="32"/>
        </w:rPr>
        <w:t xml:space="preserve"> ПАЛАТ</w:t>
      </w:r>
      <w:r>
        <w:rPr>
          <w:b/>
          <w:sz w:val="32"/>
          <w:szCs w:val="32"/>
        </w:rPr>
        <w:t>А</w:t>
      </w:r>
      <w:r w:rsidRPr="00DE7E44">
        <w:rPr>
          <w:b/>
          <w:sz w:val="32"/>
          <w:szCs w:val="32"/>
        </w:rPr>
        <w:t xml:space="preserve"> </w:t>
      </w:r>
    </w:p>
    <w:p w:rsidR="006A4F3B" w:rsidRPr="00DE7E44" w:rsidRDefault="00DE7E44" w:rsidP="00DE7E44">
      <w:pPr>
        <w:jc w:val="center"/>
        <w:rPr>
          <w:b/>
          <w:sz w:val="32"/>
          <w:szCs w:val="32"/>
        </w:rPr>
      </w:pPr>
      <w:r>
        <w:rPr>
          <w:b/>
          <w:sz w:val="32"/>
          <w:szCs w:val="32"/>
        </w:rPr>
        <w:t xml:space="preserve">ЛЮБЫТИНСКОГО </w:t>
      </w:r>
      <w:r w:rsidRPr="00DE7E44">
        <w:rPr>
          <w:b/>
          <w:sz w:val="32"/>
          <w:szCs w:val="32"/>
        </w:rPr>
        <w:t>МУНИЦИПАЛЬНОГО РАЙОНА</w:t>
      </w:r>
    </w:p>
    <w:p w:rsidR="006A4F3B" w:rsidRPr="0007062E" w:rsidRDefault="006A4F3B" w:rsidP="006A4F3B">
      <w:pPr>
        <w:jc w:val="center"/>
        <w:rPr>
          <w:b/>
          <w:sz w:val="32"/>
          <w:szCs w:val="32"/>
        </w:rPr>
      </w:pPr>
    </w:p>
    <w:p w:rsidR="006A4F3B" w:rsidRPr="0007062E" w:rsidRDefault="006A4F3B" w:rsidP="006A4F3B">
      <w:pPr>
        <w:jc w:val="center"/>
        <w:rPr>
          <w:b/>
          <w:sz w:val="32"/>
          <w:szCs w:val="32"/>
        </w:rPr>
      </w:pPr>
    </w:p>
    <w:p w:rsidR="006A4F3B" w:rsidRPr="0007062E" w:rsidRDefault="006A4F3B" w:rsidP="006A4F3B">
      <w:pPr>
        <w:jc w:val="center"/>
        <w:rPr>
          <w:b/>
          <w:sz w:val="32"/>
          <w:szCs w:val="32"/>
        </w:rPr>
      </w:pPr>
    </w:p>
    <w:p w:rsidR="006A4F3B" w:rsidRPr="00310A4B" w:rsidRDefault="00310A4B" w:rsidP="006A4F3B">
      <w:pPr>
        <w:jc w:val="center"/>
        <w:rPr>
          <w:sz w:val="36"/>
          <w:szCs w:val="36"/>
        </w:rPr>
      </w:pPr>
      <w:r w:rsidRPr="00310A4B">
        <w:rPr>
          <w:sz w:val="36"/>
          <w:szCs w:val="36"/>
        </w:rPr>
        <w:t>СТАНДАРТ ОРГАНИЗАЦИИ ДЕЯТЕЛЬНОСТИ</w:t>
      </w:r>
    </w:p>
    <w:p w:rsidR="006044D9" w:rsidRDefault="006044D9" w:rsidP="006A4F3B">
      <w:pPr>
        <w:jc w:val="center"/>
        <w:rPr>
          <w:b/>
          <w:sz w:val="32"/>
          <w:szCs w:val="32"/>
        </w:rPr>
      </w:pPr>
    </w:p>
    <w:p w:rsidR="00310A4B" w:rsidRPr="0007062E" w:rsidRDefault="00310A4B" w:rsidP="006A4F3B">
      <w:pPr>
        <w:jc w:val="center"/>
        <w:rPr>
          <w:b/>
          <w:sz w:val="32"/>
          <w:szCs w:val="32"/>
        </w:rPr>
      </w:pPr>
    </w:p>
    <w:p w:rsidR="0007062E" w:rsidRPr="0007062E" w:rsidRDefault="005B3AC1" w:rsidP="006A4F3B">
      <w:pPr>
        <w:jc w:val="center"/>
        <w:rPr>
          <w:b/>
          <w:sz w:val="32"/>
          <w:szCs w:val="32"/>
        </w:rPr>
      </w:pPr>
      <w:r w:rsidRPr="0007062E">
        <w:rPr>
          <w:b/>
          <w:sz w:val="32"/>
          <w:szCs w:val="32"/>
        </w:rPr>
        <w:t>ПЛАНИРОВАНИЕ РАБОТЫ</w:t>
      </w:r>
    </w:p>
    <w:p w:rsidR="006A4F3B" w:rsidRDefault="005B3AC1" w:rsidP="0007062E">
      <w:pPr>
        <w:jc w:val="center"/>
        <w:rPr>
          <w:b/>
          <w:sz w:val="32"/>
          <w:szCs w:val="32"/>
        </w:rPr>
      </w:pPr>
      <w:r w:rsidRPr="0007062E">
        <w:rPr>
          <w:b/>
          <w:sz w:val="32"/>
          <w:szCs w:val="32"/>
        </w:rPr>
        <w:t>КОНТРОЛЬНО-СЧЕТНО</w:t>
      </w:r>
      <w:r w:rsidR="0007062E" w:rsidRPr="0007062E">
        <w:rPr>
          <w:b/>
          <w:sz w:val="32"/>
          <w:szCs w:val="32"/>
        </w:rPr>
        <w:t xml:space="preserve">Й ПАЛАТЫ </w:t>
      </w:r>
      <w:r w:rsidR="00441988" w:rsidRPr="00441988">
        <w:rPr>
          <w:b/>
          <w:sz w:val="32"/>
          <w:szCs w:val="32"/>
        </w:rPr>
        <w:t xml:space="preserve">ЛЮБЫТИНСКОГО </w:t>
      </w:r>
      <w:r w:rsidR="00C81083">
        <w:rPr>
          <w:b/>
          <w:sz w:val="32"/>
          <w:szCs w:val="32"/>
        </w:rPr>
        <w:t>МУНИЦИПАЛЬНОГО РАЙОНА</w:t>
      </w:r>
      <w:r w:rsidRPr="0007062E">
        <w:rPr>
          <w:b/>
          <w:sz w:val="32"/>
          <w:szCs w:val="32"/>
        </w:rPr>
        <w:t xml:space="preserve"> </w:t>
      </w:r>
    </w:p>
    <w:p w:rsidR="00C10A7B" w:rsidRPr="0007062E" w:rsidRDefault="00C10A7B" w:rsidP="0007062E">
      <w:pPr>
        <w:jc w:val="center"/>
        <w:rPr>
          <w:b/>
          <w:sz w:val="32"/>
          <w:szCs w:val="32"/>
        </w:rPr>
      </w:pPr>
    </w:p>
    <w:p w:rsidR="006A4F3B" w:rsidRPr="0007062E" w:rsidRDefault="006A4F3B" w:rsidP="006A4F3B">
      <w:pPr>
        <w:jc w:val="center"/>
        <w:rPr>
          <w:b/>
          <w:sz w:val="32"/>
          <w:szCs w:val="32"/>
        </w:rPr>
      </w:pPr>
    </w:p>
    <w:p w:rsidR="006A4F3B" w:rsidRDefault="006A4F3B" w:rsidP="006A4F3B">
      <w:pPr>
        <w:jc w:val="center"/>
        <w:rPr>
          <w:b/>
          <w:sz w:val="32"/>
          <w:szCs w:val="32"/>
        </w:rPr>
      </w:pPr>
    </w:p>
    <w:p w:rsidR="00DE7E44" w:rsidRPr="00DE7E44" w:rsidRDefault="00DE7E44" w:rsidP="00DE7E44">
      <w:pPr>
        <w:jc w:val="center"/>
        <w:rPr>
          <w:b/>
          <w:sz w:val="32"/>
          <w:szCs w:val="32"/>
        </w:rPr>
      </w:pPr>
      <w:r w:rsidRPr="00DE7E44">
        <w:rPr>
          <w:b/>
          <w:sz w:val="32"/>
          <w:szCs w:val="32"/>
        </w:rPr>
        <w:t xml:space="preserve">УТВЕРЖДЕН </w:t>
      </w:r>
    </w:p>
    <w:p w:rsidR="00DE7E44" w:rsidRPr="00DE7E44" w:rsidRDefault="00441988" w:rsidP="00DE7E44">
      <w:pPr>
        <w:jc w:val="center"/>
        <w:rPr>
          <w:b/>
          <w:sz w:val="32"/>
          <w:szCs w:val="32"/>
        </w:rPr>
      </w:pPr>
      <w:r>
        <w:rPr>
          <w:b/>
          <w:sz w:val="32"/>
          <w:szCs w:val="32"/>
        </w:rPr>
        <w:t xml:space="preserve">Приказом председателя </w:t>
      </w:r>
      <w:r w:rsidR="00DE7E44" w:rsidRPr="00DE7E44">
        <w:rPr>
          <w:b/>
          <w:sz w:val="32"/>
          <w:szCs w:val="32"/>
        </w:rPr>
        <w:t xml:space="preserve">Контрольно-счетной палаты </w:t>
      </w:r>
      <w:r>
        <w:rPr>
          <w:b/>
          <w:sz w:val="32"/>
          <w:szCs w:val="32"/>
        </w:rPr>
        <w:t xml:space="preserve">Любытинского </w:t>
      </w:r>
      <w:r w:rsidR="00DE7E44" w:rsidRPr="00DE7E44">
        <w:rPr>
          <w:b/>
          <w:sz w:val="32"/>
          <w:szCs w:val="32"/>
        </w:rPr>
        <w:t xml:space="preserve">муниципального района </w:t>
      </w:r>
    </w:p>
    <w:p w:rsidR="00582A22" w:rsidRDefault="00DE7E44" w:rsidP="00DE7E44">
      <w:pPr>
        <w:jc w:val="center"/>
        <w:rPr>
          <w:b/>
          <w:sz w:val="32"/>
          <w:szCs w:val="32"/>
        </w:rPr>
      </w:pPr>
      <w:r w:rsidRPr="00DE7E44">
        <w:rPr>
          <w:b/>
          <w:sz w:val="32"/>
          <w:szCs w:val="32"/>
        </w:rPr>
        <w:t>от «</w:t>
      </w:r>
      <w:r w:rsidR="00441988">
        <w:rPr>
          <w:b/>
          <w:sz w:val="32"/>
          <w:szCs w:val="32"/>
        </w:rPr>
        <w:t>04</w:t>
      </w:r>
      <w:r w:rsidRPr="00DE7E44">
        <w:rPr>
          <w:b/>
          <w:sz w:val="32"/>
          <w:szCs w:val="32"/>
        </w:rPr>
        <w:t xml:space="preserve">» </w:t>
      </w:r>
      <w:r w:rsidR="00441988">
        <w:rPr>
          <w:b/>
          <w:sz w:val="32"/>
          <w:szCs w:val="32"/>
        </w:rPr>
        <w:t>октября</w:t>
      </w:r>
      <w:r w:rsidRPr="00DE7E44">
        <w:rPr>
          <w:b/>
          <w:sz w:val="32"/>
          <w:szCs w:val="32"/>
        </w:rPr>
        <w:t xml:space="preserve"> 202</w:t>
      </w:r>
      <w:r w:rsidR="00441988">
        <w:rPr>
          <w:b/>
          <w:sz w:val="32"/>
          <w:szCs w:val="32"/>
        </w:rPr>
        <w:t>3</w:t>
      </w:r>
      <w:r w:rsidRPr="00DE7E44">
        <w:rPr>
          <w:b/>
          <w:sz w:val="32"/>
          <w:szCs w:val="32"/>
        </w:rPr>
        <w:t xml:space="preserve"> г. № 2</w:t>
      </w:r>
      <w:r w:rsidR="00441988">
        <w:rPr>
          <w:b/>
          <w:sz w:val="32"/>
          <w:szCs w:val="32"/>
        </w:rPr>
        <w:t>4</w:t>
      </w:r>
    </w:p>
    <w:p w:rsidR="005D55BE" w:rsidRPr="0007062E" w:rsidRDefault="005D55BE" w:rsidP="006A4F3B">
      <w:pPr>
        <w:jc w:val="center"/>
        <w:rPr>
          <w:b/>
          <w:sz w:val="32"/>
          <w:szCs w:val="32"/>
        </w:rPr>
      </w:pPr>
    </w:p>
    <w:p w:rsidR="006A4F3B" w:rsidRPr="0007062E" w:rsidRDefault="006A4F3B" w:rsidP="006A4F3B">
      <w:pPr>
        <w:jc w:val="center"/>
        <w:rPr>
          <w:b/>
          <w:sz w:val="32"/>
          <w:szCs w:val="32"/>
        </w:rPr>
      </w:pPr>
    </w:p>
    <w:p w:rsidR="006A4F3B" w:rsidRPr="0007062E" w:rsidRDefault="006A4F3B" w:rsidP="006A4F3B">
      <w:pPr>
        <w:jc w:val="center"/>
        <w:rPr>
          <w:b/>
          <w:sz w:val="32"/>
          <w:szCs w:val="32"/>
        </w:rPr>
      </w:pPr>
    </w:p>
    <w:p w:rsidR="006A4F3B" w:rsidRPr="0007062E" w:rsidRDefault="006A4F3B" w:rsidP="006A4F3B">
      <w:pPr>
        <w:jc w:val="center"/>
        <w:rPr>
          <w:b/>
          <w:sz w:val="32"/>
          <w:szCs w:val="32"/>
        </w:rPr>
      </w:pPr>
    </w:p>
    <w:p w:rsidR="006A4F3B" w:rsidRDefault="006A4F3B" w:rsidP="006A4F3B">
      <w:pPr>
        <w:jc w:val="right"/>
        <w:rPr>
          <w:sz w:val="28"/>
          <w:szCs w:val="28"/>
        </w:rPr>
      </w:pPr>
    </w:p>
    <w:p w:rsidR="009E35C8" w:rsidRDefault="009E35C8" w:rsidP="006A4F3B">
      <w:pPr>
        <w:jc w:val="right"/>
        <w:rPr>
          <w:sz w:val="28"/>
          <w:szCs w:val="28"/>
        </w:rPr>
      </w:pPr>
    </w:p>
    <w:p w:rsidR="00A75506" w:rsidRDefault="00A75506" w:rsidP="006A4F3B">
      <w:pPr>
        <w:jc w:val="right"/>
        <w:rPr>
          <w:sz w:val="28"/>
          <w:szCs w:val="28"/>
        </w:rPr>
      </w:pPr>
    </w:p>
    <w:p w:rsidR="00A75506" w:rsidRDefault="00A75506" w:rsidP="006A4F3B">
      <w:pPr>
        <w:jc w:val="right"/>
        <w:rPr>
          <w:sz w:val="28"/>
          <w:szCs w:val="28"/>
        </w:rPr>
      </w:pPr>
    </w:p>
    <w:p w:rsidR="009E35C8" w:rsidRDefault="009E35C8" w:rsidP="006A4F3B">
      <w:pPr>
        <w:jc w:val="right"/>
        <w:rPr>
          <w:sz w:val="28"/>
          <w:szCs w:val="28"/>
        </w:rPr>
      </w:pPr>
    </w:p>
    <w:p w:rsidR="00582A22" w:rsidRDefault="00582A22" w:rsidP="006A4F3B">
      <w:pPr>
        <w:jc w:val="right"/>
        <w:rPr>
          <w:sz w:val="28"/>
          <w:szCs w:val="28"/>
        </w:rPr>
      </w:pPr>
    </w:p>
    <w:p w:rsidR="00C10A7B" w:rsidRDefault="00C10A7B" w:rsidP="006A4F3B">
      <w:pPr>
        <w:jc w:val="right"/>
        <w:rPr>
          <w:sz w:val="28"/>
          <w:szCs w:val="28"/>
        </w:rPr>
      </w:pPr>
    </w:p>
    <w:p w:rsidR="00582A22" w:rsidRDefault="00582A22" w:rsidP="006A4F3B">
      <w:pPr>
        <w:jc w:val="right"/>
        <w:rPr>
          <w:sz w:val="28"/>
          <w:szCs w:val="28"/>
        </w:rPr>
      </w:pPr>
    </w:p>
    <w:p w:rsidR="009E35C8" w:rsidRDefault="009E35C8" w:rsidP="006A4F3B">
      <w:pPr>
        <w:jc w:val="right"/>
        <w:rPr>
          <w:sz w:val="28"/>
          <w:szCs w:val="28"/>
        </w:rPr>
      </w:pPr>
    </w:p>
    <w:p w:rsidR="006A4F3B" w:rsidRDefault="006A4F3B" w:rsidP="006A4F3B">
      <w:pPr>
        <w:jc w:val="right"/>
        <w:rPr>
          <w:sz w:val="28"/>
          <w:szCs w:val="28"/>
        </w:rPr>
      </w:pPr>
    </w:p>
    <w:p w:rsidR="006A4F3B" w:rsidRDefault="006A4F3B" w:rsidP="006A4F3B">
      <w:pPr>
        <w:jc w:val="right"/>
        <w:rPr>
          <w:sz w:val="28"/>
          <w:szCs w:val="28"/>
        </w:rPr>
      </w:pPr>
    </w:p>
    <w:p w:rsidR="006044D9" w:rsidRDefault="0007062E" w:rsidP="006044D9">
      <w:pPr>
        <w:jc w:val="center"/>
        <w:rPr>
          <w:sz w:val="28"/>
          <w:szCs w:val="28"/>
        </w:rPr>
      </w:pPr>
      <w:r>
        <w:rPr>
          <w:sz w:val="28"/>
          <w:szCs w:val="28"/>
        </w:rPr>
        <w:br w:type="page"/>
      </w:r>
    </w:p>
    <w:p w:rsidR="00436671" w:rsidRDefault="00436671" w:rsidP="00436671">
      <w:pPr>
        <w:jc w:val="center"/>
        <w:rPr>
          <w:sz w:val="28"/>
          <w:szCs w:val="28"/>
        </w:rPr>
      </w:pPr>
      <w:r>
        <w:rPr>
          <w:sz w:val="28"/>
          <w:szCs w:val="28"/>
        </w:rPr>
        <w:lastRenderedPageBreak/>
        <w:t>Содержание</w:t>
      </w:r>
    </w:p>
    <w:p w:rsidR="00436671" w:rsidRDefault="00436671" w:rsidP="00436671">
      <w:pPr>
        <w:jc w:val="center"/>
        <w:rPr>
          <w:sz w:val="28"/>
          <w:szCs w:val="28"/>
        </w:rPr>
      </w:pPr>
    </w:p>
    <w:p w:rsidR="00436671" w:rsidRDefault="00436671" w:rsidP="00436671">
      <w:pPr>
        <w:jc w:val="center"/>
        <w:rPr>
          <w:sz w:val="28"/>
          <w:szCs w:val="28"/>
        </w:rPr>
      </w:pPr>
    </w:p>
    <w:p w:rsidR="00436671" w:rsidRDefault="00436671" w:rsidP="006D5F93">
      <w:pPr>
        <w:tabs>
          <w:tab w:val="left" w:pos="9214"/>
        </w:tabs>
        <w:jc w:val="both"/>
        <w:rPr>
          <w:sz w:val="28"/>
          <w:szCs w:val="28"/>
        </w:rPr>
      </w:pPr>
      <w:r>
        <w:rPr>
          <w:sz w:val="28"/>
          <w:szCs w:val="28"/>
        </w:rPr>
        <w:t>1.</w:t>
      </w:r>
      <w:r w:rsidR="00B40E5B">
        <w:rPr>
          <w:sz w:val="28"/>
          <w:szCs w:val="28"/>
        </w:rPr>
        <w:t> </w:t>
      </w:r>
      <w:r>
        <w:rPr>
          <w:sz w:val="28"/>
          <w:szCs w:val="28"/>
        </w:rPr>
        <w:t xml:space="preserve"> Общие положения </w:t>
      </w:r>
      <w:r w:rsidR="00582A22">
        <w:rPr>
          <w:sz w:val="28"/>
          <w:szCs w:val="28"/>
        </w:rPr>
        <w:tab/>
      </w:r>
      <w:r>
        <w:rPr>
          <w:sz w:val="28"/>
          <w:szCs w:val="28"/>
        </w:rPr>
        <w:t>3</w:t>
      </w:r>
    </w:p>
    <w:p w:rsidR="000424FB" w:rsidRDefault="000424FB" w:rsidP="006D5F93">
      <w:pPr>
        <w:tabs>
          <w:tab w:val="left" w:pos="9214"/>
        </w:tabs>
        <w:jc w:val="both"/>
        <w:rPr>
          <w:sz w:val="28"/>
          <w:szCs w:val="28"/>
        </w:rPr>
      </w:pPr>
    </w:p>
    <w:p w:rsidR="0083429B" w:rsidRDefault="0083429B" w:rsidP="006D5F93">
      <w:pPr>
        <w:tabs>
          <w:tab w:val="left" w:pos="9214"/>
        </w:tabs>
        <w:jc w:val="both"/>
        <w:rPr>
          <w:sz w:val="28"/>
          <w:szCs w:val="28"/>
        </w:rPr>
      </w:pPr>
      <w:r>
        <w:rPr>
          <w:sz w:val="28"/>
          <w:szCs w:val="28"/>
        </w:rPr>
        <w:t xml:space="preserve">2. </w:t>
      </w:r>
      <w:r w:rsidRPr="00E71657">
        <w:rPr>
          <w:sz w:val="28"/>
          <w:szCs w:val="28"/>
        </w:rPr>
        <w:t>Цель, задачи и принципы планирования работы</w:t>
      </w:r>
      <w:r w:rsidR="002E254B">
        <w:rPr>
          <w:sz w:val="28"/>
          <w:szCs w:val="28"/>
        </w:rPr>
        <w:tab/>
        <w:t>3</w:t>
      </w:r>
    </w:p>
    <w:p w:rsidR="00465235" w:rsidRDefault="00832A92" w:rsidP="006D5F93">
      <w:pPr>
        <w:widowControl w:val="0"/>
        <w:tabs>
          <w:tab w:val="left" w:pos="9214"/>
        </w:tabs>
        <w:spacing w:before="360" w:after="120"/>
        <w:rPr>
          <w:sz w:val="28"/>
          <w:szCs w:val="28"/>
        </w:rPr>
      </w:pPr>
      <w:r>
        <w:rPr>
          <w:sz w:val="28"/>
          <w:szCs w:val="28"/>
        </w:rPr>
        <w:t>3</w:t>
      </w:r>
      <w:r w:rsidR="00465235" w:rsidRPr="00465235">
        <w:rPr>
          <w:sz w:val="28"/>
          <w:szCs w:val="28"/>
        </w:rPr>
        <w:t>.</w:t>
      </w:r>
      <w:r w:rsidR="00B40E5B">
        <w:rPr>
          <w:sz w:val="28"/>
          <w:szCs w:val="28"/>
        </w:rPr>
        <w:t> </w:t>
      </w:r>
      <w:r w:rsidR="00465235" w:rsidRPr="00465235">
        <w:rPr>
          <w:sz w:val="28"/>
          <w:szCs w:val="28"/>
        </w:rPr>
        <w:t>Плановые документы</w:t>
      </w:r>
      <w:r w:rsidR="00465235">
        <w:rPr>
          <w:sz w:val="28"/>
          <w:szCs w:val="28"/>
        </w:rPr>
        <w:tab/>
        <w:t>4</w:t>
      </w:r>
    </w:p>
    <w:p w:rsidR="00465235" w:rsidRDefault="00832A92" w:rsidP="006D5F93">
      <w:pPr>
        <w:tabs>
          <w:tab w:val="left" w:pos="9214"/>
        </w:tabs>
        <w:spacing w:before="240" w:after="120"/>
        <w:rPr>
          <w:sz w:val="28"/>
          <w:szCs w:val="28"/>
        </w:rPr>
      </w:pPr>
      <w:r>
        <w:rPr>
          <w:sz w:val="28"/>
          <w:szCs w:val="28"/>
        </w:rPr>
        <w:t>4</w:t>
      </w:r>
      <w:r w:rsidR="00465235" w:rsidRPr="00465235">
        <w:rPr>
          <w:sz w:val="28"/>
          <w:szCs w:val="28"/>
        </w:rPr>
        <w:t>.</w:t>
      </w:r>
      <w:r w:rsidR="00B40E5B">
        <w:rPr>
          <w:sz w:val="28"/>
          <w:szCs w:val="28"/>
        </w:rPr>
        <w:t> </w:t>
      </w:r>
      <w:r w:rsidR="00465235" w:rsidRPr="00465235">
        <w:rPr>
          <w:sz w:val="28"/>
          <w:szCs w:val="28"/>
        </w:rPr>
        <w:t>Формирование и у</w:t>
      </w:r>
      <w:r w:rsidR="00582A22">
        <w:rPr>
          <w:sz w:val="28"/>
          <w:szCs w:val="28"/>
        </w:rPr>
        <w:t xml:space="preserve">тверждение плановых документов </w:t>
      </w:r>
      <w:r w:rsidR="00582A22">
        <w:rPr>
          <w:sz w:val="28"/>
          <w:szCs w:val="28"/>
        </w:rPr>
        <w:tab/>
      </w:r>
      <w:r w:rsidR="006372E1">
        <w:rPr>
          <w:sz w:val="28"/>
          <w:szCs w:val="28"/>
        </w:rPr>
        <w:t>4</w:t>
      </w:r>
    </w:p>
    <w:p w:rsidR="00465235" w:rsidRDefault="00832A92" w:rsidP="006D5F93">
      <w:pPr>
        <w:tabs>
          <w:tab w:val="left" w:pos="9214"/>
        </w:tabs>
        <w:spacing w:before="120" w:after="120"/>
        <w:rPr>
          <w:sz w:val="28"/>
          <w:szCs w:val="28"/>
        </w:rPr>
      </w:pPr>
      <w:r>
        <w:rPr>
          <w:sz w:val="28"/>
          <w:szCs w:val="28"/>
        </w:rPr>
        <w:t>5</w:t>
      </w:r>
      <w:r w:rsidR="00465235" w:rsidRPr="00465235">
        <w:rPr>
          <w:sz w:val="28"/>
          <w:szCs w:val="28"/>
        </w:rPr>
        <w:t>. Форма, структура и</w:t>
      </w:r>
      <w:r w:rsidR="00582A22">
        <w:rPr>
          <w:sz w:val="28"/>
          <w:szCs w:val="28"/>
        </w:rPr>
        <w:t xml:space="preserve"> содержание плановых документов</w:t>
      </w:r>
      <w:r w:rsidR="00582A22">
        <w:rPr>
          <w:sz w:val="28"/>
          <w:szCs w:val="28"/>
        </w:rPr>
        <w:tab/>
      </w:r>
      <w:r w:rsidR="006372E1">
        <w:rPr>
          <w:sz w:val="28"/>
          <w:szCs w:val="28"/>
        </w:rPr>
        <w:t>7</w:t>
      </w:r>
    </w:p>
    <w:p w:rsidR="00465235" w:rsidRDefault="00832A92" w:rsidP="006D5F93">
      <w:pPr>
        <w:tabs>
          <w:tab w:val="left" w:pos="9214"/>
        </w:tabs>
        <w:spacing w:before="120" w:after="120"/>
        <w:rPr>
          <w:sz w:val="28"/>
          <w:szCs w:val="28"/>
        </w:rPr>
      </w:pPr>
      <w:r>
        <w:rPr>
          <w:sz w:val="28"/>
          <w:szCs w:val="28"/>
        </w:rPr>
        <w:t>6</w:t>
      </w:r>
      <w:r w:rsidR="00465235" w:rsidRPr="00465235">
        <w:rPr>
          <w:sz w:val="28"/>
          <w:szCs w:val="28"/>
        </w:rPr>
        <w:t>.</w:t>
      </w:r>
      <w:r w:rsidR="00B40E5B">
        <w:rPr>
          <w:sz w:val="28"/>
          <w:szCs w:val="28"/>
        </w:rPr>
        <w:t> </w:t>
      </w:r>
      <w:r w:rsidR="00465235" w:rsidRPr="00465235">
        <w:rPr>
          <w:sz w:val="28"/>
          <w:szCs w:val="28"/>
        </w:rPr>
        <w:t xml:space="preserve">Корректировка плановых документов </w:t>
      </w:r>
      <w:r w:rsidR="00582A22">
        <w:rPr>
          <w:sz w:val="28"/>
          <w:szCs w:val="28"/>
        </w:rPr>
        <w:tab/>
      </w:r>
      <w:r w:rsidR="006372E1">
        <w:rPr>
          <w:sz w:val="28"/>
          <w:szCs w:val="28"/>
        </w:rPr>
        <w:t>7</w:t>
      </w:r>
    </w:p>
    <w:p w:rsidR="00465235" w:rsidRDefault="00832A92" w:rsidP="006D5F93">
      <w:pPr>
        <w:tabs>
          <w:tab w:val="left" w:pos="9214"/>
        </w:tabs>
        <w:spacing w:before="120" w:after="120"/>
        <w:jc w:val="both"/>
        <w:rPr>
          <w:sz w:val="28"/>
          <w:szCs w:val="28"/>
        </w:rPr>
      </w:pPr>
      <w:r>
        <w:rPr>
          <w:sz w:val="28"/>
          <w:szCs w:val="28"/>
        </w:rPr>
        <w:t>7</w:t>
      </w:r>
      <w:r w:rsidR="00465235" w:rsidRPr="00465235">
        <w:rPr>
          <w:sz w:val="28"/>
          <w:szCs w:val="28"/>
        </w:rPr>
        <w:t>.</w:t>
      </w:r>
      <w:r w:rsidR="00B40E5B">
        <w:rPr>
          <w:sz w:val="28"/>
          <w:szCs w:val="28"/>
        </w:rPr>
        <w:t> </w:t>
      </w:r>
      <w:r w:rsidR="00465235" w:rsidRPr="00465235">
        <w:rPr>
          <w:sz w:val="28"/>
          <w:szCs w:val="28"/>
        </w:rPr>
        <w:t xml:space="preserve">Контроль исполнения плановых документов </w:t>
      </w:r>
      <w:r w:rsidR="006D5F93">
        <w:rPr>
          <w:sz w:val="28"/>
          <w:szCs w:val="28"/>
        </w:rPr>
        <w:tab/>
      </w:r>
      <w:r w:rsidR="006372E1">
        <w:rPr>
          <w:sz w:val="28"/>
          <w:szCs w:val="28"/>
        </w:rPr>
        <w:t>8</w:t>
      </w:r>
    </w:p>
    <w:p w:rsidR="00FB4CF0" w:rsidRDefault="00C21E4F" w:rsidP="006D5F93">
      <w:pPr>
        <w:tabs>
          <w:tab w:val="left" w:pos="9214"/>
        </w:tabs>
        <w:spacing w:before="120" w:after="120"/>
        <w:jc w:val="both"/>
        <w:rPr>
          <w:sz w:val="28"/>
          <w:szCs w:val="28"/>
        </w:rPr>
      </w:pPr>
      <w:r>
        <w:rPr>
          <w:sz w:val="28"/>
          <w:szCs w:val="28"/>
        </w:rPr>
        <w:t>8</w:t>
      </w:r>
      <w:r w:rsidR="00FB4CF0">
        <w:rPr>
          <w:sz w:val="28"/>
          <w:szCs w:val="28"/>
        </w:rPr>
        <w:t>.</w:t>
      </w:r>
      <w:r w:rsidR="00B40E5B">
        <w:rPr>
          <w:sz w:val="28"/>
          <w:szCs w:val="28"/>
        </w:rPr>
        <w:t> </w:t>
      </w:r>
      <w:r w:rsidR="00FB4CF0" w:rsidRPr="002B254F">
        <w:rPr>
          <w:sz w:val="28"/>
          <w:szCs w:val="28"/>
        </w:rPr>
        <w:t>Приложение № 1</w:t>
      </w:r>
      <w:r w:rsidR="00B40E5B">
        <w:rPr>
          <w:sz w:val="28"/>
          <w:szCs w:val="28"/>
        </w:rPr>
        <w:t>.</w:t>
      </w:r>
      <w:r w:rsidR="00FB4CF0" w:rsidRPr="002B254F">
        <w:rPr>
          <w:sz w:val="28"/>
          <w:szCs w:val="28"/>
        </w:rPr>
        <w:t xml:space="preserve"> </w:t>
      </w:r>
      <w:r w:rsidR="0036344B">
        <w:rPr>
          <w:sz w:val="28"/>
          <w:szCs w:val="28"/>
        </w:rPr>
        <w:t>Ф</w:t>
      </w:r>
      <w:r w:rsidR="002B254F" w:rsidRPr="002B254F">
        <w:rPr>
          <w:sz w:val="28"/>
          <w:szCs w:val="28"/>
        </w:rPr>
        <w:t>орма плана работы на год</w:t>
      </w:r>
      <w:r w:rsidR="006D5F93">
        <w:rPr>
          <w:sz w:val="28"/>
          <w:szCs w:val="28"/>
        </w:rPr>
        <w:tab/>
      </w:r>
      <w:r w:rsidR="006372E1">
        <w:rPr>
          <w:sz w:val="28"/>
          <w:szCs w:val="28"/>
        </w:rPr>
        <w:t>9</w:t>
      </w: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B40E5B" w:rsidRDefault="00B40E5B" w:rsidP="00775DCD">
      <w:pPr>
        <w:spacing w:before="240" w:after="120"/>
        <w:ind w:left="-11"/>
        <w:jc w:val="center"/>
        <w:rPr>
          <w:b/>
          <w:sz w:val="28"/>
          <w:szCs w:val="28"/>
        </w:rPr>
      </w:pPr>
    </w:p>
    <w:p w:rsidR="00C53E2A" w:rsidRDefault="00373040" w:rsidP="00832A92">
      <w:pPr>
        <w:numPr>
          <w:ilvl w:val="0"/>
          <w:numId w:val="14"/>
        </w:numPr>
        <w:spacing w:before="240" w:after="120"/>
        <w:jc w:val="center"/>
        <w:rPr>
          <w:b/>
          <w:sz w:val="28"/>
          <w:szCs w:val="28"/>
        </w:rPr>
      </w:pPr>
      <w:r>
        <w:rPr>
          <w:b/>
          <w:sz w:val="28"/>
          <w:szCs w:val="28"/>
        </w:rPr>
        <w:br w:type="page"/>
      </w:r>
      <w:r w:rsidR="00C53E2A" w:rsidRPr="00775DCD">
        <w:rPr>
          <w:b/>
          <w:sz w:val="28"/>
          <w:szCs w:val="28"/>
        </w:rPr>
        <w:lastRenderedPageBreak/>
        <w:t>Общие положения</w:t>
      </w:r>
    </w:p>
    <w:p w:rsidR="002F742A" w:rsidRPr="00775DCD" w:rsidRDefault="002F742A" w:rsidP="002F742A">
      <w:pPr>
        <w:ind w:left="360"/>
        <w:jc w:val="center"/>
        <w:rPr>
          <w:b/>
          <w:sz w:val="28"/>
          <w:szCs w:val="28"/>
        </w:rPr>
      </w:pPr>
    </w:p>
    <w:p w:rsidR="00C53E2A" w:rsidRPr="00764C52" w:rsidRDefault="00C53E2A" w:rsidP="00B40E5B">
      <w:pPr>
        <w:ind w:firstLine="709"/>
        <w:jc w:val="both"/>
        <w:rPr>
          <w:sz w:val="28"/>
          <w:szCs w:val="28"/>
        </w:rPr>
      </w:pPr>
      <w:r w:rsidRPr="00775DCD">
        <w:rPr>
          <w:sz w:val="28"/>
          <w:szCs w:val="28"/>
        </w:rPr>
        <w:t>1.1. </w:t>
      </w:r>
      <w:r w:rsidR="008D5B17" w:rsidRPr="00514631">
        <w:rPr>
          <w:sz w:val="28"/>
          <w:szCs w:val="28"/>
        </w:rPr>
        <w:t xml:space="preserve">Стандарт организации деятельности </w:t>
      </w:r>
      <w:r w:rsidR="008D5B17">
        <w:rPr>
          <w:sz w:val="28"/>
          <w:szCs w:val="28"/>
        </w:rPr>
        <w:t>(</w:t>
      </w:r>
      <w:r w:rsidR="008D5B17" w:rsidRPr="00514631">
        <w:rPr>
          <w:sz w:val="28"/>
          <w:szCs w:val="28"/>
        </w:rPr>
        <w:t>СОД</w:t>
      </w:r>
      <w:r w:rsidR="008D5B17">
        <w:rPr>
          <w:sz w:val="28"/>
          <w:szCs w:val="28"/>
        </w:rPr>
        <w:t>)</w:t>
      </w:r>
      <w:r w:rsidR="008D5B17" w:rsidRPr="00514631">
        <w:rPr>
          <w:sz w:val="28"/>
          <w:szCs w:val="28"/>
        </w:rPr>
        <w:t xml:space="preserve"> </w:t>
      </w:r>
      <w:r w:rsidR="008D5B17">
        <w:rPr>
          <w:sz w:val="28"/>
          <w:szCs w:val="28"/>
        </w:rPr>
        <w:t xml:space="preserve"> </w:t>
      </w:r>
      <w:r w:rsidR="008D5B17" w:rsidRPr="00514631">
        <w:rPr>
          <w:sz w:val="28"/>
          <w:szCs w:val="28"/>
        </w:rPr>
        <w:t xml:space="preserve">«Планирование работы Контрольно-счетной палаты </w:t>
      </w:r>
      <w:r w:rsidR="00441988">
        <w:rPr>
          <w:sz w:val="28"/>
          <w:szCs w:val="28"/>
        </w:rPr>
        <w:t>Любытинс</w:t>
      </w:r>
      <w:r w:rsidR="008D5B17">
        <w:rPr>
          <w:sz w:val="28"/>
          <w:szCs w:val="28"/>
        </w:rPr>
        <w:t>кого муниципального района</w:t>
      </w:r>
      <w:r w:rsidR="008D5B17" w:rsidRPr="00764C52">
        <w:rPr>
          <w:sz w:val="28"/>
          <w:szCs w:val="28"/>
        </w:rPr>
        <w:t>» (далее – Стандарт) подготовлен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w:t>
      </w:r>
      <w:r w:rsidR="00441988">
        <w:rPr>
          <w:sz w:val="28"/>
          <w:szCs w:val="28"/>
        </w:rPr>
        <w:t>, федеральных территорий</w:t>
      </w:r>
      <w:r w:rsidR="008D5B17" w:rsidRPr="00764C52">
        <w:rPr>
          <w:sz w:val="28"/>
          <w:szCs w:val="28"/>
        </w:rPr>
        <w:t xml:space="preserve"> и муниципальных</w:t>
      </w:r>
      <w:r w:rsidR="00441988">
        <w:rPr>
          <w:sz w:val="28"/>
          <w:szCs w:val="28"/>
        </w:rPr>
        <w:t xml:space="preserve"> </w:t>
      </w:r>
      <w:r w:rsidR="008D5B17" w:rsidRPr="00764C52">
        <w:rPr>
          <w:sz w:val="28"/>
          <w:szCs w:val="28"/>
        </w:rPr>
        <w:t>образований»,</w:t>
      </w:r>
      <w:r w:rsidR="008D5B17">
        <w:rPr>
          <w:sz w:val="28"/>
          <w:szCs w:val="28"/>
        </w:rPr>
        <w:br/>
      </w:r>
      <w:r w:rsidR="008D5B17" w:rsidRPr="00764C52">
        <w:rPr>
          <w:sz w:val="28"/>
          <w:szCs w:val="28"/>
        </w:rPr>
        <w:t xml:space="preserve">Положения о Контрольно-счетной палате </w:t>
      </w:r>
      <w:r w:rsidR="00441988">
        <w:rPr>
          <w:sz w:val="28"/>
          <w:szCs w:val="28"/>
        </w:rPr>
        <w:t>Любытинс</w:t>
      </w:r>
      <w:r w:rsidR="008D5B17">
        <w:rPr>
          <w:sz w:val="28"/>
          <w:szCs w:val="28"/>
        </w:rPr>
        <w:t>кого муниципального района</w:t>
      </w:r>
      <w:r w:rsidR="008D5B17" w:rsidRPr="00764C52">
        <w:rPr>
          <w:sz w:val="28"/>
          <w:szCs w:val="28"/>
        </w:rPr>
        <w:t xml:space="preserve">, утвержденного решением </w:t>
      </w:r>
      <w:r w:rsidR="00441988">
        <w:rPr>
          <w:sz w:val="28"/>
          <w:szCs w:val="28"/>
        </w:rPr>
        <w:t>Дум</w:t>
      </w:r>
      <w:r w:rsidR="008D5B17" w:rsidRPr="00764C52">
        <w:rPr>
          <w:sz w:val="28"/>
          <w:szCs w:val="28"/>
        </w:rPr>
        <w:t>ы</w:t>
      </w:r>
      <w:r w:rsidR="00441988">
        <w:rPr>
          <w:sz w:val="28"/>
          <w:szCs w:val="28"/>
        </w:rPr>
        <w:t xml:space="preserve"> района</w:t>
      </w:r>
      <w:r w:rsidR="008D5B17" w:rsidRPr="00764C52">
        <w:rPr>
          <w:sz w:val="28"/>
          <w:szCs w:val="28"/>
        </w:rPr>
        <w:t xml:space="preserve"> от </w:t>
      </w:r>
      <w:r w:rsidR="00441988">
        <w:rPr>
          <w:sz w:val="28"/>
          <w:szCs w:val="28"/>
        </w:rPr>
        <w:t>10.</w:t>
      </w:r>
      <w:r w:rsidR="008D5B17" w:rsidRPr="00764C52">
        <w:rPr>
          <w:sz w:val="28"/>
          <w:szCs w:val="28"/>
        </w:rPr>
        <w:t>1</w:t>
      </w:r>
      <w:r w:rsidR="00441988">
        <w:rPr>
          <w:sz w:val="28"/>
          <w:szCs w:val="28"/>
        </w:rPr>
        <w:t>2</w:t>
      </w:r>
      <w:r w:rsidR="008D5B17" w:rsidRPr="00764C52">
        <w:rPr>
          <w:sz w:val="28"/>
          <w:szCs w:val="28"/>
        </w:rPr>
        <w:t>.20</w:t>
      </w:r>
      <w:r w:rsidR="00441988">
        <w:rPr>
          <w:sz w:val="28"/>
          <w:szCs w:val="28"/>
        </w:rPr>
        <w:t>2</w:t>
      </w:r>
      <w:r w:rsidR="008D5B17" w:rsidRPr="00764C52">
        <w:rPr>
          <w:sz w:val="28"/>
          <w:szCs w:val="28"/>
        </w:rPr>
        <w:t xml:space="preserve">1 </w:t>
      </w:r>
      <w:r w:rsidR="008D5B17">
        <w:rPr>
          <w:sz w:val="28"/>
          <w:szCs w:val="28"/>
        </w:rPr>
        <w:br/>
      </w:r>
      <w:r w:rsidR="008D5B17" w:rsidRPr="00764C52">
        <w:rPr>
          <w:sz w:val="28"/>
          <w:szCs w:val="28"/>
        </w:rPr>
        <w:t xml:space="preserve">№ </w:t>
      </w:r>
      <w:r w:rsidR="00441988">
        <w:rPr>
          <w:sz w:val="28"/>
          <w:szCs w:val="28"/>
        </w:rPr>
        <w:t>94</w:t>
      </w:r>
      <w:r w:rsidR="008D5B17">
        <w:rPr>
          <w:sz w:val="28"/>
          <w:szCs w:val="28"/>
        </w:rPr>
        <w:t xml:space="preserve"> (далее – Положение)</w:t>
      </w:r>
      <w:r w:rsidR="008D5B17" w:rsidRPr="00764C52">
        <w:rPr>
          <w:iCs/>
          <w:sz w:val="28"/>
          <w:szCs w:val="28"/>
        </w:rPr>
        <w:t>.</w:t>
      </w:r>
    </w:p>
    <w:p w:rsidR="00B12AD0" w:rsidRPr="009B17B8" w:rsidRDefault="00C53E2A" w:rsidP="005D0AD4">
      <w:pPr>
        <w:autoSpaceDE w:val="0"/>
        <w:autoSpaceDN w:val="0"/>
        <w:adjustRightInd w:val="0"/>
        <w:ind w:firstLine="709"/>
        <w:jc w:val="both"/>
        <w:rPr>
          <w:rFonts w:ascii="Arial" w:hAnsi="Arial" w:cs="Arial"/>
          <w:sz w:val="32"/>
          <w:szCs w:val="32"/>
        </w:rPr>
      </w:pPr>
      <w:r w:rsidRPr="009B17B8">
        <w:rPr>
          <w:sz w:val="28"/>
          <w:szCs w:val="28"/>
        </w:rPr>
        <w:t>1.2.</w:t>
      </w:r>
      <w:r w:rsidR="00B40E5B" w:rsidRPr="009B17B8">
        <w:rPr>
          <w:sz w:val="28"/>
          <w:szCs w:val="28"/>
        </w:rPr>
        <w:t> </w:t>
      </w:r>
      <w:r w:rsidR="00310B04" w:rsidRPr="009B17B8">
        <w:rPr>
          <w:sz w:val="28"/>
          <w:szCs w:val="28"/>
        </w:rPr>
        <w:t xml:space="preserve">Настоящий Стандарт </w:t>
      </w:r>
      <w:r w:rsidR="00E6759C" w:rsidRPr="009B17B8">
        <w:rPr>
          <w:sz w:val="28"/>
          <w:szCs w:val="28"/>
        </w:rPr>
        <w:t>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w:t>
      </w:r>
      <w:r w:rsidR="00441988">
        <w:rPr>
          <w:sz w:val="28"/>
          <w:szCs w:val="28"/>
        </w:rPr>
        <w:t>7</w:t>
      </w:r>
      <w:r w:rsidR="00E6759C" w:rsidRPr="009B17B8">
        <w:rPr>
          <w:sz w:val="28"/>
          <w:szCs w:val="28"/>
        </w:rPr>
        <w:t>.</w:t>
      </w:r>
      <w:r w:rsidR="00441988">
        <w:rPr>
          <w:sz w:val="28"/>
          <w:szCs w:val="28"/>
        </w:rPr>
        <w:t>10</w:t>
      </w:r>
      <w:r w:rsidR="00E6759C" w:rsidRPr="009B17B8">
        <w:rPr>
          <w:sz w:val="28"/>
          <w:szCs w:val="28"/>
        </w:rPr>
        <w:t>.201</w:t>
      </w:r>
      <w:r w:rsidR="00441988">
        <w:rPr>
          <w:sz w:val="28"/>
          <w:szCs w:val="28"/>
        </w:rPr>
        <w:t>4</w:t>
      </w:r>
      <w:r w:rsidR="00E6759C" w:rsidRPr="009B17B8">
        <w:rPr>
          <w:sz w:val="28"/>
          <w:szCs w:val="28"/>
        </w:rPr>
        <w:t xml:space="preserve">  № </w:t>
      </w:r>
      <w:r w:rsidR="00441988">
        <w:rPr>
          <w:sz w:val="28"/>
          <w:szCs w:val="28"/>
        </w:rPr>
        <w:t>47</w:t>
      </w:r>
      <w:r w:rsidR="00E6759C" w:rsidRPr="009B17B8">
        <w:rPr>
          <w:sz w:val="28"/>
          <w:szCs w:val="28"/>
        </w:rPr>
        <w:t>К (</w:t>
      </w:r>
      <w:r w:rsidR="00441988">
        <w:rPr>
          <w:sz w:val="28"/>
          <w:szCs w:val="28"/>
        </w:rPr>
        <w:t>993</w:t>
      </w:r>
      <w:r w:rsidR="00E6759C" w:rsidRPr="009B17B8">
        <w:rPr>
          <w:sz w:val="28"/>
          <w:szCs w:val="28"/>
        </w:rPr>
        <w:t>)).</w:t>
      </w:r>
      <w:r w:rsidR="00B12AD0" w:rsidRPr="009B17B8">
        <w:rPr>
          <w:rFonts w:ascii="Arial" w:hAnsi="Arial" w:cs="Arial"/>
          <w:sz w:val="32"/>
          <w:szCs w:val="32"/>
        </w:rPr>
        <w:t xml:space="preserve"> </w:t>
      </w:r>
    </w:p>
    <w:p w:rsidR="00CC7A83" w:rsidRPr="009B17B8" w:rsidRDefault="00B12AD0" w:rsidP="005D0AD4">
      <w:pPr>
        <w:autoSpaceDE w:val="0"/>
        <w:autoSpaceDN w:val="0"/>
        <w:adjustRightInd w:val="0"/>
        <w:ind w:firstLine="709"/>
        <w:jc w:val="both"/>
        <w:rPr>
          <w:sz w:val="28"/>
          <w:szCs w:val="28"/>
        </w:rPr>
      </w:pPr>
      <w:r w:rsidRPr="009B17B8">
        <w:rPr>
          <w:sz w:val="28"/>
          <w:szCs w:val="28"/>
        </w:rPr>
        <w:t xml:space="preserve">1.3. При подготовке настоящего Стандарта был использован Стандарт Счѐтной палаты Российской Федерации СОД 12 «Планирование работы Счѐтной палаты Российской Федерации», утвержденный Коллегией Счѐтной палаты Российской Федерации (протокол от 22 июля 2011 г. № 39К (806)) и типовой Стандарт организации деятельности «Планирование работы контрольно-счѐтного органа муниципального образования», утверждѐнного решением Президиума Союза МКСО, протокол заседания Президиума Союза МКСО от 19.12.2012 г. </w:t>
      </w:r>
      <w:r w:rsidR="009B17B8" w:rsidRPr="009B17B8">
        <w:rPr>
          <w:sz w:val="28"/>
          <w:szCs w:val="28"/>
        </w:rPr>
        <w:t>№</w:t>
      </w:r>
      <w:r w:rsidRPr="009B17B8">
        <w:rPr>
          <w:sz w:val="28"/>
          <w:szCs w:val="28"/>
        </w:rPr>
        <w:t xml:space="preserve"> 5 (31), п. 10.2</w:t>
      </w:r>
      <w:r w:rsidR="00493EE9">
        <w:rPr>
          <w:sz w:val="28"/>
          <w:szCs w:val="28"/>
        </w:rPr>
        <w:t>.</w:t>
      </w:r>
    </w:p>
    <w:p w:rsidR="00C53E2A" w:rsidRPr="00CF7FE1" w:rsidRDefault="005B3AC1" w:rsidP="009B17B8">
      <w:pPr>
        <w:widowControl w:val="0"/>
        <w:numPr>
          <w:ilvl w:val="1"/>
          <w:numId w:val="13"/>
        </w:numPr>
        <w:ind w:left="0" w:firstLine="709"/>
        <w:jc w:val="both"/>
        <w:rPr>
          <w:sz w:val="28"/>
          <w:szCs w:val="28"/>
        </w:rPr>
      </w:pPr>
      <w:r w:rsidRPr="00CF7FE1">
        <w:rPr>
          <w:sz w:val="28"/>
          <w:szCs w:val="28"/>
        </w:rPr>
        <w:t>Целью С</w:t>
      </w:r>
      <w:r w:rsidR="005A5B54" w:rsidRPr="00CF7FE1">
        <w:rPr>
          <w:sz w:val="28"/>
          <w:szCs w:val="28"/>
        </w:rPr>
        <w:t xml:space="preserve">тандарта является установление общих правил и процедур планирования работы </w:t>
      </w:r>
      <w:r w:rsidR="00CF7FE1" w:rsidRPr="00CF7FE1">
        <w:rPr>
          <w:sz w:val="28"/>
          <w:szCs w:val="28"/>
        </w:rPr>
        <w:t>К</w:t>
      </w:r>
      <w:r w:rsidR="005A5B54" w:rsidRPr="00CF7FE1">
        <w:rPr>
          <w:sz w:val="28"/>
          <w:szCs w:val="28"/>
        </w:rPr>
        <w:t>онтрольно-счетно</w:t>
      </w:r>
      <w:r w:rsidR="00CF7FE1" w:rsidRPr="00CF7FE1">
        <w:rPr>
          <w:sz w:val="28"/>
          <w:szCs w:val="28"/>
        </w:rPr>
        <w:t xml:space="preserve">й палаты </w:t>
      </w:r>
      <w:r w:rsidR="00441988">
        <w:rPr>
          <w:sz w:val="28"/>
          <w:szCs w:val="28"/>
        </w:rPr>
        <w:t xml:space="preserve">Любытинского </w:t>
      </w:r>
      <w:r w:rsidR="00FE746B">
        <w:rPr>
          <w:sz w:val="28"/>
          <w:szCs w:val="28"/>
        </w:rPr>
        <w:t xml:space="preserve">муниципального района </w:t>
      </w:r>
      <w:r w:rsidR="005A5B54" w:rsidRPr="00CF7FE1">
        <w:rPr>
          <w:sz w:val="28"/>
          <w:szCs w:val="28"/>
        </w:rPr>
        <w:t xml:space="preserve"> </w:t>
      </w:r>
      <w:r w:rsidR="005A5B54" w:rsidRPr="00CF7FE1">
        <w:rPr>
          <w:sz w:val="28"/>
          <w:szCs w:val="28"/>
          <w:shd w:val="clear" w:color="auto" w:fill="FFFFFF"/>
        </w:rPr>
        <w:t xml:space="preserve">(далее </w:t>
      </w:r>
      <w:r w:rsidR="008C1F21" w:rsidRPr="00CF7FE1">
        <w:rPr>
          <w:sz w:val="28"/>
          <w:szCs w:val="28"/>
          <w:shd w:val="clear" w:color="auto" w:fill="FFFFFF"/>
        </w:rPr>
        <w:t xml:space="preserve">– </w:t>
      </w:r>
      <w:r w:rsidR="00CF7FE1" w:rsidRPr="00CF7FE1">
        <w:rPr>
          <w:sz w:val="28"/>
          <w:szCs w:val="28"/>
          <w:shd w:val="clear" w:color="auto" w:fill="FFFFFF"/>
        </w:rPr>
        <w:t>К</w:t>
      </w:r>
      <w:r w:rsidR="008C1F21" w:rsidRPr="00CF7FE1">
        <w:rPr>
          <w:sz w:val="28"/>
          <w:szCs w:val="28"/>
          <w:shd w:val="clear" w:color="auto" w:fill="FFFFFF"/>
        </w:rPr>
        <w:t>онтрольно-счетно</w:t>
      </w:r>
      <w:r w:rsidR="00CF7FE1" w:rsidRPr="00CF7FE1">
        <w:rPr>
          <w:sz w:val="28"/>
          <w:szCs w:val="28"/>
          <w:shd w:val="clear" w:color="auto" w:fill="FFFFFF"/>
        </w:rPr>
        <w:t>й</w:t>
      </w:r>
      <w:r w:rsidR="008C1F21" w:rsidRPr="00CF7FE1">
        <w:rPr>
          <w:sz w:val="28"/>
          <w:szCs w:val="28"/>
          <w:shd w:val="clear" w:color="auto" w:fill="FFFFFF"/>
        </w:rPr>
        <w:t xml:space="preserve"> </w:t>
      </w:r>
      <w:r w:rsidR="00CF7FE1" w:rsidRPr="00CF7FE1">
        <w:rPr>
          <w:sz w:val="28"/>
          <w:szCs w:val="28"/>
          <w:shd w:val="clear" w:color="auto" w:fill="FFFFFF"/>
        </w:rPr>
        <w:t>палаты</w:t>
      </w:r>
      <w:r w:rsidR="005A5B54" w:rsidRPr="00CF7FE1">
        <w:rPr>
          <w:sz w:val="28"/>
          <w:szCs w:val="28"/>
          <w:shd w:val="clear" w:color="auto" w:fill="FFFFFF"/>
        </w:rPr>
        <w:t xml:space="preserve">) для обеспечения эффективной организации осуществления внешнего </w:t>
      </w:r>
      <w:r w:rsidRPr="00CF7FE1">
        <w:rPr>
          <w:sz w:val="28"/>
          <w:szCs w:val="28"/>
          <w:shd w:val="clear" w:color="auto" w:fill="FFFFFF"/>
        </w:rPr>
        <w:t xml:space="preserve">муниципального </w:t>
      </w:r>
      <w:r w:rsidR="005A5B54" w:rsidRPr="00CF7FE1">
        <w:rPr>
          <w:sz w:val="28"/>
          <w:szCs w:val="28"/>
          <w:shd w:val="clear" w:color="auto" w:fill="FFFFFF"/>
        </w:rPr>
        <w:t>финансового контроля</w:t>
      </w:r>
      <w:r w:rsidR="008C1F21" w:rsidRPr="00CF7FE1">
        <w:rPr>
          <w:sz w:val="28"/>
          <w:szCs w:val="28"/>
          <w:shd w:val="clear" w:color="auto" w:fill="FFFFFF"/>
        </w:rPr>
        <w:t xml:space="preserve"> и выполнения полномочий </w:t>
      </w:r>
      <w:r w:rsidR="00CF7FE1" w:rsidRPr="00CF7FE1">
        <w:rPr>
          <w:sz w:val="28"/>
          <w:szCs w:val="28"/>
          <w:shd w:val="clear" w:color="auto" w:fill="FFFFFF"/>
        </w:rPr>
        <w:t>К</w:t>
      </w:r>
      <w:r w:rsidR="008C1F21" w:rsidRPr="00CF7FE1">
        <w:rPr>
          <w:sz w:val="28"/>
          <w:szCs w:val="28"/>
          <w:shd w:val="clear" w:color="auto" w:fill="FFFFFF"/>
        </w:rPr>
        <w:t>онтрольно-счетно</w:t>
      </w:r>
      <w:r w:rsidR="00CF7FE1" w:rsidRPr="00CF7FE1">
        <w:rPr>
          <w:sz w:val="28"/>
          <w:szCs w:val="28"/>
          <w:shd w:val="clear" w:color="auto" w:fill="FFFFFF"/>
        </w:rPr>
        <w:t>й палаты</w:t>
      </w:r>
      <w:r w:rsidR="005A5B54" w:rsidRPr="00CF7FE1">
        <w:rPr>
          <w:sz w:val="28"/>
          <w:szCs w:val="28"/>
        </w:rPr>
        <w:t>.</w:t>
      </w:r>
    </w:p>
    <w:p w:rsidR="00C53E2A" w:rsidRPr="00764C52" w:rsidRDefault="00C53E2A" w:rsidP="009B17B8">
      <w:pPr>
        <w:widowControl w:val="0"/>
        <w:numPr>
          <w:ilvl w:val="1"/>
          <w:numId w:val="13"/>
        </w:numPr>
        <w:ind w:left="0" w:firstLine="709"/>
        <w:jc w:val="both"/>
        <w:rPr>
          <w:sz w:val="28"/>
          <w:szCs w:val="28"/>
        </w:rPr>
      </w:pPr>
      <w:r w:rsidRPr="00764C52">
        <w:rPr>
          <w:sz w:val="28"/>
          <w:szCs w:val="28"/>
        </w:rPr>
        <w:t>Задачами Стандарта являются:</w:t>
      </w:r>
    </w:p>
    <w:p w:rsidR="00C53E2A" w:rsidRPr="00764C52" w:rsidRDefault="006A4F3B" w:rsidP="009B17B8">
      <w:pPr>
        <w:pStyle w:val="20"/>
        <w:spacing w:line="240" w:lineRule="auto"/>
        <w:rPr>
          <w:szCs w:val="28"/>
        </w:rPr>
      </w:pPr>
      <w:r w:rsidRPr="00764C52">
        <w:rPr>
          <w:szCs w:val="28"/>
        </w:rPr>
        <w:t>-</w:t>
      </w:r>
      <w:r w:rsidR="00B40E5B" w:rsidRPr="00764C52">
        <w:rPr>
          <w:szCs w:val="28"/>
        </w:rPr>
        <w:t> </w:t>
      </w:r>
      <w:r w:rsidR="00C53E2A" w:rsidRPr="00764C52">
        <w:rPr>
          <w:szCs w:val="28"/>
        </w:rPr>
        <w:t>определение целей, задач и принципов планирования;</w:t>
      </w:r>
    </w:p>
    <w:p w:rsidR="00C53E2A" w:rsidRPr="00764C52" w:rsidRDefault="006A4F3B" w:rsidP="009B17B8">
      <w:pPr>
        <w:pStyle w:val="20"/>
        <w:spacing w:line="240" w:lineRule="auto"/>
        <w:rPr>
          <w:szCs w:val="28"/>
        </w:rPr>
      </w:pPr>
      <w:r w:rsidRPr="00764C52">
        <w:rPr>
          <w:szCs w:val="28"/>
        </w:rPr>
        <w:t>-</w:t>
      </w:r>
      <w:r w:rsidR="00B40E5B" w:rsidRPr="00764C52">
        <w:rPr>
          <w:szCs w:val="28"/>
        </w:rPr>
        <w:t> </w:t>
      </w:r>
      <w:r w:rsidR="00C53E2A" w:rsidRPr="00764C52">
        <w:rPr>
          <w:szCs w:val="28"/>
        </w:rPr>
        <w:t>установление порядка формирования и</w:t>
      </w:r>
      <w:r w:rsidR="003D7485" w:rsidRPr="00764C52">
        <w:rPr>
          <w:szCs w:val="28"/>
        </w:rPr>
        <w:t xml:space="preserve"> утверждения план</w:t>
      </w:r>
      <w:r w:rsidR="005B3AC1" w:rsidRPr="00764C52">
        <w:rPr>
          <w:szCs w:val="28"/>
        </w:rPr>
        <w:t>ов</w:t>
      </w:r>
      <w:r w:rsidR="003D7485" w:rsidRPr="00764C52">
        <w:rPr>
          <w:szCs w:val="28"/>
        </w:rPr>
        <w:t xml:space="preserve"> </w:t>
      </w:r>
      <w:r w:rsidR="00764C52" w:rsidRPr="00764C52">
        <w:rPr>
          <w:szCs w:val="28"/>
        </w:rPr>
        <w:t>Контрольно-счетной палаты</w:t>
      </w:r>
      <w:r w:rsidR="00C53E2A" w:rsidRPr="00764C52">
        <w:rPr>
          <w:szCs w:val="28"/>
        </w:rPr>
        <w:t>;</w:t>
      </w:r>
    </w:p>
    <w:p w:rsidR="00C53E2A" w:rsidRPr="00764C52" w:rsidRDefault="006A4F3B" w:rsidP="009B17B8">
      <w:pPr>
        <w:pStyle w:val="20"/>
        <w:spacing w:line="240" w:lineRule="auto"/>
        <w:rPr>
          <w:szCs w:val="28"/>
        </w:rPr>
      </w:pPr>
      <w:r w:rsidRPr="00764C52">
        <w:rPr>
          <w:szCs w:val="28"/>
        </w:rPr>
        <w:t>-</w:t>
      </w:r>
      <w:r w:rsidR="00B40E5B" w:rsidRPr="00764C52">
        <w:rPr>
          <w:szCs w:val="28"/>
        </w:rPr>
        <w:t> </w:t>
      </w:r>
      <w:r w:rsidR="00C53E2A" w:rsidRPr="00764C52">
        <w:rPr>
          <w:szCs w:val="28"/>
        </w:rPr>
        <w:t xml:space="preserve">определение требований к форме, структуре и содержанию </w:t>
      </w:r>
      <w:r w:rsidR="00A85898" w:rsidRPr="00764C52">
        <w:rPr>
          <w:szCs w:val="28"/>
        </w:rPr>
        <w:t>п</w:t>
      </w:r>
      <w:r w:rsidR="00C53E2A" w:rsidRPr="00764C52">
        <w:rPr>
          <w:szCs w:val="28"/>
        </w:rPr>
        <w:t>лан</w:t>
      </w:r>
      <w:r w:rsidR="005B3AC1" w:rsidRPr="00764C52">
        <w:rPr>
          <w:szCs w:val="28"/>
        </w:rPr>
        <w:t>ов</w:t>
      </w:r>
      <w:r w:rsidR="00C53E2A" w:rsidRPr="00764C52">
        <w:rPr>
          <w:szCs w:val="28"/>
        </w:rPr>
        <w:t xml:space="preserve"> работы </w:t>
      </w:r>
      <w:r w:rsidR="00764C52" w:rsidRPr="00764C52">
        <w:rPr>
          <w:szCs w:val="28"/>
        </w:rPr>
        <w:t>Контрольно-счетной палаты</w:t>
      </w:r>
      <w:r w:rsidR="00C53E2A" w:rsidRPr="00764C52">
        <w:rPr>
          <w:szCs w:val="28"/>
        </w:rPr>
        <w:t>;</w:t>
      </w:r>
    </w:p>
    <w:p w:rsidR="00022FA6" w:rsidRDefault="006A4F3B" w:rsidP="009B17B8">
      <w:pPr>
        <w:pStyle w:val="20"/>
        <w:spacing w:line="240" w:lineRule="auto"/>
        <w:rPr>
          <w:szCs w:val="28"/>
        </w:rPr>
      </w:pPr>
      <w:r w:rsidRPr="00764C52">
        <w:rPr>
          <w:szCs w:val="28"/>
        </w:rPr>
        <w:t>-</w:t>
      </w:r>
      <w:r w:rsidR="00B40E5B" w:rsidRPr="00764C52">
        <w:rPr>
          <w:szCs w:val="28"/>
        </w:rPr>
        <w:t> </w:t>
      </w:r>
      <w:r w:rsidR="00C53E2A" w:rsidRPr="00764C52">
        <w:rPr>
          <w:szCs w:val="28"/>
        </w:rPr>
        <w:t xml:space="preserve">установление порядка корректировки и контроля исполнения </w:t>
      </w:r>
      <w:r w:rsidR="00A85898" w:rsidRPr="00764C52">
        <w:rPr>
          <w:szCs w:val="28"/>
        </w:rPr>
        <w:t>п</w:t>
      </w:r>
      <w:r w:rsidR="00AC35BD" w:rsidRPr="00764C52">
        <w:rPr>
          <w:szCs w:val="28"/>
        </w:rPr>
        <w:t>лан</w:t>
      </w:r>
      <w:r w:rsidR="005B3AC1" w:rsidRPr="00764C52">
        <w:rPr>
          <w:szCs w:val="28"/>
        </w:rPr>
        <w:t>ов</w:t>
      </w:r>
      <w:r w:rsidR="00AC35BD" w:rsidRPr="00764C52">
        <w:rPr>
          <w:szCs w:val="28"/>
        </w:rPr>
        <w:t xml:space="preserve"> работы </w:t>
      </w:r>
      <w:r w:rsidR="00764C52" w:rsidRPr="00764C52">
        <w:rPr>
          <w:szCs w:val="28"/>
        </w:rPr>
        <w:t>Контрольно-счетной палаты</w:t>
      </w:r>
      <w:r w:rsidR="00C53E2A" w:rsidRPr="00764C52">
        <w:rPr>
          <w:szCs w:val="28"/>
        </w:rPr>
        <w:t>.</w:t>
      </w:r>
    </w:p>
    <w:p w:rsidR="0083429B" w:rsidRPr="00764C52" w:rsidRDefault="0083429B" w:rsidP="005D0AD4">
      <w:pPr>
        <w:pStyle w:val="20"/>
        <w:spacing w:line="240" w:lineRule="auto"/>
        <w:rPr>
          <w:szCs w:val="28"/>
        </w:rPr>
      </w:pPr>
    </w:p>
    <w:p w:rsidR="00766FF5" w:rsidRDefault="0083429B" w:rsidP="0083429B">
      <w:pPr>
        <w:numPr>
          <w:ilvl w:val="0"/>
          <w:numId w:val="13"/>
        </w:numPr>
        <w:spacing w:line="25" w:lineRule="atLeast"/>
        <w:jc w:val="center"/>
        <w:rPr>
          <w:b/>
          <w:sz w:val="28"/>
          <w:szCs w:val="28"/>
        </w:rPr>
      </w:pPr>
      <w:r w:rsidRPr="0083429B">
        <w:rPr>
          <w:b/>
          <w:sz w:val="28"/>
          <w:szCs w:val="28"/>
        </w:rPr>
        <w:t xml:space="preserve">Цели, задачи и принципы планирования работы </w:t>
      </w:r>
    </w:p>
    <w:p w:rsidR="0083429B" w:rsidRPr="0083429B" w:rsidRDefault="0083429B" w:rsidP="00766FF5">
      <w:pPr>
        <w:spacing w:line="25" w:lineRule="atLeast"/>
        <w:ind w:left="360"/>
        <w:jc w:val="center"/>
        <w:rPr>
          <w:b/>
          <w:sz w:val="28"/>
          <w:szCs w:val="28"/>
        </w:rPr>
      </w:pPr>
      <w:r w:rsidRPr="0083429B">
        <w:rPr>
          <w:b/>
          <w:sz w:val="28"/>
          <w:szCs w:val="28"/>
        </w:rPr>
        <w:t>Контрольно-счетной палаты</w:t>
      </w:r>
    </w:p>
    <w:p w:rsidR="00CF7FE1" w:rsidRPr="0083429B" w:rsidRDefault="00CF7FE1" w:rsidP="005D0AD4">
      <w:pPr>
        <w:pStyle w:val="20"/>
        <w:spacing w:line="240" w:lineRule="auto"/>
        <w:rPr>
          <w:szCs w:val="28"/>
        </w:rPr>
      </w:pPr>
    </w:p>
    <w:p w:rsidR="005B5779" w:rsidRPr="005B5779" w:rsidRDefault="0083429B" w:rsidP="005B5779">
      <w:pPr>
        <w:pStyle w:val="20"/>
        <w:spacing w:line="240" w:lineRule="auto"/>
        <w:rPr>
          <w:color w:val="000000"/>
          <w:szCs w:val="28"/>
        </w:rPr>
      </w:pPr>
      <w:r>
        <w:rPr>
          <w:szCs w:val="28"/>
        </w:rPr>
        <w:t>2.1</w:t>
      </w:r>
      <w:r w:rsidR="00880492" w:rsidRPr="00764C52">
        <w:rPr>
          <w:szCs w:val="28"/>
        </w:rPr>
        <w:t>.</w:t>
      </w:r>
      <w:r w:rsidR="00B40E5B" w:rsidRPr="00764C52">
        <w:rPr>
          <w:szCs w:val="28"/>
        </w:rPr>
        <w:t> </w:t>
      </w:r>
      <w:r w:rsidR="005B5779" w:rsidRPr="005B5779">
        <w:rPr>
          <w:color w:val="000000"/>
          <w:szCs w:val="28"/>
        </w:rPr>
        <w:t>Контрольно-счетная палата строит свою работу на основе П</w:t>
      </w:r>
      <w:r w:rsidR="00441988">
        <w:rPr>
          <w:color w:val="000000"/>
          <w:szCs w:val="28"/>
        </w:rPr>
        <w:t>лана работы</w:t>
      </w:r>
      <w:r w:rsidR="005B5779" w:rsidRPr="005B5779">
        <w:rPr>
          <w:color w:val="000000"/>
          <w:szCs w:val="28"/>
        </w:rPr>
        <w:t xml:space="preserve">, исходя из необходимости обеспечения всестороннего системного контроля за формированием и использованием средств бюджета </w:t>
      </w:r>
      <w:r w:rsidR="00441988">
        <w:rPr>
          <w:color w:val="000000"/>
          <w:szCs w:val="28"/>
        </w:rPr>
        <w:t xml:space="preserve">Любытинского </w:t>
      </w:r>
      <w:r w:rsidR="001E3BEB">
        <w:rPr>
          <w:color w:val="000000"/>
          <w:szCs w:val="28"/>
        </w:rPr>
        <w:lastRenderedPageBreak/>
        <w:t>муниципального района</w:t>
      </w:r>
      <w:r w:rsidR="005B5779" w:rsidRPr="005B5779">
        <w:rPr>
          <w:color w:val="000000"/>
          <w:szCs w:val="28"/>
        </w:rPr>
        <w:t>, управлением и распоряжением муниципальной собственностью.</w:t>
      </w:r>
    </w:p>
    <w:p w:rsidR="005B5779" w:rsidRPr="005B5779" w:rsidRDefault="005B5779" w:rsidP="005B5779">
      <w:pPr>
        <w:pStyle w:val="afe"/>
        <w:shd w:val="clear" w:color="auto" w:fill="FFFFFF"/>
        <w:spacing w:before="0" w:beforeAutospacing="0" w:after="0" w:afterAutospacing="0"/>
        <w:ind w:firstLine="709"/>
        <w:jc w:val="both"/>
        <w:textAlignment w:val="baseline"/>
        <w:rPr>
          <w:color w:val="000000"/>
          <w:sz w:val="28"/>
          <w:szCs w:val="28"/>
        </w:rPr>
      </w:pPr>
      <w:r w:rsidRPr="005B5779">
        <w:rPr>
          <w:color w:val="000000"/>
          <w:sz w:val="28"/>
          <w:szCs w:val="28"/>
        </w:rPr>
        <w:t>Планирование осуществляется в целях эффективной организации осуществления внешнего муниципального финансового контроля, обеспечения осуществления установленных полномочий Контрольно-счетной палаты.</w:t>
      </w:r>
    </w:p>
    <w:p w:rsidR="005B5779" w:rsidRPr="005B5779" w:rsidRDefault="005B5779" w:rsidP="005B5779">
      <w:pPr>
        <w:pStyle w:val="afe"/>
        <w:shd w:val="clear" w:color="auto" w:fill="FFFFFF"/>
        <w:spacing w:before="0" w:beforeAutospacing="0" w:after="0" w:afterAutospacing="0"/>
        <w:ind w:firstLine="709"/>
        <w:jc w:val="both"/>
        <w:textAlignment w:val="baseline"/>
        <w:rPr>
          <w:color w:val="000000"/>
          <w:sz w:val="28"/>
          <w:szCs w:val="28"/>
        </w:rPr>
      </w:pPr>
      <w:r w:rsidRPr="005B5779">
        <w:rPr>
          <w:color w:val="000000"/>
          <w:sz w:val="28"/>
          <w:szCs w:val="28"/>
        </w:rPr>
        <w:t>Планирование осуществляется с учетом всех видов и направлений деятельности Контрольно-счетной палаты.</w:t>
      </w:r>
    </w:p>
    <w:p w:rsidR="005250DB" w:rsidRPr="00764C52" w:rsidRDefault="0083429B" w:rsidP="005D0AD4">
      <w:pPr>
        <w:tabs>
          <w:tab w:val="left" w:pos="1080"/>
        </w:tabs>
        <w:ind w:firstLine="709"/>
        <w:jc w:val="both"/>
        <w:rPr>
          <w:sz w:val="28"/>
          <w:szCs w:val="28"/>
        </w:rPr>
      </w:pPr>
      <w:r>
        <w:rPr>
          <w:sz w:val="28"/>
          <w:szCs w:val="28"/>
        </w:rPr>
        <w:t>2.3</w:t>
      </w:r>
      <w:r w:rsidR="00880492" w:rsidRPr="00764C52">
        <w:rPr>
          <w:sz w:val="28"/>
          <w:szCs w:val="28"/>
        </w:rPr>
        <w:t>.</w:t>
      </w:r>
      <w:r w:rsidR="00B40E5B" w:rsidRPr="00764C52">
        <w:rPr>
          <w:sz w:val="28"/>
          <w:szCs w:val="28"/>
        </w:rPr>
        <w:t> </w:t>
      </w:r>
      <w:r w:rsidR="005250DB" w:rsidRPr="00764C52">
        <w:rPr>
          <w:sz w:val="28"/>
          <w:szCs w:val="28"/>
        </w:rPr>
        <w:t>Задачами планирования являются:</w:t>
      </w:r>
    </w:p>
    <w:p w:rsidR="005250DB" w:rsidRPr="00764C52" w:rsidRDefault="006A4F3B" w:rsidP="00B40E5B">
      <w:pPr>
        <w:ind w:firstLine="709"/>
        <w:jc w:val="both"/>
        <w:rPr>
          <w:sz w:val="28"/>
          <w:szCs w:val="28"/>
        </w:rPr>
      </w:pPr>
      <w:r w:rsidRPr="00764C52">
        <w:rPr>
          <w:sz w:val="28"/>
          <w:szCs w:val="28"/>
        </w:rPr>
        <w:t>-</w:t>
      </w:r>
      <w:r w:rsidR="00B40E5B" w:rsidRPr="00764C52">
        <w:rPr>
          <w:sz w:val="28"/>
          <w:szCs w:val="28"/>
        </w:rPr>
        <w:t> </w:t>
      </w:r>
      <w:r w:rsidR="005250DB" w:rsidRPr="00764C52">
        <w:rPr>
          <w:sz w:val="28"/>
          <w:szCs w:val="28"/>
        </w:rPr>
        <w:t xml:space="preserve">определение приоритетных направлений деятельности </w:t>
      </w:r>
      <w:r w:rsidR="00CF7FE1" w:rsidRPr="00764C52">
        <w:rPr>
          <w:sz w:val="28"/>
          <w:szCs w:val="28"/>
        </w:rPr>
        <w:t>Контрольно-счетной палаты</w:t>
      </w:r>
      <w:r w:rsidR="005250DB" w:rsidRPr="00764C52">
        <w:rPr>
          <w:sz w:val="28"/>
          <w:szCs w:val="28"/>
        </w:rPr>
        <w:t>;</w:t>
      </w:r>
    </w:p>
    <w:p w:rsidR="005250DB" w:rsidRPr="00A71CE7" w:rsidRDefault="006A4F3B" w:rsidP="00B40E5B">
      <w:pPr>
        <w:ind w:firstLine="709"/>
        <w:jc w:val="both"/>
        <w:rPr>
          <w:sz w:val="28"/>
          <w:szCs w:val="28"/>
        </w:rPr>
      </w:pPr>
      <w:r w:rsidRPr="00764C52">
        <w:rPr>
          <w:sz w:val="28"/>
          <w:szCs w:val="28"/>
        </w:rPr>
        <w:t>-</w:t>
      </w:r>
      <w:r w:rsidR="00B40E5B" w:rsidRPr="00764C52">
        <w:rPr>
          <w:sz w:val="28"/>
          <w:szCs w:val="28"/>
        </w:rPr>
        <w:t> </w:t>
      </w:r>
      <w:r w:rsidR="005250DB" w:rsidRPr="00764C52">
        <w:rPr>
          <w:sz w:val="28"/>
          <w:szCs w:val="28"/>
        </w:rPr>
        <w:t>формирование и утверждение план</w:t>
      </w:r>
      <w:r w:rsidR="005B3AC1" w:rsidRPr="00764C52">
        <w:rPr>
          <w:sz w:val="28"/>
          <w:szCs w:val="28"/>
        </w:rPr>
        <w:t>ов</w:t>
      </w:r>
      <w:r w:rsidR="005250DB" w:rsidRPr="00764C52">
        <w:rPr>
          <w:sz w:val="28"/>
          <w:szCs w:val="28"/>
        </w:rPr>
        <w:t xml:space="preserve"> работы </w:t>
      </w:r>
      <w:r w:rsidR="00CF7FE1" w:rsidRPr="00764C52">
        <w:rPr>
          <w:sz w:val="28"/>
          <w:szCs w:val="28"/>
        </w:rPr>
        <w:t xml:space="preserve">Контрольно-счетной </w:t>
      </w:r>
      <w:r w:rsidR="00CF7FE1" w:rsidRPr="00A71CE7">
        <w:rPr>
          <w:sz w:val="28"/>
          <w:szCs w:val="28"/>
        </w:rPr>
        <w:t>палаты</w:t>
      </w:r>
      <w:r w:rsidR="005250DB" w:rsidRPr="00A71CE7">
        <w:rPr>
          <w:sz w:val="28"/>
          <w:szCs w:val="28"/>
        </w:rPr>
        <w:t>.</w:t>
      </w:r>
    </w:p>
    <w:p w:rsidR="005250DB" w:rsidRPr="00E03C1A" w:rsidRDefault="00731C79" w:rsidP="00B40E5B">
      <w:pPr>
        <w:ind w:firstLine="709"/>
        <w:jc w:val="both"/>
        <w:rPr>
          <w:sz w:val="28"/>
          <w:szCs w:val="28"/>
        </w:rPr>
      </w:pPr>
      <w:r w:rsidRPr="00E03C1A">
        <w:rPr>
          <w:sz w:val="28"/>
          <w:szCs w:val="28"/>
        </w:rPr>
        <w:t>2</w:t>
      </w:r>
      <w:r w:rsidR="008817BB" w:rsidRPr="00E03C1A">
        <w:rPr>
          <w:sz w:val="28"/>
          <w:szCs w:val="28"/>
        </w:rPr>
        <w:t>.</w:t>
      </w:r>
      <w:r w:rsidRPr="00E03C1A">
        <w:rPr>
          <w:sz w:val="28"/>
          <w:szCs w:val="28"/>
        </w:rPr>
        <w:t>4</w:t>
      </w:r>
      <w:r w:rsidR="008817BB" w:rsidRPr="00E03C1A">
        <w:rPr>
          <w:sz w:val="28"/>
          <w:szCs w:val="28"/>
        </w:rPr>
        <w:t>.</w:t>
      </w:r>
      <w:r w:rsidR="00B40E5B" w:rsidRPr="00E03C1A">
        <w:rPr>
          <w:sz w:val="28"/>
          <w:szCs w:val="28"/>
        </w:rPr>
        <w:t> </w:t>
      </w:r>
      <w:r w:rsidR="005250DB" w:rsidRPr="00E03C1A">
        <w:rPr>
          <w:sz w:val="28"/>
          <w:szCs w:val="28"/>
        </w:rPr>
        <w:t>Планирование должно основываться на системном подходе в соответствии со следующими принципами:</w:t>
      </w:r>
    </w:p>
    <w:p w:rsidR="005250DB" w:rsidRPr="00E03C1A" w:rsidRDefault="006A4F3B" w:rsidP="00B40E5B">
      <w:pPr>
        <w:ind w:firstLine="709"/>
        <w:jc w:val="both"/>
        <w:rPr>
          <w:sz w:val="28"/>
          <w:szCs w:val="28"/>
        </w:rPr>
      </w:pPr>
      <w:r w:rsidRPr="00E03C1A">
        <w:rPr>
          <w:sz w:val="28"/>
          <w:szCs w:val="28"/>
        </w:rPr>
        <w:t>-</w:t>
      </w:r>
      <w:r w:rsidR="00B40E5B" w:rsidRPr="00E03C1A">
        <w:rPr>
          <w:sz w:val="28"/>
          <w:szCs w:val="28"/>
        </w:rPr>
        <w:t> </w:t>
      </w:r>
      <w:r w:rsidR="005250DB" w:rsidRPr="00E03C1A">
        <w:rPr>
          <w:sz w:val="28"/>
          <w:szCs w:val="28"/>
        </w:rPr>
        <w:t>непрерывности планирования;</w:t>
      </w:r>
    </w:p>
    <w:p w:rsidR="005250DB" w:rsidRPr="00E03C1A" w:rsidRDefault="006A4F3B" w:rsidP="00B40E5B">
      <w:pPr>
        <w:ind w:firstLine="709"/>
        <w:jc w:val="both"/>
        <w:rPr>
          <w:sz w:val="28"/>
          <w:szCs w:val="28"/>
        </w:rPr>
      </w:pPr>
      <w:r w:rsidRPr="00E03C1A">
        <w:rPr>
          <w:sz w:val="28"/>
          <w:szCs w:val="28"/>
        </w:rPr>
        <w:t>-</w:t>
      </w:r>
      <w:r w:rsidR="00B40E5B" w:rsidRPr="00E03C1A">
        <w:rPr>
          <w:sz w:val="28"/>
          <w:szCs w:val="28"/>
        </w:rPr>
        <w:t> </w:t>
      </w:r>
      <w:r w:rsidR="005250DB" w:rsidRPr="00E03C1A">
        <w:rPr>
          <w:sz w:val="28"/>
          <w:szCs w:val="28"/>
        </w:rPr>
        <w:t xml:space="preserve">комплексности планирования (по всем видам и направлениям деятельности </w:t>
      </w:r>
      <w:r w:rsidR="00CF7FE1" w:rsidRPr="00E03C1A">
        <w:rPr>
          <w:sz w:val="28"/>
          <w:szCs w:val="28"/>
        </w:rPr>
        <w:t>Контрольно-счетной палаты</w:t>
      </w:r>
      <w:r w:rsidR="005250DB" w:rsidRPr="00E03C1A">
        <w:rPr>
          <w:sz w:val="28"/>
          <w:szCs w:val="28"/>
        </w:rPr>
        <w:t>);</w:t>
      </w:r>
    </w:p>
    <w:p w:rsidR="005250DB" w:rsidRPr="00E03C1A" w:rsidRDefault="006A4F3B" w:rsidP="00B40E5B">
      <w:pPr>
        <w:widowControl w:val="0"/>
        <w:ind w:firstLine="709"/>
        <w:jc w:val="both"/>
        <w:rPr>
          <w:sz w:val="28"/>
          <w:szCs w:val="28"/>
        </w:rPr>
      </w:pPr>
      <w:r w:rsidRPr="00E03C1A">
        <w:rPr>
          <w:sz w:val="28"/>
          <w:szCs w:val="28"/>
        </w:rPr>
        <w:t>-</w:t>
      </w:r>
      <w:r w:rsidR="00B40E5B" w:rsidRPr="00E03C1A">
        <w:rPr>
          <w:sz w:val="28"/>
          <w:szCs w:val="28"/>
        </w:rPr>
        <w:t> </w:t>
      </w:r>
      <w:r w:rsidR="005250DB" w:rsidRPr="00E03C1A">
        <w:rPr>
          <w:sz w:val="28"/>
          <w:szCs w:val="28"/>
        </w:rPr>
        <w:t>рациональности распределения трудовых, финансовых, материальных и</w:t>
      </w:r>
      <w:r w:rsidR="00B40E5B" w:rsidRPr="00E03C1A">
        <w:rPr>
          <w:sz w:val="28"/>
          <w:szCs w:val="28"/>
        </w:rPr>
        <w:t xml:space="preserve"> </w:t>
      </w:r>
      <w:r w:rsidR="005250DB" w:rsidRPr="00E03C1A">
        <w:rPr>
          <w:sz w:val="28"/>
          <w:szCs w:val="28"/>
        </w:rPr>
        <w:t xml:space="preserve">иных ресурсов, направляемых на обеспечение выполнения задач и функций </w:t>
      </w:r>
      <w:r w:rsidR="00CF7FE1" w:rsidRPr="00E03C1A">
        <w:rPr>
          <w:sz w:val="28"/>
          <w:szCs w:val="28"/>
        </w:rPr>
        <w:t>Контрольно-счетной палаты</w:t>
      </w:r>
      <w:r w:rsidR="005250DB" w:rsidRPr="00E03C1A">
        <w:rPr>
          <w:sz w:val="28"/>
          <w:szCs w:val="28"/>
        </w:rPr>
        <w:t>;</w:t>
      </w:r>
    </w:p>
    <w:p w:rsidR="005250DB" w:rsidRPr="009B17B8" w:rsidRDefault="006A4F3B" w:rsidP="00B40E5B">
      <w:pPr>
        <w:ind w:firstLine="709"/>
        <w:jc w:val="both"/>
        <w:rPr>
          <w:sz w:val="28"/>
          <w:szCs w:val="28"/>
        </w:rPr>
      </w:pPr>
      <w:r w:rsidRPr="005B4A1C">
        <w:rPr>
          <w:sz w:val="28"/>
          <w:szCs w:val="28"/>
        </w:rPr>
        <w:t>-</w:t>
      </w:r>
      <w:r w:rsidR="00B40E5B" w:rsidRPr="005B4A1C">
        <w:rPr>
          <w:sz w:val="28"/>
          <w:szCs w:val="28"/>
        </w:rPr>
        <w:t> </w:t>
      </w:r>
      <w:r w:rsidR="00E03C1A" w:rsidRPr="005B4A1C">
        <w:rPr>
          <w:sz w:val="28"/>
          <w:szCs w:val="28"/>
        </w:rPr>
        <w:t xml:space="preserve">равномерность распределения </w:t>
      </w:r>
      <w:r w:rsidR="005250DB" w:rsidRPr="005B4A1C">
        <w:rPr>
          <w:sz w:val="28"/>
          <w:szCs w:val="28"/>
        </w:rPr>
        <w:t xml:space="preserve">мероприятий </w:t>
      </w:r>
      <w:r w:rsidR="00E03C1A" w:rsidRPr="005B4A1C">
        <w:rPr>
          <w:sz w:val="28"/>
          <w:szCs w:val="28"/>
        </w:rPr>
        <w:t xml:space="preserve">по главным </w:t>
      </w:r>
      <w:r w:rsidR="00E03C1A" w:rsidRPr="009B17B8">
        <w:rPr>
          <w:sz w:val="28"/>
          <w:szCs w:val="28"/>
        </w:rPr>
        <w:t xml:space="preserve">администраторам </w:t>
      </w:r>
      <w:r w:rsidR="005B4A1C" w:rsidRPr="009B17B8">
        <w:rPr>
          <w:sz w:val="28"/>
          <w:szCs w:val="28"/>
        </w:rPr>
        <w:t>бюджетных средств</w:t>
      </w:r>
      <w:r w:rsidR="005250DB" w:rsidRPr="009B17B8">
        <w:rPr>
          <w:sz w:val="28"/>
          <w:szCs w:val="28"/>
        </w:rPr>
        <w:t xml:space="preserve">; </w:t>
      </w:r>
    </w:p>
    <w:p w:rsidR="005250DB" w:rsidRPr="00E03C1A" w:rsidRDefault="006A4F3B" w:rsidP="00B40E5B">
      <w:pPr>
        <w:ind w:firstLine="709"/>
        <w:jc w:val="both"/>
        <w:rPr>
          <w:sz w:val="28"/>
          <w:szCs w:val="28"/>
        </w:rPr>
      </w:pPr>
      <w:r w:rsidRPr="009B17B8">
        <w:rPr>
          <w:sz w:val="28"/>
          <w:szCs w:val="28"/>
        </w:rPr>
        <w:t>-</w:t>
      </w:r>
      <w:r w:rsidR="00B40E5B" w:rsidRPr="009B17B8">
        <w:rPr>
          <w:sz w:val="28"/>
          <w:szCs w:val="28"/>
        </w:rPr>
        <w:t> </w:t>
      </w:r>
      <w:r w:rsidR="005250DB" w:rsidRPr="009B17B8">
        <w:rPr>
          <w:sz w:val="28"/>
          <w:szCs w:val="28"/>
        </w:rPr>
        <w:t>координации план</w:t>
      </w:r>
      <w:r w:rsidR="009B17B8" w:rsidRPr="009B17B8">
        <w:rPr>
          <w:sz w:val="28"/>
          <w:szCs w:val="28"/>
        </w:rPr>
        <w:t>а</w:t>
      </w:r>
      <w:r w:rsidR="005250DB" w:rsidRPr="009B17B8">
        <w:rPr>
          <w:sz w:val="28"/>
          <w:szCs w:val="28"/>
        </w:rPr>
        <w:t xml:space="preserve"> работы </w:t>
      </w:r>
      <w:r w:rsidR="00CF7FE1" w:rsidRPr="009B17B8">
        <w:rPr>
          <w:sz w:val="28"/>
          <w:szCs w:val="28"/>
        </w:rPr>
        <w:t xml:space="preserve">Контрольно-счетной палаты </w:t>
      </w:r>
      <w:r w:rsidR="005250DB" w:rsidRPr="009B17B8">
        <w:rPr>
          <w:sz w:val="28"/>
          <w:szCs w:val="28"/>
        </w:rPr>
        <w:t>с планами работы други</w:t>
      </w:r>
      <w:r w:rsidR="009B17B8">
        <w:rPr>
          <w:sz w:val="28"/>
          <w:szCs w:val="28"/>
        </w:rPr>
        <w:t>х органов финансового контроля.</w:t>
      </w:r>
    </w:p>
    <w:p w:rsidR="005250DB" w:rsidRPr="005B4A1C" w:rsidRDefault="00731C79" w:rsidP="00B40E5B">
      <w:pPr>
        <w:ind w:firstLine="709"/>
        <w:jc w:val="both"/>
        <w:rPr>
          <w:sz w:val="28"/>
          <w:szCs w:val="28"/>
        </w:rPr>
      </w:pPr>
      <w:r w:rsidRPr="005B4A1C">
        <w:rPr>
          <w:sz w:val="28"/>
          <w:szCs w:val="28"/>
        </w:rPr>
        <w:t>2</w:t>
      </w:r>
      <w:r w:rsidR="008817BB" w:rsidRPr="005B4A1C">
        <w:rPr>
          <w:sz w:val="28"/>
          <w:szCs w:val="28"/>
        </w:rPr>
        <w:t>.</w:t>
      </w:r>
      <w:r w:rsidRPr="005B4A1C">
        <w:rPr>
          <w:sz w:val="28"/>
          <w:szCs w:val="28"/>
        </w:rPr>
        <w:t>5</w:t>
      </w:r>
      <w:r w:rsidR="00880492" w:rsidRPr="005B4A1C">
        <w:rPr>
          <w:sz w:val="28"/>
          <w:szCs w:val="28"/>
        </w:rPr>
        <w:t>.</w:t>
      </w:r>
      <w:r w:rsidR="00B40E5B" w:rsidRPr="005B4A1C">
        <w:rPr>
          <w:sz w:val="28"/>
          <w:szCs w:val="28"/>
        </w:rPr>
        <w:t> </w:t>
      </w:r>
      <w:r w:rsidR="005250DB" w:rsidRPr="005B4A1C">
        <w:rPr>
          <w:sz w:val="28"/>
          <w:szCs w:val="28"/>
        </w:rPr>
        <w:t xml:space="preserve">Планирование должно </w:t>
      </w:r>
      <w:r w:rsidR="005126A3">
        <w:rPr>
          <w:sz w:val="28"/>
          <w:szCs w:val="28"/>
        </w:rPr>
        <w:t xml:space="preserve">обеспечивать </w:t>
      </w:r>
      <w:r w:rsidR="005250DB" w:rsidRPr="005B4A1C">
        <w:rPr>
          <w:sz w:val="28"/>
          <w:szCs w:val="28"/>
        </w:rPr>
        <w:t>эффективность использования трудовых, материальных, информационных и иных ресурсов.</w:t>
      </w:r>
    </w:p>
    <w:p w:rsidR="00F00BC9" w:rsidRPr="00E76AAF" w:rsidRDefault="00F00BC9" w:rsidP="00B40E5B">
      <w:pPr>
        <w:jc w:val="both"/>
        <w:rPr>
          <w:sz w:val="28"/>
          <w:szCs w:val="28"/>
        </w:rPr>
      </w:pPr>
    </w:p>
    <w:p w:rsidR="00F00BC9" w:rsidRDefault="00C53E2A" w:rsidP="00766FF5">
      <w:pPr>
        <w:widowControl w:val="0"/>
        <w:numPr>
          <w:ilvl w:val="0"/>
          <w:numId w:val="13"/>
        </w:numPr>
        <w:jc w:val="center"/>
        <w:rPr>
          <w:b/>
          <w:sz w:val="28"/>
          <w:szCs w:val="28"/>
        </w:rPr>
      </w:pPr>
      <w:r w:rsidRPr="005B4A1C">
        <w:rPr>
          <w:b/>
          <w:sz w:val="28"/>
          <w:szCs w:val="28"/>
        </w:rPr>
        <w:t xml:space="preserve">Плановые документы </w:t>
      </w:r>
      <w:r w:rsidR="00CF7FE1" w:rsidRPr="005B4A1C">
        <w:rPr>
          <w:b/>
          <w:sz w:val="28"/>
          <w:szCs w:val="28"/>
        </w:rPr>
        <w:t>Контрольно-счетной палаты</w:t>
      </w:r>
    </w:p>
    <w:p w:rsidR="00766FF5" w:rsidRPr="005B4A1C" w:rsidRDefault="00766FF5" w:rsidP="00766FF5">
      <w:pPr>
        <w:widowControl w:val="0"/>
        <w:ind w:left="720"/>
        <w:rPr>
          <w:b/>
          <w:sz w:val="28"/>
          <w:szCs w:val="28"/>
        </w:rPr>
      </w:pPr>
    </w:p>
    <w:p w:rsidR="00C53E2A" w:rsidRPr="009B17B8" w:rsidRDefault="005B4A1C" w:rsidP="00B40E5B">
      <w:pPr>
        <w:pStyle w:val="20"/>
        <w:widowControl w:val="0"/>
        <w:spacing w:line="240" w:lineRule="auto"/>
        <w:rPr>
          <w:szCs w:val="28"/>
        </w:rPr>
      </w:pPr>
      <w:r w:rsidRPr="009B17B8">
        <w:rPr>
          <w:szCs w:val="28"/>
        </w:rPr>
        <w:t>3</w:t>
      </w:r>
      <w:r w:rsidR="009C67D8" w:rsidRPr="009B17B8">
        <w:rPr>
          <w:szCs w:val="28"/>
        </w:rPr>
        <w:t xml:space="preserve">.1. </w:t>
      </w:r>
      <w:r w:rsidR="00C53E2A" w:rsidRPr="009B17B8">
        <w:rPr>
          <w:szCs w:val="28"/>
        </w:rPr>
        <w:t xml:space="preserve">В </w:t>
      </w:r>
      <w:r w:rsidR="00CF7FE1" w:rsidRPr="009B17B8">
        <w:rPr>
          <w:szCs w:val="28"/>
        </w:rPr>
        <w:t>Контрольно-счетной палат</w:t>
      </w:r>
      <w:r w:rsidR="00764C52" w:rsidRPr="009B17B8">
        <w:rPr>
          <w:szCs w:val="28"/>
        </w:rPr>
        <w:t>е</w:t>
      </w:r>
      <w:r w:rsidR="00CF7FE1" w:rsidRPr="009B17B8">
        <w:rPr>
          <w:szCs w:val="28"/>
        </w:rPr>
        <w:t xml:space="preserve"> </w:t>
      </w:r>
      <w:r w:rsidR="00C53E2A" w:rsidRPr="009B17B8">
        <w:rPr>
          <w:szCs w:val="28"/>
        </w:rPr>
        <w:t>формируются и утверждаются следующие основные плановые документы:</w:t>
      </w:r>
    </w:p>
    <w:p w:rsidR="00E61C63" w:rsidRPr="009B17B8" w:rsidRDefault="00EC549E" w:rsidP="00B40E5B">
      <w:pPr>
        <w:pStyle w:val="20"/>
        <w:spacing w:line="240" w:lineRule="auto"/>
        <w:rPr>
          <w:szCs w:val="28"/>
        </w:rPr>
      </w:pPr>
      <w:r w:rsidRPr="009B17B8">
        <w:rPr>
          <w:szCs w:val="28"/>
        </w:rPr>
        <w:t>-</w:t>
      </w:r>
      <w:r w:rsidR="00B40E5B" w:rsidRPr="009B17B8">
        <w:rPr>
          <w:szCs w:val="28"/>
        </w:rPr>
        <w:t> </w:t>
      </w:r>
      <w:r w:rsidRPr="009B17B8">
        <w:rPr>
          <w:szCs w:val="28"/>
        </w:rPr>
        <w:t>п</w:t>
      </w:r>
      <w:r w:rsidR="00E61C63" w:rsidRPr="009B17B8">
        <w:rPr>
          <w:szCs w:val="28"/>
        </w:rPr>
        <w:t xml:space="preserve">лан работы </w:t>
      </w:r>
      <w:r w:rsidR="00CF7FE1" w:rsidRPr="009B17B8">
        <w:rPr>
          <w:szCs w:val="28"/>
        </w:rPr>
        <w:t xml:space="preserve">Контрольно-счетной палаты </w:t>
      </w:r>
      <w:r w:rsidR="00E61C63" w:rsidRPr="009B17B8">
        <w:rPr>
          <w:szCs w:val="28"/>
        </w:rPr>
        <w:t>на год</w:t>
      </w:r>
      <w:r w:rsidR="00996078" w:rsidRPr="009B17B8">
        <w:rPr>
          <w:szCs w:val="28"/>
        </w:rPr>
        <w:t xml:space="preserve"> </w:t>
      </w:r>
      <w:r w:rsidR="007E39FC" w:rsidRPr="009B17B8">
        <w:rPr>
          <w:szCs w:val="28"/>
        </w:rPr>
        <w:t>(</w:t>
      </w:r>
      <w:r w:rsidR="005D55BE" w:rsidRPr="009B17B8">
        <w:rPr>
          <w:szCs w:val="28"/>
        </w:rPr>
        <w:t xml:space="preserve">в рамках осуществления  </w:t>
      </w:r>
      <w:r w:rsidR="00677029" w:rsidRPr="009B17B8">
        <w:rPr>
          <w:szCs w:val="28"/>
          <w:shd w:val="clear" w:color="auto" w:fill="FFFFFF"/>
        </w:rPr>
        <w:t>внешн</w:t>
      </w:r>
      <w:r w:rsidR="005D55BE" w:rsidRPr="009B17B8">
        <w:rPr>
          <w:szCs w:val="28"/>
          <w:shd w:val="clear" w:color="auto" w:fill="FFFFFF"/>
        </w:rPr>
        <w:t xml:space="preserve">его </w:t>
      </w:r>
      <w:r w:rsidR="00677029" w:rsidRPr="009B17B8">
        <w:rPr>
          <w:szCs w:val="28"/>
          <w:shd w:val="clear" w:color="auto" w:fill="FFFFFF"/>
        </w:rPr>
        <w:t>муниципальн</w:t>
      </w:r>
      <w:r w:rsidR="005D55BE" w:rsidRPr="009B17B8">
        <w:rPr>
          <w:szCs w:val="28"/>
          <w:shd w:val="clear" w:color="auto" w:fill="FFFFFF"/>
        </w:rPr>
        <w:t>ого</w:t>
      </w:r>
      <w:r w:rsidR="00677029" w:rsidRPr="009B17B8">
        <w:rPr>
          <w:szCs w:val="28"/>
          <w:shd w:val="clear" w:color="auto" w:fill="FFFFFF"/>
        </w:rPr>
        <w:t xml:space="preserve"> финансов</w:t>
      </w:r>
      <w:r w:rsidR="005D55BE" w:rsidRPr="009B17B8">
        <w:rPr>
          <w:szCs w:val="28"/>
          <w:shd w:val="clear" w:color="auto" w:fill="FFFFFF"/>
        </w:rPr>
        <w:t>ого</w:t>
      </w:r>
      <w:r w:rsidR="00677029" w:rsidRPr="009B17B8">
        <w:rPr>
          <w:szCs w:val="28"/>
          <w:shd w:val="clear" w:color="auto" w:fill="FFFFFF"/>
        </w:rPr>
        <w:t xml:space="preserve"> контрол</w:t>
      </w:r>
      <w:r w:rsidR="005D55BE" w:rsidRPr="009B17B8">
        <w:rPr>
          <w:szCs w:val="28"/>
          <w:shd w:val="clear" w:color="auto" w:fill="FFFFFF"/>
        </w:rPr>
        <w:t>я</w:t>
      </w:r>
      <w:r w:rsidR="009B17B8" w:rsidRPr="009B17B8">
        <w:rPr>
          <w:szCs w:val="28"/>
          <w:shd w:val="clear" w:color="auto" w:fill="FFFFFF"/>
        </w:rPr>
        <w:t>, аудита в сфере закупок</w:t>
      </w:r>
      <w:r w:rsidR="00677029" w:rsidRPr="009B17B8">
        <w:rPr>
          <w:szCs w:val="28"/>
          <w:shd w:val="clear" w:color="auto" w:fill="FFFFFF"/>
        </w:rPr>
        <w:t>)</w:t>
      </w:r>
      <w:r w:rsidR="009B17B8" w:rsidRPr="009B17B8">
        <w:rPr>
          <w:szCs w:val="28"/>
        </w:rPr>
        <w:t>.</w:t>
      </w:r>
    </w:p>
    <w:p w:rsidR="00ED26C2" w:rsidRPr="002D26B8" w:rsidRDefault="005B4A1C" w:rsidP="00B40E5B">
      <w:pPr>
        <w:ind w:firstLine="709"/>
        <w:jc w:val="both"/>
        <w:rPr>
          <w:b/>
          <w:iCs/>
          <w:sz w:val="28"/>
          <w:szCs w:val="28"/>
        </w:rPr>
      </w:pPr>
      <w:r w:rsidRPr="002D26B8">
        <w:rPr>
          <w:sz w:val="28"/>
          <w:szCs w:val="28"/>
        </w:rPr>
        <w:t>3</w:t>
      </w:r>
      <w:r w:rsidR="00880492" w:rsidRPr="002D26B8">
        <w:rPr>
          <w:sz w:val="28"/>
          <w:szCs w:val="28"/>
        </w:rPr>
        <w:t>.</w:t>
      </w:r>
      <w:r w:rsidR="009B17B8">
        <w:rPr>
          <w:sz w:val="28"/>
          <w:szCs w:val="28"/>
        </w:rPr>
        <w:t>2</w:t>
      </w:r>
      <w:r w:rsidR="00880492" w:rsidRPr="002D26B8">
        <w:rPr>
          <w:sz w:val="28"/>
          <w:szCs w:val="28"/>
        </w:rPr>
        <w:t>.</w:t>
      </w:r>
      <w:r w:rsidR="00C53E2A" w:rsidRPr="002D26B8">
        <w:rPr>
          <w:sz w:val="28"/>
          <w:szCs w:val="28"/>
        </w:rPr>
        <w:t> </w:t>
      </w:r>
      <w:r w:rsidR="00ED26C2" w:rsidRPr="002D26B8">
        <w:rPr>
          <w:iCs/>
          <w:sz w:val="28"/>
          <w:szCs w:val="28"/>
        </w:rPr>
        <w:t xml:space="preserve">План работы </w:t>
      </w:r>
      <w:r w:rsidR="00CF7FE1" w:rsidRPr="002D26B8">
        <w:rPr>
          <w:sz w:val="28"/>
          <w:szCs w:val="28"/>
        </w:rPr>
        <w:t>Контрольно-счетной палаты</w:t>
      </w:r>
      <w:r w:rsidR="00CF7FE1" w:rsidRPr="002D26B8">
        <w:rPr>
          <w:iCs/>
          <w:sz w:val="28"/>
          <w:szCs w:val="28"/>
        </w:rPr>
        <w:t xml:space="preserve"> </w:t>
      </w:r>
      <w:r w:rsidR="00763CA9" w:rsidRPr="002D26B8">
        <w:rPr>
          <w:iCs/>
          <w:sz w:val="28"/>
          <w:szCs w:val="28"/>
        </w:rPr>
        <w:t xml:space="preserve">на год </w:t>
      </w:r>
      <w:r w:rsidR="00ED26C2" w:rsidRPr="002D26B8">
        <w:rPr>
          <w:iCs/>
          <w:sz w:val="28"/>
          <w:szCs w:val="28"/>
        </w:rPr>
        <w:t>формиру</w:t>
      </w:r>
      <w:r w:rsidR="009C67D8">
        <w:rPr>
          <w:iCs/>
          <w:sz w:val="28"/>
          <w:szCs w:val="28"/>
        </w:rPr>
        <w:t>е</w:t>
      </w:r>
      <w:r w:rsidR="00ED26C2" w:rsidRPr="002D26B8">
        <w:rPr>
          <w:iCs/>
          <w:sz w:val="28"/>
          <w:szCs w:val="28"/>
        </w:rPr>
        <w:t>тся</w:t>
      </w:r>
      <w:r w:rsidR="00ED26C2" w:rsidRPr="002D26B8">
        <w:rPr>
          <w:b/>
          <w:iCs/>
          <w:sz w:val="28"/>
          <w:szCs w:val="28"/>
        </w:rPr>
        <w:t xml:space="preserve"> </w:t>
      </w:r>
      <w:r w:rsidR="00ED26C2" w:rsidRPr="002D26B8">
        <w:rPr>
          <w:sz w:val="28"/>
          <w:szCs w:val="28"/>
        </w:rPr>
        <w:t xml:space="preserve">исходя из необходимости обеспечения </w:t>
      </w:r>
      <w:r w:rsidR="00256342" w:rsidRPr="002D26B8">
        <w:rPr>
          <w:sz w:val="28"/>
          <w:szCs w:val="28"/>
        </w:rPr>
        <w:t xml:space="preserve">всех полномочий </w:t>
      </w:r>
      <w:r w:rsidR="002D26B8" w:rsidRPr="002D26B8">
        <w:rPr>
          <w:sz w:val="28"/>
          <w:szCs w:val="28"/>
        </w:rPr>
        <w:t>К</w:t>
      </w:r>
      <w:r w:rsidR="00256342" w:rsidRPr="002D26B8">
        <w:rPr>
          <w:sz w:val="28"/>
          <w:szCs w:val="28"/>
        </w:rPr>
        <w:t>онтрольно-счетно</w:t>
      </w:r>
      <w:r w:rsidR="002D26B8" w:rsidRPr="002D26B8">
        <w:rPr>
          <w:sz w:val="28"/>
          <w:szCs w:val="28"/>
        </w:rPr>
        <w:t>й палаты</w:t>
      </w:r>
      <w:r w:rsidR="00256342" w:rsidRPr="002D26B8">
        <w:rPr>
          <w:sz w:val="28"/>
          <w:szCs w:val="28"/>
        </w:rPr>
        <w:t xml:space="preserve">, предусмотренных действующим законодательством, </w:t>
      </w:r>
      <w:r w:rsidR="00ED26C2" w:rsidRPr="002D26B8">
        <w:rPr>
          <w:sz w:val="28"/>
          <w:szCs w:val="28"/>
        </w:rPr>
        <w:t>всестороннего системного контроля за исполнением бюджета муниципального образования и управлением муниципальным имуществом.</w:t>
      </w:r>
    </w:p>
    <w:p w:rsidR="005B4A1C" w:rsidRDefault="005B4A1C" w:rsidP="005B4A1C">
      <w:pPr>
        <w:pStyle w:val="afe"/>
        <w:shd w:val="clear" w:color="auto" w:fill="FFFFFF"/>
        <w:spacing w:before="0" w:beforeAutospacing="0" w:after="0" w:afterAutospacing="0"/>
        <w:ind w:firstLine="709"/>
        <w:jc w:val="both"/>
        <w:rPr>
          <w:sz w:val="28"/>
          <w:szCs w:val="28"/>
        </w:rPr>
      </w:pPr>
      <w:r w:rsidRPr="005B4A1C">
        <w:rPr>
          <w:sz w:val="28"/>
          <w:szCs w:val="28"/>
        </w:rPr>
        <w:t>3.3. Годовой план Контрольно-счетной палаты определяет перечень контрольных, экспертно-аналитических и  иных мероприятий, планируемых к проведению в Контрольно-счетной палате в очередном году.</w:t>
      </w:r>
    </w:p>
    <w:p w:rsidR="00441988" w:rsidRDefault="00441988" w:rsidP="005B4A1C">
      <w:pPr>
        <w:pStyle w:val="afe"/>
        <w:shd w:val="clear" w:color="auto" w:fill="FFFFFF"/>
        <w:spacing w:before="0" w:beforeAutospacing="0" w:after="0" w:afterAutospacing="0"/>
        <w:ind w:firstLine="709"/>
        <w:jc w:val="both"/>
        <w:rPr>
          <w:sz w:val="28"/>
          <w:szCs w:val="28"/>
        </w:rPr>
      </w:pPr>
    </w:p>
    <w:p w:rsidR="00441988" w:rsidRPr="005B4A1C" w:rsidRDefault="00441988" w:rsidP="005B4A1C">
      <w:pPr>
        <w:pStyle w:val="afe"/>
        <w:shd w:val="clear" w:color="auto" w:fill="FFFFFF"/>
        <w:spacing w:before="0" w:beforeAutospacing="0" w:after="0" w:afterAutospacing="0"/>
        <w:ind w:firstLine="709"/>
        <w:jc w:val="both"/>
        <w:rPr>
          <w:sz w:val="28"/>
          <w:szCs w:val="28"/>
        </w:rPr>
      </w:pPr>
    </w:p>
    <w:p w:rsidR="009B17B8" w:rsidRDefault="009B17B8" w:rsidP="00B40E5B">
      <w:pPr>
        <w:jc w:val="center"/>
        <w:rPr>
          <w:b/>
          <w:sz w:val="28"/>
          <w:szCs w:val="28"/>
        </w:rPr>
      </w:pPr>
    </w:p>
    <w:p w:rsidR="00B40E5B" w:rsidRPr="005B4A1C" w:rsidRDefault="005B4A1C" w:rsidP="00B40E5B">
      <w:pPr>
        <w:jc w:val="center"/>
        <w:rPr>
          <w:b/>
          <w:sz w:val="28"/>
          <w:szCs w:val="28"/>
        </w:rPr>
      </w:pPr>
      <w:r w:rsidRPr="005B4A1C">
        <w:rPr>
          <w:b/>
          <w:sz w:val="28"/>
          <w:szCs w:val="28"/>
        </w:rPr>
        <w:lastRenderedPageBreak/>
        <w:t>4</w:t>
      </w:r>
      <w:r w:rsidR="00C53E2A" w:rsidRPr="005B4A1C">
        <w:rPr>
          <w:b/>
          <w:sz w:val="28"/>
          <w:szCs w:val="28"/>
        </w:rPr>
        <w:t>.</w:t>
      </w:r>
      <w:r w:rsidR="009E35C8" w:rsidRPr="005B4A1C">
        <w:rPr>
          <w:b/>
          <w:sz w:val="28"/>
          <w:szCs w:val="28"/>
        </w:rPr>
        <w:t> </w:t>
      </w:r>
      <w:r w:rsidR="00C53E2A" w:rsidRPr="005B4A1C">
        <w:rPr>
          <w:b/>
          <w:sz w:val="28"/>
          <w:szCs w:val="28"/>
        </w:rPr>
        <w:t>Формирование и утверждение плановых документов</w:t>
      </w:r>
    </w:p>
    <w:p w:rsidR="00F00BC9" w:rsidRDefault="005B4A1C" w:rsidP="00B40E5B">
      <w:pPr>
        <w:jc w:val="center"/>
        <w:rPr>
          <w:b/>
          <w:sz w:val="28"/>
          <w:szCs w:val="28"/>
        </w:rPr>
      </w:pPr>
      <w:r w:rsidRPr="005B4A1C">
        <w:rPr>
          <w:b/>
          <w:sz w:val="28"/>
          <w:szCs w:val="28"/>
        </w:rPr>
        <w:t>К</w:t>
      </w:r>
      <w:r w:rsidR="00675E52" w:rsidRPr="005B4A1C">
        <w:rPr>
          <w:b/>
          <w:sz w:val="28"/>
          <w:szCs w:val="28"/>
        </w:rPr>
        <w:t>онтрольно-счетно</w:t>
      </w:r>
      <w:r w:rsidRPr="005B4A1C">
        <w:rPr>
          <w:b/>
          <w:sz w:val="28"/>
          <w:szCs w:val="28"/>
        </w:rPr>
        <w:t>й</w:t>
      </w:r>
      <w:r w:rsidR="00675E52" w:rsidRPr="005B4A1C">
        <w:rPr>
          <w:b/>
          <w:sz w:val="28"/>
          <w:szCs w:val="28"/>
        </w:rPr>
        <w:t xml:space="preserve"> </w:t>
      </w:r>
      <w:r w:rsidRPr="005B4A1C">
        <w:rPr>
          <w:b/>
          <w:sz w:val="28"/>
          <w:szCs w:val="28"/>
        </w:rPr>
        <w:t>палаты</w:t>
      </w:r>
    </w:p>
    <w:p w:rsidR="00766FF5" w:rsidRPr="005B4A1C" w:rsidRDefault="00766FF5" w:rsidP="00B40E5B">
      <w:pPr>
        <w:jc w:val="center"/>
        <w:rPr>
          <w:b/>
          <w:sz w:val="28"/>
          <w:szCs w:val="28"/>
        </w:rPr>
      </w:pPr>
    </w:p>
    <w:p w:rsidR="009C1E96" w:rsidRPr="001B2170" w:rsidRDefault="001B2170" w:rsidP="00B40E5B">
      <w:pPr>
        <w:widowControl w:val="0"/>
        <w:ind w:left="57" w:firstLine="709"/>
        <w:jc w:val="both"/>
        <w:rPr>
          <w:sz w:val="28"/>
          <w:szCs w:val="28"/>
        </w:rPr>
      </w:pPr>
      <w:r w:rsidRPr="001B2170">
        <w:rPr>
          <w:sz w:val="28"/>
          <w:szCs w:val="28"/>
        </w:rPr>
        <w:t>4</w:t>
      </w:r>
      <w:r w:rsidR="00C53E2A" w:rsidRPr="001B2170">
        <w:rPr>
          <w:sz w:val="28"/>
          <w:szCs w:val="28"/>
        </w:rPr>
        <w:t xml:space="preserve">.1. Формирование и утверждение </w:t>
      </w:r>
      <w:r w:rsidR="0023738E" w:rsidRPr="001B2170">
        <w:rPr>
          <w:sz w:val="28"/>
          <w:szCs w:val="28"/>
        </w:rPr>
        <w:t xml:space="preserve">плановых документов </w:t>
      </w:r>
      <w:r w:rsidR="00CF7FE1" w:rsidRPr="001B2170">
        <w:rPr>
          <w:sz w:val="28"/>
          <w:szCs w:val="28"/>
        </w:rPr>
        <w:t>Контрольно-счетной палаты</w:t>
      </w:r>
      <w:r w:rsidR="0023738E" w:rsidRPr="001B2170">
        <w:rPr>
          <w:sz w:val="28"/>
          <w:szCs w:val="28"/>
        </w:rPr>
        <w:t xml:space="preserve"> </w:t>
      </w:r>
      <w:r w:rsidR="00C53E2A" w:rsidRPr="001B2170">
        <w:rPr>
          <w:sz w:val="28"/>
          <w:szCs w:val="28"/>
        </w:rPr>
        <w:t>осуществляется с</w:t>
      </w:r>
      <w:r w:rsidR="00892B1A" w:rsidRPr="001B2170">
        <w:rPr>
          <w:sz w:val="28"/>
          <w:szCs w:val="28"/>
        </w:rPr>
        <w:t xml:space="preserve"> учетом</w:t>
      </w:r>
      <w:r w:rsidR="00C53E2A" w:rsidRPr="001B2170">
        <w:rPr>
          <w:sz w:val="28"/>
          <w:szCs w:val="28"/>
        </w:rPr>
        <w:t xml:space="preserve"> </w:t>
      </w:r>
      <w:r w:rsidR="00EE157D" w:rsidRPr="001B2170">
        <w:rPr>
          <w:sz w:val="28"/>
          <w:szCs w:val="28"/>
        </w:rPr>
        <w:t xml:space="preserve">нормативно-правовых актов </w:t>
      </w:r>
      <w:r w:rsidR="00441988">
        <w:rPr>
          <w:sz w:val="28"/>
          <w:szCs w:val="28"/>
        </w:rPr>
        <w:t xml:space="preserve">Любытинского </w:t>
      </w:r>
      <w:r w:rsidR="00493EE9">
        <w:rPr>
          <w:sz w:val="28"/>
          <w:szCs w:val="28"/>
        </w:rPr>
        <w:t>муниципального района</w:t>
      </w:r>
      <w:r w:rsidR="00EE157D" w:rsidRPr="001B2170">
        <w:rPr>
          <w:sz w:val="28"/>
          <w:szCs w:val="28"/>
        </w:rPr>
        <w:t xml:space="preserve">, </w:t>
      </w:r>
      <w:r w:rsidR="00C53E2A" w:rsidRPr="001B2170">
        <w:rPr>
          <w:sz w:val="28"/>
          <w:szCs w:val="28"/>
        </w:rPr>
        <w:t>положени</w:t>
      </w:r>
      <w:r w:rsidR="00892B1A" w:rsidRPr="001B2170">
        <w:rPr>
          <w:sz w:val="28"/>
          <w:szCs w:val="28"/>
        </w:rPr>
        <w:t>й</w:t>
      </w:r>
      <w:r w:rsidR="00C53E2A" w:rsidRPr="001B2170">
        <w:rPr>
          <w:sz w:val="28"/>
          <w:szCs w:val="28"/>
        </w:rPr>
        <w:t xml:space="preserve"> Регламента </w:t>
      </w:r>
      <w:r w:rsidR="00CF7FE1" w:rsidRPr="001B2170">
        <w:rPr>
          <w:sz w:val="28"/>
          <w:szCs w:val="28"/>
        </w:rPr>
        <w:t>Контрольно-счетной палаты</w:t>
      </w:r>
      <w:r w:rsidR="00F929B8" w:rsidRPr="001B2170">
        <w:rPr>
          <w:sz w:val="28"/>
          <w:szCs w:val="28"/>
        </w:rPr>
        <w:t>,</w:t>
      </w:r>
      <w:r w:rsidR="00C53E2A" w:rsidRPr="001B2170">
        <w:rPr>
          <w:sz w:val="28"/>
          <w:szCs w:val="28"/>
        </w:rPr>
        <w:t xml:space="preserve"> </w:t>
      </w:r>
      <w:r w:rsidR="00892B1A" w:rsidRPr="001B2170">
        <w:rPr>
          <w:sz w:val="28"/>
          <w:szCs w:val="28"/>
        </w:rPr>
        <w:t>настоящего Стандарта</w:t>
      </w:r>
      <w:r w:rsidR="00C53E2A" w:rsidRPr="001B2170">
        <w:rPr>
          <w:sz w:val="28"/>
          <w:szCs w:val="28"/>
        </w:rPr>
        <w:t>.</w:t>
      </w:r>
      <w:r w:rsidR="009C1E96" w:rsidRPr="001B2170">
        <w:rPr>
          <w:sz w:val="28"/>
          <w:szCs w:val="28"/>
        </w:rPr>
        <w:t xml:space="preserve"> </w:t>
      </w:r>
    </w:p>
    <w:p w:rsidR="00C53E2A" w:rsidRDefault="001B2170" w:rsidP="00B40E5B">
      <w:pPr>
        <w:widowControl w:val="0"/>
        <w:ind w:left="57" w:firstLine="709"/>
        <w:jc w:val="both"/>
        <w:rPr>
          <w:sz w:val="28"/>
          <w:szCs w:val="28"/>
        </w:rPr>
      </w:pPr>
      <w:r w:rsidRPr="001B2170">
        <w:rPr>
          <w:sz w:val="28"/>
          <w:szCs w:val="28"/>
        </w:rPr>
        <w:t>4</w:t>
      </w:r>
      <w:r w:rsidR="009C1E96" w:rsidRPr="001B2170">
        <w:rPr>
          <w:sz w:val="28"/>
          <w:szCs w:val="28"/>
        </w:rPr>
        <w:t>.2.</w:t>
      </w:r>
      <w:r w:rsidR="00B40E5B" w:rsidRPr="001B2170">
        <w:rPr>
          <w:sz w:val="28"/>
          <w:szCs w:val="28"/>
        </w:rPr>
        <w:t> </w:t>
      </w:r>
      <w:r w:rsidR="009C1E96" w:rsidRPr="001B2170">
        <w:rPr>
          <w:sz w:val="28"/>
          <w:szCs w:val="28"/>
        </w:rPr>
        <w:t xml:space="preserve">Плановые документы </w:t>
      </w:r>
      <w:r w:rsidR="00CF7FE1" w:rsidRPr="001B2170">
        <w:rPr>
          <w:sz w:val="28"/>
          <w:szCs w:val="28"/>
        </w:rPr>
        <w:t xml:space="preserve">Контрольно-счетной палаты </w:t>
      </w:r>
      <w:r w:rsidR="009C1E96" w:rsidRPr="001B2170">
        <w:rPr>
          <w:sz w:val="28"/>
          <w:szCs w:val="28"/>
        </w:rPr>
        <w:t>подлежат утверждению до начала планируемого периода.</w:t>
      </w:r>
    </w:p>
    <w:p w:rsidR="00C53E2A" w:rsidRPr="001B2170" w:rsidRDefault="001B2170" w:rsidP="00B40E5B">
      <w:pPr>
        <w:pStyle w:val="a3"/>
        <w:spacing w:line="240" w:lineRule="auto"/>
        <w:ind w:left="57" w:firstLine="709"/>
        <w:rPr>
          <w:szCs w:val="28"/>
        </w:rPr>
      </w:pPr>
      <w:r w:rsidRPr="001B2170">
        <w:rPr>
          <w:szCs w:val="28"/>
        </w:rPr>
        <w:t>4</w:t>
      </w:r>
      <w:r w:rsidR="00EE157D" w:rsidRPr="001B2170">
        <w:rPr>
          <w:szCs w:val="28"/>
        </w:rPr>
        <w:t>.</w:t>
      </w:r>
      <w:r w:rsidR="009C1E96" w:rsidRPr="001B2170">
        <w:rPr>
          <w:szCs w:val="28"/>
        </w:rPr>
        <w:t>3</w:t>
      </w:r>
      <w:r w:rsidR="00EE157D" w:rsidRPr="001B2170">
        <w:rPr>
          <w:szCs w:val="28"/>
        </w:rPr>
        <w:t>.</w:t>
      </w:r>
      <w:r w:rsidR="00C53E2A" w:rsidRPr="001B2170">
        <w:rPr>
          <w:szCs w:val="28"/>
        </w:rPr>
        <w:t> Формирование</w:t>
      </w:r>
      <w:r w:rsidR="00C53E2A" w:rsidRPr="001B2170">
        <w:rPr>
          <w:b/>
          <w:szCs w:val="28"/>
        </w:rPr>
        <w:t xml:space="preserve"> </w:t>
      </w:r>
      <w:r w:rsidR="002070D0" w:rsidRPr="001B2170">
        <w:rPr>
          <w:szCs w:val="28"/>
        </w:rPr>
        <w:t>П</w:t>
      </w:r>
      <w:r w:rsidR="00C53E2A" w:rsidRPr="001B2170">
        <w:rPr>
          <w:szCs w:val="28"/>
        </w:rPr>
        <w:t xml:space="preserve">лана работы </w:t>
      </w:r>
      <w:r w:rsidR="00CF7FE1" w:rsidRPr="001B2170">
        <w:rPr>
          <w:szCs w:val="28"/>
        </w:rPr>
        <w:t xml:space="preserve">Контрольно-счетной палаты </w:t>
      </w:r>
      <w:r w:rsidR="00C91256" w:rsidRPr="001B2170">
        <w:rPr>
          <w:szCs w:val="28"/>
        </w:rPr>
        <w:t>на год</w:t>
      </w:r>
      <w:r w:rsidR="00C91256" w:rsidRPr="001B2170">
        <w:rPr>
          <w:b/>
          <w:szCs w:val="28"/>
        </w:rPr>
        <w:t xml:space="preserve"> </w:t>
      </w:r>
      <w:r w:rsidR="00C53E2A" w:rsidRPr="001B2170">
        <w:rPr>
          <w:szCs w:val="28"/>
        </w:rPr>
        <w:t>включает осуществление следующих действий:</w:t>
      </w:r>
      <w:r w:rsidR="0046210A" w:rsidRPr="001B2170">
        <w:rPr>
          <w:szCs w:val="28"/>
        </w:rPr>
        <w:t xml:space="preserve"> </w:t>
      </w:r>
    </w:p>
    <w:p w:rsidR="00C53E2A" w:rsidRPr="001B2170" w:rsidRDefault="00EC549E" w:rsidP="00B40E5B">
      <w:pPr>
        <w:pStyle w:val="a3"/>
        <w:spacing w:line="240" w:lineRule="auto"/>
        <w:ind w:left="57" w:firstLine="709"/>
        <w:rPr>
          <w:szCs w:val="28"/>
        </w:rPr>
      </w:pPr>
      <w:r w:rsidRPr="001B2170">
        <w:rPr>
          <w:szCs w:val="28"/>
        </w:rPr>
        <w:t>-</w:t>
      </w:r>
      <w:r w:rsidR="00B40E5B" w:rsidRPr="001B2170">
        <w:rPr>
          <w:szCs w:val="28"/>
        </w:rPr>
        <w:t> </w:t>
      </w:r>
      <w:r w:rsidR="00C53E2A" w:rsidRPr="001B2170">
        <w:rPr>
          <w:szCs w:val="28"/>
        </w:rPr>
        <w:t xml:space="preserve">подготовку предложений в </w:t>
      </w:r>
      <w:r w:rsidR="002070D0" w:rsidRPr="001B2170">
        <w:rPr>
          <w:szCs w:val="28"/>
        </w:rPr>
        <w:t>П</w:t>
      </w:r>
      <w:r w:rsidR="00C53E2A" w:rsidRPr="001B2170">
        <w:rPr>
          <w:szCs w:val="28"/>
        </w:rPr>
        <w:t xml:space="preserve">лан работы </w:t>
      </w:r>
      <w:r w:rsidR="00CF7FE1" w:rsidRPr="001B2170">
        <w:rPr>
          <w:szCs w:val="28"/>
        </w:rPr>
        <w:t>Контрольно-счетной палаты</w:t>
      </w:r>
      <w:r w:rsidRPr="001B2170">
        <w:rPr>
          <w:szCs w:val="28"/>
        </w:rPr>
        <w:t xml:space="preserve"> (далее –</w:t>
      </w:r>
      <w:r w:rsidR="00441988">
        <w:rPr>
          <w:szCs w:val="28"/>
        </w:rPr>
        <w:t>г</w:t>
      </w:r>
      <w:r w:rsidR="003B41B0" w:rsidRPr="001B2170">
        <w:rPr>
          <w:szCs w:val="28"/>
        </w:rPr>
        <w:t>одово</w:t>
      </w:r>
      <w:r w:rsidR="00441988">
        <w:rPr>
          <w:szCs w:val="28"/>
        </w:rPr>
        <w:t>й</w:t>
      </w:r>
      <w:r w:rsidRPr="001B2170">
        <w:rPr>
          <w:szCs w:val="28"/>
        </w:rPr>
        <w:t xml:space="preserve"> п</w:t>
      </w:r>
      <w:r w:rsidR="00063907" w:rsidRPr="001B2170">
        <w:rPr>
          <w:szCs w:val="28"/>
        </w:rPr>
        <w:t>лан)</w:t>
      </w:r>
      <w:r w:rsidR="00C53E2A" w:rsidRPr="001B2170">
        <w:rPr>
          <w:szCs w:val="28"/>
        </w:rPr>
        <w:t>;</w:t>
      </w:r>
    </w:p>
    <w:p w:rsidR="00C53E2A" w:rsidRPr="001B2170" w:rsidRDefault="00EC549E" w:rsidP="00B40E5B">
      <w:pPr>
        <w:pStyle w:val="a3"/>
        <w:spacing w:line="240" w:lineRule="auto"/>
        <w:ind w:left="57" w:firstLine="709"/>
        <w:rPr>
          <w:szCs w:val="28"/>
        </w:rPr>
      </w:pPr>
      <w:r w:rsidRPr="001B2170">
        <w:rPr>
          <w:szCs w:val="28"/>
        </w:rPr>
        <w:t>-</w:t>
      </w:r>
      <w:r w:rsidR="00B40E5B" w:rsidRPr="001B2170">
        <w:rPr>
          <w:szCs w:val="28"/>
        </w:rPr>
        <w:t> </w:t>
      </w:r>
      <w:r w:rsidR="00C53E2A" w:rsidRPr="001B2170">
        <w:rPr>
          <w:szCs w:val="28"/>
        </w:rPr>
        <w:t xml:space="preserve">составление </w:t>
      </w:r>
      <w:r w:rsidR="003B41B0" w:rsidRPr="001B2170">
        <w:rPr>
          <w:szCs w:val="28"/>
        </w:rPr>
        <w:t xml:space="preserve">годового </w:t>
      </w:r>
      <w:r w:rsidRPr="001B2170">
        <w:rPr>
          <w:szCs w:val="28"/>
        </w:rPr>
        <w:t>п</w:t>
      </w:r>
      <w:r w:rsidR="00C53E2A" w:rsidRPr="001B2170">
        <w:rPr>
          <w:szCs w:val="28"/>
        </w:rPr>
        <w:t>лана;</w:t>
      </w:r>
    </w:p>
    <w:p w:rsidR="00C53E2A" w:rsidRPr="001B2170" w:rsidRDefault="00EC549E" w:rsidP="00B40E5B">
      <w:pPr>
        <w:pStyle w:val="a3"/>
        <w:spacing w:line="240" w:lineRule="auto"/>
        <w:ind w:left="57" w:firstLine="709"/>
        <w:rPr>
          <w:szCs w:val="28"/>
        </w:rPr>
      </w:pPr>
      <w:r w:rsidRPr="001B2170">
        <w:rPr>
          <w:szCs w:val="28"/>
        </w:rPr>
        <w:t>-</w:t>
      </w:r>
      <w:r w:rsidR="00B40E5B" w:rsidRPr="001B2170">
        <w:rPr>
          <w:szCs w:val="28"/>
        </w:rPr>
        <w:t> </w:t>
      </w:r>
      <w:r w:rsidR="00C53E2A" w:rsidRPr="001B2170">
        <w:rPr>
          <w:szCs w:val="28"/>
        </w:rPr>
        <w:t xml:space="preserve">согласование </w:t>
      </w:r>
      <w:r w:rsidR="003B41B0" w:rsidRPr="001B2170">
        <w:rPr>
          <w:szCs w:val="28"/>
        </w:rPr>
        <w:t xml:space="preserve">годового </w:t>
      </w:r>
      <w:r w:rsidRPr="001B2170">
        <w:rPr>
          <w:szCs w:val="28"/>
        </w:rPr>
        <w:t>п</w:t>
      </w:r>
      <w:r w:rsidR="00C53E2A" w:rsidRPr="001B2170">
        <w:rPr>
          <w:szCs w:val="28"/>
        </w:rPr>
        <w:t>лана;</w:t>
      </w:r>
    </w:p>
    <w:p w:rsidR="00C53E2A" w:rsidRPr="001B2170" w:rsidRDefault="00EC549E" w:rsidP="00B40E5B">
      <w:pPr>
        <w:pStyle w:val="a3"/>
        <w:spacing w:line="240" w:lineRule="auto"/>
        <w:ind w:left="57" w:firstLine="709"/>
        <w:rPr>
          <w:szCs w:val="28"/>
        </w:rPr>
      </w:pPr>
      <w:r w:rsidRPr="001B2170">
        <w:rPr>
          <w:szCs w:val="28"/>
        </w:rPr>
        <w:t>-</w:t>
      </w:r>
      <w:r w:rsidR="00B40E5B" w:rsidRPr="001B2170">
        <w:rPr>
          <w:szCs w:val="28"/>
        </w:rPr>
        <w:t> </w:t>
      </w:r>
      <w:r w:rsidR="001B2170" w:rsidRPr="001B2170">
        <w:rPr>
          <w:szCs w:val="28"/>
        </w:rPr>
        <w:t xml:space="preserve">утверждение </w:t>
      </w:r>
      <w:r w:rsidR="00B151F3">
        <w:rPr>
          <w:szCs w:val="28"/>
        </w:rPr>
        <w:t>годового плана</w:t>
      </w:r>
      <w:r w:rsidR="001B2170" w:rsidRPr="001B2170">
        <w:rPr>
          <w:szCs w:val="28"/>
        </w:rPr>
        <w:t xml:space="preserve"> </w:t>
      </w:r>
      <w:r w:rsidR="00996078">
        <w:rPr>
          <w:szCs w:val="28"/>
        </w:rPr>
        <w:t xml:space="preserve">распоряжением </w:t>
      </w:r>
      <w:r w:rsidR="001B2170" w:rsidRPr="001B2170">
        <w:rPr>
          <w:szCs w:val="28"/>
        </w:rPr>
        <w:t>Контрольно-счетной палаты.</w:t>
      </w:r>
    </w:p>
    <w:p w:rsidR="002E6C2B" w:rsidRPr="00BD7889" w:rsidRDefault="00BD7889" w:rsidP="00B40E5B">
      <w:pPr>
        <w:pStyle w:val="a3"/>
        <w:spacing w:line="240" w:lineRule="auto"/>
        <w:ind w:left="57" w:firstLine="709"/>
        <w:rPr>
          <w:szCs w:val="28"/>
        </w:rPr>
      </w:pPr>
      <w:r>
        <w:rPr>
          <w:szCs w:val="28"/>
        </w:rPr>
        <w:t>4</w:t>
      </w:r>
      <w:r w:rsidR="00EE157D" w:rsidRPr="00BD7889">
        <w:rPr>
          <w:szCs w:val="28"/>
        </w:rPr>
        <w:t>.3.</w:t>
      </w:r>
      <w:r w:rsidR="009C1E96" w:rsidRPr="00BD7889">
        <w:rPr>
          <w:szCs w:val="28"/>
        </w:rPr>
        <w:t>1.</w:t>
      </w:r>
      <w:r w:rsidR="00C53E2A" w:rsidRPr="00BD7889">
        <w:rPr>
          <w:szCs w:val="28"/>
        </w:rPr>
        <w:t xml:space="preserve"> Подготовка предложений в </w:t>
      </w:r>
      <w:r w:rsidR="003B41B0" w:rsidRPr="00BD7889">
        <w:rPr>
          <w:szCs w:val="28"/>
        </w:rPr>
        <w:t>годово</w:t>
      </w:r>
      <w:r w:rsidR="00441988">
        <w:rPr>
          <w:szCs w:val="28"/>
        </w:rPr>
        <w:t>й</w:t>
      </w:r>
      <w:r w:rsidR="003B41B0" w:rsidRPr="00BD7889">
        <w:rPr>
          <w:szCs w:val="28"/>
        </w:rPr>
        <w:t xml:space="preserve"> </w:t>
      </w:r>
      <w:r w:rsidR="00EC549E" w:rsidRPr="00BD7889">
        <w:rPr>
          <w:szCs w:val="28"/>
        </w:rPr>
        <w:t>п</w:t>
      </w:r>
      <w:r w:rsidR="00C53E2A" w:rsidRPr="00BD7889">
        <w:rPr>
          <w:szCs w:val="28"/>
        </w:rPr>
        <w:t>лан работы по контрольным и экспертно-аналитическим мероприятиям</w:t>
      </w:r>
      <w:r w:rsidR="00C53E2A" w:rsidRPr="00BD7889">
        <w:rPr>
          <w:b/>
          <w:szCs w:val="28"/>
        </w:rPr>
        <w:t xml:space="preserve"> </w:t>
      </w:r>
      <w:r w:rsidR="00C53E2A" w:rsidRPr="00BD7889">
        <w:rPr>
          <w:szCs w:val="28"/>
        </w:rPr>
        <w:t xml:space="preserve">осуществляется </w:t>
      </w:r>
      <w:r w:rsidRPr="00BD7889">
        <w:rPr>
          <w:szCs w:val="28"/>
        </w:rPr>
        <w:t>сотрудниками Контрольно-счетной палаты</w:t>
      </w:r>
      <w:r w:rsidR="00A65F8B" w:rsidRPr="00BD7889">
        <w:rPr>
          <w:szCs w:val="28"/>
        </w:rPr>
        <w:t>.</w:t>
      </w:r>
    </w:p>
    <w:p w:rsidR="00C53E2A" w:rsidRPr="00BD7889" w:rsidRDefault="00BD7889" w:rsidP="00B40E5B">
      <w:pPr>
        <w:pStyle w:val="a3"/>
        <w:spacing w:line="240" w:lineRule="auto"/>
        <w:ind w:left="57" w:firstLine="709"/>
        <w:rPr>
          <w:szCs w:val="28"/>
        </w:rPr>
      </w:pPr>
      <w:r>
        <w:rPr>
          <w:szCs w:val="28"/>
        </w:rPr>
        <w:t>4</w:t>
      </w:r>
      <w:r w:rsidR="009C1E96" w:rsidRPr="00BD7889">
        <w:rPr>
          <w:szCs w:val="28"/>
        </w:rPr>
        <w:t>.3.2.</w:t>
      </w:r>
      <w:r w:rsidR="00B40E5B" w:rsidRPr="00BD7889">
        <w:rPr>
          <w:szCs w:val="28"/>
        </w:rPr>
        <w:t> </w:t>
      </w:r>
      <w:r w:rsidR="00C53E2A" w:rsidRPr="00BD7889">
        <w:rPr>
          <w:spacing w:val="-3"/>
          <w:szCs w:val="28"/>
        </w:rPr>
        <w:t xml:space="preserve">Обязательному рассмотрению при подготовке </w:t>
      </w:r>
      <w:r w:rsidR="003B41B0" w:rsidRPr="00BD7889">
        <w:rPr>
          <w:spacing w:val="-3"/>
          <w:szCs w:val="28"/>
        </w:rPr>
        <w:t xml:space="preserve">годового </w:t>
      </w:r>
      <w:r w:rsidR="00EC549E" w:rsidRPr="00BD7889">
        <w:rPr>
          <w:szCs w:val="28"/>
        </w:rPr>
        <w:t>п</w:t>
      </w:r>
      <w:r w:rsidR="00C53E2A" w:rsidRPr="00BD7889">
        <w:rPr>
          <w:spacing w:val="-3"/>
          <w:szCs w:val="28"/>
        </w:rPr>
        <w:t>лана подлежат:</w:t>
      </w:r>
    </w:p>
    <w:p w:rsidR="00C53E2A" w:rsidRPr="00BD7889" w:rsidRDefault="00EC549E" w:rsidP="00B40E5B">
      <w:pPr>
        <w:tabs>
          <w:tab w:val="left" w:pos="605"/>
        </w:tabs>
        <w:ind w:left="57" w:firstLine="709"/>
        <w:jc w:val="both"/>
        <w:rPr>
          <w:sz w:val="28"/>
          <w:szCs w:val="28"/>
        </w:rPr>
      </w:pPr>
      <w:r w:rsidRPr="00BD7889">
        <w:rPr>
          <w:spacing w:val="-1"/>
          <w:sz w:val="28"/>
          <w:szCs w:val="28"/>
        </w:rPr>
        <w:t>-</w:t>
      </w:r>
      <w:r w:rsidR="00B40E5B" w:rsidRPr="00BD7889">
        <w:rPr>
          <w:spacing w:val="-1"/>
          <w:sz w:val="28"/>
          <w:szCs w:val="28"/>
        </w:rPr>
        <w:t> </w:t>
      </w:r>
      <w:r w:rsidR="00AF0F88" w:rsidRPr="00BD7889">
        <w:rPr>
          <w:spacing w:val="-1"/>
          <w:sz w:val="28"/>
          <w:szCs w:val="28"/>
        </w:rPr>
        <w:t>предложения</w:t>
      </w:r>
      <w:r w:rsidR="00C53E2A" w:rsidRPr="00BD7889">
        <w:rPr>
          <w:spacing w:val="-1"/>
          <w:sz w:val="28"/>
          <w:szCs w:val="28"/>
        </w:rPr>
        <w:t xml:space="preserve"> </w:t>
      </w:r>
      <w:r w:rsidRPr="00BD7889">
        <w:rPr>
          <w:spacing w:val="-1"/>
          <w:sz w:val="28"/>
          <w:szCs w:val="28"/>
        </w:rPr>
        <w:t>г</w:t>
      </w:r>
      <w:r w:rsidR="00AF0F88" w:rsidRPr="00BD7889">
        <w:rPr>
          <w:spacing w:val="-1"/>
          <w:sz w:val="28"/>
          <w:szCs w:val="28"/>
        </w:rPr>
        <w:t xml:space="preserve">лавы </w:t>
      </w:r>
      <w:r w:rsidR="00441988">
        <w:rPr>
          <w:spacing w:val="-1"/>
          <w:sz w:val="28"/>
          <w:szCs w:val="28"/>
        </w:rPr>
        <w:t xml:space="preserve">Любытинского </w:t>
      </w:r>
      <w:r w:rsidR="00203D6F">
        <w:rPr>
          <w:spacing w:val="-1"/>
          <w:sz w:val="28"/>
          <w:szCs w:val="28"/>
        </w:rPr>
        <w:t>муниципального района</w:t>
      </w:r>
      <w:r w:rsidR="00C53E2A" w:rsidRPr="00BD7889">
        <w:rPr>
          <w:spacing w:val="-1"/>
          <w:sz w:val="28"/>
          <w:szCs w:val="28"/>
        </w:rPr>
        <w:t>;</w:t>
      </w:r>
    </w:p>
    <w:p w:rsidR="00BD7889" w:rsidRDefault="00EC549E" w:rsidP="00B40E5B">
      <w:pPr>
        <w:ind w:left="57" w:firstLine="709"/>
        <w:jc w:val="both"/>
        <w:rPr>
          <w:spacing w:val="-1"/>
          <w:sz w:val="28"/>
          <w:szCs w:val="28"/>
        </w:rPr>
      </w:pPr>
      <w:r w:rsidRPr="00BD7889">
        <w:rPr>
          <w:spacing w:val="-1"/>
          <w:sz w:val="28"/>
          <w:szCs w:val="28"/>
        </w:rPr>
        <w:t>-</w:t>
      </w:r>
      <w:r w:rsidR="00B40E5B" w:rsidRPr="00BD7889">
        <w:rPr>
          <w:spacing w:val="-1"/>
          <w:sz w:val="28"/>
          <w:szCs w:val="28"/>
        </w:rPr>
        <w:t> </w:t>
      </w:r>
      <w:r w:rsidR="00AF0F88" w:rsidRPr="00BD7889">
        <w:rPr>
          <w:spacing w:val="-1"/>
          <w:sz w:val="28"/>
          <w:szCs w:val="28"/>
        </w:rPr>
        <w:t xml:space="preserve">предложения </w:t>
      </w:r>
      <w:r w:rsidR="00441988">
        <w:rPr>
          <w:spacing w:val="-1"/>
          <w:sz w:val="28"/>
          <w:szCs w:val="28"/>
        </w:rPr>
        <w:t xml:space="preserve"> председателя  Думы муниципального района</w:t>
      </w:r>
      <w:r w:rsidR="00203D6F">
        <w:rPr>
          <w:spacing w:val="-1"/>
          <w:sz w:val="28"/>
          <w:szCs w:val="28"/>
        </w:rPr>
        <w:t>.</w:t>
      </w:r>
    </w:p>
    <w:p w:rsidR="00C53E2A" w:rsidRPr="007C21ED" w:rsidRDefault="00E97035" w:rsidP="00B40E5B">
      <w:pPr>
        <w:pStyle w:val="a3"/>
        <w:spacing w:line="240" w:lineRule="auto"/>
        <w:ind w:left="57" w:firstLine="709"/>
        <w:rPr>
          <w:szCs w:val="28"/>
        </w:rPr>
      </w:pPr>
      <w:r>
        <w:rPr>
          <w:szCs w:val="28"/>
        </w:rPr>
        <w:t>4.3.</w:t>
      </w:r>
      <w:r w:rsidR="00B61269">
        <w:rPr>
          <w:szCs w:val="28"/>
        </w:rPr>
        <w:t>3</w:t>
      </w:r>
      <w:r>
        <w:rPr>
          <w:szCs w:val="28"/>
        </w:rPr>
        <w:t xml:space="preserve">. </w:t>
      </w:r>
      <w:r w:rsidR="00026536" w:rsidRPr="007C21ED">
        <w:rPr>
          <w:szCs w:val="28"/>
        </w:rPr>
        <w:t>Подготовка</w:t>
      </w:r>
      <w:r w:rsidR="00C53E2A" w:rsidRPr="007C21ED">
        <w:rPr>
          <w:szCs w:val="28"/>
        </w:rPr>
        <w:t xml:space="preserve"> предложений о проведении мероприятий с участием других контрольных и правоохранительных органов </w:t>
      </w:r>
      <w:r w:rsidR="00026536" w:rsidRPr="007C21ED">
        <w:rPr>
          <w:szCs w:val="28"/>
        </w:rPr>
        <w:t>осуществляется в порядке, предусмотренном заключенными соглашениями с указанными органами</w:t>
      </w:r>
      <w:r w:rsidR="00C53E2A" w:rsidRPr="007C21ED">
        <w:rPr>
          <w:szCs w:val="28"/>
        </w:rPr>
        <w:t>.</w:t>
      </w:r>
    </w:p>
    <w:p w:rsidR="006F4EF8" w:rsidRPr="00E97035" w:rsidRDefault="00BD7889" w:rsidP="00E97035">
      <w:pPr>
        <w:pStyle w:val="a3"/>
        <w:spacing w:line="240" w:lineRule="auto"/>
        <w:ind w:firstLine="709"/>
        <w:rPr>
          <w:szCs w:val="28"/>
        </w:rPr>
      </w:pPr>
      <w:r w:rsidRPr="00BB243B">
        <w:rPr>
          <w:szCs w:val="28"/>
        </w:rPr>
        <w:t>4</w:t>
      </w:r>
      <w:r w:rsidR="00E97035">
        <w:rPr>
          <w:szCs w:val="28"/>
        </w:rPr>
        <w:t>.3.</w:t>
      </w:r>
      <w:r w:rsidR="00441988">
        <w:rPr>
          <w:szCs w:val="28"/>
        </w:rPr>
        <w:t>4</w:t>
      </w:r>
      <w:r w:rsidR="009C1E96" w:rsidRPr="00BB243B">
        <w:rPr>
          <w:szCs w:val="28"/>
        </w:rPr>
        <w:t>.</w:t>
      </w:r>
      <w:r w:rsidR="00B40E5B" w:rsidRPr="00BB243B">
        <w:rPr>
          <w:szCs w:val="28"/>
        </w:rPr>
        <w:t> </w:t>
      </w:r>
      <w:r w:rsidR="006F4EF8" w:rsidRPr="00BB243B">
        <w:rPr>
          <w:szCs w:val="28"/>
        </w:rPr>
        <w:t>При определении перечня мероприятий и сроков их реализации</w:t>
      </w:r>
      <w:r w:rsidR="008C1F21" w:rsidRPr="00BB243B">
        <w:rPr>
          <w:szCs w:val="28"/>
        </w:rPr>
        <w:t xml:space="preserve"> по возможности </w:t>
      </w:r>
      <w:r w:rsidR="006F4EF8" w:rsidRPr="00BB243B">
        <w:rPr>
          <w:szCs w:val="28"/>
        </w:rPr>
        <w:t xml:space="preserve">осуществляется координация планов работы </w:t>
      </w:r>
      <w:r w:rsidR="00B828B3" w:rsidRPr="00BB243B">
        <w:rPr>
          <w:szCs w:val="28"/>
        </w:rPr>
        <w:t xml:space="preserve">Контрольно-счетной палаты </w:t>
      </w:r>
      <w:r w:rsidR="006F4EF8" w:rsidRPr="00BB243B">
        <w:rPr>
          <w:szCs w:val="28"/>
        </w:rPr>
        <w:t xml:space="preserve">с </w:t>
      </w:r>
      <w:r w:rsidR="006F4EF8" w:rsidRPr="00E97035">
        <w:rPr>
          <w:szCs w:val="28"/>
        </w:rPr>
        <w:t xml:space="preserve">планами работы других органов финансового контроля. </w:t>
      </w:r>
    </w:p>
    <w:p w:rsidR="00E97035" w:rsidRPr="00E97035" w:rsidRDefault="00E97035" w:rsidP="00E97035">
      <w:pPr>
        <w:pStyle w:val="a3"/>
        <w:spacing w:line="240" w:lineRule="auto"/>
        <w:ind w:firstLine="709"/>
        <w:rPr>
          <w:szCs w:val="28"/>
        </w:rPr>
      </w:pPr>
      <w:r w:rsidRPr="00E97035">
        <w:rPr>
          <w:szCs w:val="28"/>
        </w:rPr>
        <w:t>4.3.</w:t>
      </w:r>
      <w:r w:rsidR="00441988">
        <w:rPr>
          <w:szCs w:val="28"/>
        </w:rPr>
        <w:t>5</w:t>
      </w:r>
      <w:r w:rsidRPr="00E97035">
        <w:rPr>
          <w:szCs w:val="28"/>
        </w:rPr>
        <w:t>. При подготовке предложений о включении в проект годового плана</w:t>
      </w:r>
      <w:r w:rsidRPr="00E97035">
        <w:rPr>
          <w:szCs w:val="28"/>
        </w:rPr>
        <w:br/>
        <w:t>мероприятий, планируемых к проведению совместно (параллельно) с иными</w:t>
      </w:r>
      <w:r w:rsidRPr="00E97035">
        <w:rPr>
          <w:szCs w:val="28"/>
        </w:rPr>
        <w:br/>
        <w:t>контрольно-счѐтными органами, необходимо учитывать положения стандартов и</w:t>
      </w:r>
      <w:r>
        <w:rPr>
          <w:szCs w:val="28"/>
        </w:rPr>
        <w:t xml:space="preserve"> </w:t>
      </w:r>
      <w:r w:rsidRPr="00E97035">
        <w:rPr>
          <w:szCs w:val="28"/>
        </w:rPr>
        <w:t>регламентов, регулирующих деятельность вышеуказанных органов.</w:t>
      </w:r>
    </w:p>
    <w:p w:rsidR="005B3AC1" w:rsidRPr="006A1B67" w:rsidRDefault="00BD7889" w:rsidP="00B40E5B">
      <w:pPr>
        <w:ind w:left="57" w:firstLine="709"/>
        <w:jc w:val="both"/>
        <w:rPr>
          <w:sz w:val="28"/>
          <w:szCs w:val="28"/>
        </w:rPr>
      </w:pPr>
      <w:r w:rsidRPr="00BB243B">
        <w:rPr>
          <w:sz w:val="28"/>
          <w:szCs w:val="28"/>
        </w:rPr>
        <w:t>4</w:t>
      </w:r>
      <w:r w:rsidR="006F4EF8" w:rsidRPr="00BB243B">
        <w:rPr>
          <w:sz w:val="28"/>
          <w:szCs w:val="28"/>
        </w:rPr>
        <w:t>.</w:t>
      </w:r>
      <w:r w:rsidR="00C241C6" w:rsidRPr="00BB243B">
        <w:rPr>
          <w:sz w:val="28"/>
          <w:szCs w:val="28"/>
        </w:rPr>
        <w:t>3.</w:t>
      </w:r>
      <w:r w:rsidR="00441988">
        <w:rPr>
          <w:sz w:val="28"/>
          <w:szCs w:val="28"/>
        </w:rPr>
        <w:t>6</w:t>
      </w:r>
      <w:r w:rsidR="006F4EF8" w:rsidRPr="00BB243B">
        <w:rPr>
          <w:sz w:val="28"/>
          <w:szCs w:val="28"/>
        </w:rPr>
        <w:t>.</w:t>
      </w:r>
      <w:r w:rsidR="00C53E2A" w:rsidRPr="00BB243B">
        <w:rPr>
          <w:sz w:val="28"/>
          <w:szCs w:val="28"/>
        </w:rPr>
        <w:t> </w:t>
      </w:r>
      <w:r w:rsidR="005B3AC1" w:rsidRPr="00BB243B">
        <w:rPr>
          <w:sz w:val="28"/>
          <w:szCs w:val="28"/>
        </w:rPr>
        <w:t>Предложения по контрольным и экспертно-аналитическим</w:t>
      </w:r>
      <w:r w:rsidR="005B3AC1" w:rsidRPr="006A1B67">
        <w:rPr>
          <w:sz w:val="28"/>
          <w:szCs w:val="28"/>
        </w:rPr>
        <w:t xml:space="preserve"> мероприятиям, предлагаемые в </w:t>
      </w:r>
      <w:r w:rsidR="00441988">
        <w:rPr>
          <w:sz w:val="28"/>
          <w:szCs w:val="28"/>
        </w:rPr>
        <w:t>г</w:t>
      </w:r>
      <w:r w:rsidR="005B3AC1" w:rsidRPr="006A1B67">
        <w:rPr>
          <w:sz w:val="28"/>
          <w:szCs w:val="28"/>
        </w:rPr>
        <w:t>одово</w:t>
      </w:r>
      <w:r w:rsidR="00441988">
        <w:rPr>
          <w:sz w:val="28"/>
          <w:szCs w:val="28"/>
        </w:rPr>
        <w:t>й</w:t>
      </w:r>
      <w:r w:rsidR="005B3AC1" w:rsidRPr="006A1B67">
        <w:rPr>
          <w:sz w:val="28"/>
          <w:szCs w:val="28"/>
        </w:rPr>
        <w:t xml:space="preserve"> план работы должны учитывать:</w:t>
      </w:r>
    </w:p>
    <w:p w:rsidR="005B3AC1" w:rsidRPr="006A1B67" w:rsidRDefault="005B3AC1" w:rsidP="00B40E5B">
      <w:pPr>
        <w:ind w:left="57" w:firstLine="709"/>
        <w:jc w:val="both"/>
        <w:rPr>
          <w:sz w:val="28"/>
          <w:szCs w:val="28"/>
        </w:rPr>
      </w:pPr>
      <w:r w:rsidRPr="006A1B67">
        <w:rPr>
          <w:sz w:val="28"/>
          <w:szCs w:val="28"/>
        </w:rPr>
        <w:t>-</w:t>
      </w:r>
      <w:r w:rsidR="00B40E5B" w:rsidRPr="006A1B67">
        <w:rPr>
          <w:sz w:val="28"/>
          <w:szCs w:val="28"/>
        </w:rPr>
        <w:t> </w:t>
      </w:r>
      <w:r w:rsidRPr="006A1B67">
        <w:rPr>
          <w:sz w:val="28"/>
          <w:szCs w:val="28"/>
        </w:rPr>
        <w:t>вид мероприятия (контрольное или экспертно-аналитическое) и его наименование;</w:t>
      </w:r>
    </w:p>
    <w:p w:rsidR="005B3AC1" w:rsidRPr="006A1B67" w:rsidRDefault="005B3AC1" w:rsidP="00B40E5B">
      <w:pPr>
        <w:ind w:left="57" w:firstLine="709"/>
        <w:jc w:val="both"/>
        <w:rPr>
          <w:sz w:val="28"/>
          <w:szCs w:val="28"/>
        </w:rPr>
      </w:pPr>
      <w:r w:rsidRPr="006A1B67">
        <w:rPr>
          <w:sz w:val="28"/>
          <w:szCs w:val="28"/>
        </w:rPr>
        <w:t>-</w:t>
      </w:r>
      <w:r w:rsidR="00B40E5B" w:rsidRPr="006A1B67">
        <w:rPr>
          <w:sz w:val="28"/>
          <w:szCs w:val="28"/>
        </w:rPr>
        <w:t> </w:t>
      </w:r>
      <w:r w:rsidRPr="006A1B67">
        <w:rPr>
          <w:sz w:val="28"/>
          <w:szCs w:val="28"/>
        </w:rPr>
        <w:t>перечень объектов контрольного мероприятия;</w:t>
      </w:r>
    </w:p>
    <w:p w:rsidR="005B3AC1" w:rsidRPr="006A1B67" w:rsidRDefault="005B3AC1" w:rsidP="00B40E5B">
      <w:pPr>
        <w:ind w:left="57" w:firstLine="709"/>
        <w:jc w:val="both"/>
        <w:rPr>
          <w:sz w:val="28"/>
          <w:szCs w:val="28"/>
        </w:rPr>
      </w:pPr>
      <w:r w:rsidRPr="006A1B67">
        <w:rPr>
          <w:sz w:val="28"/>
          <w:szCs w:val="28"/>
        </w:rPr>
        <w:t>-</w:t>
      </w:r>
      <w:r w:rsidR="00B40E5B" w:rsidRPr="006A1B67">
        <w:rPr>
          <w:sz w:val="28"/>
          <w:szCs w:val="28"/>
        </w:rPr>
        <w:t> </w:t>
      </w:r>
      <w:r w:rsidRPr="006A1B67">
        <w:rPr>
          <w:sz w:val="28"/>
          <w:szCs w:val="28"/>
        </w:rPr>
        <w:t>планируемые сроки проведения мероприятия;</w:t>
      </w:r>
    </w:p>
    <w:p w:rsidR="005B3AC1" w:rsidRPr="006A1B67" w:rsidRDefault="005B3AC1" w:rsidP="00B40E5B">
      <w:pPr>
        <w:ind w:left="57" w:firstLine="709"/>
        <w:jc w:val="both"/>
        <w:rPr>
          <w:sz w:val="28"/>
          <w:szCs w:val="28"/>
        </w:rPr>
      </w:pPr>
      <w:r w:rsidRPr="006A1B67">
        <w:rPr>
          <w:sz w:val="28"/>
          <w:szCs w:val="28"/>
        </w:rPr>
        <w:t>-</w:t>
      </w:r>
      <w:r w:rsidR="00B40E5B" w:rsidRPr="006A1B67">
        <w:rPr>
          <w:sz w:val="28"/>
          <w:szCs w:val="28"/>
        </w:rPr>
        <w:t> </w:t>
      </w:r>
      <w:r w:rsidRPr="006A1B67">
        <w:rPr>
          <w:sz w:val="28"/>
          <w:szCs w:val="28"/>
        </w:rPr>
        <w:t>проверяемый период;</w:t>
      </w:r>
    </w:p>
    <w:p w:rsidR="000172C4" w:rsidRPr="009345E0" w:rsidRDefault="000172C4" w:rsidP="00B40E5B">
      <w:pPr>
        <w:pStyle w:val="a3"/>
        <w:spacing w:line="240" w:lineRule="auto"/>
        <w:ind w:left="57" w:firstLine="709"/>
        <w:rPr>
          <w:szCs w:val="28"/>
        </w:rPr>
      </w:pPr>
      <w:r w:rsidRPr="009345E0">
        <w:rPr>
          <w:szCs w:val="28"/>
        </w:rPr>
        <w:t>-</w:t>
      </w:r>
      <w:r w:rsidR="00B40E5B" w:rsidRPr="009345E0">
        <w:rPr>
          <w:szCs w:val="28"/>
        </w:rPr>
        <w:t> </w:t>
      </w:r>
      <w:r w:rsidRPr="009345E0">
        <w:rPr>
          <w:szCs w:val="28"/>
        </w:rPr>
        <w:t xml:space="preserve">наличие рисков в рассматриваемой сфере формирования </w:t>
      </w:r>
      <w:r w:rsidR="006A1B67" w:rsidRPr="009345E0">
        <w:rPr>
          <w:szCs w:val="28"/>
        </w:rPr>
        <w:t xml:space="preserve">и </w:t>
      </w:r>
      <w:r w:rsidRPr="009345E0">
        <w:rPr>
          <w:szCs w:val="28"/>
        </w:rPr>
        <w:t xml:space="preserve">использования средств бюджета муниципального образования, муниципальной собственности и деятельности объектов мероприятия, которые потенциально могут приводить к негативным результатам; </w:t>
      </w:r>
    </w:p>
    <w:p w:rsidR="000172C4" w:rsidRPr="006A1B67" w:rsidRDefault="000172C4" w:rsidP="00B40E5B">
      <w:pPr>
        <w:pStyle w:val="a3"/>
        <w:spacing w:line="240" w:lineRule="auto"/>
        <w:ind w:left="57" w:firstLine="709"/>
        <w:rPr>
          <w:szCs w:val="28"/>
        </w:rPr>
      </w:pPr>
      <w:r w:rsidRPr="009345E0">
        <w:rPr>
          <w:szCs w:val="28"/>
        </w:rPr>
        <w:lastRenderedPageBreak/>
        <w:t>-</w:t>
      </w:r>
      <w:r w:rsidR="00B40E5B" w:rsidRPr="009345E0">
        <w:rPr>
          <w:szCs w:val="28"/>
        </w:rPr>
        <w:t> </w:t>
      </w:r>
      <w:r w:rsidRPr="009345E0">
        <w:rPr>
          <w:szCs w:val="28"/>
        </w:rPr>
        <w:t>объем средств, подлежащих контролю</w:t>
      </w:r>
      <w:r w:rsidRPr="006A1B67">
        <w:rPr>
          <w:szCs w:val="28"/>
        </w:rPr>
        <w:t xml:space="preserve"> в данной сфере и (или) используемых объектами мероприятия;</w:t>
      </w:r>
    </w:p>
    <w:p w:rsidR="000172C4" w:rsidRPr="006A1B67" w:rsidRDefault="000172C4" w:rsidP="00B40E5B">
      <w:pPr>
        <w:pStyle w:val="a3"/>
        <w:spacing w:line="240" w:lineRule="auto"/>
        <w:ind w:left="57" w:firstLine="709"/>
        <w:rPr>
          <w:szCs w:val="28"/>
        </w:rPr>
      </w:pPr>
      <w:r w:rsidRPr="006A1B67">
        <w:rPr>
          <w:szCs w:val="28"/>
        </w:rPr>
        <w:t>-</w:t>
      </w:r>
      <w:r w:rsidR="00B40E5B" w:rsidRPr="006A1B67">
        <w:rPr>
          <w:szCs w:val="28"/>
        </w:rPr>
        <w:t> </w:t>
      </w:r>
      <w:r w:rsidRPr="006A1B67">
        <w:rPr>
          <w:szCs w:val="28"/>
        </w:rPr>
        <w:t>сроки и результаты проведения предшествующих контрольных мероприятий в данной сфере и</w:t>
      </w:r>
      <w:r w:rsidR="006A1B67" w:rsidRPr="006A1B67">
        <w:rPr>
          <w:szCs w:val="28"/>
        </w:rPr>
        <w:t> </w:t>
      </w:r>
      <w:r w:rsidRPr="006A1B67">
        <w:rPr>
          <w:szCs w:val="28"/>
        </w:rPr>
        <w:t xml:space="preserve"> на данных объектах.</w:t>
      </w:r>
    </w:p>
    <w:p w:rsidR="005B3AC1" w:rsidRDefault="000172C4" w:rsidP="00B40E5B">
      <w:pPr>
        <w:pStyle w:val="a3"/>
        <w:spacing w:line="240" w:lineRule="auto"/>
        <w:ind w:left="57" w:firstLine="709"/>
        <w:rPr>
          <w:szCs w:val="28"/>
        </w:rPr>
      </w:pPr>
      <w:r w:rsidRPr="006A1B67">
        <w:rPr>
          <w:szCs w:val="28"/>
        </w:rPr>
        <w:t>-</w:t>
      </w:r>
      <w:r w:rsidR="00B40E5B" w:rsidRPr="006A1B67">
        <w:rPr>
          <w:szCs w:val="28"/>
        </w:rPr>
        <w:t> </w:t>
      </w:r>
      <w:r w:rsidRPr="006A1B67">
        <w:rPr>
          <w:szCs w:val="28"/>
        </w:rPr>
        <w:t>данные о планируемых трудовых затратах на его проведение, рассчитанные исходя из численности исполнителей и срока проведения мероприятия.</w:t>
      </w:r>
    </w:p>
    <w:p w:rsidR="00E97035" w:rsidRDefault="00E97035" w:rsidP="00E97035">
      <w:pPr>
        <w:pStyle w:val="a3"/>
        <w:spacing w:line="240" w:lineRule="auto"/>
        <w:ind w:firstLine="709"/>
        <w:rPr>
          <w:szCs w:val="28"/>
        </w:rPr>
      </w:pPr>
      <w:r>
        <w:rPr>
          <w:szCs w:val="28"/>
        </w:rPr>
        <w:t>4.3.</w:t>
      </w:r>
      <w:r w:rsidR="00441988">
        <w:rPr>
          <w:szCs w:val="28"/>
        </w:rPr>
        <w:t>7</w:t>
      </w:r>
      <w:r w:rsidRPr="00E97035">
        <w:rPr>
          <w:szCs w:val="28"/>
        </w:rPr>
        <w:t>. Замена, исключение плановых контрольных и других мероприятий</w:t>
      </w:r>
      <w:r w:rsidRPr="00E97035">
        <w:rPr>
          <w:szCs w:val="28"/>
        </w:rPr>
        <w:br/>
        <w:t>(экспертно-аналитических, информационных, организационных и т.п.), перенос или</w:t>
      </w:r>
      <w:r>
        <w:rPr>
          <w:szCs w:val="28"/>
        </w:rPr>
        <w:t xml:space="preserve"> </w:t>
      </w:r>
      <w:r w:rsidRPr="00E97035">
        <w:rPr>
          <w:szCs w:val="28"/>
        </w:rPr>
        <w:t>пролонгация сроков их выполнения на основании мотивированного ходатайства</w:t>
      </w:r>
      <w:r>
        <w:rPr>
          <w:szCs w:val="28"/>
        </w:rPr>
        <w:t xml:space="preserve"> </w:t>
      </w:r>
      <w:r w:rsidRPr="00E97035">
        <w:rPr>
          <w:szCs w:val="28"/>
        </w:rPr>
        <w:t>руководителя проверки (ответственного исполнителя), ответственных за их</w:t>
      </w:r>
      <w:r>
        <w:rPr>
          <w:szCs w:val="28"/>
        </w:rPr>
        <w:t xml:space="preserve"> </w:t>
      </w:r>
      <w:r w:rsidRPr="00E97035">
        <w:rPr>
          <w:szCs w:val="28"/>
        </w:rPr>
        <w:t xml:space="preserve">осуществление, принимается </w:t>
      </w:r>
      <w:r>
        <w:rPr>
          <w:szCs w:val="28"/>
        </w:rPr>
        <w:t xml:space="preserve">распоряжением </w:t>
      </w:r>
      <w:r w:rsidRPr="00E97035">
        <w:rPr>
          <w:szCs w:val="28"/>
        </w:rPr>
        <w:t xml:space="preserve">председателя </w:t>
      </w:r>
      <w:r w:rsidR="00B151F3">
        <w:rPr>
          <w:szCs w:val="28"/>
        </w:rPr>
        <w:t>Контрольно-счетной палаты</w:t>
      </w:r>
      <w:r w:rsidRPr="00E97035">
        <w:rPr>
          <w:szCs w:val="28"/>
        </w:rPr>
        <w:t>.</w:t>
      </w:r>
    </w:p>
    <w:p w:rsidR="00E97035" w:rsidRPr="00E97035" w:rsidRDefault="00E97035" w:rsidP="00E97035">
      <w:pPr>
        <w:pStyle w:val="a3"/>
        <w:spacing w:line="240" w:lineRule="auto"/>
        <w:ind w:firstLine="709"/>
        <w:rPr>
          <w:szCs w:val="28"/>
        </w:rPr>
      </w:pPr>
      <w:r>
        <w:rPr>
          <w:szCs w:val="28"/>
        </w:rPr>
        <w:t>4</w:t>
      </w:r>
      <w:r w:rsidRPr="00E97035">
        <w:rPr>
          <w:szCs w:val="28"/>
        </w:rPr>
        <w:t>.3.</w:t>
      </w:r>
      <w:r w:rsidR="00441988">
        <w:rPr>
          <w:szCs w:val="28"/>
        </w:rPr>
        <w:t>8</w:t>
      </w:r>
      <w:r w:rsidRPr="00E97035">
        <w:rPr>
          <w:szCs w:val="28"/>
        </w:rPr>
        <w:t>. При проведении контрольных и экспертно-аналитических работ в пределах своей компетенции может привлекать к участию на договорной основе</w:t>
      </w:r>
      <w:r>
        <w:rPr>
          <w:szCs w:val="28"/>
        </w:rPr>
        <w:t xml:space="preserve"> </w:t>
      </w:r>
      <w:r w:rsidRPr="00E97035">
        <w:rPr>
          <w:szCs w:val="28"/>
        </w:rPr>
        <w:t>аудиторские фирмы, иные организации и независимых экспертов в пределах расходов</w:t>
      </w:r>
      <w:r>
        <w:rPr>
          <w:szCs w:val="28"/>
        </w:rPr>
        <w:t xml:space="preserve"> </w:t>
      </w:r>
      <w:r w:rsidR="00B151F3">
        <w:rPr>
          <w:szCs w:val="28"/>
        </w:rPr>
        <w:t>Контрольно-счетной палаты</w:t>
      </w:r>
      <w:r w:rsidRPr="00E97035">
        <w:rPr>
          <w:szCs w:val="28"/>
        </w:rPr>
        <w:t>, утвержд</w:t>
      </w:r>
      <w:r w:rsidR="00B151F3">
        <w:rPr>
          <w:szCs w:val="28"/>
        </w:rPr>
        <w:t>ё</w:t>
      </w:r>
      <w:r w:rsidRPr="00E97035">
        <w:rPr>
          <w:szCs w:val="28"/>
        </w:rPr>
        <w:t>нных на эти цели</w:t>
      </w:r>
      <w:r>
        <w:rPr>
          <w:szCs w:val="28"/>
        </w:rPr>
        <w:t>.</w:t>
      </w:r>
    </w:p>
    <w:p w:rsidR="00C53E2A" w:rsidRPr="006A1B67" w:rsidRDefault="006A1B67" w:rsidP="00167746">
      <w:pPr>
        <w:ind w:left="57" w:firstLine="652"/>
        <w:jc w:val="both"/>
        <w:rPr>
          <w:sz w:val="28"/>
          <w:szCs w:val="28"/>
        </w:rPr>
      </w:pPr>
      <w:r w:rsidRPr="006A1B67">
        <w:rPr>
          <w:sz w:val="28"/>
          <w:szCs w:val="28"/>
        </w:rPr>
        <w:t>4.3.</w:t>
      </w:r>
      <w:r w:rsidR="00441988">
        <w:rPr>
          <w:sz w:val="28"/>
          <w:szCs w:val="28"/>
        </w:rPr>
        <w:t>9</w:t>
      </w:r>
      <w:r w:rsidRPr="006A1B67">
        <w:rPr>
          <w:sz w:val="28"/>
          <w:szCs w:val="28"/>
        </w:rPr>
        <w:t xml:space="preserve">. </w:t>
      </w:r>
      <w:r w:rsidR="00C53E2A" w:rsidRPr="006A1B67">
        <w:rPr>
          <w:sz w:val="28"/>
          <w:szCs w:val="28"/>
        </w:rPr>
        <w:t xml:space="preserve">Наименование планируемого </w:t>
      </w:r>
      <w:r w:rsidR="00B9679C" w:rsidRPr="006A1B67">
        <w:rPr>
          <w:sz w:val="28"/>
          <w:szCs w:val="28"/>
        </w:rPr>
        <w:t xml:space="preserve">контрольного или экспертно-аналитического </w:t>
      </w:r>
      <w:r w:rsidR="00C53E2A" w:rsidRPr="006A1B67">
        <w:rPr>
          <w:sz w:val="28"/>
          <w:szCs w:val="28"/>
        </w:rPr>
        <w:t xml:space="preserve">мероприятия должно </w:t>
      </w:r>
      <w:r w:rsidR="003C56A7" w:rsidRPr="006A1B67">
        <w:rPr>
          <w:sz w:val="28"/>
          <w:szCs w:val="28"/>
        </w:rPr>
        <w:t xml:space="preserve">иметь четкую, однозначную формулировку его предмета, который обязан </w:t>
      </w:r>
      <w:r w:rsidR="00C53E2A" w:rsidRPr="006A1B67">
        <w:rPr>
          <w:sz w:val="28"/>
          <w:szCs w:val="28"/>
        </w:rPr>
        <w:t xml:space="preserve">соответствовать </w:t>
      </w:r>
      <w:r w:rsidR="000172C4" w:rsidRPr="006A1B67">
        <w:rPr>
          <w:sz w:val="28"/>
          <w:szCs w:val="28"/>
        </w:rPr>
        <w:t>полномочиям</w:t>
      </w:r>
      <w:r w:rsidR="003C56A7" w:rsidRPr="006A1B67">
        <w:rPr>
          <w:sz w:val="28"/>
          <w:szCs w:val="28"/>
        </w:rPr>
        <w:t xml:space="preserve"> </w:t>
      </w:r>
      <w:r w:rsidR="00B828B3" w:rsidRPr="006A1B67">
        <w:rPr>
          <w:sz w:val="28"/>
          <w:szCs w:val="28"/>
        </w:rPr>
        <w:t>Контрольно-счетной палаты</w:t>
      </w:r>
      <w:r w:rsidR="00C53E2A" w:rsidRPr="006A1B67">
        <w:rPr>
          <w:sz w:val="28"/>
          <w:szCs w:val="28"/>
        </w:rPr>
        <w:t xml:space="preserve">, установленным </w:t>
      </w:r>
      <w:r w:rsidR="00AA183E" w:rsidRPr="006A1B67">
        <w:rPr>
          <w:sz w:val="28"/>
          <w:szCs w:val="28"/>
        </w:rPr>
        <w:t>действующим законодательством</w:t>
      </w:r>
      <w:r w:rsidR="00EE70E2" w:rsidRPr="006A1B67">
        <w:rPr>
          <w:sz w:val="28"/>
          <w:szCs w:val="28"/>
        </w:rPr>
        <w:t>.</w:t>
      </w:r>
    </w:p>
    <w:p w:rsidR="00FD4A19" w:rsidRPr="00005FC1" w:rsidRDefault="00BD7889" w:rsidP="00B40E5B">
      <w:pPr>
        <w:pStyle w:val="a3"/>
        <w:spacing w:line="240" w:lineRule="auto"/>
        <w:ind w:left="57" w:firstLine="709"/>
        <w:rPr>
          <w:szCs w:val="28"/>
        </w:rPr>
      </w:pPr>
      <w:r w:rsidRPr="00005FC1">
        <w:rPr>
          <w:szCs w:val="28"/>
        </w:rPr>
        <w:t>4</w:t>
      </w:r>
      <w:r w:rsidR="000172C4" w:rsidRPr="00005FC1">
        <w:rPr>
          <w:szCs w:val="28"/>
        </w:rPr>
        <w:t>.3.</w:t>
      </w:r>
      <w:r w:rsidR="00560FDE">
        <w:rPr>
          <w:szCs w:val="28"/>
        </w:rPr>
        <w:t>1</w:t>
      </w:r>
      <w:r w:rsidR="00441988">
        <w:rPr>
          <w:szCs w:val="28"/>
        </w:rPr>
        <w:t>0</w:t>
      </w:r>
      <w:r w:rsidR="00126C2C" w:rsidRPr="00005FC1">
        <w:rPr>
          <w:szCs w:val="28"/>
        </w:rPr>
        <w:t>.</w:t>
      </w:r>
      <w:r w:rsidR="00B40E5B" w:rsidRPr="00005FC1">
        <w:rPr>
          <w:szCs w:val="28"/>
        </w:rPr>
        <w:t> </w:t>
      </w:r>
      <w:r w:rsidR="00C53E2A" w:rsidRPr="00005FC1">
        <w:rPr>
          <w:szCs w:val="28"/>
        </w:rPr>
        <w:t>Планирование проведения контрольных мероприятий на одном объекте в различные периоды времени в течение одного календарного года</w:t>
      </w:r>
      <w:r w:rsidR="00165BDF" w:rsidRPr="00005FC1">
        <w:rPr>
          <w:szCs w:val="28"/>
        </w:rPr>
        <w:t>,</w:t>
      </w:r>
      <w:r w:rsidR="00C53E2A" w:rsidRPr="00005FC1">
        <w:rPr>
          <w:szCs w:val="28"/>
        </w:rPr>
        <w:t xml:space="preserve"> </w:t>
      </w:r>
      <w:r w:rsidR="00C7591A" w:rsidRPr="00005FC1">
        <w:rPr>
          <w:szCs w:val="28"/>
        </w:rPr>
        <w:t>как правило</w:t>
      </w:r>
      <w:r w:rsidR="00165BDF" w:rsidRPr="00005FC1">
        <w:rPr>
          <w:szCs w:val="28"/>
        </w:rPr>
        <w:t>,</w:t>
      </w:r>
      <w:r w:rsidR="00C7591A" w:rsidRPr="00005FC1">
        <w:rPr>
          <w:szCs w:val="28"/>
        </w:rPr>
        <w:t xml:space="preserve"> </w:t>
      </w:r>
      <w:r w:rsidR="00C53E2A" w:rsidRPr="00005FC1">
        <w:rPr>
          <w:szCs w:val="28"/>
        </w:rPr>
        <w:t>не допускается</w:t>
      </w:r>
      <w:r w:rsidR="000D36E0" w:rsidRPr="00005FC1">
        <w:rPr>
          <w:szCs w:val="28"/>
        </w:rPr>
        <w:t>.</w:t>
      </w:r>
      <w:r w:rsidR="00292D07" w:rsidRPr="00005FC1">
        <w:rPr>
          <w:szCs w:val="28"/>
        </w:rPr>
        <w:t xml:space="preserve"> </w:t>
      </w:r>
    </w:p>
    <w:p w:rsidR="00CA16DD" w:rsidRDefault="00CA16DD" w:rsidP="00CA16DD">
      <w:pPr>
        <w:autoSpaceDE w:val="0"/>
        <w:autoSpaceDN w:val="0"/>
        <w:adjustRightInd w:val="0"/>
        <w:ind w:firstLine="540"/>
        <w:jc w:val="both"/>
        <w:rPr>
          <w:sz w:val="28"/>
          <w:szCs w:val="28"/>
        </w:rPr>
      </w:pPr>
      <w:r w:rsidRPr="00005FC1">
        <w:rPr>
          <w:sz w:val="28"/>
          <w:szCs w:val="28"/>
        </w:rPr>
        <w:t>Данное положение не распространяется</w:t>
      </w:r>
      <w:r>
        <w:rPr>
          <w:sz w:val="28"/>
          <w:szCs w:val="28"/>
        </w:rPr>
        <w:t xml:space="preserve"> на объекты контрольных мероприятий, проводимых ежегодно в рамках предварительного, оперативного и последующего контроля формирования и исполнения </w:t>
      </w:r>
      <w:r w:rsidR="00560FDE">
        <w:rPr>
          <w:sz w:val="28"/>
          <w:szCs w:val="28"/>
        </w:rPr>
        <w:t>районного</w:t>
      </w:r>
      <w:r>
        <w:rPr>
          <w:sz w:val="28"/>
          <w:szCs w:val="28"/>
        </w:rPr>
        <w:t xml:space="preserve"> бюджета, а также на распорядителей бюджетных средств, являющихся главными администраторами средств </w:t>
      </w:r>
      <w:r w:rsidR="00560FDE">
        <w:rPr>
          <w:sz w:val="28"/>
          <w:szCs w:val="28"/>
        </w:rPr>
        <w:t>районного</w:t>
      </w:r>
      <w:r>
        <w:rPr>
          <w:sz w:val="28"/>
          <w:szCs w:val="28"/>
        </w:rPr>
        <w:t xml:space="preserve">  бюджета.</w:t>
      </w:r>
    </w:p>
    <w:p w:rsidR="00C53E2A" w:rsidRDefault="00FB2D01" w:rsidP="00B40E5B">
      <w:pPr>
        <w:pStyle w:val="a3"/>
        <w:spacing w:line="240" w:lineRule="auto"/>
        <w:ind w:left="57" w:firstLine="709"/>
        <w:rPr>
          <w:szCs w:val="28"/>
        </w:rPr>
      </w:pPr>
      <w:r w:rsidRPr="00BD11E5">
        <w:rPr>
          <w:szCs w:val="28"/>
        </w:rPr>
        <w:t xml:space="preserve">В случае </w:t>
      </w:r>
      <w:r w:rsidR="00C53E2A" w:rsidRPr="00BD11E5">
        <w:rPr>
          <w:szCs w:val="28"/>
        </w:rPr>
        <w:t xml:space="preserve">необходимости проведения </w:t>
      </w:r>
      <w:r w:rsidR="00C73BB3" w:rsidRPr="00BD11E5">
        <w:rPr>
          <w:szCs w:val="28"/>
        </w:rPr>
        <w:t xml:space="preserve">в планируемом периоде </w:t>
      </w:r>
      <w:r w:rsidR="00C53E2A" w:rsidRPr="00BD11E5">
        <w:rPr>
          <w:szCs w:val="28"/>
        </w:rPr>
        <w:t xml:space="preserve">контрольных </w:t>
      </w:r>
      <w:r w:rsidR="00884AAF" w:rsidRPr="00BD11E5">
        <w:rPr>
          <w:szCs w:val="28"/>
        </w:rPr>
        <w:t xml:space="preserve">действий </w:t>
      </w:r>
      <w:r w:rsidR="00C53E2A" w:rsidRPr="00BD11E5">
        <w:rPr>
          <w:szCs w:val="28"/>
        </w:rPr>
        <w:t xml:space="preserve">на одном объекте </w:t>
      </w:r>
      <w:r w:rsidR="00105300" w:rsidRPr="00BD11E5">
        <w:rPr>
          <w:szCs w:val="28"/>
        </w:rPr>
        <w:t xml:space="preserve">контроля </w:t>
      </w:r>
      <w:r w:rsidR="00C53E2A" w:rsidRPr="00BD11E5">
        <w:rPr>
          <w:szCs w:val="28"/>
        </w:rPr>
        <w:t xml:space="preserve">по нескольким направлениям деятельности </w:t>
      </w:r>
      <w:r w:rsidR="00B828B3" w:rsidRPr="00BD11E5">
        <w:rPr>
          <w:szCs w:val="28"/>
        </w:rPr>
        <w:t xml:space="preserve">Контрольно-счетной палаты </w:t>
      </w:r>
      <w:r w:rsidR="00C53E2A" w:rsidRPr="00BD11E5">
        <w:rPr>
          <w:szCs w:val="28"/>
        </w:rPr>
        <w:t xml:space="preserve">указанные </w:t>
      </w:r>
      <w:r w:rsidR="00884AAF" w:rsidRPr="00BD11E5">
        <w:rPr>
          <w:szCs w:val="28"/>
        </w:rPr>
        <w:t>действия</w:t>
      </w:r>
      <w:r w:rsidR="002D29FB" w:rsidRPr="00BD11E5">
        <w:rPr>
          <w:szCs w:val="28"/>
        </w:rPr>
        <w:t xml:space="preserve"> </w:t>
      </w:r>
      <w:r w:rsidR="00884AAF" w:rsidRPr="00BD11E5">
        <w:rPr>
          <w:szCs w:val="28"/>
        </w:rPr>
        <w:t xml:space="preserve">планируются к </w:t>
      </w:r>
      <w:r w:rsidR="001A6952" w:rsidRPr="00BD11E5">
        <w:rPr>
          <w:szCs w:val="28"/>
        </w:rPr>
        <w:t>проведению</w:t>
      </w:r>
      <w:r w:rsidR="00884AAF" w:rsidRPr="00BD11E5">
        <w:rPr>
          <w:szCs w:val="28"/>
        </w:rPr>
        <w:t xml:space="preserve"> в рамках</w:t>
      </w:r>
      <w:r w:rsidR="00C53E2A" w:rsidRPr="00BD11E5">
        <w:rPr>
          <w:szCs w:val="28"/>
        </w:rPr>
        <w:t xml:space="preserve"> одно</w:t>
      </w:r>
      <w:r w:rsidR="00884AAF" w:rsidRPr="00BD11E5">
        <w:rPr>
          <w:szCs w:val="28"/>
        </w:rPr>
        <w:t>го</w:t>
      </w:r>
      <w:r w:rsidR="00C53E2A" w:rsidRPr="00BD11E5">
        <w:rPr>
          <w:szCs w:val="28"/>
        </w:rPr>
        <w:t xml:space="preserve"> комплексно</w:t>
      </w:r>
      <w:r w:rsidR="00884AAF" w:rsidRPr="00BD11E5">
        <w:rPr>
          <w:szCs w:val="28"/>
        </w:rPr>
        <w:t>го</w:t>
      </w:r>
      <w:r w:rsidR="00C53E2A" w:rsidRPr="00BD11E5">
        <w:rPr>
          <w:szCs w:val="28"/>
        </w:rPr>
        <w:t xml:space="preserve"> мероприяти</w:t>
      </w:r>
      <w:r w:rsidR="00884AAF" w:rsidRPr="00BD11E5">
        <w:rPr>
          <w:szCs w:val="28"/>
        </w:rPr>
        <w:t>я</w:t>
      </w:r>
      <w:r w:rsidR="00DC1BDF" w:rsidRPr="00BD11E5">
        <w:rPr>
          <w:szCs w:val="28"/>
        </w:rPr>
        <w:t>.</w:t>
      </w:r>
    </w:p>
    <w:p w:rsidR="00AC5CF1" w:rsidRPr="00B80D3B" w:rsidRDefault="00A501B6" w:rsidP="00B80D3B">
      <w:pPr>
        <w:autoSpaceDE w:val="0"/>
        <w:autoSpaceDN w:val="0"/>
        <w:adjustRightInd w:val="0"/>
        <w:ind w:firstLine="709"/>
        <w:jc w:val="both"/>
        <w:rPr>
          <w:sz w:val="28"/>
          <w:szCs w:val="28"/>
        </w:rPr>
      </w:pPr>
      <w:r>
        <w:rPr>
          <w:sz w:val="28"/>
          <w:szCs w:val="28"/>
        </w:rPr>
        <w:t>4.4</w:t>
      </w:r>
      <w:r w:rsidR="00AC5CF1">
        <w:rPr>
          <w:sz w:val="28"/>
          <w:szCs w:val="28"/>
        </w:rPr>
        <w:t>.</w:t>
      </w:r>
      <w:r>
        <w:rPr>
          <w:sz w:val="28"/>
          <w:szCs w:val="28"/>
        </w:rPr>
        <w:t xml:space="preserve"> </w:t>
      </w:r>
      <w:r w:rsidR="00AC5CF1">
        <w:rPr>
          <w:sz w:val="28"/>
          <w:szCs w:val="28"/>
        </w:rPr>
        <w:t>План</w:t>
      </w:r>
      <w:r w:rsidR="00B80D3B">
        <w:rPr>
          <w:sz w:val="28"/>
          <w:szCs w:val="28"/>
        </w:rPr>
        <w:t xml:space="preserve"> работы</w:t>
      </w:r>
      <w:r w:rsidR="00AC5CF1">
        <w:rPr>
          <w:sz w:val="28"/>
          <w:szCs w:val="28"/>
        </w:rPr>
        <w:t xml:space="preserve"> утвержда</w:t>
      </w:r>
      <w:r w:rsidR="00B80D3B">
        <w:rPr>
          <w:sz w:val="28"/>
          <w:szCs w:val="28"/>
        </w:rPr>
        <w:t>е</w:t>
      </w:r>
      <w:r w:rsidR="00AC5CF1">
        <w:rPr>
          <w:sz w:val="28"/>
          <w:szCs w:val="28"/>
        </w:rPr>
        <w:t>тся</w:t>
      </w:r>
      <w:r w:rsidR="00B80D3B">
        <w:rPr>
          <w:sz w:val="28"/>
          <w:szCs w:val="28"/>
        </w:rPr>
        <w:t xml:space="preserve"> председателем</w:t>
      </w:r>
      <w:r w:rsidR="00AC5CF1">
        <w:rPr>
          <w:sz w:val="28"/>
          <w:szCs w:val="28"/>
        </w:rPr>
        <w:t xml:space="preserve"> Контрольно-счетной палаты и размещаются на </w:t>
      </w:r>
      <w:r w:rsidR="00AC5CF1" w:rsidRPr="00FC71E4">
        <w:rPr>
          <w:sz w:val="28"/>
          <w:szCs w:val="28"/>
        </w:rPr>
        <w:t xml:space="preserve">официальном сайте </w:t>
      </w:r>
      <w:r w:rsidR="00B80D3B">
        <w:rPr>
          <w:sz w:val="28"/>
          <w:szCs w:val="28"/>
        </w:rPr>
        <w:t xml:space="preserve">Администрации Любытинского </w:t>
      </w:r>
      <w:r w:rsidR="00AC5CF1" w:rsidRPr="00FC71E4">
        <w:rPr>
          <w:sz w:val="28"/>
          <w:szCs w:val="28"/>
        </w:rPr>
        <w:t xml:space="preserve">муниципального </w:t>
      </w:r>
      <w:r>
        <w:rPr>
          <w:sz w:val="28"/>
          <w:szCs w:val="28"/>
        </w:rPr>
        <w:t xml:space="preserve">района </w:t>
      </w:r>
      <w:r w:rsidR="00B80D3B">
        <w:rPr>
          <w:sz w:val="28"/>
          <w:szCs w:val="28"/>
        </w:rPr>
        <w:t>и н</w:t>
      </w:r>
      <w:r>
        <w:rPr>
          <w:sz w:val="28"/>
          <w:szCs w:val="28"/>
        </w:rPr>
        <w:t xml:space="preserve">а странице </w:t>
      </w:r>
      <w:r w:rsidR="00B80D3B" w:rsidRPr="00B80D3B">
        <w:rPr>
          <w:sz w:val="28"/>
          <w:szCs w:val="28"/>
        </w:rPr>
        <w:t>Контрольно-счетной палаты</w:t>
      </w:r>
      <w:r w:rsidR="00B80D3B">
        <w:rPr>
          <w:sz w:val="28"/>
          <w:szCs w:val="28"/>
        </w:rPr>
        <w:t>.</w:t>
      </w:r>
    </w:p>
    <w:p w:rsidR="00577534" w:rsidRPr="00146314" w:rsidRDefault="00577534" w:rsidP="00B40E5B">
      <w:pPr>
        <w:jc w:val="both"/>
        <w:rPr>
          <w:sz w:val="28"/>
          <w:szCs w:val="28"/>
        </w:rPr>
      </w:pPr>
    </w:p>
    <w:p w:rsidR="00B40E5B" w:rsidRPr="00146314" w:rsidRDefault="00146314" w:rsidP="00B40E5B">
      <w:pPr>
        <w:jc w:val="center"/>
        <w:rPr>
          <w:b/>
          <w:sz w:val="28"/>
          <w:szCs w:val="28"/>
        </w:rPr>
      </w:pPr>
      <w:r w:rsidRPr="00146314">
        <w:rPr>
          <w:b/>
          <w:sz w:val="28"/>
          <w:szCs w:val="28"/>
        </w:rPr>
        <w:t>5</w:t>
      </w:r>
      <w:r w:rsidR="00C53E2A" w:rsidRPr="00146314">
        <w:rPr>
          <w:b/>
          <w:sz w:val="28"/>
          <w:szCs w:val="28"/>
        </w:rPr>
        <w:t>. Форма, структура и содержание план</w:t>
      </w:r>
      <w:r w:rsidR="00110297" w:rsidRPr="00146314">
        <w:rPr>
          <w:b/>
          <w:sz w:val="28"/>
          <w:szCs w:val="28"/>
        </w:rPr>
        <w:t>овых документов</w:t>
      </w:r>
    </w:p>
    <w:p w:rsidR="00F00BC9" w:rsidRDefault="00B828B3" w:rsidP="00B40E5B">
      <w:pPr>
        <w:jc w:val="center"/>
        <w:rPr>
          <w:b/>
          <w:sz w:val="28"/>
          <w:szCs w:val="28"/>
        </w:rPr>
      </w:pPr>
      <w:r w:rsidRPr="00146314">
        <w:rPr>
          <w:b/>
          <w:sz w:val="28"/>
          <w:szCs w:val="28"/>
        </w:rPr>
        <w:t>Контрольно-счетной палаты</w:t>
      </w:r>
    </w:p>
    <w:p w:rsidR="00207CA6" w:rsidRPr="00146314" w:rsidRDefault="00207CA6" w:rsidP="00B40E5B">
      <w:pPr>
        <w:jc w:val="center"/>
        <w:rPr>
          <w:b/>
          <w:sz w:val="28"/>
          <w:szCs w:val="28"/>
        </w:rPr>
      </w:pPr>
    </w:p>
    <w:p w:rsidR="00DE18F6" w:rsidRPr="004E25F1" w:rsidRDefault="00832A92" w:rsidP="004E4718">
      <w:pPr>
        <w:pStyle w:val="a3"/>
        <w:spacing w:line="240" w:lineRule="auto"/>
        <w:ind w:firstLine="709"/>
        <w:rPr>
          <w:szCs w:val="28"/>
        </w:rPr>
      </w:pPr>
      <w:r>
        <w:rPr>
          <w:szCs w:val="28"/>
        </w:rPr>
        <w:t>5</w:t>
      </w:r>
      <w:r w:rsidR="00C53E2A" w:rsidRPr="004E25F1">
        <w:rPr>
          <w:szCs w:val="28"/>
        </w:rPr>
        <w:t>.1. План</w:t>
      </w:r>
      <w:r w:rsidR="0053207E">
        <w:rPr>
          <w:szCs w:val="28"/>
        </w:rPr>
        <w:t xml:space="preserve"> работы</w:t>
      </w:r>
      <w:r w:rsidR="00C53E2A" w:rsidRPr="004E25F1">
        <w:rPr>
          <w:szCs w:val="28"/>
        </w:rPr>
        <w:t xml:space="preserve"> </w:t>
      </w:r>
      <w:r w:rsidR="0053207E">
        <w:rPr>
          <w:szCs w:val="28"/>
        </w:rPr>
        <w:t>К</w:t>
      </w:r>
      <w:r w:rsidR="00B52FCC" w:rsidRPr="004E25F1">
        <w:rPr>
          <w:szCs w:val="28"/>
        </w:rPr>
        <w:t>онтрольно-счетно</w:t>
      </w:r>
      <w:r w:rsidR="0053207E">
        <w:rPr>
          <w:szCs w:val="28"/>
        </w:rPr>
        <w:t>й палаты</w:t>
      </w:r>
      <w:r w:rsidR="00C53E2A" w:rsidRPr="004E25F1">
        <w:rPr>
          <w:szCs w:val="28"/>
        </w:rPr>
        <w:t xml:space="preserve"> </w:t>
      </w:r>
      <w:r w:rsidR="001F73C5" w:rsidRPr="004E25F1">
        <w:rPr>
          <w:szCs w:val="28"/>
        </w:rPr>
        <w:t xml:space="preserve">на год </w:t>
      </w:r>
      <w:r w:rsidR="00C53E2A" w:rsidRPr="004E25F1">
        <w:rPr>
          <w:szCs w:val="28"/>
        </w:rPr>
        <w:t>име</w:t>
      </w:r>
      <w:r w:rsidR="0053207E">
        <w:rPr>
          <w:szCs w:val="28"/>
        </w:rPr>
        <w:t>е</w:t>
      </w:r>
      <w:r w:rsidR="00C53E2A" w:rsidRPr="004E25F1">
        <w:rPr>
          <w:szCs w:val="28"/>
        </w:rPr>
        <w:t>т табличную форму</w:t>
      </w:r>
      <w:r w:rsidR="00DE169E" w:rsidRPr="004E25F1">
        <w:rPr>
          <w:szCs w:val="28"/>
        </w:rPr>
        <w:t xml:space="preserve">, </w:t>
      </w:r>
      <w:r w:rsidR="00111971" w:rsidRPr="004E25F1">
        <w:rPr>
          <w:szCs w:val="28"/>
        </w:rPr>
        <w:t>соответствующую</w:t>
      </w:r>
      <w:r w:rsidR="00DE169E" w:rsidRPr="004E25F1">
        <w:rPr>
          <w:szCs w:val="28"/>
        </w:rPr>
        <w:t xml:space="preserve"> примерн</w:t>
      </w:r>
      <w:r w:rsidR="0053207E">
        <w:rPr>
          <w:szCs w:val="28"/>
        </w:rPr>
        <w:t>ой</w:t>
      </w:r>
      <w:r w:rsidR="00B52FCC" w:rsidRPr="004E25F1">
        <w:rPr>
          <w:szCs w:val="28"/>
        </w:rPr>
        <w:t xml:space="preserve"> форм</w:t>
      </w:r>
      <w:r w:rsidR="0053207E">
        <w:rPr>
          <w:szCs w:val="28"/>
        </w:rPr>
        <w:t xml:space="preserve">е </w:t>
      </w:r>
      <w:r w:rsidR="00DE18F6" w:rsidRPr="004E25F1">
        <w:rPr>
          <w:szCs w:val="28"/>
        </w:rPr>
        <w:t>(приложение №1)</w:t>
      </w:r>
      <w:r w:rsidR="00AC5CF1">
        <w:rPr>
          <w:szCs w:val="28"/>
        </w:rPr>
        <w:t xml:space="preserve"> (далее </w:t>
      </w:r>
      <w:r w:rsidR="00A501B6">
        <w:rPr>
          <w:szCs w:val="28"/>
        </w:rPr>
        <w:t>- П</w:t>
      </w:r>
      <w:r w:rsidR="00AC5CF1">
        <w:rPr>
          <w:szCs w:val="28"/>
        </w:rPr>
        <w:t>лан работ</w:t>
      </w:r>
      <w:r w:rsidR="00B80D3B">
        <w:rPr>
          <w:szCs w:val="28"/>
        </w:rPr>
        <w:t>ы</w:t>
      </w:r>
      <w:r w:rsidR="00AC5CF1">
        <w:rPr>
          <w:szCs w:val="28"/>
        </w:rPr>
        <w:t>).</w:t>
      </w:r>
    </w:p>
    <w:p w:rsidR="00C53E2A" w:rsidRPr="00E20370" w:rsidRDefault="00832A92" w:rsidP="004E4718">
      <w:pPr>
        <w:pStyle w:val="20"/>
        <w:spacing w:line="240" w:lineRule="auto"/>
        <w:rPr>
          <w:szCs w:val="28"/>
        </w:rPr>
      </w:pPr>
      <w:r>
        <w:rPr>
          <w:szCs w:val="28"/>
        </w:rPr>
        <w:t>5</w:t>
      </w:r>
      <w:r w:rsidR="00C53E2A" w:rsidRPr="00E20370">
        <w:rPr>
          <w:szCs w:val="28"/>
        </w:rPr>
        <w:t>.</w:t>
      </w:r>
      <w:r w:rsidR="0053207E">
        <w:rPr>
          <w:szCs w:val="28"/>
        </w:rPr>
        <w:t>1</w:t>
      </w:r>
      <w:r w:rsidR="00C53E2A" w:rsidRPr="00E20370">
        <w:rPr>
          <w:szCs w:val="28"/>
        </w:rPr>
        <w:t>.</w:t>
      </w:r>
      <w:r w:rsidR="0053207E">
        <w:rPr>
          <w:szCs w:val="28"/>
        </w:rPr>
        <w:t>1.</w:t>
      </w:r>
      <w:r w:rsidR="00C53E2A" w:rsidRPr="00E20370">
        <w:rPr>
          <w:szCs w:val="28"/>
        </w:rPr>
        <w:t> План</w:t>
      </w:r>
      <w:r w:rsidR="0053207E">
        <w:rPr>
          <w:szCs w:val="28"/>
        </w:rPr>
        <w:t xml:space="preserve"> работ</w:t>
      </w:r>
      <w:r w:rsidR="00C53E2A" w:rsidRPr="00E20370">
        <w:rPr>
          <w:szCs w:val="28"/>
        </w:rPr>
        <w:t xml:space="preserve"> содерж</w:t>
      </w:r>
      <w:r w:rsidR="0053207E">
        <w:rPr>
          <w:szCs w:val="28"/>
        </w:rPr>
        <w:t>и</w:t>
      </w:r>
      <w:r w:rsidR="00C53E2A" w:rsidRPr="00E20370">
        <w:rPr>
          <w:szCs w:val="28"/>
        </w:rPr>
        <w:t xml:space="preserve">т </w:t>
      </w:r>
      <w:r w:rsidR="000D380A" w:rsidRPr="00E20370">
        <w:rPr>
          <w:szCs w:val="28"/>
        </w:rPr>
        <w:t xml:space="preserve">согласованные по срокам </w:t>
      </w:r>
      <w:r w:rsidR="00C53E2A" w:rsidRPr="00E20370">
        <w:rPr>
          <w:szCs w:val="28"/>
        </w:rPr>
        <w:t>переч</w:t>
      </w:r>
      <w:r w:rsidR="000D380A" w:rsidRPr="00E20370">
        <w:rPr>
          <w:szCs w:val="28"/>
        </w:rPr>
        <w:t>ни</w:t>
      </w:r>
      <w:r w:rsidR="00C53E2A" w:rsidRPr="00E20370">
        <w:rPr>
          <w:szCs w:val="28"/>
        </w:rPr>
        <w:t xml:space="preserve"> планируемых мероприятий</w:t>
      </w:r>
      <w:r w:rsidR="004A4AF7" w:rsidRPr="00E20370">
        <w:rPr>
          <w:szCs w:val="28"/>
        </w:rPr>
        <w:t>.</w:t>
      </w:r>
    </w:p>
    <w:p w:rsidR="00C53E2A" w:rsidRPr="00E20370" w:rsidRDefault="00832A92" w:rsidP="004E4718">
      <w:pPr>
        <w:pStyle w:val="20"/>
        <w:spacing w:line="240" w:lineRule="auto"/>
        <w:rPr>
          <w:szCs w:val="28"/>
        </w:rPr>
      </w:pPr>
      <w:r>
        <w:rPr>
          <w:szCs w:val="28"/>
        </w:rPr>
        <w:lastRenderedPageBreak/>
        <w:t>5</w:t>
      </w:r>
      <w:r w:rsidR="00421ABE" w:rsidRPr="00E20370">
        <w:rPr>
          <w:szCs w:val="28"/>
        </w:rPr>
        <w:t>.</w:t>
      </w:r>
      <w:r w:rsidR="0053207E">
        <w:rPr>
          <w:szCs w:val="28"/>
        </w:rPr>
        <w:t>1</w:t>
      </w:r>
      <w:r w:rsidR="00421ABE" w:rsidRPr="00E20370">
        <w:rPr>
          <w:szCs w:val="28"/>
        </w:rPr>
        <w:t>.</w:t>
      </w:r>
      <w:r w:rsidR="0053207E">
        <w:rPr>
          <w:szCs w:val="28"/>
        </w:rPr>
        <w:t>2</w:t>
      </w:r>
      <w:r w:rsidR="00C53E2A" w:rsidRPr="00E20370">
        <w:rPr>
          <w:szCs w:val="28"/>
        </w:rPr>
        <w:t> Наименования разделов</w:t>
      </w:r>
      <w:r w:rsidR="00D61D36" w:rsidRPr="00E20370">
        <w:rPr>
          <w:szCs w:val="28"/>
        </w:rPr>
        <w:t>,</w:t>
      </w:r>
      <w:r w:rsidR="00C53E2A" w:rsidRPr="00E20370">
        <w:rPr>
          <w:szCs w:val="28"/>
        </w:rPr>
        <w:t xml:space="preserve"> подразделов</w:t>
      </w:r>
      <w:r w:rsidR="00D61D36" w:rsidRPr="00E20370">
        <w:rPr>
          <w:szCs w:val="28"/>
        </w:rPr>
        <w:t xml:space="preserve"> и комплексов мероприятий</w:t>
      </w:r>
      <w:r w:rsidR="00C53E2A" w:rsidRPr="00E20370">
        <w:rPr>
          <w:szCs w:val="28"/>
        </w:rPr>
        <w:t xml:space="preserve"> план</w:t>
      </w:r>
      <w:r w:rsidR="004C5EA0" w:rsidRPr="00E20370">
        <w:rPr>
          <w:szCs w:val="28"/>
        </w:rPr>
        <w:t>а</w:t>
      </w:r>
      <w:r w:rsidR="00C53E2A" w:rsidRPr="00E20370">
        <w:rPr>
          <w:szCs w:val="28"/>
        </w:rPr>
        <w:t xml:space="preserve"> работы </w:t>
      </w:r>
      <w:r w:rsidR="00B828B3" w:rsidRPr="00E20370">
        <w:rPr>
          <w:szCs w:val="28"/>
        </w:rPr>
        <w:t xml:space="preserve">Контрольно-счетной палаты </w:t>
      </w:r>
      <w:r w:rsidR="004C5EA0" w:rsidRPr="00E20370">
        <w:rPr>
          <w:szCs w:val="28"/>
        </w:rPr>
        <w:t xml:space="preserve">на год </w:t>
      </w:r>
      <w:r w:rsidR="00C53E2A" w:rsidRPr="00E20370">
        <w:rPr>
          <w:szCs w:val="28"/>
        </w:rPr>
        <w:t xml:space="preserve">должны отражать осуществление контрольной, экспертно-аналитической, информационной и иных видов деятельности, а также мероприятий по обеспечению деятельности </w:t>
      </w:r>
      <w:r w:rsidR="00B828B3" w:rsidRPr="00E20370">
        <w:rPr>
          <w:szCs w:val="28"/>
        </w:rPr>
        <w:t>Контрольно-счетной палаты</w:t>
      </w:r>
      <w:r w:rsidR="00C53E2A" w:rsidRPr="00E20370">
        <w:rPr>
          <w:szCs w:val="28"/>
        </w:rPr>
        <w:t>.</w:t>
      </w:r>
    </w:p>
    <w:p w:rsidR="00111971" w:rsidRPr="009345E0" w:rsidRDefault="00832A92" w:rsidP="004E4718">
      <w:pPr>
        <w:pStyle w:val="20"/>
        <w:spacing w:line="240" w:lineRule="auto"/>
        <w:rPr>
          <w:szCs w:val="28"/>
        </w:rPr>
      </w:pPr>
      <w:r>
        <w:rPr>
          <w:szCs w:val="28"/>
        </w:rPr>
        <w:t>5</w:t>
      </w:r>
      <w:r w:rsidR="00421ABE" w:rsidRPr="00E20370">
        <w:rPr>
          <w:szCs w:val="28"/>
        </w:rPr>
        <w:t>.</w:t>
      </w:r>
      <w:r w:rsidR="0053207E">
        <w:rPr>
          <w:szCs w:val="28"/>
        </w:rPr>
        <w:t>1</w:t>
      </w:r>
      <w:r w:rsidR="00421ABE" w:rsidRPr="00E20370">
        <w:rPr>
          <w:szCs w:val="28"/>
        </w:rPr>
        <w:t>.</w:t>
      </w:r>
      <w:r w:rsidR="0053207E">
        <w:rPr>
          <w:szCs w:val="28"/>
        </w:rPr>
        <w:t>3</w:t>
      </w:r>
      <w:r w:rsidR="00E239E3">
        <w:rPr>
          <w:szCs w:val="28"/>
        </w:rPr>
        <w:t>.</w:t>
      </w:r>
      <w:r w:rsidR="00C53E2A" w:rsidRPr="00E20370">
        <w:rPr>
          <w:szCs w:val="28"/>
        </w:rPr>
        <w:t xml:space="preserve"> В графе «Наименование мероприятия» отражаются наименования планируемых мероприятий. </w:t>
      </w:r>
      <w:r w:rsidR="00E20370" w:rsidRPr="00E20370">
        <w:t xml:space="preserve">По контрольным и </w:t>
      </w:r>
      <w:r w:rsidR="00E20370" w:rsidRPr="009345E0">
        <w:t>экспертно-аналитическим мероприятиям в данной графе указываются также вид мероприятия.</w:t>
      </w:r>
    </w:p>
    <w:p w:rsidR="000553DE" w:rsidRPr="009345E0" w:rsidRDefault="00832A92" w:rsidP="004E4718">
      <w:pPr>
        <w:pStyle w:val="20"/>
        <w:spacing w:line="240" w:lineRule="auto"/>
        <w:rPr>
          <w:szCs w:val="28"/>
        </w:rPr>
      </w:pPr>
      <w:r w:rsidRPr="009345E0">
        <w:rPr>
          <w:szCs w:val="28"/>
        </w:rPr>
        <w:t>5</w:t>
      </w:r>
      <w:r w:rsidR="00E239E3">
        <w:rPr>
          <w:szCs w:val="28"/>
        </w:rPr>
        <w:t>.</w:t>
      </w:r>
      <w:r w:rsidR="0053207E">
        <w:rPr>
          <w:szCs w:val="28"/>
        </w:rPr>
        <w:t>1</w:t>
      </w:r>
      <w:r w:rsidR="00421ABE" w:rsidRPr="009345E0">
        <w:rPr>
          <w:szCs w:val="28"/>
        </w:rPr>
        <w:t>.</w:t>
      </w:r>
      <w:r w:rsidR="0053207E">
        <w:rPr>
          <w:szCs w:val="28"/>
        </w:rPr>
        <w:t>4</w:t>
      </w:r>
      <w:r w:rsidR="00E239E3">
        <w:rPr>
          <w:szCs w:val="28"/>
        </w:rPr>
        <w:t>.</w:t>
      </w:r>
      <w:r w:rsidR="00C53E2A" w:rsidRPr="009345E0">
        <w:rPr>
          <w:szCs w:val="28"/>
        </w:rPr>
        <w:t> </w:t>
      </w:r>
      <w:r w:rsidR="005B4B0F" w:rsidRPr="009345E0">
        <w:rPr>
          <w:szCs w:val="28"/>
        </w:rPr>
        <w:t>В плане работы в</w:t>
      </w:r>
      <w:r w:rsidR="00C53E2A" w:rsidRPr="009345E0">
        <w:rPr>
          <w:szCs w:val="28"/>
        </w:rPr>
        <w:t xml:space="preserve"> </w:t>
      </w:r>
      <w:r w:rsidR="00C53E2A" w:rsidRPr="009345E0">
        <w:rPr>
          <w:bCs/>
          <w:szCs w:val="28"/>
        </w:rPr>
        <w:t xml:space="preserve">графе «Срок </w:t>
      </w:r>
      <w:r w:rsidR="00E91E22" w:rsidRPr="009345E0">
        <w:rPr>
          <w:szCs w:val="28"/>
        </w:rPr>
        <w:t>проведения</w:t>
      </w:r>
      <w:r w:rsidR="00C53E2A" w:rsidRPr="009345E0">
        <w:rPr>
          <w:bCs/>
          <w:szCs w:val="28"/>
        </w:rPr>
        <w:t xml:space="preserve"> мероприятия»</w:t>
      </w:r>
      <w:r w:rsidR="00C53E2A" w:rsidRPr="009345E0">
        <w:rPr>
          <w:szCs w:val="28"/>
        </w:rPr>
        <w:t xml:space="preserve"> указывается </w:t>
      </w:r>
      <w:r w:rsidR="009345E0" w:rsidRPr="009345E0">
        <w:rPr>
          <w:szCs w:val="28"/>
        </w:rPr>
        <w:t>период проведения</w:t>
      </w:r>
      <w:r w:rsidR="0074216F" w:rsidRPr="009345E0">
        <w:rPr>
          <w:szCs w:val="28"/>
        </w:rPr>
        <w:t xml:space="preserve"> </w:t>
      </w:r>
      <w:r w:rsidR="00C53E2A" w:rsidRPr="009345E0">
        <w:rPr>
          <w:szCs w:val="28"/>
        </w:rPr>
        <w:t>мероприятия.</w:t>
      </w:r>
      <w:r w:rsidR="00103E9B" w:rsidRPr="009345E0">
        <w:rPr>
          <w:szCs w:val="28"/>
        </w:rPr>
        <w:t xml:space="preserve"> </w:t>
      </w:r>
    </w:p>
    <w:p w:rsidR="00E263BA" w:rsidRDefault="00E263BA" w:rsidP="00B40E5B">
      <w:pPr>
        <w:jc w:val="center"/>
        <w:rPr>
          <w:b/>
          <w:sz w:val="28"/>
          <w:szCs w:val="28"/>
        </w:rPr>
      </w:pPr>
    </w:p>
    <w:p w:rsidR="00F00BC9" w:rsidRDefault="004E25F1" w:rsidP="00B40E5B">
      <w:pPr>
        <w:jc w:val="center"/>
        <w:rPr>
          <w:b/>
          <w:sz w:val="28"/>
          <w:szCs w:val="28"/>
        </w:rPr>
      </w:pPr>
      <w:r w:rsidRPr="004E25F1">
        <w:rPr>
          <w:b/>
          <w:sz w:val="28"/>
          <w:szCs w:val="28"/>
        </w:rPr>
        <w:t>6</w:t>
      </w:r>
      <w:r w:rsidR="00C53E2A" w:rsidRPr="004E25F1">
        <w:rPr>
          <w:b/>
          <w:sz w:val="28"/>
          <w:szCs w:val="28"/>
        </w:rPr>
        <w:t>.</w:t>
      </w:r>
      <w:r w:rsidR="00B40E5B" w:rsidRPr="004E25F1">
        <w:rPr>
          <w:b/>
          <w:sz w:val="28"/>
          <w:szCs w:val="28"/>
        </w:rPr>
        <w:t> </w:t>
      </w:r>
      <w:r w:rsidR="00C53E2A" w:rsidRPr="004E25F1">
        <w:rPr>
          <w:b/>
          <w:sz w:val="28"/>
          <w:szCs w:val="28"/>
        </w:rPr>
        <w:t xml:space="preserve">Корректировка </w:t>
      </w:r>
      <w:r w:rsidR="00110297" w:rsidRPr="004E25F1">
        <w:rPr>
          <w:b/>
          <w:sz w:val="28"/>
          <w:szCs w:val="28"/>
        </w:rPr>
        <w:t xml:space="preserve">плановых документов </w:t>
      </w:r>
      <w:r>
        <w:rPr>
          <w:b/>
          <w:sz w:val="28"/>
          <w:szCs w:val="28"/>
        </w:rPr>
        <w:br/>
      </w:r>
      <w:r w:rsidRPr="00146314">
        <w:rPr>
          <w:b/>
          <w:sz w:val="28"/>
          <w:szCs w:val="28"/>
        </w:rPr>
        <w:t>Контрольно-счетной палаты</w:t>
      </w:r>
    </w:p>
    <w:p w:rsidR="00207CA6" w:rsidRPr="004E25F1" w:rsidRDefault="00207CA6" w:rsidP="00B40E5B">
      <w:pPr>
        <w:jc w:val="center"/>
        <w:rPr>
          <w:b/>
          <w:sz w:val="28"/>
          <w:szCs w:val="28"/>
        </w:rPr>
      </w:pPr>
    </w:p>
    <w:p w:rsidR="00C53E2A" w:rsidRPr="00EA11AF" w:rsidRDefault="00832A92" w:rsidP="003765A0">
      <w:pPr>
        <w:ind w:firstLine="720"/>
        <w:jc w:val="both"/>
        <w:rPr>
          <w:sz w:val="28"/>
          <w:szCs w:val="28"/>
        </w:rPr>
      </w:pPr>
      <w:r>
        <w:rPr>
          <w:sz w:val="28"/>
          <w:szCs w:val="28"/>
        </w:rPr>
        <w:t>6</w:t>
      </w:r>
      <w:r w:rsidR="00C53E2A" w:rsidRPr="00EA11AF">
        <w:rPr>
          <w:sz w:val="28"/>
          <w:szCs w:val="28"/>
        </w:rPr>
        <w:t xml:space="preserve">.1. Корректировка </w:t>
      </w:r>
      <w:r w:rsidR="000172C4" w:rsidRPr="00EA11AF">
        <w:rPr>
          <w:sz w:val="28"/>
          <w:szCs w:val="28"/>
        </w:rPr>
        <w:t>п</w:t>
      </w:r>
      <w:r w:rsidR="00C53E2A" w:rsidRPr="00EA11AF">
        <w:rPr>
          <w:sz w:val="28"/>
          <w:szCs w:val="28"/>
        </w:rPr>
        <w:t>лан</w:t>
      </w:r>
      <w:r w:rsidR="00546DE0" w:rsidRPr="00EA11AF">
        <w:rPr>
          <w:sz w:val="28"/>
          <w:szCs w:val="28"/>
        </w:rPr>
        <w:t>ов</w:t>
      </w:r>
      <w:r w:rsidR="00C53E2A" w:rsidRPr="00EA11AF">
        <w:rPr>
          <w:sz w:val="28"/>
          <w:szCs w:val="28"/>
        </w:rPr>
        <w:t xml:space="preserve"> </w:t>
      </w:r>
      <w:r w:rsidR="005D21F6" w:rsidRPr="00EA11AF">
        <w:rPr>
          <w:sz w:val="28"/>
          <w:szCs w:val="28"/>
        </w:rPr>
        <w:t xml:space="preserve">осуществляется в порядке, предусмотренном для их утверждения. </w:t>
      </w:r>
    </w:p>
    <w:p w:rsidR="00C53E2A" w:rsidRPr="00EA11AF" w:rsidRDefault="00832A92" w:rsidP="003765A0">
      <w:pPr>
        <w:ind w:firstLine="720"/>
        <w:jc w:val="both"/>
        <w:rPr>
          <w:sz w:val="28"/>
          <w:szCs w:val="28"/>
        </w:rPr>
      </w:pPr>
      <w:r>
        <w:rPr>
          <w:sz w:val="28"/>
          <w:szCs w:val="28"/>
        </w:rPr>
        <w:t>6</w:t>
      </w:r>
      <w:r w:rsidR="00C53E2A" w:rsidRPr="00EA11AF">
        <w:rPr>
          <w:sz w:val="28"/>
          <w:szCs w:val="28"/>
        </w:rPr>
        <w:t>.2. </w:t>
      </w:r>
      <w:r w:rsidR="005D21F6" w:rsidRPr="00EA11AF">
        <w:rPr>
          <w:sz w:val="28"/>
          <w:szCs w:val="28"/>
        </w:rPr>
        <w:t xml:space="preserve"> </w:t>
      </w:r>
      <w:r w:rsidR="00C53E2A" w:rsidRPr="00EA11AF">
        <w:rPr>
          <w:sz w:val="28"/>
          <w:szCs w:val="28"/>
        </w:rPr>
        <w:t xml:space="preserve">Предложения по корректировке </w:t>
      </w:r>
      <w:r w:rsidR="00310B04" w:rsidRPr="00EA11AF">
        <w:rPr>
          <w:sz w:val="28"/>
          <w:szCs w:val="28"/>
        </w:rPr>
        <w:t>п</w:t>
      </w:r>
      <w:r w:rsidR="00C53E2A" w:rsidRPr="00EA11AF">
        <w:rPr>
          <w:sz w:val="28"/>
          <w:szCs w:val="28"/>
        </w:rPr>
        <w:t>лан</w:t>
      </w:r>
      <w:r w:rsidR="00310B04" w:rsidRPr="00EA11AF">
        <w:rPr>
          <w:sz w:val="28"/>
          <w:szCs w:val="28"/>
        </w:rPr>
        <w:t>ов</w:t>
      </w:r>
      <w:r w:rsidR="00C53E2A" w:rsidRPr="00EA11AF">
        <w:rPr>
          <w:sz w:val="28"/>
          <w:szCs w:val="28"/>
        </w:rPr>
        <w:t xml:space="preserve"> </w:t>
      </w:r>
      <w:r w:rsidR="00B828B3" w:rsidRPr="00EA11AF">
        <w:rPr>
          <w:sz w:val="28"/>
          <w:szCs w:val="28"/>
        </w:rPr>
        <w:t>Контрольно-счетной палаты</w:t>
      </w:r>
      <w:r w:rsidR="005D21F6" w:rsidRPr="00EA11AF">
        <w:rPr>
          <w:sz w:val="28"/>
          <w:szCs w:val="28"/>
        </w:rPr>
        <w:t xml:space="preserve"> могут вносит</w:t>
      </w:r>
      <w:r w:rsidR="00627BB8" w:rsidRPr="00EA11AF">
        <w:rPr>
          <w:sz w:val="28"/>
          <w:szCs w:val="28"/>
        </w:rPr>
        <w:t>ь</w:t>
      </w:r>
      <w:r w:rsidR="005D21F6" w:rsidRPr="00EA11AF">
        <w:rPr>
          <w:sz w:val="28"/>
          <w:szCs w:val="28"/>
        </w:rPr>
        <w:t>ся</w:t>
      </w:r>
      <w:r w:rsidR="00313AF0" w:rsidRPr="00EA11AF">
        <w:rPr>
          <w:sz w:val="28"/>
          <w:szCs w:val="28"/>
        </w:rPr>
        <w:t xml:space="preserve"> </w:t>
      </w:r>
      <w:r w:rsidR="00C53E2A" w:rsidRPr="00EA11AF">
        <w:rPr>
          <w:sz w:val="28"/>
          <w:szCs w:val="28"/>
        </w:rPr>
        <w:t xml:space="preserve"> в случаях:</w:t>
      </w:r>
    </w:p>
    <w:p w:rsidR="00C53E2A" w:rsidRPr="00EA11AF" w:rsidRDefault="0007219A" w:rsidP="003765A0">
      <w:pPr>
        <w:ind w:firstLine="720"/>
        <w:jc w:val="both"/>
        <w:rPr>
          <w:sz w:val="28"/>
          <w:szCs w:val="28"/>
        </w:rPr>
      </w:pPr>
      <w:r w:rsidRPr="00EA11AF">
        <w:rPr>
          <w:sz w:val="28"/>
          <w:szCs w:val="28"/>
        </w:rPr>
        <w:t>-</w:t>
      </w:r>
      <w:r w:rsidR="00B40E5B" w:rsidRPr="00EA11AF">
        <w:rPr>
          <w:sz w:val="28"/>
          <w:szCs w:val="28"/>
        </w:rPr>
        <w:t> </w:t>
      </w:r>
      <w:r w:rsidR="00421ABE" w:rsidRPr="00EA11AF">
        <w:rPr>
          <w:sz w:val="28"/>
          <w:szCs w:val="28"/>
        </w:rPr>
        <w:t>и</w:t>
      </w:r>
      <w:r w:rsidR="005D21F6" w:rsidRPr="00EA11AF">
        <w:rPr>
          <w:sz w:val="28"/>
          <w:szCs w:val="28"/>
        </w:rPr>
        <w:t>зменения федерального или регионального законодательства, нормативно-правовых актов муниципального образования;</w:t>
      </w:r>
    </w:p>
    <w:p w:rsidR="00C53E2A" w:rsidRPr="00EA11AF" w:rsidRDefault="0007219A" w:rsidP="003765A0">
      <w:pPr>
        <w:ind w:firstLine="720"/>
        <w:jc w:val="both"/>
        <w:rPr>
          <w:sz w:val="28"/>
          <w:szCs w:val="28"/>
        </w:rPr>
      </w:pPr>
      <w:r w:rsidRPr="00EA11AF">
        <w:rPr>
          <w:sz w:val="28"/>
          <w:szCs w:val="28"/>
        </w:rPr>
        <w:t>-</w:t>
      </w:r>
      <w:r w:rsidR="00B40E5B" w:rsidRPr="00EA11AF">
        <w:rPr>
          <w:sz w:val="28"/>
          <w:szCs w:val="28"/>
        </w:rPr>
        <w:t> </w:t>
      </w:r>
      <w:r w:rsidR="00C53E2A" w:rsidRPr="00EA11AF">
        <w:rPr>
          <w:sz w:val="28"/>
          <w:szCs w:val="28"/>
        </w:rPr>
        <w:t xml:space="preserve">выявления в ходе подготовки или проведения </w:t>
      </w:r>
      <w:r w:rsidR="001A0F4B" w:rsidRPr="00EA11AF">
        <w:rPr>
          <w:sz w:val="28"/>
          <w:szCs w:val="28"/>
        </w:rPr>
        <w:t xml:space="preserve">контрольного (экспертно-аналитического) </w:t>
      </w:r>
      <w:r w:rsidR="00C53E2A" w:rsidRPr="00EA11AF">
        <w:rPr>
          <w:sz w:val="28"/>
          <w:szCs w:val="28"/>
        </w:rPr>
        <w:t>мероприятия существенных обстоятельств, требующих изменения наименования</w:t>
      </w:r>
      <w:r w:rsidR="0002024F" w:rsidRPr="00EA11AF">
        <w:rPr>
          <w:sz w:val="28"/>
          <w:szCs w:val="28"/>
        </w:rPr>
        <w:t>, перечня объектов</w:t>
      </w:r>
      <w:r w:rsidR="00313AF0" w:rsidRPr="00EA11AF">
        <w:rPr>
          <w:sz w:val="28"/>
          <w:szCs w:val="28"/>
        </w:rPr>
        <w:t>,</w:t>
      </w:r>
      <w:r w:rsidR="0002024F" w:rsidRPr="00EA11AF">
        <w:rPr>
          <w:sz w:val="28"/>
          <w:szCs w:val="28"/>
        </w:rPr>
        <w:t xml:space="preserve"> </w:t>
      </w:r>
      <w:r w:rsidR="00C53E2A" w:rsidRPr="00EA11AF">
        <w:rPr>
          <w:sz w:val="28"/>
          <w:szCs w:val="28"/>
        </w:rPr>
        <w:t>сроков проведения мероприятия;</w:t>
      </w:r>
    </w:p>
    <w:p w:rsidR="00C53E2A" w:rsidRDefault="0007219A" w:rsidP="003765A0">
      <w:pPr>
        <w:ind w:firstLine="720"/>
        <w:jc w:val="both"/>
        <w:rPr>
          <w:sz w:val="28"/>
          <w:szCs w:val="28"/>
        </w:rPr>
      </w:pPr>
      <w:r w:rsidRPr="00EA11AF">
        <w:rPr>
          <w:sz w:val="28"/>
          <w:szCs w:val="28"/>
        </w:rPr>
        <w:t>-</w:t>
      </w:r>
      <w:r w:rsidR="00B40E5B" w:rsidRPr="00EA11AF">
        <w:rPr>
          <w:sz w:val="28"/>
          <w:szCs w:val="28"/>
        </w:rPr>
        <w:t> </w:t>
      </w:r>
      <w:r w:rsidR="00C53E2A" w:rsidRPr="00EA11AF">
        <w:rPr>
          <w:sz w:val="28"/>
          <w:szCs w:val="28"/>
        </w:rPr>
        <w:t xml:space="preserve">реорганизации, ликвидации, изменения организационно-правовой формы объектов </w:t>
      </w:r>
      <w:r w:rsidR="001A0F4B" w:rsidRPr="00EA11AF">
        <w:rPr>
          <w:sz w:val="28"/>
          <w:szCs w:val="28"/>
        </w:rPr>
        <w:t>мероприятия</w:t>
      </w:r>
      <w:r w:rsidR="00C53E2A" w:rsidRPr="00EA11AF">
        <w:rPr>
          <w:sz w:val="28"/>
          <w:szCs w:val="28"/>
        </w:rPr>
        <w:t>;</w:t>
      </w:r>
    </w:p>
    <w:p w:rsidR="002C7D84" w:rsidRPr="002C7D84" w:rsidRDefault="002C7D84" w:rsidP="002C7D84">
      <w:pPr>
        <w:autoSpaceDE w:val="0"/>
        <w:autoSpaceDN w:val="0"/>
        <w:adjustRightInd w:val="0"/>
        <w:ind w:firstLine="709"/>
        <w:jc w:val="both"/>
        <w:rPr>
          <w:rFonts w:eastAsia="TimesNewRomanPS-BoldMT"/>
          <w:sz w:val="28"/>
          <w:szCs w:val="28"/>
        </w:rPr>
      </w:pPr>
      <w:r w:rsidRPr="002C7D84">
        <w:rPr>
          <w:rFonts w:eastAsia="TimesNewRomanPS-BoldMT"/>
          <w:sz w:val="28"/>
          <w:szCs w:val="28"/>
        </w:rPr>
        <w:t>- при внеплановых организационных мероприятиях;</w:t>
      </w:r>
    </w:p>
    <w:p w:rsidR="00C53E2A" w:rsidRPr="00EA11AF" w:rsidRDefault="0007219A" w:rsidP="003765A0">
      <w:pPr>
        <w:widowControl w:val="0"/>
        <w:ind w:firstLine="720"/>
        <w:jc w:val="both"/>
        <w:rPr>
          <w:sz w:val="28"/>
          <w:szCs w:val="28"/>
        </w:rPr>
      </w:pPr>
      <w:r w:rsidRPr="00EA11AF">
        <w:rPr>
          <w:sz w:val="28"/>
          <w:szCs w:val="28"/>
        </w:rPr>
        <w:t>-</w:t>
      </w:r>
      <w:r w:rsidR="00B40E5B" w:rsidRPr="00EA11AF">
        <w:rPr>
          <w:sz w:val="28"/>
          <w:szCs w:val="28"/>
        </w:rPr>
        <w:t> </w:t>
      </w:r>
      <w:r w:rsidR="00C53E2A" w:rsidRPr="00EA11AF">
        <w:rPr>
          <w:sz w:val="28"/>
          <w:szCs w:val="28"/>
        </w:rPr>
        <w:t>отвлечения сотрудников, участвующих в проведении запланированного мероприятия на дополнительные мероприятия;</w:t>
      </w:r>
    </w:p>
    <w:p w:rsidR="00C53E2A" w:rsidRPr="00590B25" w:rsidRDefault="0007219A" w:rsidP="003765A0">
      <w:pPr>
        <w:ind w:firstLine="720"/>
        <w:jc w:val="both"/>
        <w:rPr>
          <w:sz w:val="28"/>
          <w:szCs w:val="28"/>
        </w:rPr>
      </w:pPr>
      <w:r w:rsidRPr="00EA11AF">
        <w:rPr>
          <w:sz w:val="28"/>
          <w:szCs w:val="28"/>
        </w:rPr>
        <w:t>-</w:t>
      </w:r>
      <w:r w:rsidR="00B40E5B" w:rsidRPr="00EA11AF">
        <w:rPr>
          <w:sz w:val="28"/>
          <w:szCs w:val="28"/>
        </w:rPr>
        <w:t> </w:t>
      </w:r>
      <w:r w:rsidR="00C53E2A" w:rsidRPr="00EA11AF">
        <w:rPr>
          <w:sz w:val="28"/>
          <w:szCs w:val="28"/>
        </w:rPr>
        <w:t xml:space="preserve">возникновения проблем с формированием состава </w:t>
      </w:r>
      <w:r w:rsidR="00502C57" w:rsidRPr="00EA11AF">
        <w:rPr>
          <w:sz w:val="28"/>
          <w:szCs w:val="28"/>
        </w:rPr>
        <w:t xml:space="preserve">непосредственных </w:t>
      </w:r>
      <w:r w:rsidR="00C53E2A" w:rsidRPr="00EA11AF">
        <w:rPr>
          <w:sz w:val="28"/>
          <w:szCs w:val="28"/>
        </w:rPr>
        <w:t xml:space="preserve">исполнителей </w:t>
      </w:r>
      <w:r w:rsidR="00D120C4" w:rsidRPr="00EA11AF">
        <w:rPr>
          <w:sz w:val="28"/>
          <w:szCs w:val="28"/>
        </w:rPr>
        <w:t xml:space="preserve">мероприятия </w:t>
      </w:r>
      <w:r w:rsidR="00C53E2A" w:rsidRPr="00EA11AF">
        <w:rPr>
          <w:sz w:val="28"/>
          <w:szCs w:val="28"/>
        </w:rPr>
        <w:t xml:space="preserve">вследствие </w:t>
      </w:r>
      <w:r w:rsidR="00B90B4E" w:rsidRPr="00EA11AF">
        <w:rPr>
          <w:sz w:val="28"/>
          <w:szCs w:val="28"/>
        </w:rPr>
        <w:t>орг</w:t>
      </w:r>
      <w:r w:rsidR="00E263BA">
        <w:rPr>
          <w:sz w:val="28"/>
          <w:szCs w:val="28"/>
        </w:rPr>
        <w:t>анизационно-</w:t>
      </w:r>
      <w:r w:rsidR="00B90B4E" w:rsidRPr="00EA11AF">
        <w:rPr>
          <w:sz w:val="28"/>
          <w:szCs w:val="28"/>
        </w:rPr>
        <w:t xml:space="preserve">штатных </w:t>
      </w:r>
      <w:r w:rsidR="00C53E2A" w:rsidRPr="00EA11AF">
        <w:rPr>
          <w:sz w:val="28"/>
          <w:szCs w:val="28"/>
        </w:rPr>
        <w:t xml:space="preserve">мероприятий, продолжительной болезни, </w:t>
      </w:r>
      <w:r w:rsidR="00B40E5B" w:rsidRPr="00EA11AF">
        <w:rPr>
          <w:sz w:val="28"/>
          <w:szCs w:val="28"/>
        </w:rPr>
        <w:t>у</w:t>
      </w:r>
      <w:r w:rsidR="00C53E2A" w:rsidRPr="00EA11AF">
        <w:rPr>
          <w:sz w:val="28"/>
          <w:szCs w:val="28"/>
        </w:rPr>
        <w:t xml:space="preserve">вольнения </w:t>
      </w:r>
      <w:r w:rsidR="00B40E5B" w:rsidRPr="00EA11AF">
        <w:rPr>
          <w:sz w:val="28"/>
          <w:szCs w:val="28"/>
        </w:rPr>
        <w:t>с</w:t>
      </w:r>
      <w:r w:rsidR="00313AF0" w:rsidRPr="00EA11AF">
        <w:rPr>
          <w:sz w:val="28"/>
          <w:szCs w:val="28"/>
        </w:rPr>
        <w:t>отрудников</w:t>
      </w:r>
      <w:r w:rsidR="00C53E2A" w:rsidRPr="00EA11AF">
        <w:rPr>
          <w:sz w:val="28"/>
          <w:szCs w:val="28"/>
        </w:rPr>
        <w:t xml:space="preserve"> </w:t>
      </w:r>
      <w:r w:rsidR="00B828B3" w:rsidRPr="00EA11AF">
        <w:rPr>
          <w:sz w:val="28"/>
          <w:szCs w:val="28"/>
        </w:rPr>
        <w:t>Контрольно-счетной палаты</w:t>
      </w:r>
      <w:r w:rsidR="00165BDF" w:rsidRPr="00EA11AF">
        <w:rPr>
          <w:sz w:val="28"/>
          <w:szCs w:val="28"/>
        </w:rPr>
        <w:t>,</w:t>
      </w:r>
      <w:r w:rsidR="005D21F6" w:rsidRPr="00EA11AF">
        <w:rPr>
          <w:sz w:val="28"/>
          <w:szCs w:val="28"/>
        </w:rPr>
        <w:t xml:space="preserve"> </w:t>
      </w:r>
      <w:r w:rsidR="00C53E2A" w:rsidRPr="00EA11AF">
        <w:rPr>
          <w:sz w:val="28"/>
          <w:szCs w:val="28"/>
        </w:rPr>
        <w:t xml:space="preserve">участвующих в проведении мероприятия, и невозможности их замены другими </w:t>
      </w:r>
      <w:r w:rsidR="00C53E2A" w:rsidRPr="00590B25">
        <w:rPr>
          <w:sz w:val="28"/>
          <w:szCs w:val="28"/>
        </w:rPr>
        <w:t>сотрудниками.</w:t>
      </w:r>
    </w:p>
    <w:p w:rsidR="00B23434" w:rsidRPr="00590B25" w:rsidRDefault="0007219A" w:rsidP="003765A0">
      <w:pPr>
        <w:ind w:firstLine="720"/>
        <w:jc w:val="both"/>
        <w:rPr>
          <w:sz w:val="28"/>
          <w:szCs w:val="28"/>
        </w:rPr>
      </w:pPr>
      <w:r w:rsidRPr="00590B25">
        <w:rPr>
          <w:sz w:val="28"/>
          <w:szCs w:val="28"/>
        </w:rPr>
        <w:t>-</w:t>
      </w:r>
      <w:r w:rsidR="00B40E5B" w:rsidRPr="00590B25">
        <w:rPr>
          <w:sz w:val="28"/>
          <w:szCs w:val="28"/>
        </w:rPr>
        <w:t> </w:t>
      </w:r>
      <w:r w:rsidR="00546DE0" w:rsidRPr="00590B25">
        <w:rPr>
          <w:sz w:val="28"/>
          <w:szCs w:val="28"/>
        </w:rPr>
        <w:t>и</w:t>
      </w:r>
      <w:r w:rsidR="00190019" w:rsidRPr="00590B25">
        <w:rPr>
          <w:sz w:val="28"/>
          <w:szCs w:val="28"/>
        </w:rPr>
        <w:t>нформации правоохранительных органов;</w:t>
      </w:r>
    </w:p>
    <w:p w:rsidR="00190019" w:rsidRPr="00590B25" w:rsidRDefault="0007219A" w:rsidP="003765A0">
      <w:pPr>
        <w:ind w:firstLine="720"/>
        <w:jc w:val="both"/>
        <w:rPr>
          <w:sz w:val="28"/>
          <w:szCs w:val="28"/>
        </w:rPr>
      </w:pPr>
      <w:r w:rsidRPr="00590B25">
        <w:rPr>
          <w:sz w:val="28"/>
          <w:szCs w:val="28"/>
        </w:rPr>
        <w:t>-</w:t>
      </w:r>
      <w:r w:rsidR="00B40E5B" w:rsidRPr="00590B25">
        <w:rPr>
          <w:sz w:val="28"/>
          <w:szCs w:val="28"/>
        </w:rPr>
        <w:t> </w:t>
      </w:r>
      <w:r w:rsidR="00546DE0" w:rsidRPr="00590B25">
        <w:rPr>
          <w:sz w:val="28"/>
          <w:szCs w:val="28"/>
        </w:rPr>
        <w:t>о</w:t>
      </w:r>
      <w:r w:rsidR="00190019" w:rsidRPr="00590B25">
        <w:rPr>
          <w:sz w:val="28"/>
          <w:szCs w:val="28"/>
        </w:rPr>
        <w:t xml:space="preserve">бращений главы </w:t>
      </w:r>
      <w:r w:rsidR="00B80D3B">
        <w:rPr>
          <w:sz w:val="28"/>
          <w:szCs w:val="28"/>
        </w:rPr>
        <w:t xml:space="preserve">Любытинского </w:t>
      </w:r>
      <w:r w:rsidR="00E263BA">
        <w:rPr>
          <w:sz w:val="28"/>
          <w:szCs w:val="28"/>
        </w:rPr>
        <w:t>муниципального района</w:t>
      </w:r>
      <w:r w:rsidR="00546DE0" w:rsidRPr="00590B25">
        <w:rPr>
          <w:sz w:val="28"/>
          <w:szCs w:val="28"/>
        </w:rPr>
        <w:t xml:space="preserve">, </w:t>
      </w:r>
      <w:r w:rsidR="00B80D3B">
        <w:rPr>
          <w:sz w:val="28"/>
          <w:szCs w:val="28"/>
        </w:rPr>
        <w:t xml:space="preserve">депутатов </w:t>
      </w:r>
      <w:r w:rsidR="00E263BA">
        <w:rPr>
          <w:sz w:val="28"/>
          <w:szCs w:val="28"/>
        </w:rPr>
        <w:t>районной</w:t>
      </w:r>
      <w:r w:rsidR="00EA11AF" w:rsidRPr="00590B25">
        <w:rPr>
          <w:sz w:val="28"/>
          <w:szCs w:val="28"/>
        </w:rPr>
        <w:t xml:space="preserve"> Думы</w:t>
      </w:r>
      <w:r w:rsidR="00546DE0" w:rsidRPr="00590B25">
        <w:rPr>
          <w:sz w:val="28"/>
          <w:szCs w:val="28"/>
        </w:rPr>
        <w:t>, исполнительного органа местного самоуправления.</w:t>
      </w:r>
    </w:p>
    <w:p w:rsidR="00C53E2A" w:rsidRPr="00590B25" w:rsidRDefault="006044D9" w:rsidP="003765A0">
      <w:pPr>
        <w:ind w:firstLine="720"/>
        <w:jc w:val="both"/>
        <w:rPr>
          <w:sz w:val="28"/>
          <w:szCs w:val="28"/>
        </w:rPr>
      </w:pPr>
      <w:r w:rsidRPr="00590B25">
        <w:rPr>
          <w:sz w:val="28"/>
          <w:szCs w:val="28"/>
        </w:rPr>
        <w:t>П</w:t>
      </w:r>
      <w:r w:rsidR="00C53E2A" w:rsidRPr="00590B25">
        <w:rPr>
          <w:sz w:val="28"/>
          <w:szCs w:val="28"/>
        </w:rPr>
        <w:t xml:space="preserve">ри подготовке предложений </w:t>
      </w:r>
      <w:r w:rsidR="00347A62" w:rsidRPr="00590B25">
        <w:rPr>
          <w:sz w:val="28"/>
          <w:szCs w:val="28"/>
        </w:rPr>
        <w:t>об</w:t>
      </w:r>
      <w:r w:rsidR="00C53E2A" w:rsidRPr="00590B25">
        <w:rPr>
          <w:sz w:val="28"/>
          <w:szCs w:val="28"/>
        </w:rPr>
        <w:t xml:space="preserve"> изменени</w:t>
      </w:r>
      <w:r w:rsidR="00347A62" w:rsidRPr="00590B25">
        <w:rPr>
          <w:sz w:val="28"/>
          <w:szCs w:val="28"/>
        </w:rPr>
        <w:t>и</w:t>
      </w:r>
      <w:r w:rsidR="00C53E2A" w:rsidRPr="00590B25">
        <w:rPr>
          <w:sz w:val="28"/>
          <w:szCs w:val="28"/>
        </w:rPr>
        <w:t xml:space="preserve"> </w:t>
      </w:r>
      <w:r w:rsidR="00502CB8" w:rsidRPr="00590B25">
        <w:rPr>
          <w:sz w:val="28"/>
          <w:szCs w:val="28"/>
        </w:rPr>
        <w:t>П</w:t>
      </w:r>
      <w:r w:rsidR="00C53E2A" w:rsidRPr="00590B25">
        <w:rPr>
          <w:sz w:val="28"/>
          <w:szCs w:val="28"/>
        </w:rPr>
        <w:t xml:space="preserve">лана работы </w:t>
      </w:r>
      <w:r w:rsidR="00B828B3" w:rsidRPr="00590B25">
        <w:rPr>
          <w:sz w:val="28"/>
          <w:szCs w:val="28"/>
        </w:rPr>
        <w:t xml:space="preserve">Контрольно-счетной палаты </w:t>
      </w:r>
      <w:r w:rsidR="00C53E2A" w:rsidRPr="00590B25">
        <w:rPr>
          <w:sz w:val="28"/>
          <w:szCs w:val="28"/>
        </w:rPr>
        <w:t>необходимо исходить из минимизации его корректировки.</w:t>
      </w:r>
    </w:p>
    <w:p w:rsidR="00C53E2A" w:rsidRPr="00590B25" w:rsidRDefault="00832A92" w:rsidP="003765A0">
      <w:pPr>
        <w:ind w:firstLine="720"/>
        <w:jc w:val="both"/>
        <w:rPr>
          <w:sz w:val="28"/>
          <w:szCs w:val="28"/>
        </w:rPr>
      </w:pPr>
      <w:r w:rsidRPr="00590B25">
        <w:rPr>
          <w:sz w:val="28"/>
          <w:szCs w:val="28"/>
        </w:rPr>
        <w:t>6</w:t>
      </w:r>
      <w:r w:rsidR="00C53E2A" w:rsidRPr="00590B25">
        <w:rPr>
          <w:sz w:val="28"/>
          <w:szCs w:val="28"/>
        </w:rPr>
        <w:t xml:space="preserve">.3. Корректировка </w:t>
      </w:r>
      <w:r w:rsidR="00AB5303">
        <w:rPr>
          <w:sz w:val="28"/>
          <w:szCs w:val="28"/>
        </w:rPr>
        <w:t xml:space="preserve">планов </w:t>
      </w:r>
      <w:r w:rsidR="00C53E2A" w:rsidRPr="00590B25">
        <w:rPr>
          <w:sz w:val="28"/>
          <w:szCs w:val="28"/>
        </w:rPr>
        <w:t>может осуществ</w:t>
      </w:r>
      <w:r w:rsidR="00FB7486" w:rsidRPr="00590B25">
        <w:rPr>
          <w:sz w:val="28"/>
          <w:szCs w:val="28"/>
        </w:rPr>
        <w:t>ляться в виде:</w:t>
      </w:r>
    </w:p>
    <w:p w:rsidR="00C53E2A" w:rsidRPr="00EA11AF" w:rsidRDefault="00AB5303" w:rsidP="003765A0">
      <w:pPr>
        <w:ind w:firstLine="720"/>
        <w:jc w:val="both"/>
        <w:rPr>
          <w:sz w:val="28"/>
          <w:szCs w:val="28"/>
        </w:rPr>
      </w:pPr>
      <w:r>
        <w:rPr>
          <w:sz w:val="28"/>
          <w:szCs w:val="28"/>
        </w:rPr>
        <w:t xml:space="preserve">- </w:t>
      </w:r>
      <w:r w:rsidR="00C53E2A" w:rsidRPr="00EA11AF">
        <w:rPr>
          <w:sz w:val="28"/>
          <w:szCs w:val="28"/>
        </w:rPr>
        <w:t>изменения наименовани</w:t>
      </w:r>
      <w:r w:rsidR="009E6CF8" w:rsidRPr="00EA11AF">
        <w:rPr>
          <w:sz w:val="28"/>
          <w:szCs w:val="28"/>
        </w:rPr>
        <w:t>я</w:t>
      </w:r>
      <w:r w:rsidR="00C53E2A" w:rsidRPr="00EA11AF">
        <w:rPr>
          <w:sz w:val="28"/>
          <w:szCs w:val="28"/>
        </w:rPr>
        <w:t xml:space="preserve"> мероприятий;</w:t>
      </w:r>
    </w:p>
    <w:p w:rsidR="00E923C9" w:rsidRPr="00EA11AF" w:rsidRDefault="00AB5303" w:rsidP="003765A0">
      <w:pPr>
        <w:ind w:firstLine="720"/>
        <w:jc w:val="both"/>
        <w:rPr>
          <w:sz w:val="28"/>
          <w:szCs w:val="28"/>
        </w:rPr>
      </w:pPr>
      <w:r>
        <w:rPr>
          <w:sz w:val="28"/>
          <w:szCs w:val="28"/>
        </w:rPr>
        <w:t xml:space="preserve">- </w:t>
      </w:r>
      <w:r w:rsidR="00E923C9" w:rsidRPr="00EA11AF">
        <w:rPr>
          <w:sz w:val="28"/>
          <w:szCs w:val="28"/>
        </w:rPr>
        <w:t>изменения перечня объектов мероприятия;</w:t>
      </w:r>
    </w:p>
    <w:p w:rsidR="00C53E2A" w:rsidRPr="00EA11AF" w:rsidRDefault="00AB5303" w:rsidP="003765A0">
      <w:pPr>
        <w:ind w:firstLine="720"/>
        <w:jc w:val="both"/>
        <w:rPr>
          <w:sz w:val="28"/>
          <w:szCs w:val="28"/>
        </w:rPr>
      </w:pPr>
      <w:r>
        <w:rPr>
          <w:sz w:val="28"/>
          <w:szCs w:val="28"/>
        </w:rPr>
        <w:t xml:space="preserve">- </w:t>
      </w:r>
      <w:r w:rsidR="00C53E2A" w:rsidRPr="00EA11AF">
        <w:rPr>
          <w:sz w:val="28"/>
          <w:szCs w:val="28"/>
        </w:rPr>
        <w:t xml:space="preserve">изменения сроков </w:t>
      </w:r>
      <w:r w:rsidR="003D6F07" w:rsidRPr="00EA11AF">
        <w:rPr>
          <w:sz w:val="28"/>
          <w:szCs w:val="28"/>
        </w:rPr>
        <w:t>проведения</w:t>
      </w:r>
      <w:r w:rsidR="00C53E2A" w:rsidRPr="00EA11AF">
        <w:rPr>
          <w:sz w:val="28"/>
          <w:szCs w:val="28"/>
        </w:rPr>
        <w:t xml:space="preserve"> мероприятий;</w:t>
      </w:r>
    </w:p>
    <w:p w:rsidR="00C53E2A" w:rsidRPr="00EA11AF" w:rsidRDefault="00AB5303" w:rsidP="003765A0">
      <w:pPr>
        <w:ind w:firstLine="720"/>
        <w:jc w:val="both"/>
        <w:rPr>
          <w:sz w:val="28"/>
          <w:szCs w:val="28"/>
        </w:rPr>
      </w:pPr>
      <w:r>
        <w:rPr>
          <w:sz w:val="28"/>
          <w:szCs w:val="28"/>
        </w:rPr>
        <w:t xml:space="preserve">- </w:t>
      </w:r>
      <w:r w:rsidR="00C53E2A" w:rsidRPr="00EA11AF">
        <w:rPr>
          <w:sz w:val="28"/>
          <w:szCs w:val="28"/>
        </w:rPr>
        <w:t>исключения мероприятий</w:t>
      </w:r>
      <w:r w:rsidR="003D6F07" w:rsidRPr="00EA11AF">
        <w:rPr>
          <w:sz w:val="28"/>
          <w:szCs w:val="28"/>
        </w:rPr>
        <w:t xml:space="preserve"> </w:t>
      </w:r>
      <w:r w:rsidR="00C53E2A" w:rsidRPr="00EA11AF">
        <w:rPr>
          <w:sz w:val="28"/>
          <w:szCs w:val="28"/>
        </w:rPr>
        <w:t>из плана;</w:t>
      </w:r>
    </w:p>
    <w:p w:rsidR="005D21F6" w:rsidRPr="00EA11AF" w:rsidRDefault="00AB5303" w:rsidP="003765A0">
      <w:pPr>
        <w:ind w:firstLine="720"/>
        <w:jc w:val="both"/>
        <w:rPr>
          <w:sz w:val="28"/>
          <w:szCs w:val="28"/>
        </w:rPr>
      </w:pPr>
      <w:r>
        <w:rPr>
          <w:sz w:val="28"/>
          <w:szCs w:val="28"/>
        </w:rPr>
        <w:t xml:space="preserve">- </w:t>
      </w:r>
      <w:r w:rsidR="00C53E2A" w:rsidRPr="00EA11AF">
        <w:rPr>
          <w:sz w:val="28"/>
          <w:szCs w:val="28"/>
        </w:rPr>
        <w:t>включения дополнительных мероприятий</w:t>
      </w:r>
      <w:r w:rsidR="003D6F07" w:rsidRPr="00EA11AF">
        <w:rPr>
          <w:sz w:val="28"/>
          <w:szCs w:val="28"/>
        </w:rPr>
        <w:t xml:space="preserve"> </w:t>
      </w:r>
      <w:r w:rsidR="00C53E2A" w:rsidRPr="00EA11AF">
        <w:rPr>
          <w:sz w:val="28"/>
          <w:szCs w:val="28"/>
        </w:rPr>
        <w:t xml:space="preserve">в </w:t>
      </w:r>
      <w:r w:rsidR="00B80D3B">
        <w:rPr>
          <w:sz w:val="28"/>
          <w:szCs w:val="28"/>
        </w:rPr>
        <w:t>П</w:t>
      </w:r>
      <w:r w:rsidR="00C53E2A" w:rsidRPr="00EA11AF">
        <w:rPr>
          <w:sz w:val="28"/>
          <w:szCs w:val="28"/>
        </w:rPr>
        <w:t xml:space="preserve">лан. </w:t>
      </w:r>
    </w:p>
    <w:p w:rsidR="002C7D84" w:rsidRPr="00075C65" w:rsidRDefault="002C7D84" w:rsidP="00075C65">
      <w:pPr>
        <w:tabs>
          <w:tab w:val="left" w:pos="540"/>
        </w:tabs>
        <w:autoSpaceDE w:val="0"/>
        <w:autoSpaceDN w:val="0"/>
        <w:adjustRightInd w:val="0"/>
        <w:ind w:firstLine="709"/>
        <w:jc w:val="both"/>
        <w:rPr>
          <w:rFonts w:eastAsia="TimesNewRomanPS-BoldMT"/>
          <w:sz w:val="28"/>
          <w:szCs w:val="28"/>
        </w:rPr>
      </w:pPr>
      <w:r w:rsidRPr="00075C65">
        <w:rPr>
          <w:rFonts w:eastAsia="TimesNewRomanPS-BoldMT"/>
          <w:sz w:val="28"/>
          <w:szCs w:val="28"/>
        </w:rPr>
        <w:lastRenderedPageBreak/>
        <w:t>6.4. К внеплановым мероприятиям Контрольно-счетной палаты относятся мероприятия, не вошедшие в план работы Контрольно-счетной палаты при первоначальном его формировании, необходимость проведения которых определена в течение текущего финансового периода.</w:t>
      </w:r>
    </w:p>
    <w:p w:rsidR="002C7D84" w:rsidRPr="00075C65" w:rsidRDefault="002C7D84" w:rsidP="00075C65">
      <w:pPr>
        <w:autoSpaceDE w:val="0"/>
        <w:autoSpaceDN w:val="0"/>
        <w:adjustRightInd w:val="0"/>
        <w:ind w:firstLine="709"/>
        <w:jc w:val="both"/>
        <w:rPr>
          <w:rFonts w:eastAsia="TimesNewRomanPS-BoldMT"/>
          <w:sz w:val="28"/>
          <w:szCs w:val="28"/>
        </w:rPr>
      </w:pPr>
      <w:r w:rsidRPr="00075C65">
        <w:rPr>
          <w:rFonts w:eastAsia="TimesNewRomanPS-BoldMT"/>
          <w:sz w:val="28"/>
          <w:szCs w:val="28"/>
        </w:rPr>
        <w:t>6.</w:t>
      </w:r>
      <w:r w:rsidR="00075C65" w:rsidRPr="00075C65">
        <w:rPr>
          <w:rFonts w:eastAsia="TimesNewRomanPS-BoldMT"/>
          <w:sz w:val="28"/>
          <w:szCs w:val="28"/>
        </w:rPr>
        <w:t>5</w:t>
      </w:r>
      <w:r w:rsidRPr="00075C65">
        <w:rPr>
          <w:rFonts w:eastAsia="TimesNewRomanPS-BoldMT"/>
          <w:sz w:val="28"/>
          <w:szCs w:val="28"/>
        </w:rPr>
        <w:t xml:space="preserve">. Внеплановые мероприятия могут осуществляться Контрольно-счетной палатой по обращениям правоохранительных органов (в рамках заключенных соглашений), федеральных, государственных органов власти, </w:t>
      </w:r>
      <w:r w:rsidR="00B80D3B">
        <w:rPr>
          <w:rFonts w:eastAsia="TimesNewRomanPS-BoldMT"/>
          <w:sz w:val="28"/>
          <w:szCs w:val="28"/>
        </w:rPr>
        <w:t>Г</w:t>
      </w:r>
      <w:r w:rsidRPr="00075C65">
        <w:rPr>
          <w:rFonts w:eastAsia="TimesNewRomanPS-BoldMT"/>
          <w:sz w:val="28"/>
          <w:szCs w:val="28"/>
        </w:rPr>
        <w:t xml:space="preserve">лавы </w:t>
      </w:r>
      <w:r w:rsidR="00B80D3B">
        <w:rPr>
          <w:rFonts w:eastAsia="TimesNewRomanPS-BoldMT"/>
          <w:sz w:val="28"/>
          <w:szCs w:val="28"/>
        </w:rPr>
        <w:t xml:space="preserve">Любытинского </w:t>
      </w:r>
      <w:r w:rsidRPr="00075C65">
        <w:rPr>
          <w:rFonts w:eastAsia="TimesNewRomanPS-BoldMT"/>
          <w:sz w:val="28"/>
          <w:szCs w:val="28"/>
        </w:rPr>
        <w:t>муниципального района, Думы</w:t>
      </w:r>
      <w:r w:rsidR="00B80D3B">
        <w:rPr>
          <w:rFonts w:eastAsia="TimesNewRomanPS-BoldMT"/>
          <w:sz w:val="28"/>
          <w:szCs w:val="28"/>
        </w:rPr>
        <w:t xml:space="preserve"> муниципального района</w:t>
      </w:r>
      <w:r w:rsidRPr="00075C65">
        <w:rPr>
          <w:rFonts w:eastAsia="TimesNewRomanPS-BoldMT"/>
          <w:sz w:val="28"/>
          <w:szCs w:val="28"/>
        </w:rPr>
        <w:t>, в соответствии с решениями председателя Контрольно-счетной палаты.</w:t>
      </w:r>
    </w:p>
    <w:p w:rsidR="002C7D84" w:rsidRPr="00075C65" w:rsidRDefault="002C7D84" w:rsidP="00075C65">
      <w:pPr>
        <w:tabs>
          <w:tab w:val="left" w:pos="540"/>
        </w:tabs>
        <w:autoSpaceDE w:val="0"/>
        <w:autoSpaceDN w:val="0"/>
        <w:adjustRightInd w:val="0"/>
        <w:jc w:val="both"/>
        <w:rPr>
          <w:sz w:val="28"/>
          <w:szCs w:val="28"/>
        </w:rPr>
      </w:pPr>
    </w:p>
    <w:p w:rsidR="003765A0" w:rsidRPr="00836A2A" w:rsidRDefault="00BD11E5" w:rsidP="003765A0">
      <w:pPr>
        <w:jc w:val="center"/>
        <w:rPr>
          <w:b/>
          <w:sz w:val="28"/>
          <w:szCs w:val="28"/>
        </w:rPr>
      </w:pPr>
      <w:r>
        <w:rPr>
          <w:b/>
          <w:sz w:val="28"/>
          <w:szCs w:val="28"/>
        </w:rPr>
        <w:t>7</w:t>
      </w:r>
      <w:r w:rsidR="00110297" w:rsidRPr="00836A2A">
        <w:rPr>
          <w:b/>
          <w:sz w:val="28"/>
          <w:szCs w:val="28"/>
        </w:rPr>
        <w:t>.</w:t>
      </w:r>
      <w:r w:rsidR="003765A0" w:rsidRPr="00836A2A">
        <w:rPr>
          <w:b/>
          <w:sz w:val="28"/>
          <w:szCs w:val="28"/>
        </w:rPr>
        <w:t> </w:t>
      </w:r>
      <w:r w:rsidR="00110297" w:rsidRPr="00836A2A">
        <w:rPr>
          <w:b/>
          <w:sz w:val="28"/>
          <w:szCs w:val="28"/>
        </w:rPr>
        <w:t xml:space="preserve">Контроль исполнения </w:t>
      </w:r>
      <w:r w:rsidR="00F00BC9" w:rsidRPr="00836A2A">
        <w:rPr>
          <w:b/>
          <w:sz w:val="28"/>
          <w:szCs w:val="28"/>
        </w:rPr>
        <w:t>плановых документов</w:t>
      </w:r>
    </w:p>
    <w:p w:rsidR="00F00BC9" w:rsidRDefault="00B828B3" w:rsidP="003765A0">
      <w:pPr>
        <w:jc w:val="center"/>
        <w:rPr>
          <w:b/>
          <w:sz w:val="28"/>
          <w:szCs w:val="28"/>
        </w:rPr>
      </w:pPr>
      <w:r w:rsidRPr="00836A2A">
        <w:rPr>
          <w:b/>
          <w:sz w:val="28"/>
          <w:szCs w:val="28"/>
        </w:rPr>
        <w:t>Контрольно-счетной палаты</w:t>
      </w:r>
    </w:p>
    <w:p w:rsidR="00590B25" w:rsidRPr="00836A2A" w:rsidRDefault="00590B25" w:rsidP="003765A0">
      <w:pPr>
        <w:jc w:val="center"/>
        <w:rPr>
          <w:b/>
          <w:sz w:val="28"/>
          <w:szCs w:val="28"/>
        </w:rPr>
      </w:pPr>
    </w:p>
    <w:p w:rsidR="00110297" w:rsidRPr="00836A2A" w:rsidRDefault="00BD11E5" w:rsidP="007A605E">
      <w:pPr>
        <w:ind w:firstLine="720"/>
        <w:jc w:val="both"/>
        <w:rPr>
          <w:sz w:val="28"/>
          <w:szCs w:val="28"/>
        </w:rPr>
      </w:pPr>
      <w:r>
        <w:rPr>
          <w:sz w:val="28"/>
          <w:szCs w:val="28"/>
        </w:rPr>
        <w:t>7</w:t>
      </w:r>
      <w:r w:rsidR="00110297" w:rsidRPr="00836A2A">
        <w:rPr>
          <w:sz w:val="28"/>
          <w:szCs w:val="28"/>
        </w:rPr>
        <w:t xml:space="preserve">.1. Основной задачей контроля исполнения </w:t>
      </w:r>
      <w:r w:rsidR="00F00BC9" w:rsidRPr="00836A2A">
        <w:rPr>
          <w:sz w:val="28"/>
          <w:szCs w:val="28"/>
        </w:rPr>
        <w:t xml:space="preserve">плановых документов </w:t>
      </w:r>
      <w:r w:rsidR="00B828B3" w:rsidRPr="00836A2A">
        <w:rPr>
          <w:sz w:val="28"/>
          <w:szCs w:val="28"/>
        </w:rPr>
        <w:t xml:space="preserve">Контрольно-счетной палаты </w:t>
      </w:r>
      <w:r w:rsidR="00110297" w:rsidRPr="00836A2A">
        <w:rPr>
          <w:sz w:val="28"/>
          <w:szCs w:val="28"/>
        </w:rPr>
        <w:t xml:space="preserve">является обеспечение своевременного, полного и качественного выполнения </w:t>
      </w:r>
      <w:r w:rsidR="00385AFF" w:rsidRPr="00836A2A">
        <w:rPr>
          <w:sz w:val="28"/>
          <w:szCs w:val="28"/>
        </w:rPr>
        <w:t>предусмотренных мероприятий.</w:t>
      </w:r>
      <w:r w:rsidR="00110297" w:rsidRPr="00836A2A">
        <w:rPr>
          <w:sz w:val="28"/>
          <w:szCs w:val="28"/>
        </w:rPr>
        <w:t xml:space="preserve"> </w:t>
      </w:r>
    </w:p>
    <w:p w:rsidR="00110297" w:rsidRDefault="00BD11E5" w:rsidP="007A605E">
      <w:pPr>
        <w:ind w:firstLine="709"/>
        <w:jc w:val="both"/>
        <w:rPr>
          <w:sz w:val="28"/>
          <w:szCs w:val="28"/>
        </w:rPr>
      </w:pPr>
      <w:r>
        <w:rPr>
          <w:sz w:val="28"/>
          <w:szCs w:val="28"/>
        </w:rPr>
        <w:t>7</w:t>
      </w:r>
      <w:r w:rsidR="00110297" w:rsidRPr="00836A2A">
        <w:rPr>
          <w:sz w:val="28"/>
          <w:szCs w:val="28"/>
        </w:rPr>
        <w:t>.2. Контроль исполнени</w:t>
      </w:r>
      <w:r w:rsidR="00001557">
        <w:rPr>
          <w:sz w:val="28"/>
          <w:szCs w:val="28"/>
        </w:rPr>
        <w:t>ем</w:t>
      </w:r>
      <w:r w:rsidR="00110297" w:rsidRPr="00836A2A">
        <w:rPr>
          <w:sz w:val="28"/>
          <w:szCs w:val="28"/>
        </w:rPr>
        <w:t xml:space="preserve"> </w:t>
      </w:r>
      <w:r w:rsidR="00385AFF" w:rsidRPr="00836A2A">
        <w:rPr>
          <w:sz w:val="28"/>
          <w:szCs w:val="28"/>
        </w:rPr>
        <w:t>план</w:t>
      </w:r>
      <w:r w:rsidR="00001557">
        <w:rPr>
          <w:sz w:val="28"/>
          <w:szCs w:val="28"/>
        </w:rPr>
        <w:t>ов</w:t>
      </w:r>
      <w:r w:rsidR="00385AFF" w:rsidRPr="00836A2A">
        <w:rPr>
          <w:sz w:val="28"/>
          <w:szCs w:val="28"/>
        </w:rPr>
        <w:t xml:space="preserve"> </w:t>
      </w:r>
      <w:r w:rsidR="00B828B3" w:rsidRPr="00836A2A">
        <w:rPr>
          <w:sz w:val="28"/>
          <w:szCs w:val="28"/>
        </w:rPr>
        <w:t xml:space="preserve">Контрольно-счетной палаты </w:t>
      </w:r>
      <w:r w:rsidR="00385AFF" w:rsidRPr="00836A2A">
        <w:rPr>
          <w:sz w:val="28"/>
          <w:szCs w:val="28"/>
        </w:rPr>
        <w:t xml:space="preserve">осуществляет председатель </w:t>
      </w:r>
      <w:r w:rsidR="00B828B3" w:rsidRPr="00836A2A">
        <w:rPr>
          <w:sz w:val="28"/>
          <w:szCs w:val="28"/>
        </w:rPr>
        <w:t xml:space="preserve">Контрольно-счетной </w:t>
      </w:r>
      <w:r w:rsidR="00B828B3" w:rsidRPr="0036344B">
        <w:rPr>
          <w:sz w:val="28"/>
          <w:szCs w:val="28"/>
        </w:rPr>
        <w:t>палаты</w:t>
      </w:r>
      <w:r w:rsidR="00110297" w:rsidRPr="0036344B">
        <w:rPr>
          <w:sz w:val="28"/>
          <w:szCs w:val="28"/>
        </w:rPr>
        <w:t>.</w:t>
      </w:r>
    </w:p>
    <w:p w:rsidR="006F4EF8" w:rsidRPr="00630184" w:rsidRDefault="006F4EF8" w:rsidP="00A65F8B">
      <w:pPr>
        <w:ind w:firstLine="720"/>
        <w:jc w:val="both"/>
        <w:rPr>
          <w:sz w:val="20"/>
          <w:szCs w:val="20"/>
        </w:rPr>
        <w:sectPr w:rsidR="006F4EF8" w:rsidRPr="00630184" w:rsidSect="00E850CF">
          <w:headerReference w:type="even" r:id="rId7"/>
          <w:headerReference w:type="default" r:id="rId8"/>
          <w:headerReference w:type="first" r:id="rId9"/>
          <w:footnotePr>
            <w:numRestart w:val="eachPage"/>
          </w:footnotePr>
          <w:pgSz w:w="11906" w:h="16838" w:code="9"/>
          <w:pgMar w:top="1134" w:right="1134" w:bottom="1134" w:left="1134" w:header="340" w:footer="340" w:gutter="0"/>
          <w:cols w:space="708"/>
          <w:titlePg/>
          <w:docGrid w:linePitch="360"/>
        </w:sectPr>
      </w:pPr>
    </w:p>
    <w:p w:rsidR="00E263BA" w:rsidRDefault="00E263BA" w:rsidP="00A367F4">
      <w:pPr>
        <w:jc w:val="right"/>
      </w:pPr>
    </w:p>
    <w:tbl>
      <w:tblPr>
        <w:tblW w:w="7920" w:type="dxa"/>
        <w:tblInd w:w="4706" w:type="dxa"/>
        <w:tblLook w:val="0000" w:firstRow="0" w:lastRow="0" w:firstColumn="0" w:lastColumn="0" w:noHBand="0" w:noVBand="0"/>
      </w:tblPr>
      <w:tblGrid>
        <w:gridCol w:w="7920"/>
      </w:tblGrid>
      <w:tr w:rsidR="00E263BA" w:rsidTr="001E02D8">
        <w:trPr>
          <w:trHeight w:val="2617"/>
        </w:trPr>
        <w:tc>
          <w:tcPr>
            <w:tcW w:w="7920" w:type="dxa"/>
          </w:tcPr>
          <w:p w:rsidR="00E263BA" w:rsidRDefault="00E263BA" w:rsidP="00E263BA">
            <w:r>
              <w:t>Приложение №</w:t>
            </w:r>
            <w:r w:rsidR="00B80D3B">
              <w:t>1</w:t>
            </w:r>
            <w:r>
              <w:t xml:space="preserve"> </w:t>
            </w:r>
          </w:p>
          <w:p w:rsidR="00E263BA" w:rsidRDefault="00E263BA" w:rsidP="00E263BA">
            <w:r>
              <w:t xml:space="preserve">к Стандарту </w:t>
            </w:r>
            <w:r w:rsidRPr="00D04A37">
              <w:t>планировани</w:t>
            </w:r>
            <w:r>
              <w:t>е</w:t>
            </w:r>
            <w:r w:rsidRPr="00D04A37">
              <w:t xml:space="preserve"> работы</w:t>
            </w:r>
            <w:r>
              <w:t xml:space="preserve"> </w:t>
            </w:r>
          </w:p>
          <w:p w:rsidR="00E263BA" w:rsidRDefault="00E263BA" w:rsidP="00E263BA">
            <w:r>
              <w:t>Контрольно-счетной палаты</w:t>
            </w:r>
          </w:p>
          <w:p w:rsidR="00E263BA" w:rsidRPr="00D04A37" w:rsidRDefault="00B80D3B" w:rsidP="00E263BA">
            <w:r>
              <w:t xml:space="preserve">Любытинского </w:t>
            </w:r>
            <w:r w:rsidR="00E263BA">
              <w:t>муниципального района</w:t>
            </w:r>
          </w:p>
          <w:p w:rsidR="00E263BA" w:rsidRDefault="00E263BA" w:rsidP="00E263BA">
            <w:pPr>
              <w:jc w:val="right"/>
            </w:pPr>
          </w:p>
          <w:p w:rsidR="00E263BA" w:rsidRDefault="00E263BA" w:rsidP="00E263BA">
            <w:r>
              <w:t>УТВЕРЖДЕН</w:t>
            </w:r>
          </w:p>
          <w:p w:rsidR="00E263BA" w:rsidRDefault="00B80D3B" w:rsidP="00E263BA">
            <w:r>
              <w:t xml:space="preserve">Приказом </w:t>
            </w:r>
            <w:r w:rsidR="00E263BA">
              <w:t xml:space="preserve">Контрольно-счетной </w:t>
            </w:r>
          </w:p>
          <w:p w:rsidR="00E263BA" w:rsidRDefault="00E263BA" w:rsidP="00E263BA">
            <w:r>
              <w:t xml:space="preserve">палаты </w:t>
            </w:r>
            <w:r w:rsidR="00B80D3B">
              <w:t>Любытинского</w:t>
            </w:r>
            <w:r>
              <w:t xml:space="preserve"> муниципального района </w:t>
            </w:r>
          </w:p>
          <w:p w:rsidR="00E263BA" w:rsidRDefault="00E263BA" w:rsidP="00B80D3B">
            <w:r>
              <w:t>«_</w:t>
            </w:r>
            <w:r w:rsidR="00B80D3B">
              <w:t>04</w:t>
            </w:r>
            <w:r>
              <w:t>__»____</w:t>
            </w:r>
            <w:r w:rsidR="00B80D3B">
              <w:t>10</w:t>
            </w:r>
            <w:r>
              <w:t>_____20_</w:t>
            </w:r>
            <w:r w:rsidR="00B80D3B">
              <w:t>23</w:t>
            </w:r>
            <w:r>
              <w:t>_г №_</w:t>
            </w:r>
            <w:r w:rsidR="00B80D3B">
              <w:t>24</w:t>
            </w:r>
            <w:r>
              <w:t xml:space="preserve">_ </w:t>
            </w:r>
          </w:p>
        </w:tc>
      </w:tr>
    </w:tbl>
    <w:p w:rsidR="00A367F4" w:rsidRDefault="00A367F4" w:rsidP="00A367F4">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A367F4" w:rsidRDefault="00A367F4" w:rsidP="00A367F4">
      <w:pPr>
        <w:jc w:val="center"/>
        <w:rPr>
          <w:b/>
        </w:rPr>
      </w:pPr>
    </w:p>
    <w:p w:rsidR="00A367F4" w:rsidRDefault="00A367F4" w:rsidP="00A367F4">
      <w:pPr>
        <w:jc w:val="center"/>
        <w:rPr>
          <w:b/>
        </w:rPr>
      </w:pPr>
      <w:r>
        <w:rPr>
          <w:b/>
        </w:rPr>
        <w:t>П Л А Н</w:t>
      </w:r>
    </w:p>
    <w:p w:rsidR="00A367F4" w:rsidRDefault="00E20370" w:rsidP="00A367F4">
      <w:pPr>
        <w:jc w:val="center"/>
        <w:rPr>
          <w:b/>
        </w:rPr>
      </w:pPr>
      <w:r>
        <w:rPr>
          <w:b/>
        </w:rPr>
        <w:t xml:space="preserve">работы Контрольно-счетной палаты </w:t>
      </w:r>
      <w:r w:rsidR="00B80D3B">
        <w:rPr>
          <w:b/>
        </w:rPr>
        <w:t>Любытинского</w:t>
      </w:r>
      <w:r w:rsidR="00E263BA">
        <w:rPr>
          <w:b/>
        </w:rPr>
        <w:t xml:space="preserve"> муниципального района</w:t>
      </w:r>
    </w:p>
    <w:p w:rsidR="00A367F4" w:rsidRPr="004D7F90" w:rsidRDefault="00A367F4" w:rsidP="00A367F4">
      <w:pPr>
        <w:jc w:val="center"/>
      </w:pPr>
    </w:p>
    <w:p w:rsidR="00A367F4" w:rsidRDefault="00A367F4" w:rsidP="00A367F4">
      <w:pPr>
        <w:jc w:val="center"/>
        <w:rPr>
          <w:b/>
        </w:rPr>
      </w:pPr>
      <w:r>
        <w:rPr>
          <w:b/>
        </w:rPr>
        <w:t>на 20_____ год</w:t>
      </w:r>
    </w:p>
    <w:p w:rsidR="00A367F4" w:rsidRDefault="00A367F4" w:rsidP="00A367F4">
      <w:pPr>
        <w:jc w:val="center"/>
        <w:rPr>
          <w:b/>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70"/>
        <w:gridCol w:w="2551"/>
      </w:tblGrid>
      <w:tr w:rsidR="00E263BA" w:rsidRPr="00617472" w:rsidTr="00E850CF">
        <w:tc>
          <w:tcPr>
            <w:tcW w:w="1134" w:type="dxa"/>
            <w:vAlign w:val="center"/>
          </w:tcPr>
          <w:p w:rsidR="00E263BA" w:rsidRPr="0054058B" w:rsidRDefault="00E263BA" w:rsidP="00E20370">
            <w:pPr>
              <w:jc w:val="center"/>
            </w:pPr>
            <w:r>
              <w:t>№ п/п</w:t>
            </w:r>
          </w:p>
        </w:tc>
        <w:tc>
          <w:tcPr>
            <w:tcW w:w="5670" w:type="dxa"/>
            <w:vAlign w:val="center"/>
          </w:tcPr>
          <w:p w:rsidR="00E263BA" w:rsidRPr="0054058B" w:rsidRDefault="00E263BA" w:rsidP="00E20370">
            <w:pPr>
              <w:jc w:val="center"/>
            </w:pPr>
            <w:r>
              <w:t>Наименование мероприятий</w:t>
            </w:r>
          </w:p>
        </w:tc>
        <w:tc>
          <w:tcPr>
            <w:tcW w:w="2551" w:type="dxa"/>
            <w:vAlign w:val="center"/>
          </w:tcPr>
          <w:p w:rsidR="00E263BA" w:rsidRPr="00E20370" w:rsidRDefault="00E263BA" w:rsidP="00E20370">
            <w:pPr>
              <w:jc w:val="center"/>
            </w:pPr>
            <w:r w:rsidRPr="00E20370">
              <w:t>Срок проведения</w:t>
            </w:r>
            <w:r>
              <w:t xml:space="preserve"> </w:t>
            </w:r>
            <w:r w:rsidRPr="00E20370">
              <w:rPr>
                <w:bCs/>
              </w:rPr>
              <w:t>мероприятия</w:t>
            </w:r>
          </w:p>
        </w:tc>
      </w:tr>
      <w:tr w:rsidR="00E263BA" w:rsidRPr="00617472" w:rsidTr="00E850CF">
        <w:tc>
          <w:tcPr>
            <w:tcW w:w="1134" w:type="dxa"/>
          </w:tcPr>
          <w:p w:rsidR="00E263BA" w:rsidRPr="00617472" w:rsidRDefault="00E263BA" w:rsidP="00A367F4">
            <w:pPr>
              <w:jc w:val="center"/>
              <w:rPr>
                <w:b/>
              </w:rPr>
            </w:pPr>
          </w:p>
        </w:tc>
        <w:tc>
          <w:tcPr>
            <w:tcW w:w="5670" w:type="dxa"/>
          </w:tcPr>
          <w:p w:rsidR="00E263BA" w:rsidRPr="00617472" w:rsidRDefault="002C7D84" w:rsidP="00B80D3B">
            <w:pPr>
              <w:jc w:val="center"/>
              <w:rPr>
                <w:b/>
              </w:rPr>
            </w:pPr>
            <w:r>
              <w:rPr>
                <w:b/>
              </w:rPr>
              <w:t>1</w:t>
            </w:r>
            <w:r w:rsidR="00E263BA">
              <w:rPr>
                <w:b/>
              </w:rPr>
              <w:t xml:space="preserve">. </w:t>
            </w:r>
            <w:r>
              <w:rPr>
                <w:b/>
              </w:rPr>
              <w:t>Организационн</w:t>
            </w:r>
            <w:r w:rsidR="00B80D3B">
              <w:rPr>
                <w:b/>
              </w:rPr>
              <w:t xml:space="preserve">ые </w:t>
            </w:r>
            <w:r>
              <w:rPr>
                <w:b/>
              </w:rPr>
              <w:t xml:space="preserve"> мероприятия</w:t>
            </w:r>
          </w:p>
        </w:tc>
        <w:tc>
          <w:tcPr>
            <w:tcW w:w="2551" w:type="dxa"/>
          </w:tcPr>
          <w:p w:rsidR="00E263BA" w:rsidRPr="00617472" w:rsidRDefault="00E263BA" w:rsidP="00A367F4">
            <w:pPr>
              <w:jc w:val="center"/>
              <w:rPr>
                <w:b/>
              </w:rPr>
            </w:pPr>
          </w:p>
        </w:tc>
      </w:tr>
      <w:tr w:rsidR="00E263BA" w:rsidRPr="0054058B" w:rsidTr="00E850CF">
        <w:tc>
          <w:tcPr>
            <w:tcW w:w="1134" w:type="dxa"/>
          </w:tcPr>
          <w:p w:rsidR="00E263BA" w:rsidRPr="0054058B" w:rsidRDefault="00E263BA" w:rsidP="00A367F4">
            <w:pPr>
              <w:jc w:val="center"/>
            </w:pPr>
            <w:r>
              <w:t>1.1.</w:t>
            </w:r>
          </w:p>
        </w:tc>
        <w:tc>
          <w:tcPr>
            <w:tcW w:w="5670" w:type="dxa"/>
          </w:tcPr>
          <w:p w:rsidR="00E263BA" w:rsidRPr="0054058B" w:rsidRDefault="00E263BA" w:rsidP="00A367F4">
            <w:pPr>
              <w:jc w:val="both"/>
            </w:pP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A367F4">
            <w:pPr>
              <w:jc w:val="center"/>
            </w:pPr>
            <w:r>
              <w:t>1.2.</w:t>
            </w:r>
          </w:p>
        </w:tc>
        <w:tc>
          <w:tcPr>
            <w:tcW w:w="5670" w:type="dxa"/>
          </w:tcPr>
          <w:p w:rsidR="00E263BA" w:rsidRPr="0054058B" w:rsidRDefault="00E263BA" w:rsidP="00A367F4">
            <w:pPr>
              <w:jc w:val="both"/>
            </w:pPr>
          </w:p>
        </w:tc>
        <w:tc>
          <w:tcPr>
            <w:tcW w:w="2551" w:type="dxa"/>
          </w:tcPr>
          <w:p w:rsidR="00E263BA" w:rsidRPr="0054058B" w:rsidRDefault="00E263BA" w:rsidP="00A367F4">
            <w:pPr>
              <w:jc w:val="center"/>
            </w:pPr>
          </w:p>
        </w:tc>
      </w:tr>
      <w:tr w:rsidR="00E263BA" w:rsidRPr="0054058B" w:rsidTr="00E850CF">
        <w:tc>
          <w:tcPr>
            <w:tcW w:w="1134" w:type="dxa"/>
          </w:tcPr>
          <w:p w:rsidR="00E263BA" w:rsidRDefault="00E263BA" w:rsidP="00A367F4">
            <w:pPr>
              <w:jc w:val="center"/>
            </w:pPr>
            <w:r>
              <w:t>1.3.</w:t>
            </w:r>
          </w:p>
        </w:tc>
        <w:tc>
          <w:tcPr>
            <w:tcW w:w="5670" w:type="dxa"/>
          </w:tcPr>
          <w:p w:rsidR="00E263BA" w:rsidRPr="0054058B" w:rsidRDefault="00E263BA" w:rsidP="00A367F4">
            <w:pPr>
              <w:jc w:val="both"/>
            </w:pP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A367F4">
            <w:pPr>
              <w:jc w:val="center"/>
            </w:pPr>
          </w:p>
        </w:tc>
        <w:tc>
          <w:tcPr>
            <w:tcW w:w="5670" w:type="dxa"/>
          </w:tcPr>
          <w:p w:rsidR="00E263BA" w:rsidRPr="00617472" w:rsidRDefault="002C7D84" w:rsidP="00B80D3B">
            <w:pPr>
              <w:jc w:val="center"/>
              <w:rPr>
                <w:b/>
              </w:rPr>
            </w:pPr>
            <w:r>
              <w:rPr>
                <w:b/>
              </w:rPr>
              <w:t>2</w:t>
            </w:r>
            <w:r w:rsidR="00E263BA">
              <w:rPr>
                <w:b/>
              </w:rPr>
              <w:t xml:space="preserve">. </w:t>
            </w:r>
            <w:r w:rsidR="00B80D3B" w:rsidRPr="00B80D3B">
              <w:rPr>
                <w:b/>
              </w:rPr>
              <w:t>Проведение экспертно-аналитических мероприятий</w:t>
            </w: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A367F4">
            <w:pPr>
              <w:jc w:val="center"/>
            </w:pPr>
            <w:r>
              <w:t>2.1.</w:t>
            </w:r>
          </w:p>
        </w:tc>
        <w:tc>
          <w:tcPr>
            <w:tcW w:w="5670" w:type="dxa"/>
          </w:tcPr>
          <w:p w:rsidR="00E263BA" w:rsidRPr="0054058B" w:rsidRDefault="00E263BA" w:rsidP="00A367F4">
            <w:pPr>
              <w:jc w:val="both"/>
            </w:pP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A367F4">
            <w:pPr>
              <w:jc w:val="center"/>
            </w:pPr>
            <w:r>
              <w:t>2.2.</w:t>
            </w:r>
          </w:p>
        </w:tc>
        <w:tc>
          <w:tcPr>
            <w:tcW w:w="5670" w:type="dxa"/>
          </w:tcPr>
          <w:p w:rsidR="00E263BA" w:rsidRDefault="00E263BA" w:rsidP="00A367F4">
            <w:pPr>
              <w:jc w:val="both"/>
            </w:pPr>
          </w:p>
        </w:tc>
        <w:tc>
          <w:tcPr>
            <w:tcW w:w="2551" w:type="dxa"/>
          </w:tcPr>
          <w:p w:rsidR="00E263BA" w:rsidRDefault="00E263BA" w:rsidP="00A367F4">
            <w:pPr>
              <w:jc w:val="center"/>
            </w:pPr>
          </w:p>
        </w:tc>
      </w:tr>
      <w:tr w:rsidR="00E263BA" w:rsidRPr="0054058B" w:rsidTr="00E850CF">
        <w:tc>
          <w:tcPr>
            <w:tcW w:w="1134" w:type="dxa"/>
          </w:tcPr>
          <w:p w:rsidR="00E263BA" w:rsidRDefault="00E263BA" w:rsidP="00A367F4">
            <w:pPr>
              <w:jc w:val="center"/>
            </w:pPr>
            <w:r>
              <w:t>2.3.</w:t>
            </w:r>
          </w:p>
        </w:tc>
        <w:tc>
          <w:tcPr>
            <w:tcW w:w="5670" w:type="dxa"/>
          </w:tcPr>
          <w:p w:rsidR="00E263BA" w:rsidRDefault="00E263BA" w:rsidP="00A367F4">
            <w:pPr>
              <w:jc w:val="both"/>
            </w:pPr>
          </w:p>
        </w:tc>
        <w:tc>
          <w:tcPr>
            <w:tcW w:w="2551" w:type="dxa"/>
          </w:tcPr>
          <w:p w:rsidR="00E263BA" w:rsidRDefault="00E263BA" w:rsidP="00A367F4">
            <w:pPr>
              <w:jc w:val="center"/>
            </w:pPr>
          </w:p>
        </w:tc>
      </w:tr>
      <w:tr w:rsidR="00E263BA" w:rsidRPr="0054058B" w:rsidTr="00E850CF">
        <w:tc>
          <w:tcPr>
            <w:tcW w:w="1134" w:type="dxa"/>
          </w:tcPr>
          <w:p w:rsidR="00E263BA" w:rsidRPr="0054058B" w:rsidRDefault="00E263BA" w:rsidP="00A367F4">
            <w:pPr>
              <w:jc w:val="center"/>
            </w:pPr>
          </w:p>
        </w:tc>
        <w:tc>
          <w:tcPr>
            <w:tcW w:w="5670" w:type="dxa"/>
          </w:tcPr>
          <w:p w:rsidR="00E263BA" w:rsidRPr="00883797" w:rsidRDefault="002C7D84" w:rsidP="00B80D3B">
            <w:pPr>
              <w:jc w:val="center"/>
              <w:rPr>
                <w:b/>
              </w:rPr>
            </w:pPr>
            <w:r>
              <w:rPr>
                <w:b/>
              </w:rPr>
              <w:t>3</w:t>
            </w:r>
            <w:r w:rsidR="00E263BA" w:rsidRPr="00883797">
              <w:rPr>
                <w:b/>
              </w:rPr>
              <w:t xml:space="preserve">. </w:t>
            </w:r>
            <w:r w:rsidR="00B80D3B" w:rsidRPr="00B80D3B">
              <w:rPr>
                <w:b/>
              </w:rPr>
              <w:t>Внешняя проверка годовой бюджетной отчетности</w:t>
            </w: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A367F4">
            <w:pPr>
              <w:jc w:val="center"/>
            </w:pPr>
            <w:r>
              <w:t>3.1.</w:t>
            </w:r>
          </w:p>
        </w:tc>
        <w:tc>
          <w:tcPr>
            <w:tcW w:w="5670" w:type="dxa"/>
          </w:tcPr>
          <w:p w:rsidR="00E263BA" w:rsidRPr="00883797" w:rsidRDefault="00E263BA" w:rsidP="00A367F4">
            <w:pPr>
              <w:jc w:val="both"/>
            </w:pPr>
          </w:p>
        </w:tc>
        <w:tc>
          <w:tcPr>
            <w:tcW w:w="2551" w:type="dxa"/>
          </w:tcPr>
          <w:p w:rsidR="00E263BA" w:rsidRPr="0054058B" w:rsidRDefault="00E263BA" w:rsidP="00A367F4">
            <w:pPr>
              <w:jc w:val="center"/>
            </w:pPr>
          </w:p>
        </w:tc>
      </w:tr>
      <w:tr w:rsidR="00E263BA" w:rsidRPr="0054058B" w:rsidTr="00E850CF">
        <w:tc>
          <w:tcPr>
            <w:tcW w:w="1134" w:type="dxa"/>
          </w:tcPr>
          <w:p w:rsidR="00E263BA" w:rsidRDefault="00E263BA" w:rsidP="00A367F4">
            <w:pPr>
              <w:jc w:val="center"/>
            </w:pPr>
            <w:r>
              <w:t>3.2.</w:t>
            </w:r>
          </w:p>
        </w:tc>
        <w:tc>
          <w:tcPr>
            <w:tcW w:w="5670" w:type="dxa"/>
          </w:tcPr>
          <w:p w:rsidR="00E263BA" w:rsidRPr="00883797" w:rsidRDefault="00E263BA" w:rsidP="00A367F4">
            <w:pPr>
              <w:jc w:val="both"/>
            </w:pPr>
          </w:p>
        </w:tc>
        <w:tc>
          <w:tcPr>
            <w:tcW w:w="2551" w:type="dxa"/>
          </w:tcPr>
          <w:p w:rsidR="00E263BA" w:rsidRDefault="00E263BA" w:rsidP="00A367F4">
            <w:pPr>
              <w:jc w:val="center"/>
            </w:pPr>
          </w:p>
        </w:tc>
      </w:tr>
      <w:tr w:rsidR="00E263BA" w:rsidRPr="0054058B" w:rsidTr="00E850CF">
        <w:tc>
          <w:tcPr>
            <w:tcW w:w="1134" w:type="dxa"/>
          </w:tcPr>
          <w:p w:rsidR="00E263BA" w:rsidRDefault="00E263BA" w:rsidP="00A367F4">
            <w:pPr>
              <w:jc w:val="center"/>
            </w:pPr>
            <w:r>
              <w:t>3.3.</w:t>
            </w:r>
          </w:p>
        </w:tc>
        <w:tc>
          <w:tcPr>
            <w:tcW w:w="5670" w:type="dxa"/>
          </w:tcPr>
          <w:p w:rsidR="00E263BA" w:rsidRPr="00883797" w:rsidRDefault="00E263BA" w:rsidP="00A367F4">
            <w:pPr>
              <w:jc w:val="both"/>
            </w:pPr>
          </w:p>
        </w:tc>
        <w:tc>
          <w:tcPr>
            <w:tcW w:w="2551" w:type="dxa"/>
          </w:tcPr>
          <w:p w:rsidR="00E263BA" w:rsidRDefault="00E263BA" w:rsidP="00A367F4">
            <w:pPr>
              <w:jc w:val="center"/>
            </w:pPr>
          </w:p>
        </w:tc>
      </w:tr>
      <w:tr w:rsidR="00E263BA" w:rsidRPr="0054058B" w:rsidTr="00E850CF">
        <w:tc>
          <w:tcPr>
            <w:tcW w:w="1134" w:type="dxa"/>
          </w:tcPr>
          <w:p w:rsidR="00E263BA" w:rsidRPr="0054058B" w:rsidRDefault="00E263BA" w:rsidP="00A367F4">
            <w:pPr>
              <w:jc w:val="center"/>
            </w:pPr>
          </w:p>
        </w:tc>
        <w:tc>
          <w:tcPr>
            <w:tcW w:w="5670" w:type="dxa"/>
          </w:tcPr>
          <w:p w:rsidR="00E263BA" w:rsidRPr="00883797" w:rsidRDefault="002C7D84" w:rsidP="00B80D3B">
            <w:pPr>
              <w:jc w:val="center"/>
              <w:rPr>
                <w:b/>
              </w:rPr>
            </w:pPr>
            <w:r>
              <w:rPr>
                <w:b/>
                <w:bCs/>
              </w:rPr>
              <w:t>4</w:t>
            </w:r>
            <w:r w:rsidR="00E263BA" w:rsidRPr="00883797">
              <w:rPr>
                <w:b/>
                <w:bCs/>
              </w:rPr>
              <w:t xml:space="preserve">. </w:t>
            </w:r>
            <w:r w:rsidR="00B80D3B" w:rsidRPr="00B80D3B">
              <w:rPr>
                <w:b/>
                <w:bCs/>
              </w:rPr>
              <w:t>Проведение контрольных мероприятий</w:t>
            </w: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DC1829">
            <w:pPr>
              <w:jc w:val="center"/>
            </w:pPr>
            <w:r>
              <w:t>4.1.</w:t>
            </w:r>
          </w:p>
        </w:tc>
        <w:tc>
          <w:tcPr>
            <w:tcW w:w="5670" w:type="dxa"/>
          </w:tcPr>
          <w:p w:rsidR="00E263BA" w:rsidRPr="00883797" w:rsidRDefault="00E263BA" w:rsidP="00E20370">
            <w:pPr>
              <w:jc w:val="center"/>
              <w:rPr>
                <w:b/>
                <w:lang w:val="en-US"/>
              </w:rPr>
            </w:pP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DC1829">
            <w:pPr>
              <w:jc w:val="center"/>
            </w:pPr>
            <w:r>
              <w:t>4.2.</w:t>
            </w:r>
          </w:p>
        </w:tc>
        <w:tc>
          <w:tcPr>
            <w:tcW w:w="5670" w:type="dxa"/>
          </w:tcPr>
          <w:p w:rsidR="00E263BA" w:rsidRPr="00883797" w:rsidRDefault="00E263BA" w:rsidP="00E20370">
            <w:pPr>
              <w:jc w:val="center"/>
              <w:rPr>
                <w:b/>
                <w:lang w:val="en-US"/>
              </w:rPr>
            </w:pPr>
          </w:p>
        </w:tc>
        <w:tc>
          <w:tcPr>
            <w:tcW w:w="2551" w:type="dxa"/>
          </w:tcPr>
          <w:p w:rsidR="00E263BA" w:rsidRPr="0054058B" w:rsidRDefault="00E263BA" w:rsidP="00A367F4">
            <w:pPr>
              <w:jc w:val="center"/>
            </w:pPr>
          </w:p>
        </w:tc>
      </w:tr>
      <w:tr w:rsidR="00E263BA" w:rsidRPr="0054058B" w:rsidTr="00E850CF">
        <w:tc>
          <w:tcPr>
            <w:tcW w:w="1134" w:type="dxa"/>
          </w:tcPr>
          <w:p w:rsidR="00E263BA" w:rsidRDefault="00E263BA" w:rsidP="00DC1829">
            <w:pPr>
              <w:jc w:val="center"/>
            </w:pPr>
            <w:r>
              <w:t>4.3.</w:t>
            </w:r>
          </w:p>
        </w:tc>
        <w:tc>
          <w:tcPr>
            <w:tcW w:w="5670" w:type="dxa"/>
          </w:tcPr>
          <w:p w:rsidR="00E263BA" w:rsidRDefault="00E263BA" w:rsidP="00E20370">
            <w:pPr>
              <w:jc w:val="center"/>
              <w:rPr>
                <w:b/>
                <w:lang w:val="en-US"/>
              </w:rPr>
            </w:pPr>
          </w:p>
        </w:tc>
        <w:tc>
          <w:tcPr>
            <w:tcW w:w="2551" w:type="dxa"/>
          </w:tcPr>
          <w:p w:rsidR="00E263BA" w:rsidRPr="0054058B" w:rsidRDefault="00E263BA" w:rsidP="00A367F4">
            <w:pPr>
              <w:jc w:val="center"/>
            </w:pPr>
          </w:p>
        </w:tc>
      </w:tr>
      <w:tr w:rsidR="00E263BA" w:rsidRPr="0054058B" w:rsidTr="00E850CF">
        <w:tc>
          <w:tcPr>
            <w:tcW w:w="1134" w:type="dxa"/>
          </w:tcPr>
          <w:p w:rsidR="00E263BA" w:rsidRPr="0054058B" w:rsidRDefault="00E263BA" w:rsidP="00A367F4">
            <w:pPr>
              <w:jc w:val="center"/>
            </w:pPr>
          </w:p>
        </w:tc>
        <w:tc>
          <w:tcPr>
            <w:tcW w:w="5670" w:type="dxa"/>
          </w:tcPr>
          <w:p w:rsidR="00E263BA" w:rsidRPr="00617472" w:rsidRDefault="002C7D84" w:rsidP="00B80D3B">
            <w:pPr>
              <w:jc w:val="center"/>
              <w:rPr>
                <w:b/>
              </w:rPr>
            </w:pPr>
            <w:r>
              <w:rPr>
                <w:b/>
              </w:rPr>
              <w:t>5</w:t>
            </w:r>
            <w:r w:rsidR="00E263BA">
              <w:rPr>
                <w:b/>
              </w:rPr>
              <w:t xml:space="preserve">. </w:t>
            </w:r>
            <w:r w:rsidR="00B80D3B" w:rsidRPr="00B80D3B">
              <w:rPr>
                <w:b/>
              </w:rPr>
              <w:t>Осуществление аудита в сфере закупок</w:t>
            </w:r>
          </w:p>
        </w:tc>
        <w:tc>
          <w:tcPr>
            <w:tcW w:w="2551" w:type="dxa"/>
          </w:tcPr>
          <w:p w:rsidR="00E263BA" w:rsidRPr="0054058B" w:rsidRDefault="00E263BA" w:rsidP="00A367F4">
            <w:pPr>
              <w:jc w:val="center"/>
            </w:pPr>
          </w:p>
        </w:tc>
      </w:tr>
      <w:tr w:rsidR="00E263BA" w:rsidRPr="0054058B" w:rsidTr="00E850CF">
        <w:tc>
          <w:tcPr>
            <w:tcW w:w="1134" w:type="dxa"/>
          </w:tcPr>
          <w:p w:rsidR="00E263BA" w:rsidRDefault="00E263BA" w:rsidP="00DC1829">
            <w:pPr>
              <w:jc w:val="center"/>
            </w:pPr>
            <w:r>
              <w:t>5.1.</w:t>
            </w:r>
          </w:p>
        </w:tc>
        <w:tc>
          <w:tcPr>
            <w:tcW w:w="5670" w:type="dxa"/>
          </w:tcPr>
          <w:p w:rsidR="00E263BA" w:rsidRPr="0054058B" w:rsidRDefault="00E263BA" w:rsidP="00A367F4">
            <w:pPr>
              <w:jc w:val="both"/>
            </w:pPr>
          </w:p>
        </w:tc>
        <w:tc>
          <w:tcPr>
            <w:tcW w:w="2551" w:type="dxa"/>
          </w:tcPr>
          <w:p w:rsidR="00E263BA" w:rsidRPr="0054058B" w:rsidRDefault="00E263BA" w:rsidP="00A367F4">
            <w:pPr>
              <w:jc w:val="center"/>
            </w:pPr>
          </w:p>
        </w:tc>
      </w:tr>
      <w:tr w:rsidR="00E263BA" w:rsidRPr="0054058B" w:rsidTr="00E850CF">
        <w:tc>
          <w:tcPr>
            <w:tcW w:w="1134" w:type="dxa"/>
          </w:tcPr>
          <w:p w:rsidR="00E263BA" w:rsidRDefault="00E263BA" w:rsidP="00DC1829">
            <w:pPr>
              <w:jc w:val="center"/>
            </w:pPr>
            <w:r>
              <w:t>5.2.</w:t>
            </w:r>
          </w:p>
        </w:tc>
        <w:tc>
          <w:tcPr>
            <w:tcW w:w="5670" w:type="dxa"/>
          </w:tcPr>
          <w:p w:rsidR="00E263BA" w:rsidRPr="0054058B" w:rsidRDefault="00E263BA" w:rsidP="00A367F4">
            <w:pPr>
              <w:jc w:val="both"/>
            </w:pPr>
          </w:p>
        </w:tc>
        <w:tc>
          <w:tcPr>
            <w:tcW w:w="2551" w:type="dxa"/>
          </w:tcPr>
          <w:p w:rsidR="00E263BA" w:rsidRPr="0054058B" w:rsidRDefault="00E263BA" w:rsidP="00A367F4">
            <w:pPr>
              <w:jc w:val="center"/>
            </w:pPr>
          </w:p>
        </w:tc>
      </w:tr>
      <w:tr w:rsidR="00B151F3" w:rsidRPr="0054058B" w:rsidTr="00E850CF">
        <w:tc>
          <w:tcPr>
            <w:tcW w:w="1134" w:type="dxa"/>
          </w:tcPr>
          <w:p w:rsidR="00B151F3" w:rsidRDefault="00B151F3" w:rsidP="00DC1829">
            <w:pPr>
              <w:jc w:val="center"/>
            </w:pPr>
            <w:r>
              <w:t>5.3</w:t>
            </w:r>
            <w:r w:rsidR="00BF1B33">
              <w:t>.</w:t>
            </w:r>
          </w:p>
        </w:tc>
        <w:tc>
          <w:tcPr>
            <w:tcW w:w="5670" w:type="dxa"/>
          </w:tcPr>
          <w:p w:rsidR="00B151F3" w:rsidRPr="0054058B" w:rsidRDefault="00B151F3" w:rsidP="00A367F4">
            <w:pPr>
              <w:jc w:val="both"/>
            </w:pPr>
          </w:p>
        </w:tc>
        <w:tc>
          <w:tcPr>
            <w:tcW w:w="2551" w:type="dxa"/>
          </w:tcPr>
          <w:p w:rsidR="00B151F3" w:rsidRPr="0054058B" w:rsidRDefault="00B151F3" w:rsidP="00A367F4">
            <w:pPr>
              <w:jc w:val="center"/>
            </w:pPr>
          </w:p>
        </w:tc>
      </w:tr>
      <w:tr w:rsidR="00BF1B33" w:rsidRPr="0054058B" w:rsidTr="00E850CF">
        <w:tc>
          <w:tcPr>
            <w:tcW w:w="1134" w:type="dxa"/>
          </w:tcPr>
          <w:p w:rsidR="00BF1B33" w:rsidRDefault="00BF1B33" w:rsidP="00DC1829">
            <w:pPr>
              <w:jc w:val="center"/>
            </w:pPr>
          </w:p>
        </w:tc>
        <w:tc>
          <w:tcPr>
            <w:tcW w:w="5670" w:type="dxa"/>
          </w:tcPr>
          <w:p w:rsidR="00BF1B33" w:rsidRPr="00BF1B33" w:rsidRDefault="00BF1B33" w:rsidP="00BF1B33">
            <w:pPr>
              <w:jc w:val="both"/>
              <w:rPr>
                <w:b/>
              </w:rPr>
            </w:pPr>
            <w:r w:rsidRPr="00BF1B33">
              <w:rPr>
                <w:b/>
              </w:rPr>
              <w:t>6. Другие вопросы  деятельности Контрольно-счетной палаты</w:t>
            </w:r>
          </w:p>
        </w:tc>
        <w:tc>
          <w:tcPr>
            <w:tcW w:w="2551" w:type="dxa"/>
          </w:tcPr>
          <w:p w:rsidR="00BF1B33" w:rsidRPr="0054058B" w:rsidRDefault="00BF1B33" w:rsidP="00A367F4">
            <w:pPr>
              <w:jc w:val="center"/>
            </w:pPr>
          </w:p>
        </w:tc>
      </w:tr>
      <w:tr w:rsidR="00BF1B33" w:rsidRPr="0054058B" w:rsidTr="00E850CF">
        <w:tc>
          <w:tcPr>
            <w:tcW w:w="1134" w:type="dxa"/>
          </w:tcPr>
          <w:p w:rsidR="00BF1B33" w:rsidRDefault="00BF1B33" w:rsidP="00DC1829">
            <w:pPr>
              <w:jc w:val="center"/>
            </w:pPr>
            <w:r>
              <w:t>6.1.</w:t>
            </w:r>
          </w:p>
        </w:tc>
        <w:tc>
          <w:tcPr>
            <w:tcW w:w="5670" w:type="dxa"/>
          </w:tcPr>
          <w:p w:rsidR="00BF1B33" w:rsidRPr="00BF1B33" w:rsidRDefault="00BF1B33" w:rsidP="00BF1B33">
            <w:pPr>
              <w:jc w:val="both"/>
              <w:rPr>
                <w:b/>
              </w:rPr>
            </w:pPr>
          </w:p>
        </w:tc>
        <w:tc>
          <w:tcPr>
            <w:tcW w:w="2551" w:type="dxa"/>
          </w:tcPr>
          <w:p w:rsidR="00BF1B33" w:rsidRPr="0054058B" w:rsidRDefault="00BF1B33" w:rsidP="00A367F4">
            <w:pPr>
              <w:jc w:val="center"/>
            </w:pPr>
          </w:p>
        </w:tc>
      </w:tr>
      <w:tr w:rsidR="00BF1B33" w:rsidRPr="0054058B" w:rsidTr="00E850CF">
        <w:tc>
          <w:tcPr>
            <w:tcW w:w="1134" w:type="dxa"/>
          </w:tcPr>
          <w:p w:rsidR="00BF1B33" w:rsidRDefault="00BF1B33" w:rsidP="00DC1829">
            <w:pPr>
              <w:jc w:val="center"/>
            </w:pPr>
            <w:r>
              <w:t>6.2.</w:t>
            </w:r>
            <w:bookmarkStart w:id="0" w:name="_GoBack"/>
            <w:bookmarkEnd w:id="0"/>
          </w:p>
        </w:tc>
        <w:tc>
          <w:tcPr>
            <w:tcW w:w="5670" w:type="dxa"/>
          </w:tcPr>
          <w:p w:rsidR="00BF1B33" w:rsidRPr="00BF1B33" w:rsidRDefault="00BF1B33" w:rsidP="00BF1B33">
            <w:pPr>
              <w:jc w:val="both"/>
              <w:rPr>
                <w:b/>
              </w:rPr>
            </w:pPr>
          </w:p>
        </w:tc>
        <w:tc>
          <w:tcPr>
            <w:tcW w:w="2551" w:type="dxa"/>
          </w:tcPr>
          <w:p w:rsidR="00BF1B33" w:rsidRPr="0054058B" w:rsidRDefault="00BF1B33" w:rsidP="00A367F4">
            <w:pPr>
              <w:jc w:val="center"/>
            </w:pPr>
          </w:p>
        </w:tc>
      </w:tr>
    </w:tbl>
    <w:p w:rsidR="002B254F" w:rsidRDefault="002B254F" w:rsidP="00E850CF">
      <w:pPr>
        <w:ind w:left="9912" w:firstLine="708"/>
        <w:jc w:val="right"/>
      </w:pPr>
    </w:p>
    <w:sectPr w:rsidR="002B254F" w:rsidSect="00E850C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AD" w:rsidRDefault="001222AD">
      <w:r>
        <w:separator/>
      </w:r>
    </w:p>
  </w:endnote>
  <w:endnote w:type="continuationSeparator" w:id="0">
    <w:p w:rsidR="001222AD" w:rsidRDefault="0012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AD" w:rsidRDefault="001222AD">
      <w:r>
        <w:separator/>
      </w:r>
    </w:p>
  </w:footnote>
  <w:footnote w:type="continuationSeparator" w:id="0">
    <w:p w:rsidR="001222AD" w:rsidRDefault="001222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DE" w:rsidRDefault="00560FDE" w:rsidP="005F7B3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560FDE" w:rsidRDefault="00560FD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DE" w:rsidRDefault="00560FDE">
    <w:pPr>
      <w:pStyle w:val="a4"/>
      <w:jc w:val="center"/>
    </w:pPr>
    <w:r>
      <w:fldChar w:fldCharType="begin"/>
    </w:r>
    <w:r>
      <w:instrText xml:space="preserve"> PAGE   \* MERGEFORMAT </w:instrText>
    </w:r>
    <w:r>
      <w:fldChar w:fldCharType="separate"/>
    </w:r>
    <w:r w:rsidR="00BF1B33">
      <w:rPr>
        <w:noProof/>
      </w:rPr>
      <w:t>9</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DE" w:rsidRDefault="00560FDE">
    <w:pPr>
      <w:pStyle w:val="a4"/>
      <w:jc w:val="center"/>
    </w:pPr>
  </w:p>
  <w:p w:rsidR="00560FDE" w:rsidRDefault="00560FD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AF8"/>
    <w:multiLevelType w:val="hybridMultilevel"/>
    <w:tmpl w:val="253E3DE6"/>
    <w:lvl w:ilvl="0" w:tplc="524239A0">
      <w:start w:val="1"/>
      <w:numFmt w:val="bullet"/>
      <w:lvlText w:val=""/>
      <w:lvlJc w:val="left"/>
      <w:pPr>
        <w:tabs>
          <w:tab w:val="num" w:pos="2203"/>
        </w:tabs>
        <w:ind w:left="1106" w:firstLine="737"/>
      </w:pPr>
      <w:rPr>
        <w:rFonts w:ascii="Wingdings" w:hAnsi="Wingdings" w:hint="default"/>
        <w:sz w:val="20"/>
      </w:rPr>
    </w:lvl>
    <w:lvl w:ilvl="1" w:tplc="F96C57C0">
      <w:start w:val="1"/>
      <w:numFmt w:val="decimal"/>
      <w:lvlText w:val="%2."/>
      <w:lvlJc w:val="left"/>
      <w:pPr>
        <w:tabs>
          <w:tab w:val="num" w:pos="2574"/>
        </w:tabs>
        <w:ind w:left="2574" w:hanging="360"/>
      </w:pPr>
      <w:rPr>
        <w:rFonts w:hint="default"/>
      </w:rPr>
    </w:lvl>
    <w:lvl w:ilvl="2" w:tplc="B1360D2E" w:tentative="1">
      <w:start w:val="1"/>
      <w:numFmt w:val="bullet"/>
      <w:lvlText w:val=""/>
      <w:lvlJc w:val="left"/>
      <w:pPr>
        <w:tabs>
          <w:tab w:val="num" w:pos="3294"/>
        </w:tabs>
        <w:ind w:left="3294" w:hanging="360"/>
      </w:pPr>
      <w:rPr>
        <w:rFonts w:ascii="Wingdings" w:hAnsi="Wingdings" w:hint="default"/>
      </w:rPr>
    </w:lvl>
    <w:lvl w:ilvl="3" w:tplc="FC725F06" w:tentative="1">
      <w:start w:val="1"/>
      <w:numFmt w:val="bullet"/>
      <w:lvlText w:val=""/>
      <w:lvlJc w:val="left"/>
      <w:pPr>
        <w:tabs>
          <w:tab w:val="num" w:pos="4014"/>
        </w:tabs>
        <w:ind w:left="4014" w:hanging="360"/>
      </w:pPr>
      <w:rPr>
        <w:rFonts w:ascii="Symbol" w:hAnsi="Symbol" w:hint="default"/>
      </w:rPr>
    </w:lvl>
    <w:lvl w:ilvl="4" w:tplc="BEF410C2" w:tentative="1">
      <w:start w:val="1"/>
      <w:numFmt w:val="bullet"/>
      <w:lvlText w:val="o"/>
      <w:lvlJc w:val="left"/>
      <w:pPr>
        <w:tabs>
          <w:tab w:val="num" w:pos="4734"/>
        </w:tabs>
        <w:ind w:left="4734" w:hanging="360"/>
      </w:pPr>
      <w:rPr>
        <w:rFonts w:ascii="Courier New" w:hAnsi="Courier New" w:hint="default"/>
      </w:rPr>
    </w:lvl>
    <w:lvl w:ilvl="5" w:tplc="3718F2F2" w:tentative="1">
      <w:start w:val="1"/>
      <w:numFmt w:val="bullet"/>
      <w:lvlText w:val=""/>
      <w:lvlJc w:val="left"/>
      <w:pPr>
        <w:tabs>
          <w:tab w:val="num" w:pos="5454"/>
        </w:tabs>
        <w:ind w:left="5454" w:hanging="360"/>
      </w:pPr>
      <w:rPr>
        <w:rFonts w:ascii="Wingdings" w:hAnsi="Wingdings" w:hint="default"/>
      </w:rPr>
    </w:lvl>
    <w:lvl w:ilvl="6" w:tplc="C012E44A" w:tentative="1">
      <w:start w:val="1"/>
      <w:numFmt w:val="bullet"/>
      <w:lvlText w:val=""/>
      <w:lvlJc w:val="left"/>
      <w:pPr>
        <w:tabs>
          <w:tab w:val="num" w:pos="6174"/>
        </w:tabs>
        <w:ind w:left="6174" w:hanging="360"/>
      </w:pPr>
      <w:rPr>
        <w:rFonts w:ascii="Symbol" w:hAnsi="Symbol" w:hint="default"/>
      </w:rPr>
    </w:lvl>
    <w:lvl w:ilvl="7" w:tplc="B052B604" w:tentative="1">
      <w:start w:val="1"/>
      <w:numFmt w:val="bullet"/>
      <w:lvlText w:val="o"/>
      <w:lvlJc w:val="left"/>
      <w:pPr>
        <w:tabs>
          <w:tab w:val="num" w:pos="6894"/>
        </w:tabs>
        <w:ind w:left="6894" w:hanging="360"/>
      </w:pPr>
      <w:rPr>
        <w:rFonts w:ascii="Courier New" w:hAnsi="Courier New" w:hint="default"/>
      </w:rPr>
    </w:lvl>
    <w:lvl w:ilvl="8" w:tplc="5330CB56"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1C7D2F4C"/>
    <w:multiLevelType w:val="hybridMultilevel"/>
    <w:tmpl w:val="F2B0E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250387"/>
    <w:multiLevelType w:val="multilevel"/>
    <w:tmpl w:val="FE105BA0"/>
    <w:lvl w:ilvl="0">
      <w:start w:val="1"/>
      <w:numFmt w:val="decimal"/>
      <w:lvlText w:val="%1."/>
      <w:lvlJc w:val="left"/>
      <w:pPr>
        <w:ind w:left="720"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BF506A8"/>
    <w:multiLevelType w:val="hybridMultilevel"/>
    <w:tmpl w:val="482E7418"/>
    <w:lvl w:ilvl="0" w:tplc="23C0FEA0">
      <w:start w:val="1"/>
      <w:numFmt w:val="decimal"/>
      <w:lvlText w:val="%1."/>
      <w:lvlJc w:val="left"/>
      <w:pPr>
        <w:tabs>
          <w:tab w:val="num" w:pos="1069"/>
        </w:tabs>
        <w:ind w:left="1069" w:hanging="360"/>
      </w:pPr>
      <w:rPr>
        <w:rFonts w:hint="default"/>
      </w:rPr>
    </w:lvl>
    <w:lvl w:ilvl="1" w:tplc="04824A6C">
      <w:numFmt w:val="none"/>
      <w:lvlText w:val=""/>
      <w:lvlJc w:val="left"/>
      <w:pPr>
        <w:tabs>
          <w:tab w:val="num" w:pos="360"/>
        </w:tabs>
      </w:pPr>
    </w:lvl>
    <w:lvl w:ilvl="2" w:tplc="99FA79C6">
      <w:numFmt w:val="none"/>
      <w:lvlText w:val=""/>
      <w:lvlJc w:val="left"/>
      <w:pPr>
        <w:tabs>
          <w:tab w:val="num" w:pos="360"/>
        </w:tabs>
      </w:pPr>
    </w:lvl>
    <w:lvl w:ilvl="3" w:tplc="FCD62052">
      <w:numFmt w:val="none"/>
      <w:lvlText w:val=""/>
      <w:lvlJc w:val="left"/>
      <w:pPr>
        <w:tabs>
          <w:tab w:val="num" w:pos="360"/>
        </w:tabs>
      </w:pPr>
    </w:lvl>
    <w:lvl w:ilvl="4" w:tplc="36FE06F2">
      <w:numFmt w:val="none"/>
      <w:lvlText w:val=""/>
      <w:lvlJc w:val="left"/>
      <w:pPr>
        <w:tabs>
          <w:tab w:val="num" w:pos="360"/>
        </w:tabs>
      </w:pPr>
    </w:lvl>
    <w:lvl w:ilvl="5" w:tplc="AD263B1E">
      <w:numFmt w:val="none"/>
      <w:lvlText w:val=""/>
      <w:lvlJc w:val="left"/>
      <w:pPr>
        <w:tabs>
          <w:tab w:val="num" w:pos="360"/>
        </w:tabs>
      </w:pPr>
    </w:lvl>
    <w:lvl w:ilvl="6" w:tplc="54B07218">
      <w:numFmt w:val="none"/>
      <w:lvlText w:val=""/>
      <w:lvlJc w:val="left"/>
      <w:pPr>
        <w:tabs>
          <w:tab w:val="num" w:pos="360"/>
        </w:tabs>
      </w:pPr>
    </w:lvl>
    <w:lvl w:ilvl="7" w:tplc="70C234E6">
      <w:numFmt w:val="none"/>
      <w:lvlText w:val=""/>
      <w:lvlJc w:val="left"/>
      <w:pPr>
        <w:tabs>
          <w:tab w:val="num" w:pos="360"/>
        </w:tabs>
      </w:pPr>
    </w:lvl>
    <w:lvl w:ilvl="8" w:tplc="AEC2EBC2">
      <w:numFmt w:val="none"/>
      <w:lvlText w:val=""/>
      <w:lvlJc w:val="left"/>
      <w:pPr>
        <w:tabs>
          <w:tab w:val="num" w:pos="360"/>
        </w:tabs>
      </w:pPr>
    </w:lvl>
  </w:abstractNum>
  <w:abstractNum w:abstractNumId="4" w15:restartNumberingAfterBreak="0">
    <w:nsid w:val="3B0D1FE4"/>
    <w:multiLevelType w:val="hybridMultilevel"/>
    <w:tmpl w:val="3F90C0E4"/>
    <w:lvl w:ilvl="0" w:tplc="5F942CE6">
      <w:start w:val="1"/>
      <w:numFmt w:val="bullet"/>
      <w:lvlText w:val=""/>
      <w:lvlJc w:val="left"/>
      <w:pPr>
        <w:tabs>
          <w:tab w:val="num" w:pos="2203"/>
        </w:tabs>
        <w:ind w:left="1134" w:firstLine="709"/>
      </w:pPr>
      <w:rPr>
        <w:rFonts w:ascii="Symbol" w:hAnsi="Symbol" w:hint="default"/>
      </w:rPr>
    </w:lvl>
    <w:lvl w:ilvl="1" w:tplc="C14C174C" w:tentative="1">
      <w:start w:val="1"/>
      <w:numFmt w:val="bullet"/>
      <w:lvlText w:val="o"/>
      <w:lvlJc w:val="left"/>
      <w:pPr>
        <w:tabs>
          <w:tab w:val="num" w:pos="2149"/>
        </w:tabs>
        <w:ind w:left="2149" w:hanging="360"/>
      </w:pPr>
      <w:rPr>
        <w:rFonts w:ascii="Courier New" w:hAnsi="Courier New" w:hint="default"/>
      </w:rPr>
    </w:lvl>
    <w:lvl w:ilvl="2" w:tplc="044E833E" w:tentative="1">
      <w:start w:val="1"/>
      <w:numFmt w:val="bullet"/>
      <w:lvlText w:val=""/>
      <w:lvlJc w:val="left"/>
      <w:pPr>
        <w:tabs>
          <w:tab w:val="num" w:pos="2869"/>
        </w:tabs>
        <w:ind w:left="2869" w:hanging="360"/>
      </w:pPr>
      <w:rPr>
        <w:rFonts w:ascii="Wingdings" w:hAnsi="Wingdings" w:hint="default"/>
      </w:rPr>
    </w:lvl>
    <w:lvl w:ilvl="3" w:tplc="630E6FCC" w:tentative="1">
      <w:start w:val="1"/>
      <w:numFmt w:val="bullet"/>
      <w:lvlText w:val=""/>
      <w:lvlJc w:val="left"/>
      <w:pPr>
        <w:tabs>
          <w:tab w:val="num" w:pos="3589"/>
        </w:tabs>
        <w:ind w:left="3589" w:hanging="360"/>
      </w:pPr>
      <w:rPr>
        <w:rFonts w:ascii="Symbol" w:hAnsi="Symbol" w:hint="default"/>
      </w:rPr>
    </w:lvl>
    <w:lvl w:ilvl="4" w:tplc="8722C58A" w:tentative="1">
      <w:start w:val="1"/>
      <w:numFmt w:val="bullet"/>
      <w:lvlText w:val="o"/>
      <w:lvlJc w:val="left"/>
      <w:pPr>
        <w:tabs>
          <w:tab w:val="num" w:pos="4309"/>
        </w:tabs>
        <w:ind w:left="4309" w:hanging="360"/>
      </w:pPr>
      <w:rPr>
        <w:rFonts w:ascii="Courier New" w:hAnsi="Courier New" w:hint="default"/>
      </w:rPr>
    </w:lvl>
    <w:lvl w:ilvl="5" w:tplc="D7960F1E" w:tentative="1">
      <w:start w:val="1"/>
      <w:numFmt w:val="bullet"/>
      <w:lvlText w:val=""/>
      <w:lvlJc w:val="left"/>
      <w:pPr>
        <w:tabs>
          <w:tab w:val="num" w:pos="5029"/>
        </w:tabs>
        <w:ind w:left="5029" w:hanging="360"/>
      </w:pPr>
      <w:rPr>
        <w:rFonts w:ascii="Wingdings" w:hAnsi="Wingdings" w:hint="default"/>
      </w:rPr>
    </w:lvl>
    <w:lvl w:ilvl="6" w:tplc="3E28F13E" w:tentative="1">
      <w:start w:val="1"/>
      <w:numFmt w:val="bullet"/>
      <w:lvlText w:val=""/>
      <w:lvlJc w:val="left"/>
      <w:pPr>
        <w:tabs>
          <w:tab w:val="num" w:pos="5749"/>
        </w:tabs>
        <w:ind w:left="5749" w:hanging="360"/>
      </w:pPr>
      <w:rPr>
        <w:rFonts w:ascii="Symbol" w:hAnsi="Symbol" w:hint="default"/>
      </w:rPr>
    </w:lvl>
    <w:lvl w:ilvl="7" w:tplc="5766369E" w:tentative="1">
      <w:start w:val="1"/>
      <w:numFmt w:val="bullet"/>
      <w:lvlText w:val="o"/>
      <w:lvlJc w:val="left"/>
      <w:pPr>
        <w:tabs>
          <w:tab w:val="num" w:pos="6469"/>
        </w:tabs>
        <w:ind w:left="6469" w:hanging="360"/>
      </w:pPr>
      <w:rPr>
        <w:rFonts w:ascii="Courier New" w:hAnsi="Courier New" w:hint="default"/>
      </w:rPr>
    </w:lvl>
    <w:lvl w:ilvl="8" w:tplc="B34AC296"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556492A"/>
    <w:multiLevelType w:val="hybridMultilevel"/>
    <w:tmpl w:val="111A7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3E19F3"/>
    <w:multiLevelType w:val="multilevel"/>
    <w:tmpl w:val="7F3218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7" w15:restartNumberingAfterBreak="0">
    <w:nsid w:val="4D945AB5"/>
    <w:multiLevelType w:val="hybridMultilevel"/>
    <w:tmpl w:val="253E3DE6"/>
    <w:lvl w:ilvl="0" w:tplc="17D83A92">
      <w:start w:val="1"/>
      <w:numFmt w:val="bullet"/>
      <w:lvlText w:val=""/>
      <w:lvlJc w:val="left"/>
      <w:pPr>
        <w:tabs>
          <w:tab w:val="num" w:pos="2203"/>
        </w:tabs>
        <w:ind w:left="1134" w:firstLine="709"/>
      </w:pPr>
      <w:rPr>
        <w:rFonts w:ascii="Symbol" w:hAnsi="Symbol" w:hint="default"/>
      </w:rPr>
    </w:lvl>
    <w:lvl w:ilvl="1" w:tplc="6930D8A2" w:tentative="1">
      <w:start w:val="1"/>
      <w:numFmt w:val="bullet"/>
      <w:lvlText w:val="o"/>
      <w:lvlJc w:val="left"/>
      <w:pPr>
        <w:tabs>
          <w:tab w:val="num" w:pos="2574"/>
        </w:tabs>
        <w:ind w:left="2574" w:hanging="360"/>
      </w:pPr>
      <w:rPr>
        <w:rFonts w:ascii="Courier New" w:hAnsi="Courier New" w:hint="default"/>
      </w:rPr>
    </w:lvl>
    <w:lvl w:ilvl="2" w:tplc="76B68A20" w:tentative="1">
      <w:start w:val="1"/>
      <w:numFmt w:val="bullet"/>
      <w:lvlText w:val=""/>
      <w:lvlJc w:val="left"/>
      <w:pPr>
        <w:tabs>
          <w:tab w:val="num" w:pos="3294"/>
        </w:tabs>
        <w:ind w:left="3294" w:hanging="360"/>
      </w:pPr>
      <w:rPr>
        <w:rFonts w:ascii="Wingdings" w:hAnsi="Wingdings" w:hint="default"/>
      </w:rPr>
    </w:lvl>
    <w:lvl w:ilvl="3" w:tplc="5BAA22AE" w:tentative="1">
      <w:start w:val="1"/>
      <w:numFmt w:val="bullet"/>
      <w:lvlText w:val=""/>
      <w:lvlJc w:val="left"/>
      <w:pPr>
        <w:tabs>
          <w:tab w:val="num" w:pos="4014"/>
        </w:tabs>
        <w:ind w:left="4014" w:hanging="360"/>
      </w:pPr>
      <w:rPr>
        <w:rFonts w:ascii="Symbol" w:hAnsi="Symbol" w:hint="default"/>
      </w:rPr>
    </w:lvl>
    <w:lvl w:ilvl="4" w:tplc="D28E1502" w:tentative="1">
      <w:start w:val="1"/>
      <w:numFmt w:val="bullet"/>
      <w:lvlText w:val="o"/>
      <w:lvlJc w:val="left"/>
      <w:pPr>
        <w:tabs>
          <w:tab w:val="num" w:pos="4734"/>
        </w:tabs>
        <w:ind w:left="4734" w:hanging="360"/>
      </w:pPr>
      <w:rPr>
        <w:rFonts w:ascii="Courier New" w:hAnsi="Courier New" w:hint="default"/>
      </w:rPr>
    </w:lvl>
    <w:lvl w:ilvl="5" w:tplc="693CAF44" w:tentative="1">
      <w:start w:val="1"/>
      <w:numFmt w:val="bullet"/>
      <w:lvlText w:val=""/>
      <w:lvlJc w:val="left"/>
      <w:pPr>
        <w:tabs>
          <w:tab w:val="num" w:pos="5454"/>
        </w:tabs>
        <w:ind w:left="5454" w:hanging="360"/>
      </w:pPr>
      <w:rPr>
        <w:rFonts w:ascii="Wingdings" w:hAnsi="Wingdings" w:hint="default"/>
      </w:rPr>
    </w:lvl>
    <w:lvl w:ilvl="6" w:tplc="3760AECA" w:tentative="1">
      <w:start w:val="1"/>
      <w:numFmt w:val="bullet"/>
      <w:lvlText w:val=""/>
      <w:lvlJc w:val="left"/>
      <w:pPr>
        <w:tabs>
          <w:tab w:val="num" w:pos="6174"/>
        </w:tabs>
        <w:ind w:left="6174" w:hanging="360"/>
      </w:pPr>
      <w:rPr>
        <w:rFonts w:ascii="Symbol" w:hAnsi="Symbol" w:hint="default"/>
      </w:rPr>
    </w:lvl>
    <w:lvl w:ilvl="7" w:tplc="033A43D6" w:tentative="1">
      <w:start w:val="1"/>
      <w:numFmt w:val="bullet"/>
      <w:lvlText w:val="o"/>
      <w:lvlJc w:val="left"/>
      <w:pPr>
        <w:tabs>
          <w:tab w:val="num" w:pos="6894"/>
        </w:tabs>
        <w:ind w:left="6894" w:hanging="360"/>
      </w:pPr>
      <w:rPr>
        <w:rFonts w:ascii="Courier New" w:hAnsi="Courier New" w:hint="default"/>
      </w:rPr>
    </w:lvl>
    <w:lvl w:ilvl="8" w:tplc="B84A6570"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4FAC4FF6"/>
    <w:multiLevelType w:val="hybridMultilevel"/>
    <w:tmpl w:val="C0EEDCBC"/>
    <w:lvl w:ilvl="0" w:tplc="FEE67150">
      <w:start w:val="1"/>
      <w:numFmt w:val="decimal"/>
      <w:lvlText w:val="%1."/>
      <w:lvlJc w:val="left"/>
      <w:pPr>
        <w:tabs>
          <w:tab w:val="num" w:pos="1778"/>
        </w:tabs>
        <w:ind w:left="1778" w:hanging="360"/>
      </w:pPr>
      <w:rPr>
        <w:rFonts w:hint="default"/>
      </w:rPr>
    </w:lvl>
    <w:lvl w:ilvl="1" w:tplc="71E4C13A" w:tentative="1">
      <w:start w:val="1"/>
      <w:numFmt w:val="lowerLetter"/>
      <w:lvlText w:val="%2."/>
      <w:lvlJc w:val="left"/>
      <w:pPr>
        <w:tabs>
          <w:tab w:val="num" w:pos="2149"/>
        </w:tabs>
        <w:ind w:left="2149" w:hanging="360"/>
      </w:pPr>
    </w:lvl>
    <w:lvl w:ilvl="2" w:tplc="3FEC9046" w:tentative="1">
      <w:start w:val="1"/>
      <w:numFmt w:val="lowerRoman"/>
      <w:lvlText w:val="%3."/>
      <w:lvlJc w:val="right"/>
      <w:pPr>
        <w:tabs>
          <w:tab w:val="num" w:pos="2869"/>
        </w:tabs>
        <w:ind w:left="2869" w:hanging="180"/>
      </w:pPr>
    </w:lvl>
    <w:lvl w:ilvl="3" w:tplc="6D468778" w:tentative="1">
      <w:start w:val="1"/>
      <w:numFmt w:val="decimal"/>
      <w:lvlText w:val="%4."/>
      <w:lvlJc w:val="left"/>
      <w:pPr>
        <w:tabs>
          <w:tab w:val="num" w:pos="3589"/>
        </w:tabs>
        <w:ind w:left="3589" w:hanging="360"/>
      </w:pPr>
    </w:lvl>
    <w:lvl w:ilvl="4" w:tplc="AB30ED9A" w:tentative="1">
      <w:start w:val="1"/>
      <w:numFmt w:val="lowerLetter"/>
      <w:lvlText w:val="%5."/>
      <w:lvlJc w:val="left"/>
      <w:pPr>
        <w:tabs>
          <w:tab w:val="num" w:pos="4309"/>
        </w:tabs>
        <w:ind w:left="4309" w:hanging="360"/>
      </w:pPr>
    </w:lvl>
    <w:lvl w:ilvl="5" w:tplc="EC90D80A" w:tentative="1">
      <w:start w:val="1"/>
      <w:numFmt w:val="lowerRoman"/>
      <w:lvlText w:val="%6."/>
      <w:lvlJc w:val="right"/>
      <w:pPr>
        <w:tabs>
          <w:tab w:val="num" w:pos="5029"/>
        </w:tabs>
        <w:ind w:left="5029" w:hanging="180"/>
      </w:pPr>
    </w:lvl>
    <w:lvl w:ilvl="6" w:tplc="B862FAB2" w:tentative="1">
      <w:start w:val="1"/>
      <w:numFmt w:val="decimal"/>
      <w:lvlText w:val="%7."/>
      <w:lvlJc w:val="left"/>
      <w:pPr>
        <w:tabs>
          <w:tab w:val="num" w:pos="5749"/>
        </w:tabs>
        <w:ind w:left="5749" w:hanging="360"/>
      </w:pPr>
    </w:lvl>
    <w:lvl w:ilvl="7" w:tplc="01A69CAA" w:tentative="1">
      <w:start w:val="1"/>
      <w:numFmt w:val="lowerLetter"/>
      <w:lvlText w:val="%8."/>
      <w:lvlJc w:val="left"/>
      <w:pPr>
        <w:tabs>
          <w:tab w:val="num" w:pos="6469"/>
        </w:tabs>
        <w:ind w:left="6469" w:hanging="360"/>
      </w:pPr>
    </w:lvl>
    <w:lvl w:ilvl="8" w:tplc="BED80658" w:tentative="1">
      <w:start w:val="1"/>
      <w:numFmt w:val="lowerRoman"/>
      <w:lvlText w:val="%9."/>
      <w:lvlJc w:val="right"/>
      <w:pPr>
        <w:tabs>
          <w:tab w:val="num" w:pos="7189"/>
        </w:tabs>
        <w:ind w:left="7189" w:hanging="180"/>
      </w:pPr>
    </w:lvl>
  </w:abstractNum>
  <w:abstractNum w:abstractNumId="9" w15:restartNumberingAfterBreak="0">
    <w:nsid w:val="500464E0"/>
    <w:multiLevelType w:val="hybridMultilevel"/>
    <w:tmpl w:val="3F90C0E4"/>
    <w:lvl w:ilvl="0" w:tplc="8F2E7BC8">
      <w:start w:val="1"/>
      <w:numFmt w:val="bullet"/>
      <w:lvlText w:val=""/>
      <w:lvlJc w:val="left"/>
      <w:pPr>
        <w:tabs>
          <w:tab w:val="num" w:pos="1806"/>
        </w:tabs>
        <w:ind w:left="709" w:firstLine="737"/>
      </w:pPr>
      <w:rPr>
        <w:rFonts w:ascii="Wingdings" w:hAnsi="Wingdings" w:hint="default"/>
        <w:sz w:val="20"/>
      </w:rPr>
    </w:lvl>
    <w:lvl w:ilvl="1" w:tplc="48CABDF4" w:tentative="1">
      <w:start w:val="1"/>
      <w:numFmt w:val="bullet"/>
      <w:lvlText w:val="o"/>
      <w:lvlJc w:val="left"/>
      <w:pPr>
        <w:tabs>
          <w:tab w:val="num" w:pos="2149"/>
        </w:tabs>
        <w:ind w:left="2149" w:hanging="360"/>
      </w:pPr>
      <w:rPr>
        <w:rFonts w:ascii="Courier New" w:hAnsi="Courier New" w:hint="default"/>
      </w:rPr>
    </w:lvl>
    <w:lvl w:ilvl="2" w:tplc="A9C6C478" w:tentative="1">
      <w:start w:val="1"/>
      <w:numFmt w:val="bullet"/>
      <w:lvlText w:val=""/>
      <w:lvlJc w:val="left"/>
      <w:pPr>
        <w:tabs>
          <w:tab w:val="num" w:pos="2869"/>
        </w:tabs>
        <w:ind w:left="2869" w:hanging="360"/>
      </w:pPr>
      <w:rPr>
        <w:rFonts w:ascii="Wingdings" w:hAnsi="Wingdings" w:hint="default"/>
      </w:rPr>
    </w:lvl>
    <w:lvl w:ilvl="3" w:tplc="E9DA1114" w:tentative="1">
      <w:start w:val="1"/>
      <w:numFmt w:val="bullet"/>
      <w:lvlText w:val=""/>
      <w:lvlJc w:val="left"/>
      <w:pPr>
        <w:tabs>
          <w:tab w:val="num" w:pos="3589"/>
        </w:tabs>
        <w:ind w:left="3589" w:hanging="360"/>
      </w:pPr>
      <w:rPr>
        <w:rFonts w:ascii="Symbol" w:hAnsi="Symbol" w:hint="default"/>
      </w:rPr>
    </w:lvl>
    <w:lvl w:ilvl="4" w:tplc="A9A475F2" w:tentative="1">
      <w:start w:val="1"/>
      <w:numFmt w:val="bullet"/>
      <w:lvlText w:val="o"/>
      <w:lvlJc w:val="left"/>
      <w:pPr>
        <w:tabs>
          <w:tab w:val="num" w:pos="4309"/>
        </w:tabs>
        <w:ind w:left="4309" w:hanging="360"/>
      </w:pPr>
      <w:rPr>
        <w:rFonts w:ascii="Courier New" w:hAnsi="Courier New" w:hint="default"/>
      </w:rPr>
    </w:lvl>
    <w:lvl w:ilvl="5" w:tplc="34E46420" w:tentative="1">
      <w:start w:val="1"/>
      <w:numFmt w:val="bullet"/>
      <w:lvlText w:val=""/>
      <w:lvlJc w:val="left"/>
      <w:pPr>
        <w:tabs>
          <w:tab w:val="num" w:pos="5029"/>
        </w:tabs>
        <w:ind w:left="5029" w:hanging="360"/>
      </w:pPr>
      <w:rPr>
        <w:rFonts w:ascii="Wingdings" w:hAnsi="Wingdings" w:hint="default"/>
      </w:rPr>
    </w:lvl>
    <w:lvl w:ilvl="6" w:tplc="7B24A9D4" w:tentative="1">
      <w:start w:val="1"/>
      <w:numFmt w:val="bullet"/>
      <w:lvlText w:val=""/>
      <w:lvlJc w:val="left"/>
      <w:pPr>
        <w:tabs>
          <w:tab w:val="num" w:pos="5749"/>
        </w:tabs>
        <w:ind w:left="5749" w:hanging="360"/>
      </w:pPr>
      <w:rPr>
        <w:rFonts w:ascii="Symbol" w:hAnsi="Symbol" w:hint="default"/>
      </w:rPr>
    </w:lvl>
    <w:lvl w:ilvl="7" w:tplc="B9D6E516" w:tentative="1">
      <w:start w:val="1"/>
      <w:numFmt w:val="bullet"/>
      <w:lvlText w:val="o"/>
      <w:lvlJc w:val="left"/>
      <w:pPr>
        <w:tabs>
          <w:tab w:val="num" w:pos="6469"/>
        </w:tabs>
        <w:ind w:left="6469" w:hanging="360"/>
      </w:pPr>
      <w:rPr>
        <w:rFonts w:ascii="Courier New" w:hAnsi="Courier New" w:hint="default"/>
      </w:rPr>
    </w:lvl>
    <w:lvl w:ilvl="8" w:tplc="0E343C06"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C515B68"/>
    <w:multiLevelType w:val="multilevel"/>
    <w:tmpl w:val="C0EA6A84"/>
    <w:lvl w:ilvl="0">
      <w:start w:val="1"/>
      <w:numFmt w:val="none"/>
      <w:lvlText w:val="3."/>
      <w:lvlJc w:val="left"/>
      <w:pPr>
        <w:tabs>
          <w:tab w:val="num" w:pos="757"/>
        </w:tabs>
        <w:ind w:left="0" w:firstLine="397"/>
      </w:pPr>
      <w:rPr>
        <w:rFonts w:hint="default"/>
      </w:rPr>
    </w:lvl>
    <w:lvl w:ilvl="1">
      <w:start w:val="1"/>
      <w:numFmt w:val="decimal"/>
      <w:lvlText w:val="5.%2."/>
      <w:lvlJc w:val="left"/>
      <w:pPr>
        <w:tabs>
          <w:tab w:val="num" w:pos="777"/>
        </w:tabs>
        <w:ind w:left="0" w:firstLine="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B1C5D15"/>
    <w:multiLevelType w:val="hybridMultilevel"/>
    <w:tmpl w:val="D21C10D6"/>
    <w:lvl w:ilvl="0" w:tplc="287EEB9E">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2" w15:restartNumberingAfterBreak="0">
    <w:nsid w:val="799802C3"/>
    <w:multiLevelType w:val="hybridMultilevel"/>
    <w:tmpl w:val="C8A2AAE6"/>
    <w:lvl w:ilvl="0" w:tplc="CFB4A6CE">
      <w:start w:val="1"/>
      <w:numFmt w:val="decimal"/>
      <w:lvlText w:val="%1."/>
      <w:lvlJc w:val="left"/>
      <w:pPr>
        <w:tabs>
          <w:tab w:val="num" w:pos="1778"/>
        </w:tabs>
        <w:ind w:left="1778" w:hanging="360"/>
      </w:pPr>
      <w:rPr>
        <w:rFonts w:hint="default"/>
      </w:rPr>
    </w:lvl>
    <w:lvl w:ilvl="1" w:tplc="B09241B4" w:tentative="1">
      <w:start w:val="1"/>
      <w:numFmt w:val="lowerLetter"/>
      <w:lvlText w:val="%2."/>
      <w:lvlJc w:val="left"/>
      <w:pPr>
        <w:tabs>
          <w:tab w:val="num" w:pos="2498"/>
        </w:tabs>
        <w:ind w:left="2498" w:hanging="360"/>
      </w:pPr>
    </w:lvl>
    <w:lvl w:ilvl="2" w:tplc="02942468" w:tentative="1">
      <w:start w:val="1"/>
      <w:numFmt w:val="lowerRoman"/>
      <w:lvlText w:val="%3."/>
      <w:lvlJc w:val="right"/>
      <w:pPr>
        <w:tabs>
          <w:tab w:val="num" w:pos="3218"/>
        </w:tabs>
        <w:ind w:left="3218" w:hanging="180"/>
      </w:pPr>
    </w:lvl>
    <w:lvl w:ilvl="3" w:tplc="1B5A8AC4" w:tentative="1">
      <w:start w:val="1"/>
      <w:numFmt w:val="decimal"/>
      <w:lvlText w:val="%4."/>
      <w:lvlJc w:val="left"/>
      <w:pPr>
        <w:tabs>
          <w:tab w:val="num" w:pos="3938"/>
        </w:tabs>
        <w:ind w:left="3938" w:hanging="360"/>
      </w:pPr>
    </w:lvl>
    <w:lvl w:ilvl="4" w:tplc="1B642658" w:tentative="1">
      <w:start w:val="1"/>
      <w:numFmt w:val="lowerLetter"/>
      <w:lvlText w:val="%5."/>
      <w:lvlJc w:val="left"/>
      <w:pPr>
        <w:tabs>
          <w:tab w:val="num" w:pos="4658"/>
        </w:tabs>
        <w:ind w:left="4658" w:hanging="360"/>
      </w:pPr>
    </w:lvl>
    <w:lvl w:ilvl="5" w:tplc="804EAEEE" w:tentative="1">
      <w:start w:val="1"/>
      <w:numFmt w:val="lowerRoman"/>
      <w:lvlText w:val="%6."/>
      <w:lvlJc w:val="right"/>
      <w:pPr>
        <w:tabs>
          <w:tab w:val="num" w:pos="5378"/>
        </w:tabs>
        <w:ind w:left="5378" w:hanging="180"/>
      </w:pPr>
    </w:lvl>
    <w:lvl w:ilvl="6" w:tplc="7422C88C" w:tentative="1">
      <w:start w:val="1"/>
      <w:numFmt w:val="decimal"/>
      <w:lvlText w:val="%7."/>
      <w:lvlJc w:val="left"/>
      <w:pPr>
        <w:tabs>
          <w:tab w:val="num" w:pos="6098"/>
        </w:tabs>
        <w:ind w:left="6098" w:hanging="360"/>
      </w:pPr>
    </w:lvl>
    <w:lvl w:ilvl="7" w:tplc="59DA8C36" w:tentative="1">
      <w:start w:val="1"/>
      <w:numFmt w:val="lowerLetter"/>
      <w:lvlText w:val="%8."/>
      <w:lvlJc w:val="left"/>
      <w:pPr>
        <w:tabs>
          <w:tab w:val="num" w:pos="6818"/>
        </w:tabs>
        <w:ind w:left="6818" w:hanging="360"/>
      </w:pPr>
    </w:lvl>
    <w:lvl w:ilvl="8" w:tplc="867E2FC4" w:tentative="1">
      <w:start w:val="1"/>
      <w:numFmt w:val="lowerRoman"/>
      <w:lvlText w:val="%9."/>
      <w:lvlJc w:val="right"/>
      <w:pPr>
        <w:tabs>
          <w:tab w:val="num" w:pos="7538"/>
        </w:tabs>
        <w:ind w:left="7538" w:hanging="180"/>
      </w:pPr>
    </w:lvl>
  </w:abstractNum>
  <w:abstractNum w:abstractNumId="13" w15:restartNumberingAfterBreak="0">
    <w:nsid w:val="7B4E457B"/>
    <w:multiLevelType w:val="hybridMultilevel"/>
    <w:tmpl w:val="5526EB3A"/>
    <w:lvl w:ilvl="0" w:tplc="B274BAC4">
      <w:start w:val="1"/>
      <w:numFmt w:val="decimal"/>
      <w:lvlText w:val="%1."/>
      <w:lvlJc w:val="left"/>
      <w:pPr>
        <w:tabs>
          <w:tab w:val="num" w:pos="1069"/>
        </w:tabs>
        <w:ind w:left="1069" w:hanging="360"/>
      </w:pPr>
      <w:rPr>
        <w:rFonts w:hint="default"/>
      </w:rPr>
    </w:lvl>
    <w:lvl w:ilvl="1" w:tplc="73D63BD6">
      <w:numFmt w:val="none"/>
      <w:lvlText w:val=""/>
      <w:lvlJc w:val="left"/>
      <w:pPr>
        <w:tabs>
          <w:tab w:val="num" w:pos="360"/>
        </w:tabs>
      </w:pPr>
    </w:lvl>
    <w:lvl w:ilvl="2" w:tplc="DD3E1F50">
      <w:numFmt w:val="none"/>
      <w:lvlText w:val=""/>
      <w:lvlJc w:val="left"/>
      <w:pPr>
        <w:tabs>
          <w:tab w:val="num" w:pos="360"/>
        </w:tabs>
      </w:pPr>
    </w:lvl>
    <w:lvl w:ilvl="3" w:tplc="BC9A044E">
      <w:numFmt w:val="none"/>
      <w:lvlText w:val=""/>
      <w:lvlJc w:val="left"/>
      <w:pPr>
        <w:tabs>
          <w:tab w:val="num" w:pos="360"/>
        </w:tabs>
      </w:pPr>
    </w:lvl>
    <w:lvl w:ilvl="4" w:tplc="854C4E92">
      <w:numFmt w:val="none"/>
      <w:lvlText w:val=""/>
      <w:lvlJc w:val="left"/>
      <w:pPr>
        <w:tabs>
          <w:tab w:val="num" w:pos="360"/>
        </w:tabs>
      </w:pPr>
    </w:lvl>
    <w:lvl w:ilvl="5" w:tplc="D1565EB0">
      <w:numFmt w:val="none"/>
      <w:lvlText w:val=""/>
      <w:lvlJc w:val="left"/>
      <w:pPr>
        <w:tabs>
          <w:tab w:val="num" w:pos="360"/>
        </w:tabs>
      </w:pPr>
    </w:lvl>
    <w:lvl w:ilvl="6" w:tplc="FE0CD44C">
      <w:numFmt w:val="none"/>
      <w:lvlText w:val=""/>
      <w:lvlJc w:val="left"/>
      <w:pPr>
        <w:tabs>
          <w:tab w:val="num" w:pos="360"/>
        </w:tabs>
      </w:pPr>
    </w:lvl>
    <w:lvl w:ilvl="7" w:tplc="09B4A208">
      <w:numFmt w:val="none"/>
      <w:lvlText w:val=""/>
      <w:lvlJc w:val="left"/>
      <w:pPr>
        <w:tabs>
          <w:tab w:val="num" w:pos="360"/>
        </w:tabs>
      </w:pPr>
    </w:lvl>
    <w:lvl w:ilvl="8" w:tplc="754423B0">
      <w:numFmt w:val="none"/>
      <w:lvlText w:val=""/>
      <w:lvlJc w:val="left"/>
      <w:pPr>
        <w:tabs>
          <w:tab w:val="num" w:pos="360"/>
        </w:tabs>
      </w:pPr>
    </w:lvl>
  </w:abstractNum>
  <w:num w:numId="1">
    <w:abstractNumId w:val="3"/>
  </w:num>
  <w:num w:numId="2">
    <w:abstractNumId w:val="7"/>
  </w:num>
  <w:num w:numId="3">
    <w:abstractNumId w:val="0"/>
  </w:num>
  <w:num w:numId="4">
    <w:abstractNumId w:val="9"/>
  </w:num>
  <w:num w:numId="5">
    <w:abstractNumId w:val="4"/>
  </w:num>
  <w:num w:numId="6">
    <w:abstractNumId w:val="8"/>
  </w:num>
  <w:num w:numId="7">
    <w:abstractNumId w:val="10"/>
  </w:num>
  <w:num w:numId="8">
    <w:abstractNumId w:val="12"/>
  </w:num>
  <w:num w:numId="9">
    <w:abstractNumId w:val="6"/>
  </w:num>
  <w:num w:numId="10">
    <w:abstractNumId w:val="13"/>
  </w:num>
  <w:num w:numId="11">
    <w:abstractNumId w:val="1"/>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2A"/>
    <w:rsid w:val="000006E2"/>
    <w:rsid w:val="000007C7"/>
    <w:rsid w:val="00001557"/>
    <w:rsid w:val="00002C4E"/>
    <w:rsid w:val="00005FC1"/>
    <w:rsid w:val="00007733"/>
    <w:rsid w:val="00014028"/>
    <w:rsid w:val="00014075"/>
    <w:rsid w:val="00015F50"/>
    <w:rsid w:val="000172C4"/>
    <w:rsid w:val="00017DD4"/>
    <w:rsid w:val="0002024F"/>
    <w:rsid w:val="0002285F"/>
    <w:rsid w:val="00022D8C"/>
    <w:rsid w:val="00022FA6"/>
    <w:rsid w:val="0002331C"/>
    <w:rsid w:val="00023B9E"/>
    <w:rsid w:val="00024740"/>
    <w:rsid w:val="00024A6D"/>
    <w:rsid w:val="00024F88"/>
    <w:rsid w:val="00026536"/>
    <w:rsid w:val="00026F55"/>
    <w:rsid w:val="00030992"/>
    <w:rsid w:val="00035A53"/>
    <w:rsid w:val="00035C56"/>
    <w:rsid w:val="00037165"/>
    <w:rsid w:val="000375A6"/>
    <w:rsid w:val="000424FB"/>
    <w:rsid w:val="000468CC"/>
    <w:rsid w:val="0005140C"/>
    <w:rsid w:val="0005214B"/>
    <w:rsid w:val="0005379F"/>
    <w:rsid w:val="00053BC2"/>
    <w:rsid w:val="000553DE"/>
    <w:rsid w:val="00055FC5"/>
    <w:rsid w:val="0005705B"/>
    <w:rsid w:val="00057141"/>
    <w:rsid w:val="00057FD9"/>
    <w:rsid w:val="00063907"/>
    <w:rsid w:val="00064366"/>
    <w:rsid w:val="00064A3E"/>
    <w:rsid w:val="0006576E"/>
    <w:rsid w:val="000667FA"/>
    <w:rsid w:val="000674D0"/>
    <w:rsid w:val="0007062E"/>
    <w:rsid w:val="00070B3E"/>
    <w:rsid w:val="00071723"/>
    <w:rsid w:val="0007219A"/>
    <w:rsid w:val="00072BE2"/>
    <w:rsid w:val="000735CB"/>
    <w:rsid w:val="00074180"/>
    <w:rsid w:val="0007575A"/>
    <w:rsid w:val="00075C65"/>
    <w:rsid w:val="00076AC3"/>
    <w:rsid w:val="00080B82"/>
    <w:rsid w:val="000841E3"/>
    <w:rsid w:val="0008465D"/>
    <w:rsid w:val="00090028"/>
    <w:rsid w:val="00091A19"/>
    <w:rsid w:val="00095B31"/>
    <w:rsid w:val="00097C27"/>
    <w:rsid w:val="000A123D"/>
    <w:rsid w:val="000A2288"/>
    <w:rsid w:val="000A4355"/>
    <w:rsid w:val="000A4404"/>
    <w:rsid w:val="000A748A"/>
    <w:rsid w:val="000A7B92"/>
    <w:rsid w:val="000A7E48"/>
    <w:rsid w:val="000B4050"/>
    <w:rsid w:val="000B48CE"/>
    <w:rsid w:val="000C5216"/>
    <w:rsid w:val="000C54A2"/>
    <w:rsid w:val="000C5853"/>
    <w:rsid w:val="000C7052"/>
    <w:rsid w:val="000C734C"/>
    <w:rsid w:val="000D36E0"/>
    <w:rsid w:val="000D380A"/>
    <w:rsid w:val="000D417E"/>
    <w:rsid w:val="000D58DB"/>
    <w:rsid w:val="000E0731"/>
    <w:rsid w:val="000E45BD"/>
    <w:rsid w:val="000F14E0"/>
    <w:rsid w:val="000F37E7"/>
    <w:rsid w:val="000F3AE3"/>
    <w:rsid w:val="000F3DAD"/>
    <w:rsid w:val="000F57EF"/>
    <w:rsid w:val="000F6F62"/>
    <w:rsid w:val="00102142"/>
    <w:rsid w:val="0010376D"/>
    <w:rsid w:val="00103E9B"/>
    <w:rsid w:val="00105300"/>
    <w:rsid w:val="00107FC4"/>
    <w:rsid w:val="00110297"/>
    <w:rsid w:val="00111971"/>
    <w:rsid w:val="00111E99"/>
    <w:rsid w:val="00112B0C"/>
    <w:rsid w:val="00113C76"/>
    <w:rsid w:val="00120F9C"/>
    <w:rsid w:val="001222AD"/>
    <w:rsid w:val="0012355C"/>
    <w:rsid w:val="00125D82"/>
    <w:rsid w:val="00126457"/>
    <w:rsid w:val="00126C2C"/>
    <w:rsid w:val="00126EE3"/>
    <w:rsid w:val="0012735F"/>
    <w:rsid w:val="00127F37"/>
    <w:rsid w:val="00130192"/>
    <w:rsid w:val="001341B5"/>
    <w:rsid w:val="001348D7"/>
    <w:rsid w:val="00135065"/>
    <w:rsid w:val="00136F65"/>
    <w:rsid w:val="00137187"/>
    <w:rsid w:val="001402FB"/>
    <w:rsid w:val="00141FEE"/>
    <w:rsid w:val="001442C5"/>
    <w:rsid w:val="00146314"/>
    <w:rsid w:val="0014759A"/>
    <w:rsid w:val="00150B51"/>
    <w:rsid w:val="0015107D"/>
    <w:rsid w:val="00151C86"/>
    <w:rsid w:val="001549E8"/>
    <w:rsid w:val="00155B62"/>
    <w:rsid w:val="00156D61"/>
    <w:rsid w:val="00157D00"/>
    <w:rsid w:val="0016397A"/>
    <w:rsid w:val="00165BDF"/>
    <w:rsid w:val="00166C88"/>
    <w:rsid w:val="00167746"/>
    <w:rsid w:val="00167DF3"/>
    <w:rsid w:val="00172B29"/>
    <w:rsid w:val="001731B2"/>
    <w:rsid w:val="0017334F"/>
    <w:rsid w:val="00173CDE"/>
    <w:rsid w:val="00173E0E"/>
    <w:rsid w:val="00175F49"/>
    <w:rsid w:val="001765B6"/>
    <w:rsid w:val="00177919"/>
    <w:rsid w:val="00183349"/>
    <w:rsid w:val="00183927"/>
    <w:rsid w:val="00184450"/>
    <w:rsid w:val="0018608B"/>
    <w:rsid w:val="0018611C"/>
    <w:rsid w:val="00190019"/>
    <w:rsid w:val="0019132B"/>
    <w:rsid w:val="00195CC1"/>
    <w:rsid w:val="00197BC4"/>
    <w:rsid w:val="001A00FC"/>
    <w:rsid w:val="001A0345"/>
    <w:rsid w:val="001A0F4B"/>
    <w:rsid w:val="001A2024"/>
    <w:rsid w:val="001A2609"/>
    <w:rsid w:val="001A6952"/>
    <w:rsid w:val="001B04F6"/>
    <w:rsid w:val="001B1EA3"/>
    <w:rsid w:val="001B2170"/>
    <w:rsid w:val="001B2D1D"/>
    <w:rsid w:val="001B4A41"/>
    <w:rsid w:val="001B5A52"/>
    <w:rsid w:val="001C1B01"/>
    <w:rsid w:val="001C3CDF"/>
    <w:rsid w:val="001C3EF5"/>
    <w:rsid w:val="001C4A5F"/>
    <w:rsid w:val="001C5131"/>
    <w:rsid w:val="001C6790"/>
    <w:rsid w:val="001C6C65"/>
    <w:rsid w:val="001D29BF"/>
    <w:rsid w:val="001E02D8"/>
    <w:rsid w:val="001E04D9"/>
    <w:rsid w:val="001E137D"/>
    <w:rsid w:val="001E3175"/>
    <w:rsid w:val="001E3BEB"/>
    <w:rsid w:val="001E452D"/>
    <w:rsid w:val="001F224E"/>
    <w:rsid w:val="001F2CCD"/>
    <w:rsid w:val="001F53A9"/>
    <w:rsid w:val="001F566A"/>
    <w:rsid w:val="001F583D"/>
    <w:rsid w:val="001F5E6F"/>
    <w:rsid w:val="001F73C5"/>
    <w:rsid w:val="001F76C3"/>
    <w:rsid w:val="002015CF"/>
    <w:rsid w:val="00203D6F"/>
    <w:rsid w:val="00204D9C"/>
    <w:rsid w:val="002056E8"/>
    <w:rsid w:val="002070D0"/>
    <w:rsid w:val="002070FB"/>
    <w:rsid w:val="002077A2"/>
    <w:rsid w:val="00207CA6"/>
    <w:rsid w:val="00210DD8"/>
    <w:rsid w:val="00212FF2"/>
    <w:rsid w:val="00213CB5"/>
    <w:rsid w:val="00213E69"/>
    <w:rsid w:val="00214064"/>
    <w:rsid w:val="00214C7B"/>
    <w:rsid w:val="00216A1A"/>
    <w:rsid w:val="002214DD"/>
    <w:rsid w:val="00224041"/>
    <w:rsid w:val="00224DEB"/>
    <w:rsid w:val="00226827"/>
    <w:rsid w:val="002270D8"/>
    <w:rsid w:val="00227BF5"/>
    <w:rsid w:val="00233381"/>
    <w:rsid w:val="002334F2"/>
    <w:rsid w:val="00234DFF"/>
    <w:rsid w:val="002369AA"/>
    <w:rsid w:val="0023738E"/>
    <w:rsid w:val="00241FAD"/>
    <w:rsid w:val="00243958"/>
    <w:rsid w:val="00245D19"/>
    <w:rsid w:val="002470BA"/>
    <w:rsid w:val="00247AAD"/>
    <w:rsid w:val="0025141E"/>
    <w:rsid w:val="002534FA"/>
    <w:rsid w:val="00256342"/>
    <w:rsid w:val="00256ADB"/>
    <w:rsid w:val="00256B1F"/>
    <w:rsid w:val="00257762"/>
    <w:rsid w:val="00262373"/>
    <w:rsid w:val="00263B49"/>
    <w:rsid w:val="0026566A"/>
    <w:rsid w:val="00271FF3"/>
    <w:rsid w:val="002769E5"/>
    <w:rsid w:val="002778FD"/>
    <w:rsid w:val="00277B2A"/>
    <w:rsid w:val="0028047C"/>
    <w:rsid w:val="002808E6"/>
    <w:rsid w:val="002812F9"/>
    <w:rsid w:val="00281C4B"/>
    <w:rsid w:val="00284A92"/>
    <w:rsid w:val="002857AA"/>
    <w:rsid w:val="00286B34"/>
    <w:rsid w:val="00290310"/>
    <w:rsid w:val="00292A31"/>
    <w:rsid w:val="00292D07"/>
    <w:rsid w:val="00293A10"/>
    <w:rsid w:val="002942CB"/>
    <w:rsid w:val="00295BA8"/>
    <w:rsid w:val="00296079"/>
    <w:rsid w:val="00296E46"/>
    <w:rsid w:val="002A0781"/>
    <w:rsid w:val="002A196F"/>
    <w:rsid w:val="002A1ED0"/>
    <w:rsid w:val="002A2169"/>
    <w:rsid w:val="002A2270"/>
    <w:rsid w:val="002A493E"/>
    <w:rsid w:val="002A4FF4"/>
    <w:rsid w:val="002A5B74"/>
    <w:rsid w:val="002A6204"/>
    <w:rsid w:val="002A6BAE"/>
    <w:rsid w:val="002A7023"/>
    <w:rsid w:val="002B254F"/>
    <w:rsid w:val="002B43F8"/>
    <w:rsid w:val="002B502F"/>
    <w:rsid w:val="002C098C"/>
    <w:rsid w:val="002C1FDF"/>
    <w:rsid w:val="002C3A06"/>
    <w:rsid w:val="002C4C9C"/>
    <w:rsid w:val="002C7D84"/>
    <w:rsid w:val="002D03FF"/>
    <w:rsid w:val="002D1883"/>
    <w:rsid w:val="002D2175"/>
    <w:rsid w:val="002D2229"/>
    <w:rsid w:val="002D26B8"/>
    <w:rsid w:val="002D29FB"/>
    <w:rsid w:val="002D304E"/>
    <w:rsid w:val="002D3127"/>
    <w:rsid w:val="002D46CC"/>
    <w:rsid w:val="002D489B"/>
    <w:rsid w:val="002D4B24"/>
    <w:rsid w:val="002E12FD"/>
    <w:rsid w:val="002E1F08"/>
    <w:rsid w:val="002E22B7"/>
    <w:rsid w:val="002E254B"/>
    <w:rsid w:val="002E27AD"/>
    <w:rsid w:val="002E35A0"/>
    <w:rsid w:val="002E46D0"/>
    <w:rsid w:val="002E56B6"/>
    <w:rsid w:val="002E6C05"/>
    <w:rsid w:val="002E6C2B"/>
    <w:rsid w:val="002F3990"/>
    <w:rsid w:val="002F5174"/>
    <w:rsid w:val="002F5413"/>
    <w:rsid w:val="002F742A"/>
    <w:rsid w:val="00301DE6"/>
    <w:rsid w:val="00303FB1"/>
    <w:rsid w:val="00306346"/>
    <w:rsid w:val="00307135"/>
    <w:rsid w:val="00307218"/>
    <w:rsid w:val="00310A4B"/>
    <w:rsid w:val="00310B04"/>
    <w:rsid w:val="00310BE3"/>
    <w:rsid w:val="003122D7"/>
    <w:rsid w:val="003131DD"/>
    <w:rsid w:val="00313685"/>
    <w:rsid w:val="00313AF0"/>
    <w:rsid w:val="00313E9B"/>
    <w:rsid w:val="0031697C"/>
    <w:rsid w:val="00324D3B"/>
    <w:rsid w:val="00325C11"/>
    <w:rsid w:val="0032690F"/>
    <w:rsid w:val="003302D5"/>
    <w:rsid w:val="0033215C"/>
    <w:rsid w:val="00337B50"/>
    <w:rsid w:val="00337EEA"/>
    <w:rsid w:val="003404BF"/>
    <w:rsid w:val="00340BCA"/>
    <w:rsid w:val="003467C7"/>
    <w:rsid w:val="00347A62"/>
    <w:rsid w:val="0035055A"/>
    <w:rsid w:val="00351197"/>
    <w:rsid w:val="003519B6"/>
    <w:rsid w:val="00354C7F"/>
    <w:rsid w:val="00361014"/>
    <w:rsid w:val="0036344B"/>
    <w:rsid w:val="00364B3F"/>
    <w:rsid w:val="00367041"/>
    <w:rsid w:val="00370892"/>
    <w:rsid w:val="00373040"/>
    <w:rsid w:val="00373AA9"/>
    <w:rsid w:val="00375E39"/>
    <w:rsid w:val="003765A0"/>
    <w:rsid w:val="0037708A"/>
    <w:rsid w:val="00380D07"/>
    <w:rsid w:val="003816D8"/>
    <w:rsid w:val="003824CE"/>
    <w:rsid w:val="00382686"/>
    <w:rsid w:val="00384C32"/>
    <w:rsid w:val="00385AFF"/>
    <w:rsid w:val="00385D10"/>
    <w:rsid w:val="00387E90"/>
    <w:rsid w:val="00390B6B"/>
    <w:rsid w:val="003928F9"/>
    <w:rsid w:val="00392F84"/>
    <w:rsid w:val="00394BDA"/>
    <w:rsid w:val="0039590C"/>
    <w:rsid w:val="00397402"/>
    <w:rsid w:val="003974DB"/>
    <w:rsid w:val="003A4CB6"/>
    <w:rsid w:val="003B147A"/>
    <w:rsid w:val="003B14E9"/>
    <w:rsid w:val="003B41B0"/>
    <w:rsid w:val="003B468A"/>
    <w:rsid w:val="003B636C"/>
    <w:rsid w:val="003B6505"/>
    <w:rsid w:val="003B771D"/>
    <w:rsid w:val="003C0C04"/>
    <w:rsid w:val="003C56A7"/>
    <w:rsid w:val="003C7619"/>
    <w:rsid w:val="003D1E9D"/>
    <w:rsid w:val="003D4A49"/>
    <w:rsid w:val="003D5128"/>
    <w:rsid w:val="003D5405"/>
    <w:rsid w:val="003D6F07"/>
    <w:rsid w:val="003D7485"/>
    <w:rsid w:val="003E254C"/>
    <w:rsid w:val="003E2F4F"/>
    <w:rsid w:val="003E3250"/>
    <w:rsid w:val="003E4DF6"/>
    <w:rsid w:val="003E5D93"/>
    <w:rsid w:val="003E66FA"/>
    <w:rsid w:val="003E79DD"/>
    <w:rsid w:val="003E7B76"/>
    <w:rsid w:val="003F1729"/>
    <w:rsid w:val="003F296C"/>
    <w:rsid w:val="003F3B59"/>
    <w:rsid w:val="00400231"/>
    <w:rsid w:val="00400B57"/>
    <w:rsid w:val="00402F20"/>
    <w:rsid w:val="004056C2"/>
    <w:rsid w:val="00406E31"/>
    <w:rsid w:val="004072A2"/>
    <w:rsid w:val="00410E24"/>
    <w:rsid w:val="00412901"/>
    <w:rsid w:val="00421ABE"/>
    <w:rsid w:val="00422714"/>
    <w:rsid w:val="004249C2"/>
    <w:rsid w:val="00436671"/>
    <w:rsid w:val="00436C63"/>
    <w:rsid w:val="00440A6C"/>
    <w:rsid w:val="00441988"/>
    <w:rsid w:val="004446E7"/>
    <w:rsid w:val="00447A26"/>
    <w:rsid w:val="00450C3B"/>
    <w:rsid w:val="0045222E"/>
    <w:rsid w:val="00452E88"/>
    <w:rsid w:val="0046210A"/>
    <w:rsid w:val="00465235"/>
    <w:rsid w:val="004662AF"/>
    <w:rsid w:val="0046686E"/>
    <w:rsid w:val="004672E8"/>
    <w:rsid w:val="0047095D"/>
    <w:rsid w:val="00471224"/>
    <w:rsid w:val="00472530"/>
    <w:rsid w:val="0047365A"/>
    <w:rsid w:val="004743C8"/>
    <w:rsid w:val="004745E6"/>
    <w:rsid w:val="004763F6"/>
    <w:rsid w:val="00490843"/>
    <w:rsid w:val="004937BD"/>
    <w:rsid w:val="0049382C"/>
    <w:rsid w:val="00493EE9"/>
    <w:rsid w:val="0049464B"/>
    <w:rsid w:val="004947A0"/>
    <w:rsid w:val="00494CD0"/>
    <w:rsid w:val="0049517B"/>
    <w:rsid w:val="00495564"/>
    <w:rsid w:val="004969C7"/>
    <w:rsid w:val="004A16CD"/>
    <w:rsid w:val="004A4AF7"/>
    <w:rsid w:val="004A53ED"/>
    <w:rsid w:val="004A6B53"/>
    <w:rsid w:val="004A6C13"/>
    <w:rsid w:val="004C3AFF"/>
    <w:rsid w:val="004C51D5"/>
    <w:rsid w:val="004C5EA0"/>
    <w:rsid w:val="004D097D"/>
    <w:rsid w:val="004D2339"/>
    <w:rsid w:val="004D24D2"/>
    <w:rsid w:val="004D297F"/>
    <w:rsid w:val="004D3959"/>
    <w:rsid w:val="004E0132"/>
    <w:rsid w:val="004E1C99"/>
    <w:rsid w:val="004E25F1"/>
    <w:rsid w:val="004E30B7"/>
    <w:rsid w:val="004E3FD0"/>
    <w:rsid w:val="004E4718"/>
    <w:rsid w:val="004E4C67"/>
    <w:rsid w:val="004E5210"/>
    <w:rsid w:val="004E6830"/>
    <w:rsid w:val="004F08F5"/>
    <w:rsid w:val="004F137A"/>
    <w:rsid w:val="004F15B4"/>
    <w:rsid w:val="004F3ABC"/>
    <w:rsid w:val="004F7859"/>
    <w:rsid w:val="00500134"/>
    <w:rsid w:val="00500711"/>
    <w:rsid w:val="00502C57"/>
    <w:rsid w:val="00502CB8"/>
    <w:rsid w:val="00503541"/>
    <w:rsid w:val="00503DF2"/>
    <w:rsid w:val="005042F9"/>
    <w:rsid w:val="00511576"/>
    <w:rsid w:val="005123FB"/>
    <w:rsid w:val="005126A3"/>
    <w:rsid w:val="00512E98"/>
    <w:rsid w:val="00514631"/>
    <w:rsid w:val="00516284"/>
    <w:rsid w:val="00517BBE"/>
    <w:rsid w:val="00521734"/>
    <w:rsid w:val="0052218B"/>
    <w:rsid w:val="00523CF5"/>
    <w:rsid w:val="00524B1E"/>
    <w:rsid w:val="005250DB"/>
    <w:rsid w:val="005255F1"/>
    <w:rsid w:val="00525622"/>
    <w:rsid w:val="0052682C"/>
    <w:rsid w:val="00526D39"/>
    <w:rsid w:val="00527A82"/>
    <w:rsid w:val="00530691"/>
    <w:rsid w:val="00530FF0"/>
    <w:rsid w:val="005318BD"/>
    <w:rsid w:val="0053207E"/>
    <w:rsid w:val="0053516A"/>
    <w:rsid w:val="005413A8"/>
    <w:rsid w:val="00541667"/>
    <w:rsid w:val="00542813"/>
    <w:rsid w:val="0054416E"/>
    <w:rsid w:val="00546067"/>
    <w:rsid w:val="00546DE0"/>
    <w:rsid w:val="00551345"/>
    <w:rsid w:val="00552054"/>
    <w:rsid w:val="00552655"/>
    <w:rsid w:val="0055396F"/>
    <w:rsid w:val="00556CE8"/>
    <w:rsid w:val="00557613"/>
    <w:rsid w:val="00560F62"/>
    <w:rsid w:val="00560FDE"/>
    <w:rsid w:val="00562150"/>
    <w:rsid w:val="005626F2"/>
    <w:rsid w:val="00566D52"/>
    <w:rsid w:val="005703C6"/>
    <w:rsid w:val="00570E72"/>
    <w:rsid w:val="00570ECD"/>
    <w:rsid w:val="00572DCC"/>
    <w:rsid w:val="0057640E"/>
    <w:rsid w:val="00576D12"/>
    <w:rsid w:val="00577534"/>
    <w:rsid w:val="00582A22"/>
    <w:rsid w:val="00582AB9"/>
    <w:rsid w:val="00585590"/>
    <w:rsid w:val="005856BD"/>
    <w:rsid w:val="00586627"/>
    <w:rsid w:val="00590B25"/>
    <w:rsid w:val="00591AD3"/>
    <w:rsid w:val="005935A8"/>
    <w:rsid w:val="00593D1E"/>
    <w:rsid w:val="00593EED"/>
    <w:rsid w:val="005972F6"/>
    <w:rsid w:val="005A329D"/>
    <w:rsid w:val="005A4B95"/>
    <w:rsid w:val="005A5B54"/>
    <w:rsid w:val="005A79ED"/>
    <w:rsid w:val="005B0B9D"/>
    <w:rsid w:val="005B2BB0"/>
    <w:rsid w:val="005B373D"/>
    <w:rsid w:val="005B3AC1"/>
    <w:rsid w:val="005B441E"/>
    <w:rsid w:val="005B4A1C"/>
    <w:rsid w:val="005B4B0F"/>
    <w:rsid w:val="005B5779"/>
    <w:rsid w:val="005B6DCB"/>
    <w:rsid w:val="005C4C4E"/>
    <w:rsid w:val="005C5C5B"/>
    <w:rsid w:val="005C5FF5"/>
    <w:rsid w:val="005C671F"/>
    <w:rsid w:val="005C67A5"/>
    <w:rsid w:val="005D0AD4"/>
    <w:rsid w:val="005D1398"/>
    <w:rsid w:val="005D1E95"/>
    <w:rsid w:val="005D21F6"/>
    <w:rsid w:val="005D55BE"/>
    <w:rsid w:val="005D5C35"/>
    <w:rsid w:val="005E051B"/>
    <w:rsid w:val="005E17F9"/>
    <w:rsid w:val="005E2402"/>
    <w:rsid w:val="005E2B2F"/>
    <w:rsid w:val="005E2BCF"/>
    <w:rsid w:val="005E43D4"/>
    <w:rsid w:val="005F4A06"/>
    <w:rsid w:val="005F5F46"/>
    <w:rsid w:val="005F7B35"/>
    <w:rsid w:val="00603B4F"/>
    <w:rsid w:val="006044D9"/>
    <w:rsid w:val="006055A9"/>
    <w:rsid w:val="00610774"/>
    <w:rsid w:val="00612AA6"/>
    <w:rsid w:val="00615B1E"/>
    <w:rsid w:val="00615BDA"/>
    <w:rsid w:val="00616129"/>
    <w:rsid w:val="00616D97"/>
    <w:rsid w:val="006177A9"/>
    <w:rsid w:val="00617F10"/>
    <w:rsid w:val="00622384"/>
    <w:rsid w:val="006238F2"/>
    <w:rsid w:val="0062729B"/>
    <w:rsid w:val="00627BB8"/>
    <w:rsid w:val="00630184"/>
    <w:rsid w:val="006305F7"/>
    <w:rsid w:val="00631C19"/>
    <w:rsid w:val="00631DCC"/>
    <w:rsid w:val="0063222A"/>
    <w:rsid w:val="00633392"/>
    <w:rsid w:val="00635C4F"/>
    <w:rsid w:val="006372E1"/>
    <w:rsid w:val="00640ABD"/>
    <w:rsid w:val="00642EF8"/>
    <w:rsid w:val="00647E33"/>
    <w:rsid w:val="006524BF"/>
    <w:rsid w:val="00653A5F"/>
    <w:rsid w:val="00657677"/>
    <w:rsid w:val="00662D14"/>
    <w:rsid w:val="006636C4"/>
    <w:rsid w:val="00665741"/>
    <w:rsid w:val="00665987"/>
    <w:rsid w:val="006663D2"/>
    <w:rsid w:val="00666FCC"/>
    <w:rsid w:val="0067343E"/>
    <w:rsid w:val="00673617"/>
    <w:rsid w:val="00675E52"/>
    <w:rsid w:val="00677029"/>
    <w:rsid w:val="0068110F"/>
    <w:rsid w:val="00681A5E"/>
    <w:rsid w:val="00681DFD"/>
    <w:rsid w:val="00682D34"/>
    <w:rsid w:val="00683DB2"/>
    <w:rsid w:val="00686A3E"/>
    <w:rsid w:val="00690F76"/>
    <w:rsid w:val="00695867"/>
    <w:rsid w:val="006A1B67"/>
    <w:rsid w:val="006A38B6"/>
    <w:rsid w:val="006A47DD"/>
    <w:rsid w:val="006A4F3B"/>
    <w:rsid w:val="006B49C6"/>
    <w:rsid w:val="006B5F56"/>
    <w:rsid w:val="006B6AA8"/>
    <w:rsid w:val="006B783C"/>
    <w:rsid w:val="006C01D1"/>
    <w:rsid w:val="006C3AEA"/>
    <w:rsid w:val="006C3EEB"/>
    <w:rsid w:val="006C4055"/>
    <w:rsid w:val="006C62A2"/>
    <w:rsid w:val="006C7905"/>
    <w:rsid w:val="006D2220"/>
    <w:rsid w:val="006D3263"/>
    <w:rsid w:val="006D4914"/>
    <w:rsid w:val="006D5F0F"/>
    <w:rsid w:val="006D5F93"/>
    <w:rsid w:val="006D74A3"/>
    <w:rsid w:val="006D74F1"/>
    <w:rsid w:val="006E1120"/>
    <w:rsid w:val="006E296F"/>
    <w:rsid w:val="006F0CF7"/>
    <w:rsid w:val="006F1D7F"/>
    <w:rsid w:val="006F4EF8"/>
    <w:rsid w:val="006F523A"/>
    <w:rsid w:val="007005F5"/>
    <w:rsid w:val="007027BE"/>
    <w:rsid w:val="00703541"/>
    <w:rsid w:val="00706C36"/>
    <w:rsid w:val="00711A3B"/>
    <w:rsid w:val="0071224E"/>
    <w:rsid w:val="00712972"/>
    <w:rsid w:val="00713BF1"/>
    <w:rsid w:val="007162F5"/>
    <w:rsid w:val="007171DD"/>
    <w:rsid w:val="007173ED"/>
    <w:rsid w:val="0072130A"/>
    <w:rsid w:val="0072662C"/>
    <w:rsid w:val="00726883"/>
    <w:rsid w:val="007268CD"/>
    <w:rsid w:val="00727FF6"/>
    <w:rsid w:val="00731C79"/>
    <w:rsid w:val="00732416"/>
    <w:rsid w:val="00733DBB"/>
    <w:rsid w:val="00733FA5"/>
    <w:rsid w:val="00734344"/>
    <w:rsid w:val="00735876"/>
    <w:rsid w:val="00735D68"/>
    <w:rsid w:val="00737DC8"/>
    <w:rsid w:val="00740169"/>
    <w:rsid w:val="007413DD"/>
    <w:rsid w:val="0074216F"/>
    <w:rsid w:val="00743319"/>
    <w:rsid w:val="00746D34"/>
    <w:rsid w:val="007505A8"/>
    <w:rsid w:val="0075715D"/>
    <w:rsid w:val="00760497"/>
    <w:rsid w:val="00763CA9"/>
    <w:rsid w:val="00764151"/>
    <w:rsid w:val="00764C52"/>
    <w:rsid w:val="00766FDA"/>
    <w:rsid w:val="00766FF5"/>
    <w:rsid w:val="007704DE"/>
    <w:rsid w:val="007751B4"/>
    <w:rsid w:val="00775C0B"/>
    <w:rsid w:val="00775DCD"/>
    <w:rsid w:val="00777042"/>
    <w:rsid w:val="00777EC0"/>
    <w:rsid w:val="007820F8"/>
    <w:rsid w:val="00786AB1"/>
    <w:rsid w:val="0079325A"/>
    <w:rsid w:val="00795593"/>
    <w:rsid w:val="00795FF8"/>
    <w:rsid w:val="00796342"/>
    <w:rsid w:val="0079662E"/>
    <w:rsid w:val="00796684"/>
    <w:rsid w:val="007972BE"/>
    <w:rsid w:val="007976D7"/>
    <w:rsid w:val="007A1112"/>
    <w:rsid w:val="007A4AF3"/>
    <w:rsid w:val="007A59A9"/>
    <w:rsid w:val="007A605E"/>
    <w:rsid w:val="007A65FB"/>
    <w:rsid w:val="007B045B"/>
    <w:rsid w:val="007B5CFD"/>
    <w:rsid w:val="007B7B88"/>
    <w:rsid w:val="007C00FF"/>
    <w:rsid w:val="007C21ED"/>
    <w:rsid w:val="007C4155"/>
    <w:rsid w:val="007C4326"/>
    <w:rsid w:val="007C4C6C"/>
    <w:rsid w:val="007C56D7"/>
    <w:rsid w:val="007C62B1"/>
    <w:rsid w:val="007C6861"/>
    <w:rsid w:val="007D4A8F"/>
    <w:rsid w:val="007D5320"/>
    <w:rsid w:val="007D564A"/>
    <w:rsid w:val="007E39FC"/>
    <w:rsid w:val="007E48DE"/>
    <w:rsid w:val="007E5A37"/>
    <w:rsid w:val="007E609F"/>
    <w:rsid w:val="007F08C8"/>
    <w:rsid w:val="007F096E"/>
    <w:rsid w:val="007F286A"/>
    <w:rsid w:val="007F3269"/>
    <w:rsid w:val="007F3C56"/>
    <w:rsid w:val="007F797D"/>
    <w:rsid w:val="008033F9"/>
    <w:rsid w:val="00804E21"/>
    <w:rsid w:val="00812844"/>
    <w:rsid w:val="0081446C"/>
    <w:rsid w:val="00814CD9"/>
    <w:rsid w:val="008159C9"/>
    <w:rsid w:val="00816A90"/>
    <w:rsid w:val="00816E1A"/>
    <w:rsid w:val="008227F6"/>
    <w:rsid w:val="008233E6"/>
    <w:rsid w:val="008235B9"/>
    <w:rsid w:val="008261BA"/>
    <w:rsid w:val="00826DBB"/>
    <w:rsid w:val="008311CB"/>
    <w:rsid w:val="008328CE"/>
    <w:rsid w:val="00832A92"/>
    <w:rsid w:val="0083429B"/>
    <w:rsid w:val="0083499B"/>
    <w:rsid w:val="008358D5"/>
    <w:rsid w:val="00836162"/>
    <w:rsid w:val="0083638A"/>
    <w:rsid w:val="00836921"/>
    <w:rsid w:val="00836A2A"/>
    <w:rsid w:val="00836CDA"/>
    <w:rsid w:val="0084202C"/>
    <w:rsid w:val="0084222F"/>
    <w:rsid w:val="00842EFE"/>
    <w:rsid w:val="008442E1"/>
    <w:rsid w:val="0084560F"/>
    <w:rsid w:val="008541F0"/>
    <w:rsid w:val="0085689D"/>
    <w:rsid w:val="0085789E"/>
    <w:rsid w:val="008612A4"/>
    <w:rsid w:val="00862EF4"/>
    <w:rsid w:val="00865090"/>
    <w:rsid w:val="00867716"/>
    <w:rsid w:val="008678A2"/>
    <w:rsid w:val="00871C96"/>
    <w:rsid w:val="00871F4A"/>
    <w:rsid w:val="00873944"/>
    <w:rsid w:val="00875359"/>
    <w:rsid w:val="00875526"/>
    <w:rsid w:val="00875E2A"/>
    <w:rsid w:val="0087719F"/>
    <w:rsid w:val="00877FBE"/>
    <w:rsid w:val="00880492"/>
    <w:rsid w:val="008804E0"/>
    <w:rsid w:val="008817BB"/>
    <w:rsid w:val="008829FA"/>
    <w:rsid w:val="00883797"/>
    <w:rsid w:val="00884AAF"/>
    <w:rsid w:val="00885408"/>
    <w:rsid w:val="008863A4"/>
    <w:rsid w:val="0088764C"/>
    <w:rsid w:val="008905DD"/>
    <w:rsid w:val="00891471"/>
    <w:rsid w:val="00892B1A"/>
    <w:rsid w:val="008932AE"/>
    <w:rsid w:val="0089601A"/>
    <w:rsid w:val="008A0430"/>
    <w:rsid w:val="008A1CF9"/>
    <w:rsid w:val="008A25C9"/>
    <w:rsid w:val="008A3DFF"/>
    <w:rsid w:val="008A40FD"/>
    <w:rsid w:val="008A4D0F"/>
    <w:rsid w:val="008A5D3D"/>
    <w:rsid w:val="008A6A1C"/>
    <w:rsid w:val="008A72E3"/>
    <w:rsid w:val="008A789A"/>
    <w:rsid w:val="008B5942"/>
    <w:rsid w:val="008B7EAD"/>
    <w:rsid w:val="008C0481"/>
    <w:rsid w:val="008C1B97"/>
    <w:rsid w:val="008C1BA9"/>
    <w:rsid w:val="008C1F21"/>
    <w:rsid w:val="008C48EF"/>
    <w:rsid w:val="008D1D86"/>
    <w:rsid w:val="008D2542"/>
    <w:rsid w:val="008D25E1"/>
    <w:rsid w:val="008D27B7"/>
    <w:rsid w:val="008D3E06"/>
    <w:rsid w:val="008D5B17"/>
    <w:rsid w:val="008E0FCF"/>
    <w:rsid w:val="008E1AD3"/>
    <w:rsid w:val="008E4586"/>
    <w:rsid w:val="008E5B77"/>
    <w:rsid w:val="008E6BAA"/>
    <w:rsid w:val="008F11F1"/>
    <w:rsid w:val="008F21E4"/>
    <w:rsid w:val="008F319D"/>
    <w:rsid w:val="008F43A3"/>
    <w:rsid w:val="0090418D"/>
    <w:rsid w:val="00904FC2"/>
    <w:rsid w:val="009076F2"/>
    <w:rsid w:val="00911A66"/>
    <w:rsid w:val="00912F88"/>
    <w:rsid w:val="0091311C"/>
    <w:rsid w:val="0091482A"/>
    <w:rsid w:val="00915E52"/>
    <w:rsid w:val="00915E9A"/>
    <w:rsid w:val="009166A5"/>
    <w:rsid w:val="00916B83"/>
    <w:rsid w:val="00917A72"/>
    <w:rsid w:val="00920410"/>
    <w:rsid w:val="009216FF"/>
    <w:rsid w:val="00922272"/>
    <w:rsid w:val="009229A4"/>
    <w:rsid w:val="00922F4D"/>
    <w:rsid w:val="0092607C"/>
    <w:rsid w:val="00927A41"/>
    <w:rsid w:val="009304A1"/>
    <w:rsid w:val="00932F53"/>
    <w:rsid w:val="00933D4D"/>
    <w:rsid w:val="009345E0"/>
    <w:rsid w:val="00942271"/>
    <w:rsid w:val="009423BC"/>
    <w:rsid w:val="00947033"/>
    <w:rsid w:val="009516F2"/>
    <w:rsid w:val="00952A70"/>
    <w:rsid w:val="0095587E"/>
    <w:rsid w:val="009559EF"/>
    <w:rsid w:val="009571E8"/>
    <w:rsid w:val="00961258"/>
    <w:rsid w:val="00961D45"/>
    <w:rsid w:val="00970937"/>
    <w:rsid w:val="009736F4"/>
    <w:rsid w:val="00973DBA"/>
    <w:rsid w:val="00977635"/>
    <w:rsid w:val="00977BB0"/>
    <w:rsid w:val="0098097E"/>
    <w:rsid w:val="00980BD0"/>
    <w:rsid w:val="009825AC"/>
    <w:rsid w:val="00982AB0"/>
    <w:rsid w:val="00983362"/>
    <w:rsid w:val="0099052F"/>
    <w:rsid w:val="00994E55"/>
    <w:rsid w:val="00995AD7"/>
    <w:rsid w:val="00996078"/>
    <w:rsid w:val="00997153"/>
    <w:rsid w:val="009A152A"/>
    <w:rsid w:val="009A3CF9"/>
    <w:rsid w:val="009A449D"/>
    <w:rsid w:val="009A4E16"/>
    <w:rsid w:val="009A506D"/>
    <w:rsid w:val="009B17B8"/>
    <w:rsid w:val="009B24CE"/>
    <w:rsid w:val="009B27A7"/>
    <w:rsid w:val="009B52A8"/>
    <w:rsid w:val="009C1E96"/>
    <w:rsid w:val="009C2F51"/>
    <w:rsid w:val="009C322A"/>
    <w:rsid w:val="009C67D8"/>
    <w:rsid w:val="009C7072"/>
    <w:rsid w:val="009C7833"/>
    <w:rsid w:val="009D35EA"/>
    <w:rsid w:val="009D6061"/>
    <w:rsid w:val="009E0ED6"/>
    <w:rsid w:val="009E1F62"/>
    <w:rsid w:val="009E20CA"/>
    <w:rsid w:val="009E24AE"/>
    <w:rsid w:val="009E35C8"/>
    <w:rsid w:val="009E4CA3"/>
    <w:rsid w:val="009E6CF8"/>
    <w:rsid w:val="009E7A14"/>
    <w:rsid w:val="009F322D"/>
    <w:rsid w:val="009F473B"/>
    <w:rsid w:val="009F6011"/>
    <w:rsid w:val="009F7261"/>
    <w:rsid w:val="00A00505"/>
    <w:rsid w:val="00A00FF1"/>
    <w:rsid w:val="00A01B7F"/>
    <w:rsid w:val="00A01D16"/>
    <w:rsid w:val="00A01D9C"/>
    <w:rsid w:val="00A05366"/>
    <w:rsid w:val="00A05F2B"/>
    <w:rsid w:val="00A1052E"/>
    <w:rsid w:val="00A121F2"/>
    <w:rsid w:val="00A13DA3"/>
    <w:rsid w:val="00A163B4"/>
    <w:rsid w:val="00A17E4C"/>
    <w:rsid w:val="00A20716"/>
    <w:rsid w:val="00A21D2D"/>
    <w:rsid w:val="00A22C77"/>
    <w:rsid w:val="00A24FF4"/>
    <w:rsid w:val="00A27068"/>
    <w:rsid w:val="00A31745"/>
    <w:rsid w:val="00A33876"/>
    <w:rsid w:val="00A35907"/>
    <w:rsid w:val="00A367F4"/>
    <w:rsid w:val="00A37E7D"/>
    <w:rsid w:val="00A41B5C"/>
    <w:rsid w:val="00A43FC7"/>
    <w:rsid w:val="00A43FD2"/>
    <w:rsid w:val="00A4496E"/>
    <w:rsid w:val="00A44E20"/>
    <w:rsid w:val="00A471E4"/>
    <w:rsid w:val="00A47DF9"/>
    <w:rsid w:val="00A501B6"/>
    <w:rsid w:val="00A50BEC"/>
    <w:rsid w:val="00A528E6"/>
    <w:rsid w:val="00A53B56"/>
    <w:rsid w:val="00A54074"/>
    <w:rsid w:val="00A5428A"/>
    <w:rsid w:val="00A562FD"/>
    <w:rsid w:val="00A5658A"/>
    <w:rsid w:val="00A56C4B"/>
    <w:rsid w:val="00A6002C"/>
    <w:rsid w:val="00A60C5A"/>
    <w:rsid w:val="00A61440"/>
    <w:rsid w:val="00A61821"/>
    <w:rsid w:val="00A61A3F"/>
    <w:rsid w:val="00A6234B"/>
    <w:rsid w:val="00A63512"/>
    <w:rsid w:val="00A64494"/>
    <w:rsid w:val="00A6490A"/>
    <w:rsid w:val="00A64F76"/>
    <w:rsid w:val="00A65B47"/>
    <w:rsid w:val="00A65F8B"/>
    <w:rsid w:val="00A65FA3"/>
    <w:rsid w:val="00A71A8C"/>
    <w:rsid w:val="00A71CE7"/>
    <w:rsid w:val="00A72103"/>
    <w:rsid w:val="00A75506"/>
    <w:rsid w:val="00A765DA"/>
    <w:rsid w:val="00A771E3"/>
    <w:rsid w:val="00A77221"/>
    <w:rsid w:val="00A77C46"/>
    <w:rsid w:val="00A80A81"/>
    <w:rsid w:val="00A80B75"/>
    <w:rsid w:val="00A84185"/>
    <w:rsid w:val="00A8544B"/>
    <w:rsid w:val="00A85898"/>
    <w:rsid w:val="00A90421"/>
    <w:rsid w:val="00A907B0"/>
    <w:rsid w:val="00A91C38"/>
    <w:rsid w:val="00A940FB"/>
    <w:rsid w:val="00A9439C"/>
    <w:rsid w:val="00AA0AC6"/>
    <w:rsid w:val="00AA0B6E"/>
    <w:rsid w:val="00AA183E"/>
    <w:rsid w:val="00AA1B91"/>
    <w:rsid w:val="00AA3354"/>
    <w:rsid w:val="00AA33DE"/>
    <w:rsid w:val="00AA38D1"/>
    <w:rsid w:val="00AA3FF4"/>
    <w:rsid w:val="00AA60C2"/>
    <w:rsid w:val="00AA6494"/>
    <w:rsid w:val="00AA6608"/>
    <w:rsid w:val="00AB2914"/>
    <w:rsid w:val="00AB47E6"/>
    <w:rsid w:val="00AB51BD"/>
    <w:rsid w:val="00AB5303"/>
    <w:rsid w:val="00AB5963"/>
    <w:rsid w:val="00AB6641"/>
    <w:rsid w:val="00AC17C3"/>
    <w:rsid w:val="00AC2D31"/>
    <w:rsid w:val="00AC35BD"/>
    <w:rsid w:val="00AC3BCF"/>
    <w:rsid w:val="00AC41AE"/>
    <w:rsid w:val="00AC58DC"/>
    <w:rsid w:val="00AC5CF1"/>
    <w:rsid w:val="00AC7503"/>
    <w:rsid w:val="00AD0A1B"/>
    <w:rsid w:val="00AD17FE"/>
    <w:rsid w:val="00AD26F2"/>
    <w:rsid w:val="00AD643A"/>
    <w:rsid w:val="00AD6E5D"/>
    <w:rsid w:val="00AE1B9D"/>
    <w:rsid w:val="00AF0F88"/>
    <w:rsid w:val="00AF311B"/>
    <w:rsid w:val="00AF31E0"/>
    <w:rsid w:val="00AF3F16"/>
    <w:rsid w:val="00AF40C1"/>
    <w:rsid w:val="00AF56E8"/>
    <w:rsid w:val="00AF5BAF"/>
    <w:rsid w:val="00AF5BF0"/>
    <w:rsid w:val="00AF7A89"/>
    <w:rsid w:val="00B02E49"/>
    <w:rsid w:val="00B032FD"/>
    <w:rsid w:val="00B04235"/>
    <w:rsid w:val="00B060D0"/>
    <w:rsid w:val="00B10357"/>
    <w:rsid w:val="00B10F0F"/>
    <w:rsid w:val="00B119DB"/>
    <w:rsid w:val="00B12104"/>
    <w:rsid w:val="00B12AD0"/>
    <w:rsid w:val="00B151F3"/>
    <w:rsid w:val="00B16111"/>
    <w:rsid w:val="00B22709"/>
    <w:rsid w:val="00B23434"/>
    <w:rsid w:val="00B30B59"/>
    <w:rsid w:val="00B3613E"/>
    <w:rsid w:val="00B40181"/>
    <w:rsid w:val="00B40E5B"/>
    <w:rsid w:val="00B41F05"/>
    <w:rsid w:val="00B43F96"/>
    <w:rsid w:val="00B45AF7"/>
    <w:rsid w:val="00B45C43"/>
    <w:rsid w:val="00B51795"/>
    <w:rsid w:val="00B52FCC"/>
    <w:rsid w:val="00B538B5"/>
    <w:rsid w:val="00B56980"/>
    <w:rsid w:val="00B6038B"/>
    <w:rsid w:val="00B60E35"/>
    <w:rsid w:val="00B61269"/>
    <w:rsid w:val="00B6331C"/>
    <w:rsid w:val="00B6336B"/>
    <w:rsid w:val="00B637CE"/>
    <w:rsid w:val="00B652AA"/>
    <w:rsid w:val="00B674FE"/>
    <w:rsid w:val="00B71B8F"/>
    <w:rsid w:val="00B728B4"/>
    <w:rsid w:val="00B73CC5"/>
    <w:rsid w:val="00B76427"/>
    <w:rsid w:val="00B773FF"/>
    <w:rsid w:val="00B80ADF"/>
    <w:rsid w:val="00B80D3B"/>
    <w:rsid w:val="00B828B3"/>
    <w:rsid w:val="00B8421D"/>
    <w:rsid w:val="00B843B6"/>
    <w:rsid w:val="00B84D70"/>
    <w:rsid w:val="00B86FB7"/>
    <w:rsid w:val="00B871EE"/>
    <w:rsid w:val="00B87E83"/>
    <w:rsid w:val="00B90B4E"/>
    <w:rsid w:val="00B93C4B"/>
    <w:rsid w:val="00B957A3"/>
    <w:rsid w:val="00B9669D"/>
    <w:rsid w:val="00B9679C"/>
    <w:rsid w:val="00BA02FC"/>
    <w:rsid w:val="00BA0D27"/>
    <w:rsid w:val="00BA0DFC"/>
    <w:rsid w:val="00BA2118"/>
    <w:rsid w:val="00BA2153"/>
    <w:rsid w:val="00BA4C15"/>
    <w:rsid w:val="00BA5DB3"/>
    <w:rsid w:val="00BA6CD7"/>
    <w:rsid w:val="00BB0C83"/>
    <w:rsid w:val="00BB243B"/>
    <w:rsid w:val="00BB4BD0"/>
    <w:rsid w:val="00BB5DCF"/>
    <w:rsid w:val="00BC0F9C"/>
    <w:rsid w:val="00BC1C34"/>
    <w:rsid w:val="00BD11E5"/>
    <w:rsid w:val="00BD254D"/>
    <w:rsid w:val="00BD3602"/>
    <w:rsid w:val="00BD5EDB"/>
    <w:rsid w:val="00BD7889"/>
    <w:rsid w:val="00BE152C"/>
    <w:rsid w:val="00BE1F95"/>
    <w:rsid w:val="00BE3CE3"/>
    <w:rsid w:val="00BF1B33"/>
    <w:rsid w:val="00BF5497"/>
    <w:rsid w:val="00BF7D1C"/>
    <w:rsid w:val="00C00154"/>
    <w:rsid w:val="00C014F4"/>
    <w:rsid w:val="00C020D0"/>
    <w:rsid w:val="00C05FC0"/>
    <w:rsid w:val="00C06485"/>
    <w:rsid w:val="00C10A7B"/>
    <w:rsid w:val="00C10B5E"/>
    <w:rsid w:val="00C14E50"/>
    <w:rsid w:val="00C15CC8"/>
    <w:rsid w:val="00C16867"/>
    <w:rsid w:val="00C17026"/>
    <w:rsid w:val="00C21E4F"/>
    <w:rsid w:val="00C234DF"/>
    <w:rsid w:val="00C241C6"/>
    <w:rsid w:val="00C24741"/>
    <w:rsid w:val="00C24F1E"/>
    <w:rsid w:val="00C3165B"/>
    <w:rsid w:val="00C31902"/>
    <w:rsid w:val="00C3195D"/>
    <w:rsid w:val="00C32762"/>
    <w:rsid w:val="00C33A5F"/>
    <w:rsid w:val="00C34518"/>
    <w:rsid w:val="00C347C5"/>
    <w:rsid w:val="00C35250"/>
    <w:rsid w:val="00C415DD"/>
    <w:rsid w:val="00C4194F"/>
    <w:rsid w:val="00C44324"/>
    <w:rsid w:val="00C504E1"/>
    <w:rsid w:val="00C50681"/>
    <w:rsid w:val="00C50CF0"/>
    <w:rsid w:val="00C5237C"/>
    <w:rsid w:val="00C53E2A"/>
    <w:rsid w:val="00C54019"/>
    <w:rsid w:val="00C61877"/>
    <w:rsid w:val="00C62214"/>
    <w:rsid w:val="00C62AB0"/>
    <w:rsid w:val="00C662F6"/>
    <w:rsid w:val="00C673D4"/>
    <w:rsid w:val="00C707C7"/>
    <w:rsid w:val="00C71C22"/>
    <w:rsid w:val="00C7275D"/>
    <w:rsid w:val="00C73BB3"/>
    <w:rsid w:val="00C7591A"/>
    <w:rsid w:val="00C81083"/>
    <w:rsid w:val="00C8110F"/>
    <w:rsid w:val="00C82FB2"/>
    <w:rsid w:val="00C8338A"/>
    <w:rsid w:val="00C87239"/>
    <w:rsid w:val="00C87DE5"/>
    <w:rsid w:val="00C91256"/>
    <w:rsid w:val="00C91CE7"/>
    <w:rsid w:val="00C926BB"/>
    <w:rsid w:val="00C934B0"/>
    <w:rsid w:val="00C93921"/>
    <w:rsid w:val="00C943B4"/>
    <w:rsid w:val="00C94BC6"/>
    <w:rsid w:val="00C97928"/>
    <w:rsid w:val="00C97A58"/>
    <w:rsid w:val="00CA16DD"/>
    <w:rsid w:val="00CA35DA"/>
    <w:rsid w:val="00CA4542"/>
    <w:rsid w:val="00CA628D"/>
    <w:rsid w:val="00CA7E5A"/>
    <w:rsid w:val="00CB1D3D"/>
    <w:rsid w:val="00CB4362"/>
    <w:rsid w:val="00CB4716"/>
    <w:rsid w:val="00CB6E33"/>
    <w:rsid w:val="00CB731E"/>
    <w:rsid w:val="00CC030C"/>
    <w:rsid w:val="00CC3296"/>
    <w:rsid w:val="00CC36DA"/>
    <w:rsid w:val="00CC570E"/>
    <w:rsid w:val="00CC6493"/>
    <w:rsid w:val="00CC6826"/>
    <w:rsid w:val="00CC7A83"/>
    <w:rsid w:val="00CC7FCB"/>
    <w:rsid w:val="00CD1E7C"/>
    <w:rsid w:val="00CD271C"/>
    <w:rsid w:val="00CD6C9A"/>
    <w:rsid w:val="00CD7614"/>
    <w:rsid w:val="00CD79A3"/>
    <w:rsid w:val="00CE1FF2"/>
    <w:rsid w:val="00CE20E1"/>
    <w:rsid w:val="00CF1C26"/>
    <w:rsid w:val="00CF1DFF"/>
    <w:rsid w:val="00CF3221"/>
    <w:rsid w:val="00CF7FE1"/>
    <w:rsid w:val="00D01D2C"/>
    <w:rsid w:val="00D02D16"/>
    <w:rsid w:val="00D04A37"/>
    <w:rsid w:val="00D04FBD"/>
    <w:rsid w:val="00D050F0"/>
    <w:rsid w:val="00D120C4"/>
    <w:rsid w:val="00D12A64"/>
    <w:rsid w:val="00D12C6D"/>
    <w:rsid w:val="00D14D9E"/>
    <w:rsid w:val="00D15413"/>
    <w:rsid w:val="00D15D6B"/>
    <w:rsid w:val="00D15F57"/>
    <w:rsid w:val="00D169E9"/>
    <w:rsid w:val="00D1769B"/>
    <w:rsid w:val="00D20E9E"/>
    <w:rsid w:val="00D215A0"/>
    <w:rsid w:val="00D2291C"/>
    <w:rsid w:val="00D24E2B"/>
    <w:rsid w:val="00D24FC0"/>
    <w:rsid w:val="00D26353"/>
    <w:rsid w:val="00D27E3C"/>
    <w:rsid w:val="00D31479"/>
    <w:rsid w:val="00D3415E"/>
    <w:rsid w:val="00D35AE2"/>
    <w:rsid w:val="00D35BAA"/>
    <w:rsid w:val="00D37B9B"/>
    <w:rsid w:val="00D43F3F"/>
    <w:rsid w:val="00D47287"/>
    <w:rsid w:val="00D51C81"/>
    <w:rsid w:val="00D531D2"/>
    <w:rsid w:val="00D53AF7"/>
    <w:rsid w:val="00D54AED"/>
    <w:rsid w:val="00D57F74"/>
    <w:rsid w:val="00D61D36"/>
    <w:rsid w:val="00D62028"/>
    <w:rsid w:val="00D639B4"/>
    <w:rsid w:val="00D6504C"/>
    <w:rsid w:val="00D6706F"/>
    <w:rsid w:val="00D67363"/>
    <w:rsid w:val="00D67C66"/>
    <w:rsid w:val="00D707C8"/>
    <w:rsid w:val="00D7217A"/>
    <w:rsid w:val="00D73109"/>
    <w:rsid w:val="00D747AD"/>
    <w:rsid w:val="00D74853"/>
    <w:rsid w:val="00D77252"/>
    <w:rsid w:val="00D83566"/>
    <w:rsid w:val="00D841B6"/>
    <w:rsid w:val="00D85625"/>
    <w:rsid w:val="00D86171"/>
    <w:rsid w:val="00D87156"/>
    <w:rsid w:val="00D90F5E"/>
    <w:rsid w:val="00D9401B"/>
    <w:rsid w:val="00D94258"/>
    <w:rsid w:val="00D9712B"/>
    <w:rsid w:val="00DA12D9"/>
    <w:rsid w:val="00DA394F"/>
    <w:rsid w:val="00DA4A83"/>
    <w:rsid w:val="00DA51BA"/>
    <w:rsid w:val="00DA7007"/>
    <w:rsid w:val="00DB1120"/>
    <w:rsid w:val="00DB185A"/>
    <w:rsid w:val="00DB1D94"/>
    <w:rsid w:val="00DB3C9E"/>
    <w:rsid w:val="00DC043C"/>
    <w:rsid w:val="00DC1829"/>
    <w:rsid w:val="00DC1BDF"/>
    <w:rsid w:val="00DC41C8"/>
    <w:rsid w:val="00DC4627"/>
    <w:rsid w:val="00DC4EEC"/>
    <w:rsid w:val="00DC58AD"/>
    <w:rsid w:val="00DD08FE"/>
    <w:rsid w:val="00DD2D21"/>
    <w:rsid w:val="00DE1567"/>
    <w:rsid w:val="00DE1583"/>
    <w:rsid w:val="00DE169E"/>
    <w:rsid w:val="00DE18F6"/>
    <w:rsid w:val="00DE4F02"/>
    <w:rsid w:val="00DE5B6B"/>
    <w:rsid w:val="00DE7E44"/>
    <w:rsid w:val="00DF1750"/>
    <w:rsid w:val="00DF37C6"/>
    <w:rsid w:val="00DF37CA"/>
    <w:rsid w:val="00DF464D"/>
    <w:rsid w:val="00DF46D7"/>
    <w:rsid w:val="00DF51C4"/>
    <w:rsid w:val="00DF5EA2"/>
    <w:rsid w:val="00E007B6"/>
    <w:rsid w:val="00E03C1A"/>
    <w:rsid w:val="00E07FBC"/>
    <w:rsid w:val="00E11BDE"/>
    <w:rsid w:val="00E13FC5"/>
    <w:rsid w:val="00E16D94"/>
    <w:rsid w:val="00E17B40"/>
    <w:rsid w:val="00E20370"/>
    <w:rsid w:val="00E239E3"/>
    <w:rsid w:val="00E263BA"/>
    <w:rsid w:val="00E26421"/>
    <w:rsid w:val="00E3001F"/>
    <w:rsid w:val="00E317F1"/>
    <w:rsid w:val="00E31800"/>
    <w:rsid w:val="00E36622"/>
    <w:rsid w:val="00E37F60"/>
    <w:rsid w:val="00E37F85"/>
    <w:rsid w:val="00E43E34"/>
    <w:rsid w:val="00E46403"/>
    <w:rsid w:val="00E46A06"/>
    <w:rsid w:val="00E473B0"/>
    <w:rsid w:val="00E528AB"/>
    <w:rsid w:val="00E52A70"/>
    <w:rsid w:val="00E52E9A"/>
    <w:rsid w:val="00E56F0D"/>
    <w:rsid w:val="00E606B1"/>
    <w:rsid w:val="00E61C63"/>
    <w:rsid w:val="00E64848"/>
    <w:rsid w:val="00E674F6"/>
    <w:rsid w:val="00E6759C"/>
    <w:rsid w:val="00E7143E"/>
    <w:rsid w:val="00E71657"/>
    <w:rsid w:val="00E71AF6"/>
    <w:rsid w:val="00E73576"/>
    <w:rsid w:val="00E73872"/>
    <w:rsid w:val="00E76AAF"/>
    <w:rsid w:val="00E77327"/>
    <w:rsid w:val="00E81484"/>
    <w:rsid w:val="00E817A9"/>
    <w:rsid w:val="00E818EB"/>
    <w:rsid w:val="00E81F52"/>
    <w:rsid w:val="00E82C9A"/>
    <w:rsid w:val="00E83542"/>
    <w:rsid w:val="00E84004"/>
    <w:rsid w:val="00E850CF"/>
    <w:rsid w:val="00E8609A"/>
    <w:rsid w:val="00E86D2D"/>
    <w:rsid w:val="00E90774"/>
    <w:rsid w:val="00E91E22"/>
    <w:rsid w:val="00E923C9"/>
    <w:rsid w:val="00E950B7"/>
    <w:rsid w:val="00E97035"/>
    <w:rsid w:val="00EA11AF"/>
    <w:rsid w:val="00EA355C"/>
    <w:rsid w:val="00EA38AF"/>
    <w:rsid w:val="00EA3EA9"/>
    <w:rsid w:val="00EB2E28"/>
    <w:rsid w:val="00EB35A1"/>
    <w:rsid w:val="00EB7F56"/>
    <w:rsid w:val="00EC11CA"/>
    <w:rsid w:val="00EC1B7D"/>
    <w:rsid w:val="00EC549E"/>
    <w:rsid w:val="00EC5C8E"/>
    <w:rsid w:val="00EC6A45"/>
    <w:rsid w:val="00ED1401"/>
    <w:rsid w:val="00ED23BD"/>
    <w:rsid w:val="00ED26C2"/>
    <w:rsid w:val="00ED324E"/>
    <w:rsid w:val="00ED4193"/>
    <w:rsid w:val="00EE157D"/>
    <w:rsid w:val="00EE1BE3"/>
    <w:rsid w:val="00EE30B9"/>
    <w:rsid w:val="00EE443D"/>
    <w:rsid w:val="00EE70E2"/>
    <w:rsid w:val="00EE748E"/>
    <w:rsid w:val="00EE7F48"/>
    <w:rsid w:val="00EF293B"/>
    <w:rsid w:val="00EF38ED"/>
    <w:rsid w:val="00EF41FD"/>
    <w:rsid w:val="00EF5BED"/>
    <w:rsid w:val="00EF6F34"/>
    <w:rsid w:val="00EF79BC"/>
    <w:rsid w:val="00EF7BCE"/>
    <w:rsid w:val="00EF7CBC"/>
    <w:rsid w:val="00F00086"/>
    <w:rsid w:val="00F00929"/>
    <w:rsid w:val="00F00BC9"/>
    <w:rsid w:val="00F01F6F"/>
    <w:rsid w:val="00F03903"/>
    <w:rsid w:val="00F05635"/>
    <w:rsid w:val="00F061B2"/>
    <w:rsid w:val="00F07555"/>
    <w:rsid w:val="00F118F2"/>
    <w:rsid w:val="00F11B94"/>
    <w:rsid w:val="00F14413"/>
    <w:rsid w:val="00F1696F"/>
    <w:rsid w:val="00F205F7"/>
    <w:rsid w:val="00F220CD"/>
    <w:rsid w:val="00F24C52"/>
    <w:rsid w:val="00F24EFC"/>
    <w:rsid w:val="00F25868"/>
    <w:rsid w:val="00F25915"/>
    <w:rsid w:val="00F27340"/>
    <w:rsid w:val="00F27750"/>
    <w:rsid w:val="00F3216D"/>
    <w:rsid w:val="00F34F16"/>
    <w:rsid w:val="00F366E1"/>
    <w:rsid w:val="00F3742C"/>
    <w:rsid w:val="00F420B1"/>
    <w:rsid w:val="00F429E9"/>
    <w:rsid w:val="00F42B6C"/>
    <w:rsid w:val="00F453E9"/>
    <w:rsid w:val="00F521BC"/>
    <w:rsid w:val="00F53E40"/>
    <w:rsid w:val="00F561E3"/>
    <w:rsid w:val="00F56DE5"/>
    <w:rsid w:val="00F57B85"/>
    <w:rsid w:val="00F60630"/>
    <w:rsid w:val="00F64C9F"/>
    <w:rsid w:val="00F64FCE"/>
    <w:rsid w:val="00F65E0C"/>
    <w:rsid w:val="00F67A78"/>
    <w:rsid w:val="00F70493"/>
    <w:rsid w:val="00F72DBA"/>
    <w:rsid w:val="00F74ECC"/>
    <w:rsid w:val="00F74FC3"/>
    <w:rsid w:val="00F76454"/>
    <w:rsid w:val="00F77405"/>
    <w:rsid w:val="00F77FEF"/>
    <w:rsid w:val="00F83A6A"/>
    <w:rsid w:val="00F843F2"/>
    <w:rsid w:val="00F85931"/>
    <w:rsid w:val="00F86C17"/>
    <w:rsid w:val="00F86FAC"/>
    <w:rsid w:val="00F9073C"/>
    <w:rsid w:val="00F928F0"/>
    <w:rsid w:val="00F929B8"/>
    <w:rsid w:val="00F92D24"/>
    <w:rsid w:val="00F9416F"/>
    <w:rsid w:val="00F961DB"/>
    <w:rsid w:val="00F976A4"/>
    <w:rsid w:val="00F97F26"/>
    <w:rsid w:val="00FA1340"/>
    <w:rsid w:val="00FA4F4E"/>
    <w:rsid w:val="00FA52E7"/>
    <w:rsid w:val="00FA5C1C"/>
    <w:rsid w:val="00FA5F1D"/>
    <w:rsid w:val="00FA65AF"/>
    <w:rsid w:val="00FB144F"/>
    <w:rsid w:val="00FB2D01"/>
    <w:rsid w:val="00FB4CF0"/>
    <w:rsid w:val="00FB670D"/>
    <w:rsid w:val="00FB6752"/>
    <w:rsid w:val="00FB6A17"/>
    <w:rsid w:val="00FB7486"/>
    <w:rsid w:val="00FC0586"/>
    <w:rsid w:val="00FC709C"/>
    <w:rsid w:val="00FC71E4"/>
    <w:rsid w:val="00FC7A09"/>
    <w:rsid w:val="00FD14CB"/>
    <w:rsid w:val="00FD1E90"/>
    <w:rsid w:val="00FD2174"/>
    <w:rsid w:val="00FD321C"/>
    <w:rsid w:val="00FD49F3"/>
    <w:rsid w:val="00FD4A19"/>
    <w:rsid w:val="00FD4C7D"/>
    <w:rsid w:val="00FD6759"/>
    <w:rsid w:val="00FD6C8E"/>
    <w:rsid w:val="00FD76BE"/>
    <w:rsid w:val="00FE746B"/>
    <w:rsid w:val="00FF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F9481"/>
  <w15:docId w15:val="{08ACD79D-A037-475B-AF47-1E8E1BFD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1134"/>
      <w:jc w:val="both"/>
      <w:outlineLvl w:val="0"/>
    </w:pPr>
    <w:rPr>
      <w:sz w:val="28"/>
    </w:rPr>
  </w:style>
  <w:style w:type="paragraph" w:styleId="2">
    <w:name w:val="heading 2"/>
    <w:basedOn w:val="a"/>
    <w:next w:val="a"/>
    <w:qFormat/>
    <w:pPr>
      <w:keepNext/>
      <w:spacing w:line="360" w:lineRule="auto"/>
      <w:ind w:firstLine="709"/>
      <w:jc w:val="both"/>
      <w:outlineLvl w:val="1"/>
    </w:pPr>
    <w:rPr>
      <w:sz w:val="28"/>
    </w:rPr>
  </w:style>
  <w:style w:type="paragraph" w:styleId="3">
    <w:name w:val="heading 3"/>
    <w:basedOn w:val="a"/>
    <w:next w:val="a"/>
    <w:qFormat/>
    <w:pPr>
      <w:keepNext/>
      <w:widowControl w:val="0"/>
      <w:spacing w:line="360" w:lineRule="auto"/>
      <w:ind w:left="1620"/>
      <w:jc w:val="both"/>
      <w:outlineLvl w:val="2"/>
    </w:pPr>
    <w:rPr>
      <w:i/>
      <w:iCs/>
      <w:sz w:val="28"/>
    </w:rPr>
  </w:style>
  <w:style w:type="paragraph" w:styleId="4">
    <w:name w:val="heading 4"/>
    <w:basedOn w:val="a"/>
    <w:next w:val="a"/>
    <w:qFormat/>
    <w:pPr>
      <w:keepNext/>
      <w:widowControl w:val="0"/>
      <w:ind w:firstLine="709"/>
      <w:jc w:val="center"/>
      <w:outlineLvl w:val="3"/>
    </w:pPr>
    <w:rPr>
      <w:sz w:val="28"/>
    </w:rPr>
  </w:style>
  <w:style w:type="paragraph" w:styleId="5">
    <w:name w:val="heading 5"/>
    <w:basedOn w:val="a"/>
    <w:next w:val="a"/>
    <w:qFormat/>
    <w:pPr>
      <w:keepNext/>
      <w:widowControl w:val="0"/>
      <w:ind w:firstLine="6804"/>
      <w:jc w:val="both"/>
      <w:outlineLvl w:val="4"/>
    </w:pPr>
    <w:rPr>
      <w:sz w:val="28"/>
    </w:rPr>
  </w:style>
  <w:style w:type="paragraph" w:styleId="6">
    <w:name w:val="heading 6"/>
    <w:basedOn w:val="a"/>
    <w:next w:val="a"/>
    <w:qFormat/>
    <w:pPr>
      <w:keepNext/>
      <w:ind w:left="5954"/>
      <w:outlineLvl w:val="5"/>
    </w:pPr>
    <w:rPr>
      <w:sz w:val="28"/>
    </w:rPr>
  </w:style>
  <w:style w:type="paragraph" w:styleId="7">
    <w:name w:val="heading 7"/>
    <w:basedOn w:val="a"/>
    <w:next w:val="a"/>
    <w:qFormat/>
    <w:pPr>
      <w:keepNext/>
      <w:widowControl w:val="0"/>
      <w:jc w:val="center"/>
      <w:outlineLvl w:val="6"/>
    </w:pPr>
    <w:rPr>
      <w:sz w:val="28"/>
    </w:rPr>
  </w:style>
  <w:style w:type="paragraph" w:styleId="8">
    <w:name w:val="heading 8"/>
    <w:basedOn w:val="a"/>
    <w:next w:val="a"/>
    <w:qFormat/>
    <w:pPr>
      <w:keepNext/>
      <w:widowControl w:val="0"/>
      <w:ind w:firstLine="709"/>
      <w:jc w:val="center"/>
      <w:outlineLvl w:val="7"/>
    </w:pPr>
    <w:rPr>
      <w:b/>
      <w:bCs/>
      <w:sz w:val="36"/>
    </w:rPr>
  </w:style>
  <w:style w:type="paragraph" w:styleId="9">
    <w:name w:val="heading 9"/>
    <w:basedOn w:val="a"/>
    <w:next w:val="a"/>
    <w:qFormat/>
    <w:pPr>
      <w:keepNext/>
      <w:widowControl w:val="0"/>
      <w:ind w:firstLine="709"/>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1134"/>
      <w:jc w:val="both"/>
    </w:pPr>
    <w:rPr>
      <w:sz w:val="28"/>
    </w:rPr>
  </w:style>
  <w:style w:type="paragraph" w:styleId="a4">
    <w:name w:val="header"/>
    <w:basedOn w:val="a"/>
    <w:link w:val="a5"/>
    <w:uiPriority w:val="99"/>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20">
    <w:name w:val="Body Text Indent 2"/>
    <w:basedOn w:val="a"/>
    <w:pPr>
      <w:spacing w:line="360" w:lineRule="auto"/>
      <w:ind w:firstLine="709"/>
      <w:jc w:val="both"/>
    </w:pPr>
    <w:rPr>
      <w:sz w:val="28"/>
    </w:rPr>
  </w:style>
  <w:style w:type="paragraph" w:styleId="30">
    <w:name w:val="Body Text Indent 3"/>
    <w:basedOn w:val="a"/>
    <w:pPr>
      <w:ind w:firstLine="709"/>
      <w:jc w:val="center"/>
    </w:pPr>
    <w:rPr>
      <w:b/>
      <w:bCs/>
      <w:caps/>
      <w:sz w:val="28"/>
    </w:rPr>
  </w:style>
  <w:style w:type="paragraph" w:styleId="a8">
    <w:name w:val="Title"/>
    <w:basedOn w:val="a"/>
    <w:qFormat/>
    <w:pPr>
      <w:jc w:val="center"/>
    </w:pPr>
    <w:rPr>
      <w:caps/>
      <w:sz w:val="28"/>
    </w:rPr>
  </w:style>
  <w:style w:type="paragraph" w:styleId="a9">
    <w:name w:val="Document Map"/>
    <w:basedOn w:val="a"/>
    <w:semiHidden/>
    <w:pPr>
      <w:shd w:val="clear" w:color="auto" w:fill="000080"/>
    </w:pPr>
    <w:rPr>
      <w:rFonts w:ascii="Tahoma" w:hAnsi="Tahoma" w:cs="Tahoma"/>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paragraph" w:styleId="ac">
    <w:name w:val="Body Text"/>
    <w:basedOn w:val="a"/>
    <w:pPr>
      <w:spacing w:after="120"/>
    </w:pPr>
  </w:style>
  <w:style w:type="paragraph" w:styleId="21">
    <w:name w:val="Body Text 2"/>
    <w:basedOn w:val="a"/>
    <w:pPr>
      <w:spacing w:after="120" w:line="480" w:lineRule="auto"/>
    </w:pPr>
  </w:style>
  <w:style w:type="paragraph" w:styleId="31">
    <w:name w:val="Body Text 3"/>
    <w:basedOn w:val="a"/>
    <w:pPr>
      <w:spacing w:after="120"/>
    </w:pPr>
    <w:rPr>
      <w:sz w:val="16"/>
      <w:szCs w:val="16"/>
    </w:rPr>
  </w:style>
  <w:style w:type="paragraph" w:styleId="ad">
    <w:name w:val="endnote text"/>
    <w:basedOn w:val="a"/>
    <w:semiHidden/>
    <w:rPr>
      <w:sz w:val="20"/>
      <w:szCs w:val="20"/>
    </w:rPr>
  </w:style>
  <w:style w:type="paragraph" w:customStyle="1" w:styleId="10">
    <w:name w:val="Обычный1"/>
    <w:pPr>
      <w:widowControl w:val="0"/>
    </w:pPr>
    <w:rPr>
      <w:snapToGrid w:val="0"/>
      <w:lang w:val="en-US"/>
    </w:rPr>
  </w:style>
  <w:style w:type="character" w:customStyle="1" w:styleId="ae">
    <w:name w:val="Знак Знак"/>
    <w:basedOn w:val="a0"/>
    <w:rPr>
      <w:sz w:val="24"/>
      <w:szCs w:val="24"/>
      <w:lang w:val="ru-RU" w:eastAsia="ru-RU" w:bidi="ar-SA"/>
    </w:rPr>
  </w:style>
  <w:style w:type="character" w:customStyle="1" w:styleId="af">
    <w:name w:val="Гипертекстовая ссылка"/>
    <w:basedOn w:val="a0"/>
    <w:rPr>
      <w:color w:val="008000"/>
      <w:u w:val="single"/>
    </w:rPr>
  </w:style>
  <w:style w:type="character" w:customStyle="1" w:styleId="af0">
    <w:name w:val="Цветовое выделение"/>
    <w:rPr>
      <w:b/>
      <w:bCs/>
      <w:color w:val="000080"/>
    </w:rPr>
  </w:style>
  <w:style w:type="paragraph" w:styleId="af1">
    <w:name w:val="Balloon Text"/>
    <w:basedOn w:val="a"/>
    <w:semiHidden/>
    <w:rPr>
      <w:rFonts w:ascii="Tahoma" w:hAnsi="Tahoma" w:cs="Tahoma"/>
      <w:sz w:val="16"/>
      <w:szCs w:val="16"/>
    </w:rPr>
  </w:style>
  <w:style w:type="paragraph" w:customStyle="1" w:styleId="af2">
    <w:name w:val="Нумерация"/>
    <w:basedOn w:val="a"/>
    <w:autoRedefine/>
    <w:pPr>
      <w:jc w:val="center"/>
    </w:pPr>
    <w:rPr>
      <w:sz w:val="22"/>
      <w:szCs w:val="22"/>
    </w:rPr>
  </w:style>
  <w:style w:type="paragraph" w:customStyle="1" w:styleId="32">
    <w:name w:val="Заголовок 3а"/>
    <w:basedOn w:val="a"/>
    <w:next w:val="af3"/>
    <w:pPr>
      <w:widowControl w:val="0"/>
      <w:spacing w:before="240" w:after="60"/>
    </w:pPr>
    <w:rPr>
      <w:b/>
      <w:sz w:val="22"/>
      <w:szCs w:val="20"/>
    </w:rPr>
  </w:style>
  <w:style w:type="paragraph" w:styleId="af3">
    <w:name w:val="Normal Indent"/>
    <w:basedOn w:val="a"/>
    <w:pPr>
      <w:ind w:left="720"/>
    </w:pPr>
    <w:rPr>
      <w:sz w:val="22"/>
      <w:szCs w:val="20"/>
    </w:rPr>
  </w:style>
  <w:style w:type="paragraph" w:styleId="af4">
    <w:name w:val="Subtitle"/>
    <w:basedOn w:val="a"/>
    <w:qFormat/>
    <w:pPr>
      <w:jc w:val="center"/>
      <w:outlineLvl w:val="0"/>
    </w:pPr>
    <w:rPr>
      <w:b/>
      <w:sz w:val="28"/>
      <w:szCs w:val="28"/>
    </w:rPr>
  </w:style>
  <w:style w:type="character" w:customStyle="1" w:styleId="a5">
    <w:name w:val="Верхний колонтитул Знак"/>
    <w:basedOn w:val="a0"/>
    <w:link w:val="a4"/>
    <w:uiPriority w:val="99"/>
    <w:rsid w:val="00183349"/>
    <w:rPr>
      <w:sz w:val="24"/>
      <w:szCs w:val="24"/>
    </w:rPr>
  </w:style>
  <w:style w:type="paragraph" w:customStyle="1" w:styleId="af5">
    <w:name w:val="время"/>
    <w:basedOn w:val="a"/>
    <w:rsid w:val="00503DF2"/>
    <w:pPr>
      <w:overflowPunct w:val="0"/>
      <w:autoSpaceDE w:val="0"/>
      <w:autoSpaceDN w:val="0"/>
      <w:adjustRightInd w:val="0"/>
      <w:spacing w:line="360" w:lineRule="atLeast"/>
      <w:ind w:left="6237" w:right="-284"/>
      <w:textAlignment w:val="baseline"/>
    </w:pPr>
    <w:rPr>
      <w:rFonts w:ascii="NTHarmonica" w:hAnsi="NTHarmonica"/>
      <w:sz w:val="28"/>
      <w:szCs w:val="20"/>
    </w:rPr>
  </w:style>
  <w:style w:type="table" w:styleId="af6">
    <w:name w:val="Table Grid"/>
    <w:basedOn w:val="a1"/>
    <w:rsid w:val="00DA5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датарег"/>
    <w:basedOn w:val="a"/>
    <w:semiHidden/>
    <w:rsid w:val="00E37F85"/>
    <w:pPr>
      <w:keepNext/>
      <w:overflowPunct w:val="0"/>
      <w:autoSpaceDE w:val="0"/>
      <w:autoSpaceDN w:val="0"/>
      <w:adjustRightInd w:val="0"/>
      <w:spacing w:before="120"/>
      <w:ind w:left="57"/>
      <w:textAlignment w:val="baseline"/>
    </w:pPr>
    <w:rPr>
      <w:sz w:val="20"/>
      <w:szCs w:val="20"/>
    </w:rPr>
  </w:style>
  <w:style w:type="paragraph" w:customStyle="1" w:styleId="af8">
    <w:name w:val="счетная палата"/>
    <w:basedOn w:val="a"/>
    <w:semiHidden/>
    <w:rsid w:val="00E37F85"/>
    <w:pPr>
      <w:overflowPunct w:val="0"/>
      <w:autoSpaceDE w:val="0"/>
      <w:autoSpaceDN w:val="0"/>
      <w:adjustRightInd w:val="0"/>
      <w:spacing w:before="120"/>
      <w:jc w:val="center"/>
      <w:textAlignment w:val="baseline"/>
    </w:pPr>
    <w:rPr>
      <w:spacing w:val="4"/>
      <w:sz w:val="32"/>
      <w:szCs w:val="32"/>
    </w:rPr>
  </w:style>
  <w:style w:type="paragraph" w:customStyle="1" w:styleId="22">
    <w:name w:val="Знак2"/>
    <w:basedOn w:val="a"/>
    <w:uiPriority w:val="99"/>
    <w:rsid w:val="00E37F85"/>
    <w:pPr>
      <w:spacing w:after="160" w:line="240" w:lineRule="exact"/>
    </w:pPr>
    <w:rPr>
      <w:rFonts w:ascii="Verdana" w:hAnsi="Verdana" w:cs="Verdana"/>
      <w:sz w:val="20"/>
      <w:szCs w:val="20"/>
      <w:lang w:val="en-US" w:eastAsia="en-US"/>
    </w:rPr>
  </w:style>
  <w:style w:type="paragraph" w:customStyle="1" w:styleId="af9">
    <w:name w:val="номер"/>
    <w:basedOn w:val="a"/>
    <w:semiHidden/>
    <w:rsid w:val="00AA3FF4"/>
    <w:pPr>
      <w:keepNext/>
      <w:overflowPunct w:val="0"/>
      <w:autoSpaceDE w:val="0"/>
      <w:autoSpaceDN w:val="0"/>
      <w:adjustRightInd w:val="0"/>
      <w:spacing w:before="120"/>
      <w:ind w:right="57"/>
      <w:jc w:val="right"/>
      <w:textAlignment w:val="baseline"/>
    </w:pPr>
    <w:rPr>
      <w:sz w:val="20"/>
      <w:szCs w:val="20"/>
    </w:rPr>
  </w:style>
  <w:style w:type="paragraph" w:styleId="afa">
    <w:name w:val="List Paragraph"/>
    <w:basedOn w:val="a"/>
    <w:uiPriority w:val="34"/>
    <w:qFormat/>
    <w:rsid w:val="00D04A37"/>
    <w:pPr>
      <w:spacing w:after="200" w:line="276" w:lineRule="auto"/>
      <w:ind w:left="720"/>
      <w:contextualSpacing/>
    </w:pPr>
    <w:rPr>
      <w:rFonts w:ascii="Calibri" w:eastAsia="Calibri" w:hAnsi="Calibri"/>
      <w:sz w:val="22"/>
      <w:szCs w:val="22"/>
      <w:lang w:eastAsia="en-US"/>
    </w:rPr>
  </w:style>
  <w:style w:type="character" w:styleId="afb">
    <w:name w:val="annotation reference"/>
    <w:rsid w:val="005B3AC1"/>
    <w:rPr>
      <w:sz w:val="16"/>
      <w:szCs w:val="16"/>
    </w:rPr>
  </w:style>
  <w:style w:type="paragraph" w:styleId="afc">
    <w:name w:val="annotation text"/>
    <w:basedOn w:val="a"/>
    <w:link w:val="afd"/>
    <w:rsid w:val="005B3AC1"/>
    <w:rPr>
      <w:sz w:val="20"/>
      <w:szCs w:val="20"/>
    </w:rPr>
  </w:style>
  <w:style w:type="character" w:customStyle="1" w:styleId="afd">
    <w:name w:val="Текст примечания Знак"/>
    <w:basedOn w:val="a0"/>
    <w:link w:val="afc"/>
    <w:rsid w:val="005B3AC1"/>
  </w:style>
  <w:style w:type="paragraph" w:customStyle="1" w:styleId="ConsPlusNonformat">
    <w:name w:val="ConsPlusNonformat"/>
    <w:uiPriority w:val="99"/>
    <w:rsid w:val="0083429B"/>
    <w:pPr>
      <w:autoSpaceDE w:val="0"/>
      <w:autoSpaceDN w:val="0"/>
      <w:adjustRightInd w:val="0"/>
    </w:pPr>
    <w:rPr>
      <w:rFonts w:ascii="Courier New" w:eastAsia="Calibri" w:hAnsi="Courier New" w:cs="Courier New"/>
      <w:lang w:eastAsia="en-US"/>
    </w:rPr>
  </w:style>
  <w:style w:type="paragraph" w:styleId="afe">
    <w:name w:val="Normal (Web)"/>
    <w:basedOn w:val="a"/>
    <w:uiPriority w:val="99"/>
    <w:unhideWhenUsed/>
    <w:rsid w:val="005B57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507">
      <w:bodyDiv w:val="1"/>
      <w:marLeft w:val="0"/>
      <w:marRight w:val="0"/>
      <w:marTop w:val="0"/>
      <w:marBottom w:val="0"/>
      <w:divBdr>
        <w:top w:val="none" w:sz="0" w:space="0" w:color="auto"/>
        <w:left w:val="none" w:sz="0" w:space="0" w:color="auto"/>
        <w:bottom w:val="none" w:sz="0" w:space="0" w:color="auto"/>
        <w:right w:val="none" w:sz="0" w:space="0" w:color="auto"/>
      </w:divBdr>
    </w:div>
    <w:div w:id="731194317">
      <w:bodyDiv w:val="1"/>
      <w:marLeft w:val="0"/>
      <w:marRight w:val="0"/>
      <w:marTop w:val="0"/>
      <w:marBottom w:val="0"/>
      <w:divBdr>
        <w:top w:val="none" w:sz="0" w:space="0" w:color="auto"/>
        <w:left w:val="none" w:sz="0" w:space="0" w:color="auto"/>
        <w:bottom w:val="none" w:sz="0" w:space="0" w:color="auto"/>
        <w:right w:val="none" w:sz="0" w:space="0" w:color="auto"/>
      </w:divBdr>
    </w:div>
    <w:div w:id="981496815">
      <w:bodyDiv w:val="1"/>
      <w:marLeft w:val="0"/>
      <w:marRight w:val="0"/>
      <w:marTop w:val="0"/>
      <w:marBottom w:val="0"/>
      <w:divBdr>
        <w:top w:val="none" w:sz="0" w:space="0" w:color="auto"/>
        <w:left w:val="none" w:sz="0" w:space="0" w:color="auto"/>
        <w:bottom w:val="none" w:sz="0" w:space="0" w:color="auto"/>
        <w:right w:val="none" w:sz="0" w:space="0" w:color="auto"/>
      </w:divBdr>
    </w:div>
    <w:div w:id="11890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Счетная палата РФ</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Счетная Палата РФ</dc:creator>
  <cp:lastModifiedBy>Сергеева Т.А.</cp:lastModifiedBy>
  <cp:revision>6</cp:revision>
  <cp:lastPrinted>2022-01-17T07:29:00Z</cp:lastPrinted>
  <dcterms:created xsi:type="dcterms:W3CDTF">2022-01-14T13:19:00Z</dcterms:created>
  <dcterms:modified xsi:type="dcterms:W3CDTF">2023-11-21T14:24:00Z</dcterms:modified>
</cp:coreProperties>
</file>