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38BAF" w14:textId="3BE51591" w:rsidR="00FB15C7" w:rsidRDefault="00395000" w:rsidP="00E63331">
      <w:pPr>
        <w:spacing w:after="1" w:line="200" w:lineRule="auto"/>
      </w:pPr>
      <w:bookmarkStart w:id="0" w:name="_Hlk185258899"/>
      <w:r>
        <w:rPr>
          <w:b/>
          <w:bCs/>
          <w:sz w:val="28"/>
          <w:szCs w:val="28"/>
        </w:rPr>
        <w:t xml:space="preserve"> </w:t>
      </w:r>
      <w:r w:rsidR="00FB15C7">
        <w:rPr>
          <w:b/>
          <w:bCs/>
          <w:sz w:val="28"/>
          <w:szCs w:val="28"/>
        </w:rPr>
        <w:t xml:space="preserve"> </w:t>
      </w:r>
    </w:p>
    <w:p w14:paraId="01872E2D" w14:textId="77777777" w:rsidR="00707AE0" w:rsidRDefault="00473E9F" w:rsidP="00831DAF">
      <w:pPr>
        <w:ind w:right="99"/>
        <w:jc w:val="center"/>
        <w:rPr>
          <w:b/>
          <w:bCs/>
          <w:sz w:val="28"/>
          <w:szCs w:val="28"/>
        </w:rPr>
      </w:pPr>
      <w:r>
        <w:rPr>
          <w:b/>
          <w:bCs/>
          <w:sz w:val="28"/>
          <w:szCs w:val="28"/>
        </w:rPr>
        <w:t xml:space="preserve">Уважаемые депутаты! </w:t>
      </w:r>
    </w:p>
    <w:p w14:paraId="505AB539" w14:textId="4216D8C7" w:rsidR="00831DAF" w:rsidRPr="00831DAF" w:rsidRDefault="00473E9F" w:rsidP="00831DAF">
      <w:pPr>
        <w:ind w:right="99"/>
        <w:jc w:val="center"/>
        <w:rPr>
          <w:b/>
          <w:bCs/>
          <w:sz w:val="28"/>
          <w:szCs w:val="28"/>
        </w:rPr>
      </w:pPr>
      <w:r>
        <w:rPr>
          <w:b/>
          <w:bCs/>
          <w:sz w:val="28"/>
          <w:szCs w:val="28"/>
        </w:rPr>
        <w:t xml:space="preserve">Представляю вашему вниманию </w:t>
      </w:r>
      <w:r w:rsidR="00831DAF" w:rsidRPr="00831DAF">
        <w:rPr>
          <w:b/>
          <w:bCs/>
          <w:sz w:val="28"/>
          <w:szCs w:val="28"/>
        </w:rPr>
        <w:t>ОТЧЕТ</w:t>
      </w:r>
    </w:p>
    <w:p w14:paraId="42E72206" w14:textId="036D0E03" w:rsidR="00831DAF" w:rsidRPr="00831DAF" w:rsidRDefault="00831DAF" w:rsidP="00831DAF">
      <w:pPr>
        <w:ind w:right="99"/>
        <w:jc w:val="both"/>
        <w:rPr>
          <w:b/>
          <w:bCs/>
          <w:sz w:val="28"/>
          <w:szCs w:val="28"/>
        </w:rPr>
      </w:pPr>
      <w:bookmarkStart w:id="1" w:name="_Hlk165106255"/>
      <w:r w:rsidRPr="00831DAF">
        <w:rPr>
          <w:b/>
          <w:bCs/>
          <w:sz w:val="28"/>
          <w:szCs w:val="28"/>
        </w:rPr>
        <w:t xml:space="preserve">о результатах </w:t>
      </w:r>
      <w:bookmarkStart w:id="2" w:name="_Hlk183592173"/>
      <w:r w:rsidRPr="00831DAF">
        <w:rPr>
          <w:b/>
          <w:bCs/>
          <w:sz w:val="28"/>
          <w:szCs w:val="28"/>
        </w:rPr>
        <w:t xml:space="preserve">совместного </w:t>
      </w:r>
      <w:r w:rsidR="00707AE0">
        <w:rPr>
          <w:b/>
          <w:bCs/>
          <w:sz w:val="28"/>
          <w:szCs w:val="28"/>
        </w:rPr>
        <w:t xml:space="preserve">со Счетной палатой Новгородской области </w:t>
      </w:r>
      <w:r w:rsidRPr="00831DAF">
        <w:rPr>
          <w:b/>
          <w:sz w:val="28"/>
          <w:szCs w:val="28"/>
        </w:rPr>
        <w:t>контрольного мероприятия</w:t>
      </w:r>
      <w:bookmarkEnd w:id="1"/>
      <w:r w:rsidRPr="00831DAF">
        <w:rPr>
          <w:b/>
          <w:sz w:val="28"/>
          <w:szCs w:val="28"/>
        </w:rPr>
        <w:t xml:space="preserve"> </w:t>
      </w:r>
      <w:bookmarkStart w:id="3" w:name="_Hlk180068524"/>
      <w:r w:rsidRPr="00831DAF">
        <w:rPr>
          <w:rFonts w:eastAsia="Calibri"/>
          <w:b/>
          <w:bCs/>
          <w:sz w:val="28"/>
          <w:szCs w:val="28"/>
          <w:lang w:eastAsia="en-US"/>
        </w:rPr>
        <w:t>«</w:t>
      </w:r>
      <w:r w:rsidRPr="00831DAF">
        <w:rPr>
          <w:b/>
          <w:bCs/>
          <w:sz w:val="28"/>
          <w:szCs w:val="28"/>
        </w:rPr>
        <w:t>Проверка целевого и эффективного использования средств, предоставленных из областного и местных бюджетов на реализацию приоритетного регионального проекта «Народный бюджет</w:t>
      </w:r>
      <w:r w:rsidRPr="00831DAF">
        <w:rPr>
          <w:b/>
          <w:bCs/>
          <w:snapToGrid w:val="0"/>
          <w:sz w:val="28"/>
          <w:szCs w:val="28"/>
        </w:rPr>
        <w:t>»</w:t>
      </w:r>
      <w:bookmarkEnd w:id="3"/>
    </w:p>
    <w:bookmarkEnd w:id="2"/>
    <w:p w14:paraId="3811239C" w14:textId="77777777" w:rsidR="00831DAF" w:rsidRPr="00831DAF" w:rsidRDefault="00831DAF" w:rsidP="00831DAF">
      <w:pPr>
        <w:ind w:right="99"/>
        <w:jc w:val="both"/>
        <w:rPr>
          <w:sz w:val="28"/>
          <w:szCs w:val="28"/>
        </w:rPr>
      </w:pPr>
    </w:p>
    <w:p w14:paraId="31A3D447" w14:textId="5AE36BCD" w:rsidR="00831DAF" w:rsidRDefault="00831DAF" w:rsidP="00831DAF">
      <w:pPr>
        <w:jc w:val="both"/>
        <w:rPr>
          <w:sz w:val="28"/>
          <w:szCs w:val="20"/>
        </w:rPr>
      </w:pPr>
      <w:r w:rsidRPr="00831DAF">
        <w:rPr>
          <w:b/>
          <w:sz w:val="28"/>
          <w:szCs w:val="28"/>
        </w:rPr>
        <w:t>Основание</w:t>
      </w:r>
      <w:r w:rsidR="00473E9F">
        <w:rPr>
          <w:b/>
          <w:sz w:val="28"/>
          <w:szCs w:val="28"/>
        </w:rPr>
        <w:t>м</w:t>
      </w:r>
      <w:r w:rsidR="00242728">
        <w:rPr>
          <w:b/>
          <w:sz w:val="28"/>
          <w:szCs w:val="28"/>
        </w:rPr>
        <w:t xml:space="preserve"> </w:t>
      </w:r>
      <w:r w:rsidR="0033709A">
        <w:rPr>
          <w:b/>
          <w:sz w:val="28"/>
          <w:szCs w:val="28"/>
        </w:rPr>
        <w:t>д</w:t>
      </w:r>
      <w:r w:rsidRPr="00831DAF">
        <w:rPr>
          <w:b/>
          <w:sz w:val="28"/>
          <w:szCs w:val="28"/>
        </w:rPr>
        <w:t>ля проведения контрольного мероприятия</w:t>
      </w:r>
      <w:r w:rsidR="00473E9F">
        <w:rPr>
          <w:b/>
          <w:sz w:val="28"/>
          <w:szCs w:val="28"/>
        </w:rPr>
        <w:t xml:space="preserve"> послужило </w:t>
      </w:r>
      <w:r w:rsidR="00473E9F" w:rsidRPr="00E63331">
        <w:rPr>
          <w:sz w:val="28"/>
          <w:szCs w:val="28"/>
        </w:rPr>
        <w:t>ваше</w:t>
      </w:r>
      <w:r w:rsidRPr="00E63331">
        <w:rPr>
          <w:sz w:val="28"/>
          <w:szCs w:val="28"/>
        </w:rPr>
        <w:t xml:space="preserve"> </w:t>
      </w:r>
      <w:r w:rsidR="00AB7BD5">
        <w:rPr>
          <w:sz w:val="28"/>
          <w:szCs w:val="28"/>
        </w:rPr>
        <w:t>обращение</w:t>
      </w:r>
      <w:r w:rsidR="00C54E4D">
        <w:rPr>
          <w:sz w:val="28"/>
          <w:szCs w:val="28"/>
        </w:rPr>
        <w:t xml:space="preserve"> от 28 декабря 2024 года «О включении в План работы на 2025 год</w:t>
      </w:r>
      <w:r w:rsidR="00C54E4D" w:rsidRPr="00C54E4D">
        <w:t xml:space="preserve"> </w:t>
      </w:r>
      <w:r w:rsidR="00C54E4D" w:rsidRPr="00C54E4D">
        <w:rPr>
          <w:sz w:val="28"/>
          <w:szCs w:val="28"/>
        </w:rPr>
        <w:t xml:space="preserve">контрольного мероприятия </w:t>
      </w:r>
      <w:r w:rsidR="00C54E4D">
        <w:rPr>
          <w:sz w:val="28"/>
          <w:szCs w:val="28"/>
        </w:rPr>
        <w:t xml:space="preserve">на тему: </w:t>
      </w:r>
      <w:r w:rsidR="00C54E4D" w:rsidRPr="00C54E4D">
        <w:rPr>
          <w:sz w:val="28"/>
          <w:szCs w:val="28"/>
        </w:rPr>
        <w:t>«Проверка целевого и эффективного использования средств, предоставленных из областного и местных бюджетов на реализацию приоритетного регионального проекта «Народный бюджет»</w:t>
      </w:r>
      <w:r w:rsidR="00C54E4D">
        <w:rPr>
          <w:sz w:val="28"/>
          <w:szCs w:val="28"/>
        </w:rPr>
        <w:t xml:space="preserve">, а также </w:t>
      </w:r>
      <w:r w:rsidRPr="000257F6">
        <w:rPr>
          <w:sz w:val="28"/>
          <w:szCs w:val="20"/>
        </w:rPr>
        <w:t>решение совместного заседания Президиума Совета контрольно-счетных органов при Счетной палате Новгородской области и Совета контрольно-счетных органов при Счетной палате Новгородской области (протокол № 11 от 27.12.202</w:t>
      </w:r>
      <w:r w:rsidR="00E63331">
        <w:rPr>
          <w:sz w:val="28"/>
          <w:szCs w:val="20"/>
        </w:rPr>
        <w:t>4</w:t>
      </w:r>
      <w:r w:rsidRPr="000257F6">
        <w:rPr>
          <w:sz w:val="28"/>
          <w:szCs w:val="20"/>
        </w:rPr>
        <w:t>)</w:t>
      </w:r>
      <w:r w:rsidR="00C54E4D">
        <w:rPr>
          <w:sz w:val="28"/>
          <w:szCs w:val="20"/>
        </w:rPr>
        <w:t>.</w:t>
      </w:r>
    </w:p>
    <w:p w14:paraId="21679DCF" w14:textId="594DED8B" w:rsidR="00831DAF" w:rsidRPr="00831DAF" w:rsidRDefault="00831DAF" w:rsidP="00831DAF">
      <w:pPr>
        <w:suppressAutoHyphens/>
        <w:jc w:val="both"/>
        <w:rPr>
          <w:sz w:val="28"/>
          <w:szCs w:val="28"/>
        </w:rPr>
      </w:pPr>
      <w:r w:rsidRPr="00E63331">
        <w:rPr>
          <w:b/>
          <w:sz w:val="28"/>
          <w:szCs w:val="28"/>
        </w:rPr>
        <w:t>Предмет</w:t>
      </w:r>
      <w:r w:rsidR="00E63331">
        <w:rPr>
          <w:b/>
          <w:sz w:val="28"/>
          <w:szCs w:val="28"/>
        </w:rPr>
        <w:t>ом</w:t>
      </w:r>
      <w:r w:rsidRPr="00E63331">
        <w:rPr>
          <w:b/>
          <w:sz w:val="28"/>
          <w:szCs w:val="28"/>
        </w:rPr>
        <w:t xml:space="preserve"> </w:t>
      </w:r>
      <w:r w:rsidR="00E63331">
        <w:rPr>
          <w:b/>
          <w:sz w:val="28"/>
          <w:szCs w:val="28"/>
        </w:rPr>
        <w:t xml:space="preserve">данного </w:t>
      </w:r>
      <w:r w:rsidRPr="00E63331">
        <w:rPr>
          <w:b/>
          <w:sz w:val="28"/>
          <w:szCs w:val="28"/>
        </w:rPr>
        <w:t>контрольного мероприятия</w:t>
      </w:r>
      <w:r w:rsidR="00E63331">
        <w:rPr>
          <w:b/>
          <w:sz w:val="28"/>
          <w:szCs w:val="28"/>
        </w:rPr>
        <w:t xml:space="preserve"> явились</w:t>
      </w:r>
      <w:r w:rsidRPr="00E63331">
        <w:rPr>
          <w:sz w:val="28"/>
          <w:szCs w:val="28"/>
        </w:rPr>
        <w:t>: процессы, связанные с использованием средств областного и местных бюджетов, направленных на реализацию приоритетного регионального проекта «Народный бюджет»</w:t>
      </w:r>
      <w:r w:rsidR="007B38D8" w:rsidRPr="00E63331">
        <w:rPr>
          <w:sz w:val="28"/>
          <w:szCs w:val="28"/>
        </w:rPr>
        <w:t xml:space="preserve"> (далее - региональн</w:t>
      </w:r>
      <w:r w:rsidR="002A5C09" w:rsidRPr="00E63331">
        <w:rPr>
          <w:sz w:val="28"/>
          <w:szCs w:val="28"/>
        </w:rPr>
        <w:t>ый</w:t>
      </w:r>
      <w:r w:rsidR="007B38D8" w:rsidRPr="00E63331">
        <w:rPr>
          <w:sz w:val="28"/>
          <w:szCs w:val="28"/>
        </w:rPr>
        <w:t xml:space="preserve"> проект «Народный бюджет»</w:t>
      </w:r>
      <w:r w:rsidR="002A5C09" w:rsidRPr="00E63331">
        <w:rPr>
          <w:sz w:val="28"/>
          <w:szCs w:val="28"/>
        </w:rPr>
        <w:t>)</w:t>
      </w:r>
      <w:r w:rsidRPr="00E63331">
        <w:rPr>
          <w:sz w:val="28"/>
          <w:szCs w:val="28"/>
        </w:rPr>
        <w:t>.</w:t>
      </w:r>
    </w:p>
    <w:p w14:paraId="5B297602" w14:textId="73FBCBBB" w:rsidR="00607167" w:rsidRDefault="00831DAF" w:rsidP="0000756F">
      <w:pPr>
        <w:jc w:val="both"/>
        <w:outlineLvl w:val="2"/>
        <w:rPr>
          <w:sz w:val="28"/>
          <w:szCs w:val="28"/>
        </w:rPr>
      </w:pPr>
      <w:r w:rsidRPr="00831DAF">
        <w:rPr>
          <w:b/>
          <w:sz w:val="28"/>
          <w:szCs w:val="28"/>
        </w:rPr>
        <w:t xml:space="preserve">Объекты </w:t>
      </w:r>
      <w:r w:rsidRPr="00831DAF">
        <w:rPr>
          <w:b/>
          <w:bCs/>
          <w:sz w:val="28"/>
          <w:szCs w:val="28"/>
        </w:rPr>
        <w:t>совместного</w:t>
      </w:r>
      <w:r w:rsidRPr="00831DAF">
        <w:rPr>
          <w:b/>
          <w:sz w:val="28"/>
          <w:szCs w:val="28"/>
        </w:rPr>
        <w:t xml:space="preserve"> контрольного мероприятия</w:t>
      </w:r>
      <w:r w:rsidRPr="00831DAF">
        <w:rPr>
          <w:sz w:val="28"/>
          <w:szCs w:val="28"/>
        </w:rPr>
        <w:t xml:space="preserve">: </w:t>
      </w:r>
      <w:bookmarkEnd w:id="0"/>
      <w:r w:rsidRPr="00831DAF">
        <w:rPr>
          <w:rFonts w:eastAsia="Courier New"/>
          <w:color w:val="000000"/>
          <w:sz w:val="28"/>
          <w:szCs w:val="28"/>
          <w:shd w:val="clear" w:color="auto" w:fill="FFFFFF"/>
        </w:rPr>
        <w:t>Администраци</w:t>
      </w:r>
      <w:r w:rsidR="00E63331">
        <w:rPr>
          <w:rFonts w:eastAsia="Courier New"/>
          <w:color w:val="000000"/>
          <w:sz w:val="28"/>
          <w:szCs w:val="28"/>
          <w:shd w:val="clear" w:color="auto" w:fill="FFFFFF"/>
        </w:rPr>
        <w:t>я</w:t>
      </w:r>
      <w:r w:rsidR="00607167" w:rsidRPr="00607167">
        <w:rPr>
          <w:rFonts w:eastAsia="Courier New"/>
          <w:color w:val="000000"/>
          <w:sz w:val="28"/>
          <w:szCs w:val="28"/>
          <w:shd w:val="clear" w:color="auto" w:fill="FFFFFF"/>
        </w:rPr>
        <w:t xml:space="preserve"> </w:t>
      </w:r>
      <w:r w:rsidR="00607167">
        <w:rPr>
          <w:sz w:val="28"/>
          <w:szCs w:val="28"/>
        </w:rPr>
        <w:t>Любытинского</w:t>
      </w:r>
      <w:r w:rsidR="00E63331" w:rsidRPr="00E63331">
        <w:t xml:space="preserve"> </w:t>
      </w:r>
      <w:r w:rsidR="00E63331" w:rsidRPr="00E63331">
        <w:rPr>
          <w:sz w:val="28"/>
          <w:szCs w:val="28"/>
        </w:rPr>
        <w:t>муниципального района</w:t>
      </w:r>
      <w:r w:rsidR="00E63331">
        <w:rPr>
          <w:sz w:val="28"/>
          <w:szCs w:val="28"/>
        </w:rPr>
        <w:t xml:space="preserve"> (бюджет Любытинского сельского поселения) и</w:t>
      </w:r>
      <w:r w:rsidR="00607167">
        <w:rPr>
          <w:sz w:val="28"/>
          <w:szCs w:val="28"/>
        </w:rPr>
        <w:t xml:space="preserve"> </w:t>
      </w:r>
      <w:r w:rsidR="00607167">
        <w:rPr>
          <w:sz w:val="28"/>
          <w:szCs w:val="20"/>
        </w:rPr>
        <w:t xml:space="preserve">Администрация </w:t>
      </w:r>
      <w:r w:rsidR="00607167" w:rsidRPr="00392E36">
        <w:rPr>
          <w:sz w:val="28"/>
          <w:szCs w:val="28"/>
          <w:shd w:val="clear" w:color="auto" w:fill="FFFFFF"/>
        </w:rPr>
        <w:t>Неболчского</w:t>
      </w:r>
      <w:r w:rsidR="00607167" w:rsidRPr="00B840A9">
        <w:rPr>
          <w:sz w:val="28"/>
          <w:szCs w:val="28"/>
          <w:shd w:val="clear" w:color="auto" w:fill="FFFFFF"/>
        </w:rPr>
        <w:t xml:space="preserve"> </w:t>
      </w:r>
      <w:r w:rsidR="00607167" w:rsidRPr="00392E36">
        <w:rPr>
          <w:sz w:val="28"/>
          <w:szCs w:val="28"/>
          <w:shd w:val="clear" w:color="auto" w:fill="FFFFFF"/>
        </w:rPr>
        <w:t>сельского</w:t>
      </w:r>
      <w:r w:rsidR="00607167" w:rsidRPr="00B840A9">
        <w:rPr>
          <w:sz w:val="28"/>
          <w:szCs w:val="28"/>
          <w:shd w:val="clear" w:color="auto" w:fill="FFFFFF"/>
        </w:rPr>
        <w:t xml:space="preserve"> </w:t>
      </w:r>
      <w:r w:rsidR="00607167" w:rsidRPr="00392E36">
        <w:rPr>
          <w:sz w:val="28"/>
          <w:szCs w:val="28"/>
          <w:shd w:val="clear" w:color="auto" w:fill="FFFFFF"/>
        </w:rPr>
        <w:t>поселения</w:t>
      </w:r>
      <w:r w:rsidR="00607167" w:rsidRPr="00B840A9">
        <w:rPr>
          <w:sz w:val="28"/>
          <w:szCs w:val="28"/>
        </w:rPr>
        <w:t xml:space="preserve"> </w:t>
      </w:r>
      <w:r w:rsidR="00607167">
        <w:rPr>
          <w:sz w:val="28"/>
          <w:szCs w:val="28"/>
        </w:rPr>
        <w:t>Любытинского муниципального района</w:t>
      </w:r>
      <w:r w:rsidR="00E63331">
        <w:rPr>
          <w:sz w:val="28"/>
          <w:szCs w:val="28"/>
        </w:rPr>
        <w:t>.</w:t>
      </w:r>
    </w:p>
    <w:p w14:paraId="534E3F03" w14:textId="0BBC8813" w:rsidR="00831DAF" w:rsidRPr="00831DAF" w:rsidRDefault="00831DAF" w:rsidP="0000756F">
      <w:pPr>
        <w:jc w:val="both"/>
        <w:outlineLvl w:val="2"/>
        <w:rPr>
          <w:sz w:val="28"/>
          <w:szCs w:val="28"/>
        </w:rPr>
      </w:pPr>
      <w:r w:rsidRPr="00831DAF">
        <w:rPr>
          <w:b/>
          <w:sz w:val="28"/>
          <w:szCs w:val="28"/>
        </w:rPr>
        <w:t>Срок проведения контрольного мероприятия</w:t>
      </w:r>
      <w:r w:rsidRPr="00831DAF">
        <w:rPr>
          <w:sz w:val="28"/>
          <w:szCs w:val="28"/>
        </w:rPr>
        <w:t xml:space="preserve">: </w:t>
      </w:r>
      <w:r w:rsidR="00727B63" w:rsidRPr="00727B63">
        <w:rPr>
          <w:sz w:val="28"/>
          <w:szCs w:val="28"/>
        </w:rPr>
        <w:t xml:space="preserve">с </w:t>
      </w:r>
      <w:r w:rsidR="00E63331">
        <w:rPr>
          <w:sz w:val="28"/>
          <w:szCs w:val="28"/>
        </w:rPr>
        <w:t>09.01.</w:t>
      </w:r>
      <w:r w:rsidR="00727B63" w:rsidRPr="00727B63">
        <w:rPr>
          <w:sz w:val="28"/>
          <w:szCs w:val="28"/>
        </w:rPr>
        <w:t xml:space="preserve">2024 по </w:t>
      </w:r>
      <w:r w:rsidR="002A6B06">
        <w:rPr>
          <w:sz w:val="28"/>
          <w:szCs w:val="28"/>
        </w:rPr>
        <w:t>28</w:t>
      </w:r>
      <w:r w:rsidR="00727B63">
        <w:rPr>
          <w:sz w:val="28"/>
          <w:szCs w:val="28"/>
        </w:rPr>
        <w:t>.0</w:t>
      </w:r>
      <w:r w:rsidR="002A6B06">
        <w:rPr>
          <w:sz w:val="28"/>
          <w:szCs w:val="28"/>
        </w:rPr>
        <w:t>2</w:t>
      </w:r>
      <w:r w:rsidR="00727B63">
        <w:rPr>
          <w:sz w:val="28"/>
          <w:szCs w:val="28"/>
        </w:rPr>
        <w:t>.</w:t>
      </w:r>
      <w:r w:rsidR="00727B63" w:rsidRPr="00727B63">
        <w:rPr>
          <w:sz w:val="28"/>
          <w:szCs w:val="28"/>
        </w:rPr>
        <w:t>2025</w:t>
      </w:r>
      <w:r w:rsidRPr="00831DAF">
        <w:rPr>
          <w:sz w:val="28"/>
          <w:szCs w:val="28"/>
        </w:rPr>
        <w:t>.</w:t>
      </w:r>
    </w:p>
    <w:p w14:paraId="6A37545E" w14:textId="4DF244A6" w:rsidR="00401818" w:rsidRPr="006473CB" w:rsidRDefault="00831DAF" w:rsidP="00401818">
      <w:pPr>
        <w:jc w:val="both"/>
        <w:outlineLvl w:val="2"/>
        <w:rPr>
          <w:sz w:val="28"/>
          <w:szCs w:val="28"/>
        </w:rPr>
      </w:pPr>
      <w:r w:rsidRPr="00831DAF">
        <w:rPr>
          <w:b/>
          <w:sz w:val="28"/>
          <w:szCs w:val="28"/>
        </w:rPr>
        <w:t xml:space="preserve">Цели контрольного мероприятия: </w:t>
      </w:r>
      <w:r w:rsidR="00401818" w:rsidRPr="00831DAF">
        <w:rPr>
          <w:bCs/>
          <w:sz w:val="28"/>
          <w:szCs w:val="28"/>
        </w:rPr>
        <w:t>осуществить</w:t>
      </w:r>
      <w:r w:rsidR="00401818" w:rsidRPr="00831DAF">
        <w:rPr>
          <w:b/>
          <w:sz w:val="28"/>
          <w:szCs w:val="28"/>
        </w:rPr>
        <w:t xml:space="preserve"> </w:t>
      </w:r>
      <w:r w:rsidR="00401818" w:rsidRPr="00831DAF">
        <w:rPr>
          <w:sz w:val="28"/>
          <w:szCs w:val="28"/>
        </w:rPr>
        <w:t xml:space="preserve">анализ </w:t>
      </w:r>
      <w:r w:rsidR="00401818" w:rsidRPr="00303237">
        <w:rPr>
          <w:sz w:val="28"/>
          <w:szCs w:val="28"/>
        </w:rPr>
        <w:t>нормативных правовых актов и иных документов, регулирующих вопросы предоставления бюджетных средств на реализацию регионального проекта «Народный бюджет»</w:t>
      </w:r>
      <w:r w:rsidR="00401818">
        <w:rPr>
          <w:sz w:val="28"/>
          <w:szCs w:val="28"/>
        </w:rPr>
        <w:t>; п</w:t>
      </w:r>
      <w:r w:rsidR="00401818" w:rsidRPr="006473CB">
        <w:rPr>
          <w:sz w:val="28"/>
          <w:szCs w:val="28"/>
        </w:rPr>
        <w:t>ровер</w:t>
      </w:r>
      <w:r w:rsidR="00401818">
        <w:rPr>
          <w:sz w:val="28"/>
          <w:szCs w:val="28"/>
        </w:rPr>
        <w:t>ить</w:t>
      </w:r>
      <w:r w:rsidR="00401818" w:rsidRPr="006473CB">
        <w:rPr>
          <w:sz w:val="28"/>
          <w:szCs w:val="28"/>
        </w:rPr>
        <w:t xml:space="preserve"> законност</w:t>
      </w:r>
      <w:r w:rsidR="00943AD8">
        <w:rPr>
          <w:sz w:val="28"/>
          <w:szCs w:val="28"/>
        </w:rPr>
        <w:t>ь</w:t>
      </w:r>
      <w:r w:rsidR="00401818" w:rsidRPr="006473CB">
        <w:rPr>
          <w:sz w:val="28"/>
          <w:szCs w:val="28"/>
        </w:rPr>
        <w:t xml:space="preserve"> использования средств областного</w:t>
      </w:r>
      <w:r w:rsidR="00401818">
        <w:rPr>
          <w:sz w:val="28"/>
          <w:szCs w:val="28"/>
        </w:rPr>
        <w:t xml:space="preserve"> и местных</w:t>
      </w:r>
      <w:r w:rsidR="00401818" w:rsidRPr="006473CB">
        <w:rPr>
          <w:sz w:val="28"/>
          <w:szCs w:val="28"/>
        </w:rPr>
        <w:t xml:space="preserve"> бюджет</w:t>
      </w:r>
      <w:r w:rsidR="00401818">
        <w:rPr>
          <w:sz w:val="28"/>
          <w:szCs w:val="28"/>
        </w:rPr>
        <w:t>ов</w:t>
      </w:r>
      <w:r w:rsidR="00401818" w:rsidRPr="006473CB">
        <w:rPr>
          <w:sz w:val="28"/>
          <w:szCs w:val="28"/>
        </w:rPr>
        <w:t>, направленных на реализацию регионального проекта</w:t>
      </w:r>
      <w:r w:rsidR="00943AD8">
        <w:rPr>
          <w:sz w:val="28"/>
          <w:szCs w:val="28"/>
        </w:rPr>
        <w:t>;</w:t>
      </w:r>
      <w:r w:rsidR="00401818" w:rsidRPr="00401818">
        <w:rPr>
          <w:sz w:val="28"/>
          <w:szCs w:val="28"/>
        </w:rPr>
        <w:t xml:space="preserve"> </w:t>
      </w:r>
      <w:r w:rsidR="00943AD8" w:rsidRPr="00943AD8">
        <w:rPr>
          <w:sz w:val="28"/>
          <w:szCs w:val="28"/>
        </w:rPr>
        <w:t xml:space="preserve">оценить </w:t>
      </w:r>
      <w:r w:rsidR="00401818" w:rsidRPr="006473CB">
        <w:rPr>
          <w:sz w:val="28"/>
          <w:szCs w:val="28"/>
        </w:rPr>
        <w:t>эффективност</w:t>
      </w:r>
      <w:r w:rsidR="00943AD8">
        <w:rPr>
          <w:sz w:val="28"/>
          <w:szCs w:val="28"/>
        </w:rPr>
        <w:t>ь</w:t>
      </w:r>
      <w:r w:rsidR="00401818" w:rsidRPr="006473CB">
        <w:rPr>
          <w:sz w:val="28"/>
          <w:szCs w:val="28"/>
        </w:rPr>
        <w:t xml:space="preserve"> использования бюджетных средств, направленных </w:t>
      </w:r>
      <w:r w:rsidR="00943AD8" w:rsidRPr="00831DAF">
        <w:rPr>
          <w:sz w:val="28"/>
          <w:szCs w:val="28"/>
        </w:rPr>
        <w:t>на данные цели</w:t>
      </w:r>
      <w:r w:rsidR="00943AD8">
        <w:rPr>
          <w:sz w:val="28"/>
          <w:szCs w:val="28"/>
        </w:rPr>
        <w:t>.</w:t>
      </w:r>
    </w:p>
    <w:p w14:paraId="159BB682" w14:textId="302E7DBB" w:rsidR="00831DAF" w:rsidRDefault="00831DAF" w:rsidP="00831DAF">
      <w:pPr>
        <w:jc w:val="both"/>
        <w:rPr>
          <w:sz w:val="28"/>
          <w:szCs w:val="28"/>
        </w:rPr>
      </w:pPr>
      <w:r w:rsidRPr="00831DAF">
        <w:rPr>
          <w:b/>
          <w:sz w:val="28"/>
          <w:szCs w:val="28"/>
        </w:rPr>
        <w:t>Проверяемый период</w:t>
      </w:r>
      <w:r w:rsidRPr="00831DAF">
        <w:rPr>
          <w:sz w:val="28"/>
          <w:szCs w:val="28"/>
        </w:rPr>
        <w:t>: 2023</w:t>
      </w:r>
      <w:r w:rsidR="00943AD8">
        <w:rPr>
          <w:sz w:val="28"/>
          <w:szCs w:val="28"/>
        </w:rPr>
        <w:t>-2024 годы</w:t>
      </w:r>
      <w:r w:rsidRPr="00831DAF">
        <w:rPr>
          <w:sz w:val="28"/>
          <w:szCs w:val="28"/>
        </w:rPr>
        <w:t xml:space="preserve"> (по состоянию на 01.</w:t>
      </w:r>
      <w:r w:rsidR="00943AD8">
        <w:rPr>
          <w:sz w:val="28"/>
          <w:szCs w:val="28"/>
        </w:rPr>
        <w:t>01</w:t>
      </w:r>
      <w:r w:rsidRPr="00831DAF">
        <w:rPr>
          <w:sz w:val="28"/>
          <w:szCs w:val="28"/>
        </w:rPr>
        <w:t>.202</w:t>
      </w:r>
      <w:r w:rsidR="00943AD8">
        <w:rPr>
          <w:sz w:val="28"/>
          <w:szCs w:val="28"/>
        </w:rPr>
        <w:t>5</w:t>
      </w:r>
      <w:r w:rsidRPr="00831DAF">
        <w:rPr>
          <w:sz w:val="28"/>
          <w:szCs w:val="28"/>
        </w:rPr>
        <w:t>).</w:t>
      </w:r>
    </w:p>
    <w:p w14:paraId="17129676" w14:textId="6A4BDA3F" w:rsidR="0074219F" w:rsidRDefault="00831DAF" w:rsidP="00E63331">
      <w:pPr>
        <w:jc w:val="both"/>
        <w:rPr>
          <w:sz w:val="28"/>
          <w:szCs w:val="28"/>
        </w:rPr>
      </w:pPr>
      <w:r w:rsidRPr="00831DAF">
        <w:rPr>
          <w:b/>
          <w:bCs/>
          <w:sz w:val="28"/>
          <w:szCs w:val="28"/>
        </w:rPr>
        <w:t>Краткая характеристика проверяемой сферы использования государственных средств Новгородской области и объектов контроля:</w:t>
      </w:r>
      <w:r w:rsidR="0074219F" w:rsidRPr="0074219F">
        <w:rPr>
          <w:sz w:val="28"/>
          <w:szCs w:val="28"/>
        </w:rPr>
        <w:t xml:space="preserve"> </w:t>
      </w:r>
      <w:r w:rsidR="0074219F">
        <w:rPr>
          <w:sz w:val="28"/>
          <w:szCs w:val="28"/>
        </w:rPr>
        <w:t>п</w:t>
      </w:r>
      <w:r w:rsidR="0074219F" w:rsidRPr="00294EE5">
        <w:rPr>
          <w:sz w:val="28"/>
          <w:szCs w:val="28"/>
        </w:rPr>
        <w:t xml:space="preserve">риоритетный региональный проект </w:t>
      </w:r>
      <w:r w:rsidR="0074219F" w:rsidRPr="00A32255">
        <w:rPr>
          <w:sz w:val="28"/>
          <w:szCs w:val="28"/>
        </w:rPr>
        <w:t>«</w:t>
      </w:r>
      <w:r w:rsidR="0074219F" w:rsidRPr="00294EE5">
        <w:rPr>
          <w:sz w:val="28"/>
          <w:szCs w:val="28"/>
        </w:rPr>
        <w:t>Народный бюджет</w:t>
      </w:r>
      <w:r w:rsidR="0074219F" w:rsidRPr="00A32255">
        <w:rPr>
          <w:sz w:val="28"/>
          <w:szCs w:val="28"/>
        </w:rPr>
        <w:t>»</w:t>
      </w:r>
      <w:r w:rsidR="002B4546">
        <w:rPr>
          <w:sz w:val="28"/>
          <w:szCs w:val="28"/>
        </w:rPr>
        <w:t xml:space="preserve"> </w:t>
      </w:r>
      <w:r w:rsidR="0074219F" w:rsidRPr="00A32255">
        <w:rPr>
          <w:sz w:val="28"/>
          <w:szCs w:val="28"/>
        </w:rPr>
        <w:t xml:space="preserve">реализуется на территории </w:t>
      </w:r>
      <w:r w:rsidR="0074219F" w:rsidRPr="00A32255">
        <w:rPr>
          <w:bCs/>
          <w:sz w:val="28"/>
          <w:szCs w:val="28"/>
        </w:rPr>
        <w:t>Новгородской области</w:t>
      </w:r>
      <w:r w:rsidR="0074219F" w:rsidRPr="00A32255">
        <w:rPr>
          <w:sz w:val="28"/>
          <w:szCs w:val="28"/>
        </w:rPr>
        <w:t xml:space="preserve"> с 201</w:t>
      </w:r>
      <w:r w:rsidR="0074219F">
        <w:rPr>
          <w:sz w:val="28"/>
          <w:szCs w:val="28"/>
        </w:rPr>
        <w:t>8</w:t>
      </w:r>
      <w:r w:rsidR="0074219F" w:rsidRPr="00A32255">
        <w:rPr>
          <w:sz w:val="28"/>
          <w:szCs w:val="28"/>
        </w:rPr>
        <w:t xml:space="preserve"> года и направлен на предоставление нового коммуникативного пространства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r w:rsidR="0074219F" w:rsidRPr="00903B66">
        <w:rPr>
          <w:rFonts w:eastAsiaTheme="minorHAnsi"/>
          <w:sz w:val="28"/>
          <w:szCs w:val="28"/>
          <w:lang w:eastAsia="en-US"/>
          <w14:ligatures w14:val="standardContextual"/>
        </w:rPr>
        <w:t xml:space="preserve"> </w:t>
      </w:r>
      <w:r w:rsidR="0074219F">
        <w:rPr>
          <w:sz w:val="28"/>
          <w:szCs w:val="28"/>
        </w:rPr>
        <w:t xml:space="preserve">Народный бюджет </w:t>
      </w:r>
      <w:r w:rsidR="00986B07">
        <w:rPr>
          <w:sz w:val="28"/>
          <w:szCs w:val="28"/>
        </w:rPr>
        <w:t xml:space="preserve">- </w:t>
      </w:r>
      <w:r w:rsidR="0074219F">
        <w:rPr>
          <w:sz w:val="28"/>
          <w:szCs w:val="28"/>
        </w:rPr>
        <w:t>это</w:t>
      </w:r>
      <w:r w:rsidR="0074219F" w:rsidRPr="00903B66">
        <w:rPr>
          <w:sz w:val="28"/>
          <w:szCs w:val="28"/>
        </w:rPr>
        <w:t xml:space="preserve"> одна из практик партиципаторного бюджетирования, когда часть бюджетных средств муниципалитета </w:t>
      </w:r>
      <w:r w:rsidR="0074219F" w:rsidRPr="00903B66">
        <w:rPr>
          <w:sz w:val="28"/>
          <w:szCs w:val="28"/>
        </w:rPr>
        <w:lastRenderedPageBreak/>
        <w:t>распределяется при помощи комиссии, состоящей из выбранных по жребию граждан.</w:t>
      </w:r>
      <w:r w:rsidR="0074219F">
        <w:rPr>
          <w:sz w:val="28"/>
          <w:szCs w:val="28"/>
        </w:rPr>
        <w:t xml:space="preserve"> </w:t>
      </w:r>
    </w:p>
    <w:p w14:paraId="116FB6B0" w14:textId="2B41BC07" w:rsidR="002B4546" w:rsidRDefault="002A5C09" w:rsidP="002B4546">
      <w:pPr>
        <w:autoSpaceDE w:val="0"/>
        <w:autoSpaceDN w:val="0"/>
        <w:adjustRightInd w:val="0"/>
        <w:ind w:firstLine="540"/>
        <w:jc w:val="both"/>
        <w:rPr>
          <w:rFonts w:eastAsiaTheme="minorHAnsi"/>
          <w:sz w:val="28"/>
          <w:szCs w:val="28"/>
          <w:lang w:eastAsia="en-US"/>
          <w14:ligatures w14:val="standardContextual"/>
        </w:rPr>
      </w:pPr>
      <w:r>
        <w:rPr>
          <w:rFonts w:eastAsiaTheme="minorHAnsi"/>
          <w:sz w:val="28"/>
          <w:szCs w:val="28"/>
          <w:lang w:eastAsia="en-US"/>
          <w14:ligatures w14:val="standardContextual"/>
        </w:rPr>
        <w:t>Согласно</w:t>
      </w:r>
      <w:r w:rsidR="00365160">
        <w:rPr>
          <w:rFonts w:eastAsiaTheme="minorHAnsi"/>
          <w:sz w:val="28"/>
          <w:szCs w:val="28"/>
          <w:lang w:eastAsia="en-US"/>
          <w14:ligatures w14:val="standardContextual"/>
        </w:rPr>
        <w:t xml:space="preserve"> информации, представленной министерством финансов </w:t>
      </w:r>
      <w:r w:rsidR="00365160">
        <w:rPr>
          <w:sz w:val="28"/>
          <w:szCs w:val="28"/>
        </w:rPr>
        <w:t xml:space="preserve">Новгородской области (далее - </w:t>
      </w:r>
      <w:r w:rsidR="00707AE0">
        <w:rPr>
          <w:sz w:val="28"/>
          <w:szCs w:val="28"/>
        </w:rPr>
        <w:t>М</w:t>
      </w:r>
      <w:r w:rsidR="00365160">
        <w:rPr>
          <w:sz w:val="28"/>
          <w:szCs w:val="28"/>
        </w:rPr>
        <w:t>инистерство финансов)</w:t>
      </w:r>
      <w:r w:rsidR="00AD22AB">
        <w:rPr>
          <w:rFonts w:eastAsiaTheme="minorHAnsi"/>
          <w:sz w:val="28"/>
          <w:szCs w:val="28"/>
          <w:lang w:eastAsia="en-US"/>
          <w14:ligatures w14:val="standardContextual"/>
        </w:rPr>
        <w:t>,</w:t>
      </w:r>
      <w:r>
        <w:rPr>
          <w:rFonts w:eastAsiaTheme="minorHAnsi"/>
          <w:sz w:val="28"/>
          <w:szCs w:val="28"/>
          <w:lang w:eastAsia="en-US"/>
          <w14:ligatures w14:val="standardContextual"/>
        </w:rPr>
        <w:t xml:space="preserve"> в 2023 году количество </w:t>
      </w:r>
      <w:bookmarkStart w:id="4" w:name="_Hlk192665919"/>
      <w:r>
        <w:rPr>
          <w:rFonts w:eastAsiaTheme="minorHAnsi"/>
          <w:sz w:val="28"/>
          <w:szCs w:val="28"/>
          <w:lang w:eastAsia="en-US"/>
          <w14:ligatures w14:val="standardContextual"/>
        </w:rPr>
        <w:t>инициативных предложений</w:t>
      </w:r>
      <w:bookmarkEnd w:id="4"/>
      <w:r w:rsidR="007209D1">
        <w:rPr>
          <w:rFonts w:eastAsiaTheme="minorHAnsi"/>
          <w:sz w:val="28"/>
          <w:szCs w:val="28"/>
          <w:lang w:eastAsia="en-US"/>
          <w14:ligatures w14:val="standardContextual"/>
        </w:rPr>
        <w:t>,</w:t>
      </w:r>
      <w:r>
        <w:rPr>
          <w:rFonts w:eastAsiaTheme="minorHAnsi"/>
          <w:sz w:val="28"/>
          <w:szCs w:val="28"/>
          <w:lang w:eastAsia="en-US"/>
          <w14:ligatures w14:val="standardContextual"/>
        </w:rPr>
        <w:t xml:space="preserve"> </w:t>
      </w:r>
      <w:r w:rsidR="00731DE8">
        <w:rPr>
          <w:rFonts w:eastAsiaTheme="minorHAnsi"/>
          <w:sz w:val="28"/>
          <w:szCs w:val="28"/>
          <w:lang w:eastAsia="en-US"/>
          <w14:ligatures w14:val="standardContextual"/>
        </w:rPr>
        <w:t xml:space="preserve">поданных </w:t>
      </w:r>
      <w:r w:rsidR="000B0F2D">
        <w:rPr>
          <w:rFonts w:eastAsiaTheme="minorHAnsi"/>
          <w:sz w:val="28"/>
          <w:szCs w:val="28"/>
          <w:lang w:eastAsia="en-US"/>
          <w14:ligatures w14:val="standardContextual"/>
        </w:rPr>
        <w:t xml:space="preserve">жителями </w:t>
      </w:r>
      <w:r w:rsidR="00731DE8">
        <w:rPr>
          <w:rFonts w:eastAsiaTheme="minorHAnsi"/>
          <w:sz w:val="28"/>
          <w:szCs w:val="28"/>
          <w:lang w:eastAsia="en-US"/>
          <w14:ligatures w14:val="standardContextual"/>
        </w:rPr>
        <w:t xml:space="preserve">Новгородской области </w:t>
      </w:r>
      <w:r w:rsidR="000B0F2D">
        <w:rPr>
          <w:rFonts w:eastAsiaTheme="minorHAnsi"/>
          <w:sz w:val="28"/>
          <w:szCs w:val="28"/>
          <w:lang w:eastAsia="en-US"/>
          <w14:ligatures w14:val="standardContextual"/>
        </w:rPr>
        <w:t xml:space="preserve">для участия в </w:t>
      </w:r>
      <w:r w:rsidR="00886D1B">
        <w:rPr>
          <w:rFonts w:eastAsiaTheme="minorHAnsi"/>
          <w:sz w:val="28"/>
          <w:szCs w:val="28"/>
          <w:lang w:eastAsia="en-US"/>
          <w14:ligatures w14:val="standardContextual"/>
        </w:rPr>
        <w:t xml:space="preserve">региональном </w:t>
      </w:r>
      <w:r w:rsidR="009A6421">
        <w:rPr>
          <w:rFonts w:eastAsiaTheme="minorHAnsi"/>
          <w:sz w:val="28"/>
          <w:szCs w:val="28"/>
          <w:lang w:eastAsia="en-US"/>
          <w14:ligatures w14:val="standardContextual"/>
        </w:rPr>
        <w:t>проекте</w:t>
      </w:r>
      <w:r w:rsidR="000B0F2D">
        <w:rPr>
          <w:rFonts w:eastAsiaTheme="minorHAnsi"/>
          <w:sz w:val="28"/>
          <w:szCs w:val="28"/>
          <w:lang w:eastAsia="en-US"/>
          <w14:ligatures w14:val="standardContextual"/>
        </w:rPr>
        <w:t xml:space="preserve"> </w:t>
      </w:r>
      <w:r w:rsidR="00731DE8" w:rsidRPr="00A32255">
        <w:rPr>
          <w:sz w:val="28"/>
          <w:szCs w:val="28"/>
        </w:rPr>
        <w:t>«</w:t>
      </w:r>
      <w:r w:rsidR="00731DE8" w:rsidRPr="00294EE5">
        <w:rPr>
          <w:sz w:val="28"/>
          <w:szCs w:val="28"/>
        </w:rPr>
        <w:t>Народный бюджет</w:t>
      </w:r>
      <w:r w:rsidR="00731DE8" w:rsidRPr="00A32255">
        <w:rPr>
          <w:sz w:val="28"/>
          <w:szCs w:val="28"/>
        </w:rPr>
        <w:t>»</w:t>
      </w:r>
      <w:r w:rsidR="00731DE8">
        <w:rPr>
          <w:sz w:val="28"/>
          <w:szCs w:val="28"/>
        </w:rPr>
        <w:t xml:space="preserve"> </w:t>
      </w:r>
      <w:r w:rsidR="000B0F2D">
        <w:rPr>
          <w:rFonts w:eastAsiaTheme="minorHAnsi"/>
          <w:sz w:val="28"/>
          <w:szCs w:val="28"/>
          <w:lang w:eastAsia="en-US"/>
          <w14:ligatures w14:val="standardContextual"/>
        </w:rPr>
        <w:t>составило 741</w:t>
      </w:r>
      <w:r w:rsidR="00731DE8">
        <w:rPr>
          <w:rFonts w:eastAsiaTheme="minorHAnsi"/>
          <w:sz w:val="28"/>
          <w:szCs w:val="28"/>
          <w:lang w:eastAsia="en-US"/>
          <w14:ligatures w14:val="standardContextual"/>
        </w:rPr>
        <w:t xml:space="preserve">, в 2024 году - 1049 (в </w:t>
      </w:r>
      <w:r w:rsidR="006C0B74">
        <w:rPr>
          <w:rFonts w:eastAsiaTheme="minorHAnsi"/>
          <w:sz w:val="28"/>
          <w:szCs w:val="28"/>
          <w:lang w:eastAsia="en-US"/>
          <w14:ligatures w14:val="standardContextual"/>
        </w:rPr>
        <w:t>восемь</w:t>
      </w:r>
      <w:r w:rsidR="00731DE8">
        <w:rPr>
          <w:rFonts w:eastAsiaTheme="minorHAnsi"/>
          <w:sz w:val="28"/>
          <w:szCs w:val="28"/>
          <w:lang w:eastAsia="en-US"/>
          <w14:ligatures w14:val="standardContextual"/>
        </w:rPr>
        <w:t xml:space="preserve"> раз больше</w:t>
      </w:r>
      <w:r w:rsidR="00241EE0">
        <w:rPr>
          <w:rFonts w:eastAsiaTheme="minorHAnsi"/>
          <w:sz w:val="28"/>
          <w:szCs w:val="28"/>
          <w:lang w:eastAsia="en-US"/>
          <w14:ligatures w14:val="standardContextual"/>
        </w:rPr>
        <w:t>,</w:t>
      </w:r>
      <w:r w:rsidR="00731DE8">
        <w:rPr>
          <w:rFonts w:eastAsiaTheme="minorHAnsi"/>
          <w:sz w:val="28"/>
          <w:szCs w:val="28"/>
          <w:lang w:eastAsia="en-US"/>
          <w14:ligatures w14:val="standardContextual"/>
        </w:rPr>
        <w:t xml:space="preserve"> чем в </w:t>
      </w:r>
      <w:r w:rsidR="00444DE4">
        <w:rPr>
          <w:rFonts w:eastAsiaTheme="minorHAnsi"/>
          <w:sz w:val="28"/>
          <w:szCs w:val="28"/>
          <w:lang w:eastAsia="en-US"/>
          <w14:ligatures w14:val="standardContextual"/>
        </w:rPr>
        <w:t>первом году реализации</w:t>
      </w:r>
      <w:r w:rsidR="00731DE8">
        <w:rPr>
          <w:rFonts w:eastAsiaTheme="minorHAnsi"/>
          <w:sz w:val="28"/>
          <w:szCs w:val="28"/>
          <w:lang w:eastAsia="en-US"/>
          <w14:ligatures w14:val="standardContextual"/>
        </w:rPr>
        <w:t xml:space="preserve"> - </w:t>
      </w:r>
      <w:r w:rsidR="00731DE8" w:rsidRPr="00AB1A5D">
        <w:rPr>
          <w:rFonts w:eastAsiaTheme="minorHAnsi"/>
          <w:sz w:val="28"/>
          <w:szCs w:val="28"/>
          <w:lang w:eastAsia="en-US"/>
          <w14:ligatures w14:val="standardContextual"/>
        </w:rPr>
        <w:t>131 инициативное предложение</w:t>
      </w:r>
      <w:r w:rsidR="00731DE8">
        <w:rPr>
          <w:rFonts w:eastAsiaTheme="minorHAnsi"/>
          <w:sz w:val="28"/>
          <w:szCs w:val="28"/>
          <w:lang w:eastAsia="en-US"/>
          <w14:ligatures w14:val="standardContextual"/>
        </w:rPr>
        <w:t xml:space="preserve">), из них отобранных для реализации в 2023 году </w:t>
      </w:r>
      <w:r w:rsidR="00241EE0">
        <w:rPr>
          <w:rFonts w:eastAsiaTheme="minorHAnsi"/>
          <w:sz w:val="28"/>
          <w:szCs w:val="28"/>
          <w:lang w:eastAsia="en-US"/>
          <w14:ligatures w14:val="standardContextual"/>
        </w:rPr>
        <w:t>-</w:t>
      </w:r>
      <w:r w:rsidR="00731DE8">
        <w:rPr>
          <w:rFonts w:eastAsiaTheme="minorHAnsi"/>
          <w:sz w:val="28"/>
          <w:szCs w:val="28"/>
          <w:lang w:eastAsia="en-US"/>
          <w14:ligatures w14:val="standardContextual"/>
        </w:rPr>
        <w:t xml:space="preserve"> 24</w:t>
      </w:r>
      <w:bookmarkStart w:id="5" w:name="_Hlk192665096"/>
      <w:r w:rsidR="00241EE0">
        <w:rPr>
          <w:rFonts w:eastAsiaTheme="minorHAnsi"/>
          <w:sz w:val="28"/>
          <w:szCs w:val="28"/>
          <w:lang w:eastAsia="en-US"/>
          <w14:ligatures w14:val="standardContextual"/>
        </w:rPr>
        <w:t xml:space="preserve"> предложения</w:t>
      </w:r>
      <w:r w:rsidR="007209D1" w:rsidRPr="007209D1">
        <w:rPr>
          <w:rFonts w:eastAsiaTheme="minorHAnsi"/>
          <w:sz w:val="28"/>
          <w:szCs w:val="28"/>
          <w:lang w:eastAsia="en-US"/>
          <w14:ligatures w14:val="standardContextual"/>
        </w:rPr>
        <w:t xml:space="preserve"> </w:t>
      </w:r>
      <w:r w:rsidR="007209D1">
        <w:rPr>
          <w:rFonts w:eastAsiaTheme="minorHAnsi"/>
          <w:sz w:val="28"/>
          <w:szCs w:val="28"/>
          <w:lang w:eastAsia="en-US"/>
          <w14:ligatures w14:val="standardContextual"/>
        </w:rPr>
        <w:t xml:space="preserve">на территории </w:t>
      </w:r>
      <w:bookmarkEnd w:id="5"/>
      <w:r w:rsidR="007209D1">
        <w:rPr>
          <w:rFonts w:eastAsiaTheme="minorHAnsi"/>
          <w:sz w:val="28"/>
          <w:szCs w:val="28"/>
          <w:lang w:eastAsia="en-US"/>
          <w14:ligatures w14:val="standardContextual"/>
        </w:rPr>
        <w:t>18 муниципальных образований</w:t>
      </w:r>
      <w:r w:rsidR="00731DE8">
        <w:rPr>
          <w:rFonts w:eastAsiaTheme="minorHAnsi"/>
          <w:sz w:val="28"/>
          <w:szCs w:val="28"/>
          <w:lang w:eastAsia="en-US"/>
          <w14:ligatures w14:val="standardContextual"/>
        </w:rPr>
        <w:t>, в 2024 году - 29</w:t>
      </w:r>
      <w:r w:rsidR="007209D1" w:rsidRPr="007209D1">
        <w:rPr>
          <w:rFonts w:eastAsiaTheme="minorHAnsi"/>
          <w:sz w:val="28"/>
          <w:szCs w:val="28"/>
          <w:lang w:eastAsia="en-US"/>
          <w14:ligatures w14:val="standardContextual"/>
        </w:rPr>
        <w:t xml:space="preserve"> </w:t>
      </w:r>
      <w:r w:rsidR="00241EE0">
        <w:rPr>
          <w:rFonts w:eastAsiaTheme="minorHAnsi"/>
          <w:sz w:val="28"/>
          <w:szCs w:val="28"/>
          <w:lang w:eastAsia="en-US"/>
          <w14:ligatures w14:val="standardContextual"/>
        </w:rPr>
        <w:t xml:space="preserve">предложения </w:t>
      </w:r>
      <w:r w:rsidR="007209D1" w:rsidRPr="00731DE8">
        <w:rPr>
          <w:rFonts w:eastAsiaTheme="minorHAnsi"/>
          <w:sz w:val="28"/>
          <w:szCs w:val="28"/>
          <w:lang w:eastAsia="en-US"/>
          <w14:ligatures w14:val="standardContextual"/>
        </w:rPr>
        <w:t xml:space="preserve">на территории </w:t>
      </w:r>
      <w:r w:rsidR="007209D1">
        <w:rPr>
          <w:rFonts w:eastAsiaTheme="minorHAnsi"/>
          <w:sz w:val="28"/>
          <w:szCs w:val="28"/>
          <w:lang w:eastAsia="en-US"/>
          <w14:ligatures w14:val="standardContextual"/>
        </w:rPr>
        <w:t>22</w:t>
      </w:r>
      <w:r w:rsidR="007209D1" w:rsidRPr="00731DE8">
        <w:rPr>
          <w:rFonts w:eastAsiaTheme="minorHAnsi"/>
          <w:sz w:val="28"/>
          <w:szCs w:val="28"/>
          <w:lang w:eastAsia="en-US"/>
          <w14:ligatures w14:val="standardContextual"/>
        </w:rPr>
        <w:t xml:space="preserve"> </w:t>
      </w:r>
      <w:r w:rsidR="007209D1">
        <w:rPr>
          <w:rFonts w:eastAsiaTheme="minorHAnsi"/>
          <w:sz w:val="28"/>
          <w:szCs w:val="28"/>
          <w:lang w:eastAsia="en-US"/>
          <w14:ligatures w14:val="standardContextual"/>
        </w:rPr>
        <w:t>муниципальных образований</w:t>
      </w:r>
      <w:r w:rsidR="00C20984">
        <w:rPr>
          <w:rFonts w:eastAsiaTheme="minorHAnsi"/>
          <w:sz w:val="28"/>
          <w:szCs w:val="28"/>
          <w:lang w:eastAsia="en-US"/>
          <w14:ligatures w14:val="standardContextual"/>
        </w:rPr>
        <w:t>, а именно</w:t>
      </w:r>
      <w:r w:rsidR="000B0F2D">
        <w:rPr>
          <w:rFonts w:eastAsiaTheme="minorHAnsi"/>
          <w:sz w:val="28"/>
          <w:szCs w:val="28"/>
          <w:lang w:eastAsia="en-US"/>
          <w14:ligatures w14:val="standardContextual"/>
        </w:rPr>
        <w:t xml:space="preserve">. </w:t>
      </w:r>
    </w:p>
    <w:p w14:paraId="309EB9B7" w14:textId="40946130" w:rsidR="00510EF3" w:rsidRDefault="00510EF3" w:rsidP="00510EF3">
      <w:pPr>
        <w:autoSpaceDE w:val="0"/>
        <w:autoSpaceDN w:val="0"/>
        <w:adjustRightInd w:val="0"/>
        <w:ind w:firstLine="540"/>
        <w:jc w:val="both"/>
        <w:rPr>
          <w:rFonts w:eastAsiaTheme="minorHAnsi"/>
          <w:sz w:val="28"/>
          <w:szCs w:val="28"/>
          <w:lang w:eastAsia="en-US"/>
          <w14:ligatures w14:val="standardContextual"/>
        </w:rPr>
      </w:pPr>
      <w:r w:rsidRPr="00510EF3">
        <w:rPr>
          <w:rFonts w:eastAsiaTheme="minorHAnsi"/>
          <w:sz w:val="28"/>
          <w:szCs w:val="28"/>
          <w:lang w:eastAsia="en-US"/>
          <w14:ligatures w14:val="standardContextual"/>
        </w:rPr>
        <w:t>Согласно «Информации об участии в проекте «Народный бюджет»</w:t>
      </w:r>
      <w:r w:rsidR="0070790E">
        <w:rPr>
          <w:rFonts w:eastAsiaTheme="minorHAnsi"/>
          <w:sz w:val="28"/>
          <w:szCs w:val="28"/>
          <w:lang w:eastAsia="en-US"/>
          <w14:ligatures w14:val="standardContextual"/>
        </w:rPr>
        <w:t>в Любытинском муниципальном районе</w:t>
      </w:r>
      <w:r w:rsidRPr="00510EF3">
        <w:rPr>
          <w:rFonts w:eastAsiaTheme="minorHAnsi"/>
          <w:sz w:val="28"/>
          <w:szCs w:val="28"/>
          <w:lang w:eastAsia="en-US"/>
          <w14:ligatures w14:val="standardContextual"/>
        </w:rPr>
        <w:t xml:space="preserve"> в 2022-2023 годах» количество инициативных предложений, поступивших от граждан, участвующих в отборе при реализации проекта «Народный бюджет», составило: </w:t>
      </w:r>
    </w:p>
    <w:p w14:paraId="4697FC2E" w14:textId="5B9A3417" w:rsidR="00510EF3" w:rsidRDefault="00510EF3" w:rsidP="00510EF3">
      <w:pPr>
        <w:autoSpaceDE w:val="0"/>
        <w:autoSpaceDN w:val="0"/>
        <w:adjustRightInd w:val="0"/>
        <w:ind w:firstLine="540"/>
        <w:jc w:val="both"/>
        <w:rPr>
          <w:rFonts w:eastAsiaTheme="minorHAnsi"/>
          <w:sz w:val="28"/>
          <w:szCs w:val="28"/>
          <w:lang w:eastAsia="en-US"/>
          <w14:ligatures w14:val="standardContextual"/>
        </w:rPr>
      </w:pPr>
      <w:r w:rsidRPr="00510EF3">
        <w:rPr>
          <w:rFonts w:eastAsiaTheme="minorHAnsi"/>
          <w:b/>
          <w:sz w:val="28"/>
          <w:szCs w:val="28"/>
          <w:u w:val="single"/>
          <w:lang w:eastAsia="en-US"/>
          <w14:ligatures w14:val="standardContextual"/>
        </w:rPr>
        <w:t>Любытинское сельское поселение</w:t>
      </w:r>
      <w:r>
        <w:rPr>
          <w:rFonts w:eastAsiaTheme="minorHAnsi"/>
          <w:sz w:val="28"/>
          <w:szCs w:val="28"/>
          <w:lang w:eastAsia="en-US"/>
          <w14:ligatures w14:val="standardContextual"/>
        </w:rPr>
        <w:t>:</w:t>
      </w:r>
    </w:p>
    <w:p w14:paraId="45CD3B22" w14:textId="083A13B3" w:rsidR="00510EF3" w:rsidRDefault="00510EF3" w:rsidP="00510EF3">
      <w:pPr>
        <w:autoSpaceDE w:val="0"/>
        <w:autoSpaceDN w:val="0"/>
        <w:adjustRightInd w:val="0"/>
        <w:ind w:firstLine="540"/>
        <w:jc w:val="both"/>
        <w:rPr>
          <w:rFonts w:eastAsiaTheme="minorHAnsi"/>
          <w:sz w:val="28"/>
          <w:szCs w:val="28"/>
          <w:lang w:eastAsia="en-US"/>
          <w14:ligatures w14:val="standardContextual"/>
        </w:rPr>
      </w:pPr>
      <w:r>
        <w:rPr>
          <w:rFonts w:eastAsiaTheme="minorHAnsi"/>
          <w:sz w:val="28"/>
          <w:szCs w:val="28"/>
          <w:lang w:eastAsia="en-US"/>
          <w14:ligatures w14:val="standardContextual"/>
        </w:rPr>
        <w:t>В 2023 году 5</w:t>
      </w:r>
      <w:r w:rsidRPr="00510EF3">
        <w:rPr>
          <w:rFonts w:eastAsiaTheme="minorHAnsi"/>
          <w:sz w:val="28"/>
          <w:szCs w:val="28"/>
          <w:lang w:eastAsia="en-US"/>
          <w14:ligatures w14:val="standardContextual"/>
        </w:rPr>
        <w:t xml:space="preserve"> заяв</w:t>
      </w:r>
      <w:r>
        <w:rPr>
          <w:rFonts w:eastAsiaTheme="minorHAnsi"/>
          <w:sz w:val="28"/>
          <w:szCs w:val="28"/>
          <w:lang w:eastAsia="en-US"/>
          <w14:ligatures w14:val="standardContextual"/>
        </w:rPr>
        <w:t>ок,</w:t>
      </w:r>
      <w:r w:rsidRPr="00510EF3">
        <w:rPr>
          <w:rFonts w:eastAsiaTheme="minorHAnsi"/>
          <w:sz w:val="28"/>
          <w:szCs w:val="28"/>
          <w:lang w:eastAsia="en-US"/>
          <w14:ligatures w14:val="standardContextual"/>
        </w:rPr>
        <w:t xml:space="preserve"> которые переданы лично</w:t>
      </w:r>
      <w:r>
        <w:rPr>
          <w:rFonts w:eastAsiaTheme="minorHAnsi"/>
          <w:sz w:val="28"/>
          <w:szCs w:val="28"/>
          <w:lang w:eastAsia="en-US"/>
          <w14:ligatures w14:val="standardContextual"/>
        </w:rPr>
        <w:t xml:space="preserve"> модератору «Народный бюджет», а затем модератор передаёт их в</w:t>
      </w:r>
      <w:r w:rsidRPr="00510EF3">
        <w:rPr>
          <w:rFonts w:eastAsiaTheme="minorHAnsi"/>
          <w:sz w:val="28"/>
          <w:szCs w:val="28"/>
          <w:lang w:eastAsia="en-US"/>
          <w14:ligatures w14:val="standardContextual"/>
        </w:rPr>
        <w:t xml:space="preserve">  Администрацию </w:t>
      </w:r>
      <w:r>
        <w:rPr>
          <w:rFonts w:eastAsiaTheme="minorHAnsi"/>
          <w:sz w:val="28"/>
          <w:szCs w:val="28"/>
          <w:lang w:eastAsia="en-US"/>
          <w14:ligatures w14:val="standardContextual"/>
        </w:rPr>
        <w:t xml:space="preserve">Любытинского муниципального района, </w:t>
      </w:r>
      <w:r w:rsidRPr="00510EF3">
        <w:rPr>
          <w:rFonts w:eastAsiaTheme="minorHAnsi"/>
          <w:sz w:val="28"/>
          <w:szCs w:val="28"/>
          <w:lang w:eastAsia="en-US"/>
          <w14:ligatures w14:val="standardContextual"/>
        </w:rPr>
        <w:t xml:space="preserve">такие как: </w:t>
      </w:r>
      <w:r>
        <w:rPr>
          <w:rFonts w:eastAsiaTheme="minorHAnsi"/>
          <w:sz w:val="28"/>
          <w:szCs w:val="28"/>
          <w:lang w:eastAsia="en-US"/>
          <w14:ligatures w14:val="standardContextual"/>
        </w:rPr>
        <w:t xml:space="preserve">«Благоустройство парка «Центральный», «Строительство детской игровой площадки в микрорайоне «Льзички», «Установка памятника погибшим землякам и благоустройство прилегающей к нему территории», «Благоустройство Горемыкинского парка вдоль р. Белая»; </w:t>
      </w:r>
    </w:p>
    <w:p w14:paraId="0E1E39C9" w14:textId="5C632A30" w:rsidR="00510EF3" w:rsidRDefault="00510EF3" w:rsidP="00510EF3">
      <w:pPr>
        <w:autoSpaceDE w:val="0"/>
        <w:autoSpaceDN w:val="0"/>
        <w:adjustRightInd w:val="0"/>
        <w:ind w:firstLine="540"/>
        <w:jc w:val="both"/>
        <w:rPr>
          <w:rFonts w:eastAsiaTheme="minorHAnsi"/>
          <w:sz w:val="28"/>
          <w:szCs w:val="28"/>
          <w:lang w:eastAsia="en-US"/>
          <w14:ligatures w14:val="standardContextual"/>
        </w:rPr>
      </w:pPr>
      <w:r>
        <w:rPr>
          <w:rFonts w:eastAsiaTheme="minorHAnsi"/>
          <w:sz w:val="28"/>
          <w:szCs w:val="28"/>
          <w:lang w:eastAsia="en-US"/>
          <w14:ligatures w14:val="standardContextual"/>
        </w:rPr>
        <w:t xml:space="preserve">В 2024 году - 6 заявок, </w:t>
      </w:r>
      <w:r w:rsidRPr="00510EF3">
        <w:rPr>
          <w:rFonts w:eastAsiaTheme="minorHAnsi"/>
          <w:sz w:val="28"/>
          <w:szCs w:val="28"/>
          <w:lang w:eastAsia="en-US"/>
          <w14:ligatures w14:val="standardContextual"/>
        </w:rPr>
        <w:t>которые переданы лично модератору «Народный бюджет»,</w:t>
      </w:r>
      <w:r w:rsidRPr="00510EF3">
        <w:t xml:space="preserve"> </w:t>
      </w:r>
      <w:r w:rsidRPr="00510EF3">
        <w:rPr>
          <w:rFonts w:eastAsiaTheme="minorHAnsi"/>
          <w:sz w:val="28"/>
          <w:szCs w:val="28"/>
          <w:lang w:eastAsia="en-US"/>
          <w14:ligatures w14:val="standardContextual"/>
        </w:rPr>
        <w:t>а затем модератор передаёт их в Администрацию Любытинского муниципального района, такие как:</w:t>
      </w:r>
      <w:r>
        <w:rPr>
          <w:rFonts w:eastAsiaTheme="minorHAnsi"/>
          <w:sz w:val="28"/>
          <w:szCs w:val="28"/>
          <w:lang w:eastAsia="en-US"/>
          <w14:ligatures w14:val="standardContextual"/>
        </w:rPr>
        <w:t xml:space="preserve"> </w:t>
      </w:r>
      <w:r w:rsidRPr="00510EF3">
        <w:rPr>
          <w:rFonts w:eastAsiaTheme="minorHAnsi"/>
          <w:sz w:val="28"/>
          <w:szCs w:val="28"/>
          <w:lang w:eastAsia="en-US"/>
          <w14:ligatures w14:val="standardContextual"/>
        </w:rPr>
        <w:t>«Благоустройство парка «Центральный»,</w:t>
      </w:r>
      <w:r>
        <w:rPr>
          <w:rFonts w:eastAsiaTheme="minorHAnsi"/>
          <w:sz w:val="28"/>
          <w:szCs w:val="28"/>
          <w:lang w:eastAsia="en-US"/>
          <w14:ligatures w14:val="standardContextual"/>
        </w:rPr>
        <w:t xml:space="preserve"> «Устройство скейт-площадки в р.п.Любытино», «Благоустройство кладбища ул.</w:t>
      </w:r>
      <w:r w:rsidR="00707AE0">
        <w:rPr>
          <w:rFonts w:eastAsiaTheme="minorHAnsi"/>
          <w:sz w:val="28"/>
          <w:szCs w:val="28"/>
          <w:lang w:eastAsia="en-US"/>
          <w14:ligatures w14:val="standardContextual"/>
        </w:rPr>
        <w:t xml:space="preserve"> </w:t>
      </w:r>
      <w:r>
        <w:rPr>
          <w:rFonts w:eastAsiaTheme="minorHAnsi"/>
          <w:sz w:val="28"/>
          <w:szCs w:val="28"/>
          <w:lang w:eastAsia="en-US"/>
          <w14:ligatures w14:val="standardContextual"/>
        </w:rPr>
        <w:t>Мстинская в р.п. Любытино»</w:t>
      </w:r>
      <w:r w:rsidR="000305B8">
        <w:rPr>
          <w:rFonts w:eastAsiaTheme="minorHAnsi"/>
          <w:sz w:val="28"/>
          <w:szCs w:val="28"/>
          <w:lang w:eastAsia="en-US"/>
          <w14:ligatures w14:val="standardContextual"/>
        </w:rPr>
        <w:t xml:space="preserve">, </w:t>
      </w:r>
      <w:r w:rsidR="000305B8" w:rsidRPr="000305B8">
        <w:rPr>
          <w:rFonts w:eastAsiaTheme="minorHAnsi"/>
          <w:sz w:val="28"/>
          <w:szCs w:val="28"/>
          <w:lang w:eastAsia="en-US"/>
          <w14:ligatures w14:val="standardContextual"/>
        </w:rPr>
        <w:t xml:space="preserve">«Благоустройство </w:t>
      </w:r>
      <w:r w:rsidR="000305B8">
        <w:rPr>
          <w:rFonts w:eastAsiaTheme="minorHAnsi"/>
          <w:sz w:val="28"/>
          <w:szCs w:val="28"/>
          <w:lang w:eastAsia="en-US"/>
          <w14:ligatures w14:val="standardContextual"/>
        </w:rPr>
        <w:t>памятника первым трактористам</w:t>
      </w:r>
      <w:r w:rsidR="000305B8" w:rsidRPr="000305B8">
        <w:rPr>
          <w:rFonts w:eastAsiaTheme="minorHAnsi"/>
          <w:sz w:val="28"/>
          <w:szCs w:val="28"/>
          <w:lang w:eastAsia="en-US"/>
          <w14:ligatures w14:val="standardContextual"/>
        </w:rPr>
        <w:t xml:space="preserve"> р.п. Любытино»</w:t>
      </w:r>
      <w:r w:rsidR="000305B8">
        <w:rPr>
          <w:rFonts w:eastAsiaTheme="minorHAnsi"/>
          <w:sz w:val="28"/>
          <w:szCs w:val="28"/>
          <w:lang w:eastAsia="en-US"/>
          <w14:ligatures w14:val="standardContextual"/>
        </w:rPr>
        <w:t>, «Благоустройство парка Ветеранов в с.Зарубино», «Благоустройство детсткой площадки в микрорайоне Мелиорация в р.п.Любытино».</w:t>
      </w:r>
    </w:p>
    <w:p w14:paraId="10EC3DD4" w14:textId="34595C93" w:rsidR="00510EF3" w:rsidRPr="00510EF3" w:rsidRDefault="00510EF3" w:rsidP="00510EF3">
      <w:pPr>
        <w:autoSpaceDE w:val="0"/>
        <w:autoSpaceDN w:val="0"/>
        <w:adjustRightInd w:val="0"/>
        <w:ind w:firstLine="540"/>
        <w:jc w:val="both"/>
        <w:rPr>
          <w:rFonts w:eastAsiaTheme="minorHAnsi"/>
          <w:b/>
          <w:sz w:val="28"/>
          <w:szCs w:val="28"/>
          <w:u w:val="single"/>
          <w:lang w:eastAsia="en-US"/>
          <w14:ligatures w14:val="standardContextual"/>
        </w:rPr>
      </w:pPr>
      <w:r>
        <w:rPr>
          <w:rFonts w:eastAsiaTheme="minorHAnsi"/>
          <w:b/>
          <w:sz w:val="28"/>
          <w:szCs w:val="28"/>
          <w:u w:val="single"/>
          <w:lang w:eastAsia="en-US"/>
          <w14:ligatures w14:val="standardContextual"/>
        </w:rPr>
        <w:t>Неболчское</w:t>
      </w:r>
      <w:r w:rsidRPr="00510EF3">
        <w:rPr>
          <w:rFonts w:eastAsiaTheme="minorHAnsi"/>
          <w:b/>
          <w:sz w:val="28"/>
          <w:szCs w:val="28"/>
          <w:u w:val="single"/>
          <w:lang w:eastAsia="en-US"/>
          <w14:ligatures w14:val="standardContextual"/>
        </w:rPr>
        <w:t xml:space="preserve"> сельское поселение</w:t>
      </w:r>
      <w:r>
        <w:rPr>
          <w:rFonts w:eastAsiaTheme="minorHAnsi"/>
          <w:b/>
          <w:sz w:val="28"/>
          <w:szCs w:val="28"/>
          <w:u w:val="single"/>
          <w:lang w:eastAsia="en-US"/>
          <w14:ligatures w14:val="standardContextual"/>
        </w:rPr>
        <w:t>:</w:t>
      </w:r>
    </w:p>
    <w:p w14:paraId="54478150" w14:textId="77777777" w:rsidR="00510EF3" w:rsidRPr="00510EF3" w:rsidRDefault="00510EF3" w:rsidP="00510EF3">
      <w:pPr>
        <w:autoSpaceDE w:val="0"/>
        <w:autoSpaceDN w:val="0"/>
        <w:adjustRightInd w:val="0"/>
        <w:ind w:firstLine="540"/>
        <w:jc w:val="both"/>
        <w:rPr>
          <w:rFonts w:eastAsiaTheme="minorHAnsi"/>
          <w:sz w:val="28"/>
          <w:szCs w:val="28"/>
          <w:lang w:eastAsia="en-US"/>
          <w14:ligatures w14:val="standardContextual"/>
        </w:rPr>
      </w:pPr>
      <w:r w:rsidRPr="00510EF3">
        <w:rPr>
          <w:rFonts w:eastAsiaTheme="minorHAnsi"/>
          <w:sz w:val="28"/>
          <w:szCs w:val="28"/>
          <w:lang w:eastAsia="en-US"/>
          <w14:ligatures w14:val="standardContextual"/>
        </w:rPr>
        <w:t>в 2023 году - 4 заявки, которые переданы лично в Администрацию сельского поселения, такие как: «Зона отдыха вдоль ручья в д. Дрегли»; «Зона отдыха и встреч на Привокзальной площади п.Неболчи»; «Благоустройство территории у Дома культуры в п.Неболчи»; «Ремонт детской площадки у детского сада «Радуга» в п.Неболчи»;</w:t>
      </w:r>
    </w:p>
    <w:p w14:paraId="1B33CAE1" w14:textId="5638C01D" w:rsidR="00510EF3" w:rsidRDefault="00510EF3" w:rsidP="00510EF3">
      <w:pPr>
        <w:autoSpaceDE w:val="0"/>
        <w:autoSpaceDN w:val="0"/>
        <w:adjustRightInd w:val="0"/>
        <w:ind w:firstLine="540"/>
        <w:jc w:val="both"/>
        <w:rPr>
          <w:rFonts w:eastAsiaTheme="minorHAnsi"/>
          <w:sz w:val="28"/>
          <w:szCs w:val="28"/>
          <w:lang w:eastAsia="en-US"/>
          <w14:ligatures w14:val="standardContextual"/>
        </w:rPr>
      </w:pPr>
      <w:r w:rsidRPr="00510EF3">
        <w:rPr>
          <w:rFonts w:eastAsiaTheme="minorHAnsi"/>
          <w:sz w:val="28"/>
          <w:szCs w:val="28"/>
          <w:lang w:eastAsia="en-US"/>
          <w14:ligatures w14:val="standardContextual"/>
        </w:rPr>
        <w:t>в 2024 году -  4 заявки, которые переданы лично в Администрацию сельского поселения, такие как: «Благоустройство земельного участка на ул. Гагарина в п.Неболчи для размещения детского игрового и спортивного оборудования»; «Благоустройство территории для проведения культурно-массовых и спортивных мероприятий в районе стадиона п.Неболчи»; «Благоустройство территории между детским садом «Радуга» и детской площадкой по улице Советская в п.Неболчи» (две заявки разной концепции).</w:t>
      </w:r>
    </w:p>
    <w:p w14:paraId="10682D57" w14:textId="7E29DCDA" w:rsidR="00510EF3" w:rsidRDefault="00510EF3" w:rsidP="002B4546">
      <w:pPr>
        <w:autoSpaceDE w:val="0"/>
        <w:autoSpaceDN w:val="0"/>
        <w:adjustRightInd w:val="0"/>
        <w:ind w:firstLine="540"/>
        <w:jc w:val="both"/>
        <w:rPr>
          <w:rFonts w:eastAsiaTheme="minorHAnsi"/>
          <w:sz w:val="28"/>
          <w:szCs w:val="28"/>
          <w:lang w:eastAsia="en-US"/>
          <w14:ligatures w14:val="standardContextual"/>
        </w:rPr>
      </w:pPr>
    </w:p>
    <w:p w14:paraId="099E27F6" w14:textId="591F6AEC" w:rsidR="002B4546" w:rsidRDefault="009E031F" w:rsidP="009E031F">
      <w:pPr>
        <w:autoSpaceDE w:val="0"/>
        <w:autoSpaceDN w:val="0"/>
        <w:adjustRightInd w:val="0"/>
        <w:jc w:val="both"/>
        <w:rPr>
          <w:sz w:val="28"/>
          <w:szCs w:val="28"/>
        </w:rPr>
      </w:pPr>
      <w:r>
        <w:rPr>
          <w:sz w:val="28"/>
          <w:szCs w:val="28"/>
        </w:rPr>
        <w:lastRenderedPageBreak/>
        <w:t xml:space="preserve">   </w:t>
      </w:r>
      <w:r w:rsidR="00707AE0">
        <w:rPr>
          <w:sz w:val="28"/>
          <w:szCs w:val="28"/>
        </w:rPr>
        <w:t xml:space="preserve">  </w:t>
      </w:r>
      <w:r>
        <w:rPr>
          <w:sz w:val="28"/>
          <w:szCs w:val="28"/>
        </w:rPr>
        <w:t xml:space="preserve"> </w:t>
      </w:r>
      <w:r w:rsidR="002B4546">
        <w:rPr>
          <w:sz w:val="28"/>
          <w:szCs w:val="28"/>
        </w:rPr>
        <w:t>Р</w:t>
      </w:r>
      <w:r w:rsidR="002B4546" w:rsidRPr="00434BFA">
        <w:rPr>
          <w:sz w:val="28"/>
          <w:szCs w:val="28"/>
        </w:rPr>
        <w:t>еализаци</w:t>
      </w:r>
      <w:r w:rsidR="002B4546">
        <w:rPr>
          <w:sz w:val="28"/>
          <w:szCs w:val="28"/>
        </w:rPr>
        <w:t>я</w:t>
      </w:r>
      <w:r w:rsidR="002B4546" w:rsidRPr="00434BFA">
        <w:rPr>
          <w:sz w:val="28"/>
          <w:szCs w:val="28"/>
        </w:rPr>
        <w:t xml:space="preserve"> </w:t>
      </w:r>
      <w:r w:rsidR="002B4546" w:rsidRPr="00FF5F81">
        <w:rPr>
          <w:sz w:val="28"/>
          <w:szCs w:val="28"/>
        </w:rPr>
        <w:t xml:space="preserve">проекта «Народный </w:t>
      </w:r>
      <w:r w:rsidR="002B4546" w:rsidRPr="00477BEE">
        <w:rPr>
          <w:sz w:val="28"/>
          <w:szCs w:val="28"/>
        </w:rPr>
        <w:t xml:space="preserve">бюджет» </w:t>
      </w:r>
      <w:r w:rsidR="002B4546" w:rsidRPr="003032C0">
        <w:rPr>
          <w:sz w:val="28"/>
          <w:szCs w:val="28"/>
        </w:rPr>
        <w:t xml:space="preserve">на территории </w:t>
      </w:r>
      <w:r w:rsidR="002B4546" w:rsidRPr="003032C0">
        <w:rPr>
          <w:bCs/>
          <w:sz w:val="28"/>
          <w:szCs w:val="28"/>
        </w:rPr>
        <w:t>Новгородской области</w:t>
      </w:r>
      <w:r w:rsidR="002B4546" w:rsidRPr="003032C0">
        <w:rPr>
          <w:sz w:val="28"/>
          <w:szCs w:val="28"/>
        </w:rPr>
        <w:t xml:space="preserve"> </w:t>
      </w:r>
      <w:r w:rsidR="002B4546">
        <w:rPr>
          <w:sz w:val="28"/>
          <w:szCs w:val="28"/>
        </w:rPr>
        <w:t xml:space="preserve">в 2023 году осуществлялась в рамках </w:t>
      </w:r>
      <w:r w:rsidR="002B4546" w:rsidRPr="00477BEE">
        <w:rPr>
          <w:sz w:val="28"/>
          <w:szCs w:val="28"/>
        </w:rPr>
        <w:t>государственн</w:t>
      </w:r>
      <w:r w:rsidR="002B4546">
        <w:rPr>
          <w:sz w:val="28"/>
          <w:szCs w:val="28"/>
        </w:rPr>
        <w:t>ой</w:t>
      </w:r>
      <w:r w:rsidR="002B4546" w:rsidRPr="00477BEE">
        <w:rPr>
          <w:sz w:val="28"/>
          <w:szCs w:val="28"/>
        </w:rPr>
        <w:t xml:space="preserve"> программ</w:t>
      </w:r>
      <w:r w:rsidR="002B4546">
        <w:rPr>
          <w:sz w:val="28"/>
          <w:szCs w:val="28"/>
        </w:rPr>
        <w:t>ы</w:t>
      </w:r>
      <w:r w:rsidR="002B4546" w:rsidRPr="00477BEE">
        <w:rPr>
          <w:sz w:val="28"/>
          <w:szCs w:val="28"/>
        </w:rPr>
        <w:t xml:space="preserve"> «Управление государственными финансами Новгородской</w:t>
      </w:r>
      <w:r w:rsidR="002B4546" w:rsidRPr="00E00D52">
        <w:rPr>
          <w:sz w:val="28"/>
          <w:szCs w:val="28"/>
        </w:rPr>
        <w:t xml:space="preserve"> области на 2019 - 2025 годы</w:t>
      </w:r>
      <w:r w:rsidR="002B4546">
        <w:rPr>
          <w:sz w:val="28"/>
          <w:szCs w:val="28"/>
        </w:rPr>
        <w:t>»</w:t>
      </w:r>
      <w:r w:rsidR="002B4546">
        <w:rPr>
          <w:rStyle w:val="ae"/>
          <w:rFonts w:eastAsiaTheme="majorEastAsia"/>
          <w:sz w:val="28"/>
          <w:szCs w:val="28"/>
        </w:rPr>
        <w:footnoteReference w:id="1"/>
      </w:r>
      <w:r w:rsidR="00444DE4">
        <w:rPr>
          <w:sz w:val="28"/>
          <w:szCs w:val="28"/>
        </w:rPr>
        <w:t>;</w:t>
      </w:r>
      <w:r w:rsidR="002B4546">
        <w:rPr>
          <w:sz w:val="28"/>
          <w:szCs w:val="28"/>
        </w:rPr>
        <w:t xml:space="preserve"> с</w:t>
      </w:r>
      <w:r w:rsidR="002B4546" w:rsidRPr="003032C0">
        <w:rPr>
          <w:sz w:val="28"/>
          <w:szCs w:val="28"/>
        </w:rPr>
        <w:t xml:space="preserve"> 2024 года</w:t>
      </w:r>
      <w:r w:rsidR="002B4546" w:rsidRPr="00CA0987">
        <w:rPr>
          <w:sz w:val="28"/>
          <w:szCs w:val="28"/>
        </w:rPr>
        <w:t xml:space="preserve"> </w:t>
      </w:r>
      <w:r w:rsidR="002B4546" w:rsidRPr="003032C0">
        <w:rPr>
          <w:sz w:val="28"/>
          <w:szCs w:val="28"/>
          <w:shd w:val="clear" w:color="auto" w:fill="FFFFFF"/>
        </w:rPr>
        <w:t>механизм реализации</w:t>
      </w:r>
      <w:r w:rsidR="002B4546" w:rsidRPr="003032C0">
        <w:rPr>
          <w:sz w:val="28"/>
          <w:szCs w:val="28"/>
        </w:rPr>
        <w:t xml:space="preserve"> регионального проекта определен в</w:t>
      </w:r>
      <w:r w:rsidR="002B4546" w:rsidRPr="00CA0987">
        <w:rPr>
          <w:sz w:val="28"/>
          <w:szCs w:val="28"/>
        </w:rPr>
        <w:t xml:space="preserve"> рамках государственной программы Новгородской области </w:t>
      </w:r>
      <w:r w:rsidR="002B4546" w:rsidRPr="003032C0">
        <w:rPr>
          <w:sz w:val="28"/>
          <w:szCs w:val="28"/>
        </w:rPr>
        <w:t>«</w:t>
      </w:r>
      <w:r w:rsidR="002B4546" w:rsidRPr="00CA0987">
        <w:rPr>
          <w:sz w:val="28"/>
          <w:szCs w:val="28"/>
        </w:rPr>
        <w:t>Развитие системы местного самоуправления, институтов гражданского общества и реализация государственной национальной политики на территории Новгородской области</w:t>
      </w:r>
      <w:r w:rsidR="002B4546" w:rsidRPr="003032C0">
        <w:rPr>
          <w:sz w:val="28"/>
          <w:szCs w:val="28"/>
        </w:rPr>
        <w:t>»</w:t>
      </w:r>
      <w:r w:rsidR="002B4546" w:rsidRPr="003032C0">
        <w:rPr>
          <w:rStyle w:val="ae"/>
          <w:rFonts w:eastAsiaTheme="majorEastAsia"/>
          <w:sz w:val="28"/>
          <w:szCs w:val="28"/>
        </w:rPr>
        <w:footnoteReference w:id="2"/>
      </w:r>
      <w:r w:rsidR="002B4546" w:rsidRPr="00284F95">
        <w:rPr>
          <w:sz w:val="28"/>
          <w:szCs w:val="28"/>
        </w:rPr>
        <w:t>.</w:t>
      </w:r>
      <w:r w:rsidR="002B4546">
        <w:rPr>
          <w:sz w:val="28"/>
          <w:szCs w:val="28"/>
        </w:rPr>
        <w:t xml:space="preserve"> Бюджетные ассигнования, предусмотренные в областном бюджете в целях реализации </w:t>
      </w:r>
      <w:r w:rsidR="0092320C">
        <w:rPr>
          <w:sz w:val="28"/>
          <w:szCs w:val="28"/>
        </w:rPr>
        <w:t xml:space="preserve">регионального </w:t>
      </w:r>
      <w:r w:rsidR="002B4546">
        <w:rPr>
          <w:sz w:val="28"/>
          <w:szCs w:val="28"/>
        </w:rPr>
        <w:t>проекта «</w:t>
      </w:r>
      <w:r w:rsidR="002B4546" w:rsidRPr="00582999">
        <w:rPr>
          <w:sz w:val="28"/>
          <w:szCs w:val="28"/>
        </w:rPr>
        <w:t>Народный бюджет</w:t>
      </w:r>
      <w:r w:rsidR="002B4546">
        <w:rPr>
          <w:sz w:val="28"/>
          <w:szCs w:val="28"/>
        </w:rPr>
        <w:t xml:space="preserve">», предоставлялись </w:t>
      </w:r>
      <w:r w:rsidR="002B4546" w:rsidRPr="00582999">
        <w:rPr>
          <w:sz w:val="28"/>
          <w:szCs w:val="28"/>
        </w:rPr>
        <w:t xml:space="preserve">бюджетам муниципальных </w:t>
      </w:r>
      <w:r w:rsidR="00444DE4">
        <w:rPr>
          <w:sz w:val="28"/>
          <w:szCs w:val="28"/>
        </w:rPr>
        <w:t xml:space="preserve">районов </w:t>
      </w:r>
      <w:r w:rsidR="00241EE0">
        <w:rPr>
          <w:sz w:val="28"/>
          <w:szCs w:val="28"/>
        </w:rPr>
        <w:t>(</w:t>
      </w:r>
      <w:r w:rsidR="002B4546" w:rsidRPr="00582999">
        <w:rPr>
          <w:sz w:val="28"/>
          <w:szCs w:val="28"/>
        </w:rPr>
        <w:t>округов</w:t>
      </w:r>
      <w:r w:rsidR="00241EE0">
        <w:rPr>
          <w:sz w:val="28"/>
          <w:szCs w:val="28"/>
        </w:rPr>
        <w:t>)</w:t>
      </w:r>
      <w:r w:rsidR="002B4546" w:rsidRPr="00582999">
        <w:rPr>
          <w:sz w:val="28"/>
          <w:szCs w:val="28"/>
        </w:rPr>
        <w:t xml:space="preserve">, городских и сельских поселений Новгородской области </w:t>
      </w:r>
      <w:r w:rsidR="002B4546">
        <w:rPr>
          <w:sz w:val="28"/>
          <w:szCs w:val="28"/>
        </w:rPr>
        <w:t xml:space="preserve">в </w:t>
      </w:r>
      <w:r w:rsidR="002B4546">
        <w:rPr>
          <w:rFonts w:eastAsiaTheme="minorHAnsi"/>
          <w:sz w:val="28"/>
          <w:szCs w:val="28"/>
          <w:lang w:eastAsia="en-US"/>
        </w:rPr>
        <w:t>форме с</w:t>
      </w:r>
      <w:r w:rsidR="002B4546" w:rsidRPr="00582999">
        <w:rPr>
          <w:sz w:val="28"/>
          <w:szCs w:val="28"/>
        </w:rPr>
        <w:t>убсиди</w:t>
      </w:r>
      <w:r w:rsidR="002B4546">
        <w:rPr>
          <w:sz w:val="28"/>
          <w:szCs w:val="28"/>
        </w:rPr>
        <w:t>й.</w:t>
      </w:r>
      <w:r w:rsidR="002B4546" w:rsidRPr="00C9586A">
        <w:rPr>
          <w:sz w:val="28"/>
          <w:szCs w:val="28"/>
        </w:rPr>
        <w:t xml:space="preserve"> </w:t>
      </w:r>
      <w:r w:rsidR="002B4546">
        <w:rPr>
          <w:sz w:val="28"/>
          <w:szCs w:val="28"/>
        </w:rPr>
        <w:t>Главным распорядителем бюджетных средств определено министерство финансов.</w:t>
      </w:r>
    </w:p>
    <w:p w14:paraId="01BB0C8D" w14:textId="797DDD96" w:rsidR="009E031F" w:rsidRDefault="009E031F" w:rsidP="003D5E31">
      <w:pPr>
        <w:jc w:val="both"/>
        <w:rPr>
          <w:sz w:val="28"/>
          <w:szCs w:val="28"/>
        </w:rPr>
      </w:pPr>
      <w:r>
        <w:rPr>
          <w:sz w:val="28"/>
          <w:szCs w:val="28"/>
        </w:rPr>
        <w:t xml:space="preserve">   </w:t>
      </w:r>
      <w:r w:rsidRPr="009E031F">
        <w:rPr>
          <w:sz w:val="28"/>
          <w:szCs w:val="28"/>
        </w:rPr>
        <w:t>Реализация регионального проекта</w:t>
      </w:r>
      <w:r>
        <w:rPr>
          <w:sz w:val="28"/>
          <w:szCs w:val="28"/>
        </w:rPr>
        <w:t xml:space="preserve"> </w:t>
      </w:r>
      <w:r w:rsidRPr="009E031F">
        <w:rPr>
          <w:b/>
          <w:sz w:val="28"/>
          <w:szCs w:val="28"/>
        </w:rPr>
        <w:t>в 2023 году</w:t>
      </w:r>
      <w:r w:rsidRPr="009E031F">
        <w:rPr>
          <w:sz w:val="28"/>
          <w:szCs w:val="28"/>
        </w:rPr>
        <w:t xml:space="preserve"> на муниципальном уровне осуществлялась в рамках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 утверждённой Постановлением Администрации Любытинского муниципального района от 01.02.2023 №88, (далее - муниципальная программа </w:t>
      </w:r>
      <w:r>
        <w:rPr>
          <w:sz w:val="28"/>
          <w:szCs w:val="28"/>
        </w:rPr>
        <w:t>Любытинского с</w:t>
      </w:r>
      <w:r w:rsidRPr="009E031F">
        <w:rPr>
          <w:sz w:val="28"/>
          <w:szCs w:val="28"/>
        </w:rPr>
        <w:t>ельского поселения</w:t>
      </w:r>
      <w:r>
        <w:rPr>
          <w:sz w:val="28"/>
          <w:szCs w:val="28"/>
        </w:rPr>
        <w:t xml:space="preserve"> на 2023 год</w:t>
      </w:r>
      <w:r w:rsidRPr="009E031F">
        <w:rPr>
          <w:sz w:val="28"/>
          <w:szCs w:val="28"/>
        </w:rPr>
        <w:t>)</w:t>
      </w:r>
      <w:r>
        <w:rPr>
          <w:sz w:val="28"/>
          <w:szCs w:val="28"/>
        </w:rPr>
        <w:t>.</w:t>
      </w:r>
      <w:r w:rsidRPr="009E031F">
        <w:t xml:space="preserve"> </w:t>
      </w:r>
    </w:p>
    <w:p w14:paraId="3BBAB9B2" w14:textId="31D75C9D" w:rsidR="009E031F" w:rsidRDefault="009E031F" w:rsidP="009E031F">
      <w:pPr>
        <w:jc w:val="both"/>
        <w:rPr>
          <w:sz w:val="28"/>
          <w:szCs w:val="28"/>
        </w:rPr>
      </w:pPr>
      <w:r>
        <w:rPr>
          <w:sz w:val="28"/>
          <w:szCs w:val="28"/>
        </w:rPr>
        <w:t xml:space="preserve">      </w:t>
      </w:r>
      <w:r w:rsidRPr="009E031F">
        <w:rPr>
          <w:sz w:val="28"/>
          <w:szCs w:val="28"/>
        </w:rPr>
        <w:t>Реализация регионального проекта в 2023 году на муниципальном уровне осуществлялась в рамках муниципальной программы Неболчского сельского поселения «Благоустройство территории Неболчского сельского поселения на 2024-2026 годы» утвержденная Постановлением Администрации Неболчского сельского поселения от 16.01.2024 №9, (далее - муниципальная программа Неболчского сельского поселения</w:t>
      </w:r>
      <w:r>
        <w:rPr>
          <w:sz w:val="28"/>
          <w:szCs w:val="28"/>
        </w:rPr>
        <w:t xml:space="preserve"> на 2023 год</w:t>
      </w:r>
      <w:r w:rsidR="003D5E31">
        <w:rPr>
          <w:sz w:val="28"/>
          <w:szCs w:val="28"/>
        </w:rPr>
        <w:t>.</w:t>
      </w:r>
    </w:p>
    <w:p w14:paraId="39DBA5AC" w14:textId="704F12B6" w:rsidR="009E031F" w:rsidRPr="009E031F" w:rsidRDefault="009E031F" w:rsidP="009E031F">
      <w:pPr>
        <w:jc w:val="both"/>
        <w:rPr>
          <w:sz w:val="28"/>
          <w:szCs w:val="28"/>
        </w:rPr>
      </w:pPr>
      <w:r>
        <w:rPr>
          <w:sz w:val="28"/>
          <w:szCs w:val="28"/>
        </w:rPr>
        <w:t xml:space="preserve">     </w:t>
      </w:r>
      <w:r w:rsidRPr="009E031F">
        <w:rPr>
          <w:sz w:val="28"/>
          <w:szCs w:val="28"/>
        </w:rPr>
        <w:t xml:space="preserve">Реализация регионального проекта на муниципальном уровне </w:t>
      </w:r>
      <w:r w:rsidRPr="003D5E31">
        <w:rPr>
          <w:b/>
          <w:sz w:val="28"/>
          <w:szCs w:val="28"/>
        </w:rPr>
        <w:t>в 2024 году</w:t>
      </w:r>
      <w:r>
        <w:rPr>
          <w:sz w:val="28"/>
          <w:szCs w:val="28"/>
        </w:rPr>
        <w:t xml:space="preserve"> </w:t>
      </w:r>
      <w:r w:rsidRPr="009E031F">
        <w:rPr>
          <w:sz w:val="28"/>
          <w:szCs w:val="28"/>
        </w:rPr>
        <w:t>осуществлялась в рамках муниципальной программы Любытинского сельского поселения «Благоустройство территории Любытинского сельского поселения на 2024-2030 годы» (далее - муниципальная программа</w:t>
      </w:r>
      <w:r w:rsidR="003D5E31" w:rsidRPr="003D5E31">
        <w:t xml:space="preserve"> </w:t>
      </w:r>
      <w:r w:rsidR="003D5E31" w:rsidRPr="003D5E31">
        <w:rPr>
          <w:sz w:val="28"/>
          <w:szCs w:val="28"/>
        </w:rPr>
        <w:t>Любытинского сельского поселения</w:t>
      </w:r>
      <w:r w:rsidR="003D5E31">
        <w:rPr>
          <w:sz w:val="28"/>
          <w:szCs w:val="28"/>
        </w:rPr>
        <w:t xml:space="preserve"> на 2024 год</w:t>
      </w:r>
      <w:r w:rsidRPr="009E031F">
        <w:rPr>
          <w:sz w:val="28"/>
          <w:szCs w:val="28"/>
        </w:rPr>
        <w:t>), однако, следует заметить, что в настоящем Соглашении от 19.01.2024 №02-32/24-7610-04  отсутствует упоминание о данной муниципальной программе. Согласно пункту 1.2. настоящего Соглашения от 19.01.2024 №02-32/24-7610-04, Субсидия предоставляется в соответствии с перечнем мероприятий, в целях софинансирования которых предоставляется субсидия, согласно  Приложению №1 к Соглашению от 19.01.2024 №02-32/24-7610-04, являющемуся его неотъемлемой частью, в целях софинансирования расходных обязательств  муниципального образования без указания на муниципальную программу, в рамках которой заключено настоящее Соглашение.</w:t>
      </w:r>
    </w:p>
    <w:p w14:paraId="0534F5EE" w14:textId="49C93884" w:rsidR="009E031F" w:rsidRDefault="003D5E31" w:rsidP="003D5E31">
      <w:pPr>
        <w:jc w:val="both"/>
        <w:rPr>
          <w:sz w:val="28"/>
          <w:szCs w:val="28"/>
        </w:rPr>
      </w:pPr>
      <w:r>
        <w:rPr>
          <w:sz w:val="28"/>
          <w:szCs w:val="28"/>
        </w:rPr>
        <w:t xml:space="preserve">   </w:t>
      </w:r>
      <w:r w:rsidRPr="003D5E31">
        <w:rPr>
          <w:sz w:val="28"/>
          <w:szCs w:val="28"/>
        </w:rPr>
        <w:t xml:space="preserve">Реализация регионального проекта на муниципальном уровне </w:t>
      </w:r>
      <w:r>
        <w:rPr>
          <w:sz w:val="28"/>
          <w:szCs w:val="28"/>
        </w:rPr>
        <w:t xml:space="preserve">в 2024 году </w:t>
      </w:r>
      <w:r w:rsidRPr="003D5E31">
        <w:rPr>
          <w:sz w:val="28"/>
          <w:szCs w:val="28"/>
        </w:rPr>
        <w:t xml:space="preserve">осуществлялась в рамках муниципальной программы Неболчского сельского </w:t>
      </w:r>
      <w:r w:rsidRPr="003D5E31">
        <w:rPr>
          <w:sz w:val="28"/>
          <w:szCs w:val="28"/>
        </w:rPr>
        <w:lastRenderedPageBreak/>
        <w:t>поселения «Благоустройство территории Неболчского сельского поселения на 2024-2026 годы» (далее - муниципальная программа</w:t>
      </w:r>
      <w:r w:rsidRPr="003D5E31">
        <w:t xml:space="preserve"> </w:t>
      </w:r>
      <w:r w:rsidRPr="003D5E31">
        <w:rPr>
          <w:sz w:val="28"/>
          <w:szCs w:val="28"/>
        </w:rPr>
        <w:t>Неболчского сельского поселения</w:t>
      </w:r>
      <w:r>
        <w:rPr>
          <w:sz w:val="28"/>
          <w:szCs w:val="28"/>
        </w:rPr>
        <w:t xml:space="preserve"> на 2024 год).</w:t>
      </w:r>
    </w:p>
    <w:p w14:paraId="37204959" w14:textId="1CD689E9" w:rsidR="00ED186D" w:rsidRPr="00ED186D" w:rsidRDefault="00ED186D" w:rsidP="00ED186D">
      <w:pPr>
        <w:autoSpaceDE w:val="0"/>
        <w:autoSpaceDN w:val="0"/>
        <w:adjustRightInd w:val="0"/>
        <w:ind w:firstLine="540"/>
        <w:jc w:val="both"/>
        <w:rPr>
          <w:sz w:val="28"/>
          <w:szCs w:val="28"/>
        </w:rPr>
      </w:pPr>
      <w:r w:rsidRPr="00ED186D">
        <w:rPr>
          <w:sz w:val="28"/>
          <w:szCs w:val="28"/>
        </w:rPr>
        <w:t>Порядок предоставления и методика распределения субсидий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утвержден Постановлением от 06.06.2019 № 205 (далее - Порядок).</w:t>
      </w:r>
    </w:p>
    <w:p w14:paraId="6CAAB5FE" w14:textId="77777777" w:rsidR="00ED186D" w:rsidRPr="00ED186D" w:rsidRDefault="00ED186D" w:rsidP="00ED186D">
      <w:pPr>
        <w:autoSpaceDE w:val="0"/>
        <w:autoSpaceDN w:val="0"/>
        <w:adjustRightInd w:val="0"/>
        <w:ind w:firstLine="540"/>
        <w:jc w:val="both"/>
        <w:rPr>
          <w:sz w:val="28"/>
          <w:szCs w:val="28"/>
        </w:rPr>
      </w:pPr>
      <w:r w:rsidRPr="00ED186D">
        <w:rPr>
          <w:sz w:val="28"/>
          <w:szCs w:val="28"/>
        </w:rPr>
        <w:t xml:space="preserve">В соответствии с пунктом 6. Порядка отбор муниципальных округов, поселений в текущем финансовом году для предоставления субсидии в очередном финансовом году осуществляется министерством финансов Новгородской области в соответствии с пунктами 8 - 12 Порядка, критериями отбора, установленными в приложении №1 к Порядку, и с учетом условий, установленных пунктом 7 Порядка. </w:t>
      </w:r>
    </w:p>
    <w:p w14:paraId="6C14C93B" w14:textId="77777777" w:rsidR="00ED186D" w:rsidRPr="00ED186D" w:rsidRDefault="00ED186D" w:rsidP="00ED186D">
      <w:pPr>
        <w:autoSpaceDE w:val="0"/>
        <w:autoSpaceDN w:val="0"/>
        <w:adjustRightInd w:val="0"/>
        <w:ind w:firstLine="540"/>
        <w:jc w:val="both"/>
        <w:rPr>
          <w:sz w:val="28"/>
          <w:szCs w:val="28"/>
        </w:rPr>
      </w:pPr>
      <w:r w:rsidRPr="00ED186D">
        <w:rPr>
          <w:sz w:val="28"/>
          <w:szCs w:val="28"/>
        </w:rPr>
        <w:t>Согласно пункту 7 Порядка условиями предоставления субсидии являются:</w:t>
      </w:r>
    </w:p>
    <w:p w14:paraId="7478D54A" w14:textId="77777777" w:rsidR="00ED186D" w:rsidRPr="00ED186D" w:rsidRDefault="00ED186D" w:rsidP="00ED186D">
      <w:pPr>
        <w:autoSpaceDE w:val="0"/>
        <w:autoSpaceDN w:val="0"/>
        <w:adjustRightInd w:val="0"/>
        <w:ind w:firstLine="540"/>
        <w:jc w:val="both"/>
        <w:rPr>
          <w:sz w:val="28"/>
          <w:szCs w:val="28"/>
        </w:rPr>
      </w:pPr>
      <w:r w:rsidRPr="00ED186D">
        <w:rPr>
          <w:sz w:val="28"/>
          <w:szCs w:val="28"/>
        </w:rPr>
        <w:t>- наличие муниципального правового акта об утверждении положения о реализации приоритетного регионального проекта «Народный бюджет»;</w:t>
      </w:r>
    </w:p>
    <w:p w14:paraId="5A9B77A2" w14:textId="77777777" w:rsidR="00ED186D" w:rsidRPr="00ED186D" w:rsidRDefault="00ED186D" w:rsidP="00ED186D">
      <w:pPr>
        <w:autoSpaceDE w:val="0"/>
        <w:autoSpaceDN w:val="0"/>
        <w:adjustRightInd w:val="0"/>
        <w:ind w:firstLine="540"/>
        <w:jc w:val="both"/>
        <w:rPr>
          <w:sz w:val="28"/>
          <w:szCs w:val="28"/>
        </w:rPr>
      </w:pPr>
      <w:r w:rsidRPr="00ED186D">
        <w:rPr>
          <w:sz w:val="28"/>
          <w:szCs w:val="28"/>
        </w:rPr>
        <w:t xml:space="preserve">-наличие в бюджете (сводной бюджетной росписи бюджета) муниципального округа, поселения на текущий финансовый год бюджетных ассигнований на реализацию приоритетного регионального проекта «Народный бюджет» в объеме не менее 1000,0 тыс. рублей; </w:t>
      </w:r>
    </w:p>
    <w:p w14:paraId="19497685" w14:textId="435507EA" w:rsidR="00ED186D" w:rsidRDefault="00ED186D" w:rsidP="00ED186D">
      <w:pPr>
        <w:autoSpaceDE w:val="0"/>
        <w:autoSpaceDN w:val="0"/>
        <w:adjustRightInd w:val="0"/>
        <w:ind w:firstLine="540"/>
        <w:jc w:val="both"/>
        <w:rPr>
          <w:sz w:val="28"/>
          <w:szCs w:val="28"/>
        </w:rPr>
      </w:pPr>
      <w:r w:rsidRPr="00ED186D">
        <w:rPr>
          <w:sz w:val="28"/>
          <w:szCs w:val="28"/>
        </w:rPr>
        <w:t xml:space="preserve">-заключение соглашения в соответствии с пунктом 16 Порядка. </w:t>
      </w:r>
    </w:p>
    <w:p w14:paraId="44E4DACA" w14:textId="509232F8" w:rsidR="00DA20A8" w:rsidRPr="00DA20A8" w:rsidRDefault="00DA20A8" w:rsidP="00DA20A8">
      <w:pPr>
        <w:contextualSpacing/>
        <w:jc w:val="center"/>
        <w:rPr>
          <w:b/>
          <w:bCs/>
          <w:sz w:val="28"/>
          <w:szCs w:val="28"/>
        </w:rPr>
      </w:pPr>
      <w:r w:rsidRPr="00DA20A8">
        <w:rPr>
          <w:b/>
          <w:bCs/>
          <w:sz w:val="28"/>
          <w:szCs w:val="28"/>
        </w:rPr>
        <w:t>Анализ нормативных правовых актов и иных документов, регулирующих вопросы предоставления бюджетных средств на реализацию приоритетного регионального проекта «Народный бюджет»</w:t>
      </w:r>
    </w:p>
    <w:p w14:paraId="3A73AAA7" w14:textId="14E53715" w:rsidR="00EC0D2B" w:rsidRDefault="00EC0D2B" w:rsidP="00EC0D2B">
      <w:pPr>
        <w:autoSpaceDE w:val="0"/>
        <w:autoSpaceDN w:val="0"/>
        <w:adjustRightInd w:val="0"/>
        <w:ind w:firstLine="540"/>
        <w:jc w:val="both"/>
        <w:outlineLvl w:val="0"/>
        <w:rPr>
          <w:sz w:val="28"/>
          <w:szCs w:val="28"/>
        </w:rPr>
      </w:pPr>
      <w:bookmarkStart w:id="6" w:name="_Hlk192002229"/>
      <w:bookmarkStart w:id="7" w:name="_Hlk188963470"/>
      <w:r>
        <w:rPr>
          <w:sz w:val="28"/>
          <w:szCs w:val="28"/>
        </w:rPr>
        <w:t xml:space="preserve">Предоставление средств бюджетам муниципальных образований области осуществлялось в соответствии с </w:t>
      </w:r>
      <w:r w:rsidR="002C32CD" w:rsidRPr="002C32CD">
        <w:rPr>
          <w:sz w:val="28"/>
          <w:szCs w:val="28"/>
        </w:rPr>
        <w:t>Порядк</w:t>
      </w:r>
      <w:r w:rsidR="00173A6C">
        <w:rPr>
          <w:sz w:val="28"/>
          <w:szCs w:val="28"/>
        </w:rPr>
        <w:t>ами</w:t>
      </w:r>
      <w:r w:rsidR="002C32CD" w:rsidRPr="002C32CD">
        <w:rPr>
          <w:sz w:val="28"/>
          <w:szCs w:val="28"/>
        </w:rPr>
        <w:t xml:space="preserve"> предоставления субсидий</w:t>
      </w:r>
      <w:r>
        <w:rPr>
          <w:rStyle w:val="ae"/>
          <w:rFonts w:eastAsiaTheme="majorEastAsia"/>
          <w:sz w:val="28"/>
          <w:szCs w:val="28"/>
        </w:rPr>
        <w:footnoteReference w:id="3"/>
      </w:r>
      <w:r>
        <w:rPr>
          <w:sz w:val="28"/>
          <w:szCs w:val="28"/>
        </w:rPr>
        <w:t>,</w:t>
      </w:r>
      <w:r w:rsidRPr="00285ACA">
        <w:t xml:space="preserve"> </w:t>
      </w:r>
      <w:r w:rsidRPr="00285ACA">
        <w:rPr>
          <w:sz w:val="28"/>
          <w:szCs w:val="28"/>
        </w:rPr>
        <w:t xml:space="preserve">в рамках заключенных </w:t>
      </w:r>
      <w:r>
        <w:rPr>
          <w:sz w:val="28"/>
          <w:szCs w:val="28"/>
        </w:rPr>
        <w:t xml:space="preserve">министерством финансов </w:t>
      </w:r>
      <w:r w:rsidRPr="00285ACA">
        <w:rPr>
          <w:sz w:val="28"/>
          <w:szCs w:val="28"/>
        </w:rPr>
        <w:t xml:space="preserve">с Администрациями муниципальных </w:t>
      </w:r>
      <w:r>
        <w:rPr>
          <w:sz w:val="28"/>
          <w:szCs w:val="28"/>
        </w:rPr>
        <w:t>образований</w:t>
      </w:r>
      <w:r w:rsidRPr="00285ACA">
        <w:rPr>
          <w:sz w:val="28"/>
          <w:szCs w:val="28"/>
        </w:rPr>
        <w:t xml:space="preserve"> соглашений</w:t>
      </w:r>
      <w:r>
        <w:rPr>
          <w:sz w:val="28"/>
          <w:szCs w:val="28"/>
        </w:rPr>
        <w:t>,</w:t>
      </w:r>
      <w:r w:rsidRPr="00E7622D">
        <w:t xml:space="preserve"> </w:t>
      </w:r>
      <w:r w:rsidRPr="00E7622D">
        <w:rPr>
          <w:sz w:val="28"/>
          <w:szCs w:val="28"/>
        </w:rPr>
        <w:t>которыми определены объемы направляемых средств</w:t>
      </w:r>
      <w:r>
        <w:rPr>
          <w:sz w:val="28"/>
          <w:szCs w:val="28"/>
        </w:rPr>
        <w:t xml:space="preserve"> и</w:t>
      </w:r>
      <w:r w:rsidRPr="00E7622D">
        <w:rPr>
          <w:sz w:val="28"/>
          <w:szCs w:val="28"/>
        </w:rPr>
        <w:t xml:space="preserve"> установлены </w:t>
      </w:r>
      <w:r>
        <w:rPr>
          <w:sz w:val="28"/>
          <w:szCs w:val="28"/>
        </w:rPr>
        <w:t xml:space="preserve">целевые показатели результативности предоставления субсидии. </w:t>
      </w:r>
    </w:p>
    <w:p w14:paraId="4C50F211" w14:textId="2E25CB72" w:rsidR="00173A6C" w:rsidRDefault="00173A6C" w:rsidP="00173A6C">
      <w:pPr>
        <w:autoSpaceDE w:val="0"/>
        <w:autoSpaceDN w:val="0"/>
        <w:adjustRightInd w:val="0"/>
        <w:ind w:firstLine="540"/>
        <w:jc w:val="both"/>
        <w:outlineLvl w:val="0"/>
        <w:rPr>
          <w:sz w:val="28"/>
          <w:szCs w:val="28"/>
        </w:rPr>
      </w:pPr>
      <w:r>
        <w:rPr>
          <w:sz w:val="28"/>
          <w:szCs w:val="28"/>
        </w:rPr>
        <w:t xml:space="preserve">В рамках </w:t>
      </w:r>
      <w:r w:rsidR="002A6B06">
        <w:rPr>
          <w:sz w:val="28"/>
          <w:szCs w:val="28"/>
        </w:rPr>
        <w:t xml:space="preserve"> данного </w:t>
      </w:r>
      <w:r>
        <w:rPr>
          <w:sz w:val="28"/>
          <w:szCs w:val="28"/>
        </w:rPr>
        <w:t xml:space="preserve">контрольного мероприятия проведен </w:t>
      </w:r>
      <w:r w:rsidR="00D156E4">
        <w:rPr>
          <w:sz w:val="28"/>
          <w:szCs w:val="28"/>
        </w:rPr>
        <w:t>анализ</w:t>
      </w:r>
      <w:r>
        <w:rPr>
          <w:sz w:val="28"/>
          <w:szCs w:val="28"/>
        </w:rPr>
        <w:t xml:space="preserve"> </w:t>
      </w:r>
      <w:r w:rsidRPr="00173A6C">
        <w:rPr>
          <w:sz w:val="28"/>
          <w:szCs w:val="28"/>
        </w:rPr>
        <w:t>Порядк</w:t>
      </w:r>
      <w:r w:rsidR="00E47110">
        <w:rPr>
          <w:sz w:val="28"/>
          <w:szCs w:val="28"/>
        </w:rPr>
        <w:t>ов</w:t>
      </w:r>
      <w:r w:rsidRPr="00173A6C">
        <w:rPr>
          <w:sz w:val="28"/>
          <w:szCs w:val="28"/>
        </w:rPr>
        <w:t xml:space="preserve"> предоставления субсидий</w:t>
      </w:r>
      <w:r>
        <w:rPr>
          <w:sz w:val="28"/>
          <w:szCs w:val="28"/>
        </w:rPr>
        <w:t xml:space="preserve"> на предмет их соответствия </w:t>
      </w:r>
      <w:r w:rsidRPr="00771B93">
        <w:rPr>
          <w:sz w:val="28"/>
          <w:szCs w:val="28"/>
        </w:rPr>
        <w:t>Правила</w:t>
      </w:r>
      <w:r>
        <w:rPr>
          <w:sz w:val="28"/>
          <w:szCs w:val="28"/>
        </w:rPr>
        <w:t>м</w:t>
      </w:r>
      <w:r w:rsidRPr="00771B93">
        <w:rPr>
          <w:sz w:val="28"/>
          <w:szCs w:val="28"/>
        </w:rPr>
        <w:t xml:space="preserve"> формирования, предоставления и распределения субсидий из областного бюджета бюджетам муниципальных образований Новгородской области</w:t>
      </w:r>
      <w:r>
        <w:rPr>
          <w:rStyle w:val="ae"/>
          <w:rFonts w:eastAsiaTheme="majorEastAsia"/>
          <w:sz w:val="28"/>
          <w:szCs w:val="28"/>
        </w:rPr>
        <w:footnoteReference w:id="4"/>
      </w:r>
      <w:r w:rsidR="006C7836">
        <w:rPr>
          <w:sz w:val="28"/>
          <w:szCs w:val="28"/>
        </w:rPr>
        <w:t>,</w:t>
      </w:r>
      <w:r>
        <w:rPr>
          <w:sz w:val="28"/>
          <w:szCs w:val="28"/>
        </w:rPr>
        <w:t xml:space="preserve"> в </w:t>
      </w:r>
      <w:r w:rsidR="0048272D">
        <w:rPr>
          <w:sz w:val="28"/>
          <w:szCs w:val="28"/>
        </w:rPr>
        <w:t>ходе</w:t>
      </w:r>
      <w:r>
        <w:rPr>
          <w:sz w:val="28"/>
          <w:szCs w:val="28"/>
        </w:rPr>
        <w:t xml:space="preserve"> которо</w:t>
      </w:r>
      <w:r w:rsidR="00D156E4">
        <w:rPr>
          <w:sz w:val="28"/>
          <w:szCs w:val="28"/>
        </w:rPr>
        <w:t>го</w:t>
      </w:r>
      <w:r>
        <w:rPr>
          <w:sz w:val="28"/>
          <w:szCs w:val="28"/>
        </w:rPr>
        <w:t xml:space="preserve"> </w:t>
      </w:r>
      <w:r w:rsidR="0048272D">
        <w:rPr>
          <w:sz w:val="28"/>
          <w:szCs w:val="28"/>
        </w:rPr>
        <w:t>несоответствий</w:t>
      </w:r>
      <w:r>
        <w:rPr>
          <w:sz w:val="28"/>
          <w:szCs w:val="28"/>
        </w:rPr>
        <w:t xml:space="preserve">, а также </w:t>
      </w:r>
      <w:r w:rsidRPr="00F76D28">
        <w:rPr>
          <w:color w:val="000000" w:themeColor="text1"/>
          <w:sz w:val="28"/>
          <w:szCs w:val="28"/>
        </w:rPr>
        <w:t>коррупци</w:t>
      </w:r>
      <w:r w:rsidR="00DE6788">
        <w:rPr>
          <w:color w:val="000000" w:themeColor="text1"/>
          <w:sz w:val="28"/>
          <w:szCs w:val="28"/>
        </w:rPr>
        <w:t>огенных</w:t>
      </w:r>
      <w:r w:rsidRPr="00F76D28">
        <w:rPr>
          <w:color w:val="000000" w:themeColor="text1"/>
          <w:sz w:val="28"/>
          <w:szCs w:val="28"/>
        </w:rPr>
        <w:t xml:space="preserve"> фактор</w:t>
      </w:r>
      <w:r>
        <w:rPr>
          <w:color w:val="000000" w:themeColor="text1"/>
          <w:sz w:val="28"/>
          <w:szCs w:val="28"/>
        </w:rPr>
        <w:t>ов</w:t>
      </w:r>
      <w:r w:rsidRPr="00F76D28">
        <w:rPr>
          <w:color w:val="000000" w:themeColor="text1"/>
          <w:sz w:val="28"/>
          <w:szCs w:val="28"/>
        </w:rPr>
        <w:t xml:space="preserve"> не </w:t>
      </w:r>
      <w:r w:rsidR="0048272D">
        <w:rPr>
          <w:color w:val="000000" w:themeColor="text1"/>
          <w:sz w:val="28"/>
          <w:szCs w:val="28"/>
        </w:rPr>
        <w:t>выявлено</w:t>
      </w:r>
      <w:r>
        <w:rPr>
          <w:color w:val="000000" w:themeColor="text1"/>
          <w:sz w:val="28"/>
          <w:szCs w:val="28"/>
        </w:rPr>
        <w:t>.</w:t>
      </w:r>
    </w:p>
    <w:p w14:paraId="6EC2CB17" w14:textId="0AF6C3C6" w:rsidR="00A71B13" w:rsidRPr="00486DE7" w:rsidRDefault="00E47110" w:rsidP="00A71B13">
      <w:pPr>
        <w:autoSpaceDE w:val="0"/>
        <w:autoSpaceDN w:val="0"/>
        <w:adjustRightInd w:val="0"/>
        <w:ind w:firstLine="708"/>
        <w:jc w:val="both"/>
        <w:rPr>
          <w:bCs/>
          <w:sz w:val="28"/>
          <w:szCs w:val="28"/>
        </w:rPr>
      </w:pPr>
      <w:r w:rsidRPr="00E47110">
        <w:rPr>
          <w:sz w:val="28"/>
          <w:szCs w:val="28"/>
        </w:rPr>
        <w:lastRenderedPageBreak/>
        <w:t>На муниципальном уровне п</w:t>
      </w:r>
      <w:r w:rsidRPr="00E47110">
        <w:rPr>
          <w:bCs/>
          <w:sz w:val="28"/>
          <w:szCs w:val="28"/>
        </w:rPr>
        <w:t xml:space="preserve">роцесс организации и реализации </w:t>
      </w:r>
      <w:r w:rsidR="0092320C">
        <w:rPr>
          <w:bCs/>
          <w:sz w:val="28"/>
          <w:szCs w:val="28"/>
        </w:rPr>
        <w:t xml:space="preserve">регионального </w:t>
      </w:r>
      <w:r w:rsidRPr="00E47110">
        <w:rPr>
          <w:bCs/>
          <w:sz w:val="28"/>
          <w:szCs w:val="28"/>
        </w:rPr>
        <w:t>проекта «Народный бюджет» в целом нормативно урегулирован</w:t>
      </w:r>
      <w:r>
        <w:rPr>
          <w:bCs/>
          <w:sz w:val="28"/>
          <w:szCs w:val="28"/>
        </w:rPr>
        <w:t>, а именно</w:t>
      </w:r>
      <w:r w:rsidR="00A71B13">
        <w:rPr>
          <w:bCs/>
          <w:sz w:val="28"/>
          <w:szCs w:val="28"/>
        </w:rPr>
        <w:t>:</w:t>
      </w:r>
      <w:r>
        <w:rPr>
          <w:bCs/>
          <w:sz w:val="28"/>
          <w:szCs w:val="28"/>
        </w:rPr>
        <w:t xml:space="preserve"> </w:t>
      </w:r>
      <w:r w:rsidRPr="00D6669E">
        <w:rPr>
          <w:rFonts w:eastAsiaTheme="minorHAnsi"/>
          <w:sz w:val="28"/>
          <w:szCs w:val="28"/>
          <w:lang w:eastAsia="en-US"/>
        </w:rPr>
        <w:t>мероприяти</w:t>
      </w:r>
      <w:r w:rsidR="0025771B">
        <w:rPr>
          <w:rFonts w:eastAsiaTheme="minorHAnsi"/>
          <w:sz w:val="28"/>
          <w:szCs w:val="28"/>
          <w:lang w:eastAsia="en-US"/>
        </w:rPr>
        <w:t>я</w:t>
      </w:r>
      <w:r w:rsidRPr="00D6669E">
        <w:rPr>
          <w:rFonts w:eastAsiaTheme="minorHAnsi"/>
          <w:sz w:val="28"/>
          <w:szCs w:val="28"/>
          <w:lang w:eastAsia="en-US"/>
        </w:rPr>
        <w:t xml:space="preserve"> включен</w:t>
      </w:r>
      <w:r w:rsidR="0025771B">
        <w:rPr>
          <w:rFonts w:eastAsiaTheme="minorHAnsi"/>
          <w:sz w:val="28"/>
          <w:szCs w:val="28"/>
          <w:lang w:eastAsia="en-US"/>
        </w:rPr>
        <w:t>ы</w:t>
      </w:r>
      <w:r w:rsidRPr="00D6669E">
        <w:rPr>
          <w:rFonts w:eastAsiaTheme="minorHAnsi"/>
          <w:sz w:val="28"/>
          <w:szCs w:val="28"/>
          <w:lang w:eastAsia="en-US"/>
        </w:rPr>
        <w:t xml:space="preserve"> в соответствующие муниципальные программы</w:t>
      </w:r>
      <w:r>
        <w:rPr>
          <w:rFonts w:eastAsiaTheme="minorHAnsi"/>
          <w:sz w:val="28"/>
          <w:szCs w:val="28"/>
          <w:lang w:eastAsia="en-US"/>
        </w:rPr>
        <w:t>;</w:t>
      </w:r>
      <w:r w:rsidRPr="004A62BD">
        <w:rPr>
          <w:sz w:val="28"/>
          <w:szCs w:val="28"/>
        </w:rPr>
        <w:t xml:space="preserve"> </w:t>
      </w:r>
      <w:r w:rsidR="002F6056">
        <w:rPr>
          <w:sz w:val="28"/>
          <w:szCs w:val="28"/>
        </w:rPr>
        <w:t xml:space="preserve">в муниципальных районах (округах) </w:t>
      </w:r>
      <w:r w:rsidRPr="004A62BD">
        <w:rPr>
          <w:sz w:val="28"/>
          <w:szCs w:val="28"/>
        </w:rPr>
        <w:t>утвержден</w:t>
      </w:r>
      <w:r w:rsidR="00D156E4">
        <w:rPr>
          <w:sz w:val="28"/>
          <w:szCs w:val="28"/>
        </w:rPr>
        <w:t>ы</w:t>
      </w:r>
      <w:r w:rsidRPr="004A62BD">
        <w:rPr>
          <w:sz w:val="28"/>
          <w:szCs w:val="28"/>
        </w:rPr>
        <w:t xml:space="preserve"> положени</w:t>
      </w:r>
      <w:r w:rsidR="00D156E4">
        <w:rPr>
          <w:sz w:val="28"/>
          <w:szCs w:val="28"/>
        </w:rPr>
        <w:t>я</w:t>
      </w:r>
      <w:r w:rsidRPr="004A62BD">
        <w:rPr>
          <w:sz w:val="28"/>
          <w:szCs w:val="28"/>
        </w:rPr>
        <w:t xml:space="preserve"> о реализации </w:t>
      </w:r>
      <w:r w:rsidR="0092320C" w:rsidRPr="0092320C">
        <w:rPr>
          <w:sz w:val="28"/>
          <w:szCs w:val="28"/>
        </w:rPr>
        <w:t xml:space="preserve">регионального </w:t>
      </w:r>
      <w:r>
        <w:rPr>
          <w:sz w:val="28"/>
          <w:szCs w:val="28"/>
        </w:rPr>
        <w:t>проекта</w:t>
      </w:r>
      <w:r w:rsidRPr="004A62BD">
        <w:rPr>
          <w:sz w:val="28"/>
          <w:szCs w:val="28"/>
        </w:rPr>
        <w:t xml:space="preserve"> </w:t>
      </w:r>
      <w:r>
        <w:rPr>
          <w:sz w:val="28"/>
          <w:szCs w:val="28"/>
        </w:rPr>
        <w:t>«</w:t>
      </w:r>
      <w:r w:rsidRPr="004A62BD">
        <w:rPr>
          <w:sz w:val="28"/>
          <w:szCs w:val="28"/>
        </w:rPr>
        <w:t>Народный бюджет</w:t>
      </w:r>
      <w:r>
        <w:rPr>
          <w:sz w:val="28"/>
          <w:szCs w:val="28"/>
        </w:rPr>
        <w:t xml:space="preserve">»; обеспечено </w:t>
      </w:r>
      <w:r w:rsidRPr="004A62BD">
        <w:rPr>
          <w:sz w:val="28"/>
          <w:szCs w:val="28"/>
        </w:rPr>
        <w:t xml:space="preserve">наличие в </w:t>
      </w:r>
      <w:r w:rsidR="002F6056">
        <w:rPr>
          <w:sz w:val="28"/>
          <w:szCs w:val="28"/>
        </w:rPr>
        <w:t xml:space="preserve">местном </w:t>
      </w:r>
      <w:r w:rsidRPr="004A62BD">
        <w:rPr>
          <w:sz w:val="28"/>
          <w:szCs w:val="28"/>
        </w:rPr>
        <w:t xml:space="preserve">бюджете (сводной бюджетной росписи) бюджетных ассигнований на реализацию </w:t>
      </w:r>
      <w:r>
        <w:rPr>
          <w:sz w:val="28"/>
          <w:szCs w:val="28"/>
        </w:rPr>
        <w:t>регионального проекта</w:t>
      </w:r>
      <w:r w:rsidRPr="004A62BD">
        <w:rPr>
          <w:sz w:val="28"/>
          <w:szCs w:val="28"/>
        </w:rPr>
        <w:t xml:space="preserve"> в объеме не менее 1000,0 тыс. рублей</w:t>
      </w:r>
      <w:r w:rsidR="00395196">
        <w:rPr>
          <w:rStyle w:val="ae"/>
          <w:sz w:val="28"/>
          <w:szCs w:val="28"/>
        </w:rPr>
        <w:footnoteReference w:id="5"/>
      </w:r>
      <w:r w:rsidRPr="004A62BD">
        <w:rPr>
          <w:sz w:val="28"/>
          <w:szCs w:val="28"/>
        </w:rPr>
        <w:t>.</w:t>
      </w:r>
      <w:r w:rsidR="00A71B13">
        <w:rPr>
          <w:sz w:val="28"/>
          <w:szCs w:val="28"/>
        </w:rPr>
        <w:t xml:space="preserve"> </w:t>
      </w:r>
      <w:r w:rsidR="00A71B13" w:rsidRPr="00A71B13">
        <w:rPr>
          <w:bCs/>
          <w:sz w:val="28"/>
          <w:szCs w:val="28"/>
        </w:rPr>
        <w:t xml:space="preserve">Вместе с тем, в ходе контрольных действий выявлены </w:t>
      </w:r>
      <w:r w:rsidR="00851019">
        <w:rPr>
          <w:bCs/>
          <w:sz w:val="28"/>
          <w:szCs w:val="28"/>
        </w:rPr>
        <w:t>нарушения</w:t>
      </w:r>
      <w:r w:rsidR="00A71B13" w:rsidRPr="00A71B13">
        <w:rPr>
          <w:bCs/>
          <w:sz w:val="28"/>
          <w:szCs w:val="28"/>
        </w:rPr>
        <w:t xml:space="preserve"> </w:t>
      </w:r>
      <w:r w:rsidR="00851019">
        <w:rPr>
          <w:bCs/>
          <w:sz w:val="28"/>
          <w:szCs w:val="28"/>
        </w:rPr>
        <w:t>(</w:t>
      </w:r>
      <w:r w:rsidR="00A71B13" w:rsidRPr="00A71B13">
        <w:rPr>
          <w:bCs/>
          <w:sz w:val="28"/>
          <w:szCs w:val="28"/>
        </w:rPr>
        <w:t>недостатки</w:t>
      </w:r>
      <w:r w:rsidR="00851019">
        <w:rPr>
          <w:bCs/>
          <w:sz w:val="28"/>
          <w:szCs w:val="28"/>
        </w:rPr>
        <w:t>)</w:t>
      </w:r>
      <w:r w:rsidR="00A71B13" w:rsidRPr="00A71B13">
        <w:rPr>
          <w:bCs/>
          <w:sz w:val="28"/>
          <w:szCs w:val="28"/>
        </w:rPr>
        <w:t xml:space="preserve"> в муниципальных программах, </w:t>
      </w:r>
      <w:r w:rsidR="0025771B">
        <w:rPr>
          <w:bCs/>
          <w:sz w:val="28"/>
          <w:szCs w:val="28"/>
        </w:rPr>
        <w:t>а именно</w:t>
      </w:r>
      <w:r w:rsidR="00A71B13" w:rsidRPr="00A71B13">
        <w:rPr>
          <w:bCs/>
          <w:sz w:val="28"/>
          <w:szCs w:val="28"/>
        </w:rPr>
        <w:t>:</w:t>
      </w:r>
    </w:p>
    <w:p w14:paraId="24E953F8" w14:textId="5B907171" w:rsidR="00A71B13" w:rsidRDefault="002A6B06" w:rsidP="002A6B06">
      <w:pPr>
        <w:ind w:firstLine="709"/>
        <w:jc w:val="both"/>
        <w:rPr>
          <w:sz w:val="28"/>
          <w:szCs w:val="28"/>
          <w:shd w:val="clear" w:color="auto" w:fill="FFFFFF"/>
          <w:lang w:eastAsia="ar-SA"/>
        </w:rPr>
      </w:pPr>
      <w:r>
        <w:rPr>
          <w:rStyle w:val="fontstyle01"/>
          <w:rFonts w:eastAsiaTheme="majorEastAsia"/>
          <w:color w:val="auto"/>
        </w:rPr>
        <w:t xml:space="preserve">-в </w:t>
      </w:r>
      <w:r w:rsidRPr="002A6B06">
        <w:rPr>
          <w:rStyle w:val="fontstyle01"/>
          <w:rFonts w:eastAsiaTheme="majorEastAsia"/>
          <w:color w:val="auto"/>
        </w:rPr>
        <w:t>Неболчско</w:t>
      </w:r>
      <w:r>
        <w:rPr>
          <w:rStyle w:val="fontstyle01"/>
          <w:rFonts w:eastAsiaTheme="majorEastAsia"/>
          <w:color w:val="auto"/>
        </w:rPr>
        <w:t>м</w:t>
      </w:r>
      <w:r w:rsidRPr="002A6B06">
        <w:rPr>
          <w:rStyle w:val="fontstyle01"/>
          <w:rFonts w:eastAsiaTheme="majorEastAsia"/>
          <w:color w:val="auto"/>
        </w:rPr>
        <w:t xml:space="preserve"> сельско</w:t>
      </w:r>
      <w:r>
        <w:rPr>
          <w:rStyle w:val="fontstyle01"/>
          <w:rFonts w:eastAsiaTheme="majorEastAsia"/>
          <w:color w:val="auto"/>
        </w:rPr>
        <w:t>м</w:t>
      </w:r>
      <w:r w:rsidRPr="002A6B06">
        <w:rPr>
          <w:rStyle w:val="fontstyle01"/>
          <w:rFonts w:eastAsiaTheme="majorEastAsia"/>
          <w:color w:val="auto"/>
        </w:rPr>
        <w:t xml:space="preserve"> поселени</w:t>
      </w:r>
      <w:r>
        <w:rPr>
          <w:rStyle w:val="fontstyle01"/>
          <w:rFonts w:eastAsiaTheme="majorEastAsia"/>
          <w:color w:val="auto"/>
        </w:rPr>
        <w:t>и</w:t>
      </w:r>
      <w:r w:rsidRPr="002A6B06">
        <w:rPr>
          <w:rStyle w:val="fontstyle01"/>
          <w:rFonts w:eastAsiaTheme="majorEastAsia"/>
          <w:color w:val="auto"/>
        </w:rPr>
        <w:t xml:space="preserve"> </w:t>
      </w:r>
      <w:r w:rsidR="0025771B">
        <w:rPr>
          <w:rStyle w:val="fontstyle01"/>
          <w:rFonts w:eastAsiaTheme="majorEastAsia"/>
          <w:color w:val="auto"/>
        </w:rPr>
        <w:t>м</w:t>
      </w:r>
      <w:r w:rsidR="0025771B" w:rsidRPr="00CC7AD8">
        <w:rPr>
          <w:rStyle w:val="fontstyle01"/>
          <w:rFonts w:eastAsiaTheme="majorEastAsia"/>
          <w:color w:val="auto"/>
        </w:rPr>
        <w:t>ероприяти</w:t>
      </w:r>
      <w:r w:rsidR="0025771B">
        <w:rPr>
          <w:rStyle w:val="fontstyle01"/>
          <w:rFonts w:eastAsiaTheme="majorEastAsia"/>
          <w:color w:val="auto"/>
        </w:rPr>
        <w:t xml:space="preserve">я </w:t>
      </w:r>
      <w:r w:rsidR="0025771B" w:rsidRPr="00CC7AD8">
        <w:rPr>
          <w:rStyle w:val="fontstyle01"/>
          <w:rFonts w:eastAsiaTheme="majorEastAsia"/>
          <w:color w:val="auto"/>
        </w:rPr>
        <w:t>муниципальн</w:t>
      </w:r>
      <w:r>
        <w:rPr>
          <w:rStyle w:val="fontstyle01"/>
          <w:rFonts w:eastAsiaTheme="majorEastAsia"/>
          <w:color w:val="auto"/>
        </w:rPr>
        <w:t>ой</w:t>
      </w:r>
      <w:r w:rsidR="0025771B">
        <w:rPr>
          <w:rStyle w:val="fontstyle01"/>
          <w:rFonts w:eastAsiaTheme="majorEastAsia"/>
          <w:color w:val="auto"/>
        </w:rPr>
        <w:t xml:space="preserve"> программ</w:t>
      </w:r>
      <w:r>
        <w:rPr>
          <w:rStyle w:val="fontstyle01"/>
          <w:rFonts w:eastAsiaTheme="majorEastAsia"/>
          <w:color w:val="auto"/>
        </w:rPr>
        <w:t>ы</w:t>
      </w:r>
      <w:r w:rsidR="0025771B">
        <w:rPr>
          <w:rStyle w:val="fontstyle01"/>
          <w:rFonts w:eastAsiaTheme="majorEastAsia"/>
          <w:color w:val="auto"/>
        </w:rPr>
        <w:t xml:space="preserve"> </w:t>
      </w:r>
      <w:r w:rsidR="00A71B13" w:rsidRPr="00CC7AD8">
        <w:rPr>
          <w:rStyle w:val="fontstyle01"/>
          <w:rFonts w:eastAsiaTheme="majorEastAsia"/>
          <w:color w:val="auto"/>
        </w:rPr>
        <w:t>не содерж</w:t>
      </w:r>
      <w:r w:rsidR="00A71B13">
        <w:rPr>
          <w:rStyle w:val="fontstyle01"/>
          <w:rFonts w:eastAsiaTheme="majorEastAsia"/>
          <w:color w:val="auto"/>
        </w:rPr>
        <w:t>али</w:t>
      </w:r>
      <w:r w:rsidR="00A71B13" w:rsidRPr="00CC7AD8">
        <w:rPr>
          <w:rStyle w:val="fontstyle01"/>
          <w:rFonts w:eastAsiaTheme="majorEastAsia"/>
          <w:color w:val="auto"/>
        </w:rPr>
        <w:t xml:space="preserve"> </w:t>
      </w:r>
      <w:r w:rsidR="00A71B13">
        <w:rPr>
          <w:rStyle w:val="fontstyle01"/>
          <w:rFonts w:eastAsiaTheme="majorEastAsia"/>
          <w:color w:val="auto"/>
        </w:rPr>
        <w:t>наименовани</w:t>
      </w:r>
      <w:r w:rsidR="0025771B">
        <w:rPr>
          <w:rStyle w:val="fontstyle01"/>
          <w:rFonts w:eastAsiaTheme="majorEastAsia"/>
          <w:color w:val="auto"/>
        </w:rPr>
        <w:t>я</w:t>
      </w:r>
      <w:r w:rsidR="00A71B13">
        <w:rPr>
          <w:rStyle w:val="fontstyle01"/>
          <w:rFonts w:eastAsiaTheme="majorEastAsia"/>
          <w:color w:val="auto"/>
        </w:rPr>
        <w:t xml:space="preserve"> инициативных предложений</w:t>
      </w:r>
      <w:r w:rsidR="00A71B13" w:rsidRPr="00CC7AD8">
        <w:rPr>
          <w:rStyle w:val="fontstyle01"/>
          <w:rFonts w:eastAsiaTheme="majorEastAsia"/>
          <w:color w:val="auto"/>
        </w:rPr>
        <w:t xml:space="preserve">, </w:t>
      </w:r>
      <w:r w:rsidR="00A71B13">
        <w:rPr>
          <w:rStyle w:val="fontstyle01"/>
          <w:rFonts w:eastAsiaTheme="majorEastAsia"/>
          <w:color w:val="auto"/>
        </w:rPr>
        <w:t xml:space="preserve">реализуемых в рамках </w:t>
      </w:r>
      <w:r w:rsidR="0025771B">
        <w:rPr>
          <w:rStyle w:val="fontstyle01"/>
          <w:rFonts w:eastAsiaTheme="majorEastAsia"/>
          <w:color w:val="auto"/>
        </w:rPr>
        <w:t xml:space="preserve">регионального </w:t>
      </w:r>
      <w:r w:rsidR="00A71B13" w:rsidRPr="00745CAE">
        <w:rPr>
          <w:sz w:val="28"/>
          <w:szCs w:val="28"/>
          <w:shd w:val="clear" w:color="auto" w:fill="FFFFFF"/>
          <w:lang w:eastAsia="ar-SA"/>
        </w:rPr>
        <w:t>проекта «Народный бюджет»</w:t>
      </w:r>
      <w:r>
        <w:rPr>
          <w:sz w:val="28"/>
          <w:szCs w:val="28"/>
          <w:shd w:val="clear" w:color="auto" w:fill="FFFFFF"/>
          <w:lang w:eastAsia="ar-SA"/>
        </w:rPr>
        <w:t xml:space="preserve"> и </w:t>
      </w:r>
      <w:r w:rsidR="007823AC">
        <w:rPr>
          <w:sz w:val="28"/>
          <w:szCs w:val="28"/>
          <w:shd w:val="clear" w:color="auto" w:fill="FFFFFF"/>
          <w:lang w:eastAsia="ar-SA"/>
        </w:rPr>
        <w:t>отсутств</w:t>
      </w:r>
      <w:r>
        <w:rPr>
          <w:sz w:val="28"/>
          <w:szCs w:val="28"/>
          <w:shd w:val="clear" w:color="auto" w:fill="FFFFFF"/>
          <w:lang w:eastAsia="ar-SA"/>
        </w:rPr>
        <w:t>овали</w:t>
      </w:r>
      <w:r w:rsidR="007823AC">
        <w:rPr>
          <w:sz w:val="28"/>
          <w:szCs w:val="28"/>
          <w:shd w:val="clear" w:color="auto" w:fill="FFFFFF"/>
          <w:lang w:eastAsia="ar-SA"/>
        </w:rPr>
        <w:t xml:space="preserve"> </w:t>
      </w:r>
      <w:r w:rsidR="00A71B13">
        <w:rPr>
          <w:sz w:val="28"/>
          <w:szCs w:val="28"/>
          <w:shd w:val="clear" w:color="auto" w:fill="FFFFFF"/>
          <w:lang w:eastAsia="ar-SA"/>
        </w:rPr>
        <w:t>показател</w:t>
      </w:r>
      <w:r>
        <w:rPr>
          <w:sz w:val="28"/>
          <w:szCs w:val="28"/>
          <w:shd w:val="clear" w:color="auto" w:fill="FFFFFF"/>
          <w:lang w:eastAsia="ar-SA"/>
        </w:rPr>
        <w:t>и</w:t>
      </w:r>
      <w:r w:rsidR="00A71B13">
        <w:rPr>
          <w:sz w:val="28"/>
          <w:szCs w:val="28"/>
          <w:shd w:val="clear" w:color="auto" w:fill="FFFFFF"/>
          <w:lang w:eastAsia="ar-SA"/>
        </w:rPr>
        <w:t xml:space="preserve">, на достижение которых направлены </w:t>
      </w:r>
      <w:r w:rsidR="00A71B13" w:rsidRPr="00A20AFD">
        <w:rPr>
          <w:sz w:val="28"/>
          <w:szCs w:val="28"/>
          <w:shd w:val="clear" w:color="auto" w:fill="FFFFFF"/>
          <w:lang w:eastAsia="ar-SA"/>
        </w:rPr>
        <w:t>мероприяти</w:t>
      </w:r>
      <w:r w:rsidR="00A71B13">
        <w:rPr>
          <w:sz w:val="28"/>
          <w:szCs w:val="28"/>
          <w:shd w:val="clear" w:color="auto" w:fill="FFFFFF"/>
          <w:lang w:eastAsia="ar-SA"/>
        </w:rPr>
        <w:t>я</w:t>
      </w:r>
      <w:r w:rsidR="007823AC">
        <w:rPr>
          <w:sz w:val="28"/>
          <w:szCs w:val="28"/>
          <w:shd w:val="clear" w:color="auto" w:fill="FFFFFF"/>
          <w:lang w:eastAsia="ar-SA"/>
        </w:rPr>
        <w:t xml:space="preserve"> муниципальн</w:t>
      </w:r>
      <w:r>
        <w:rPr>
          <w:sz w:val="28"/>
          <w:szCs w:val="28"/>
          <w:shd w:val="clear" w:color="auto" w:fill="FFFFFF"/>
          <w:lang w:eastAsia="ar-SA"/>
        </w:rPr>
        <w:t>ой</w:t>
      </w:r>
      <w:r w:rsidR="007823AC">
        <w:rPr>
          <w:sz w:val="28"/>
          <w:szCs w:val="28"/>
          <w:shd w:val="clear" w:color="auto" w:fill="FFFFFF"/>
          <w:lang w:eastAsia="ar-SA"/>
        </w:rPr>
        <w:t xml:space="preserve"> программ</w:t>
      </w:r>
      <w:r>
        <w:rPr>
          <w:sz w:val="28"/>
          <w:szCs w:val="28"/>
          <w:shd w:val="clear" w:color="auto" w:fill="FFFFFF"/>
          <w:lang w:eastAsia="ar-SA"/>
        </w:rPr>
        <w:t>ы</w:t>
      </w:r>
      <w:r w:rsidR="00A71B13">
        <w:rPr>
          <w:sz w:val="28"/>
          <w:szCs w:val="28"/>
          <w:shd w:val="clear" w:color="auto" w:fill="FFFFFF"/>
          <w:lang w:eastAsia="ar-SA"/>
        </w:rPr>
        <w:t xml:space="preserve"> по реализации </w:t>
      </w:r>
      <w:r w:rsidR="00DD761B">
        <w:rPr>
          <w:sz w:val="28"/>
          <w:szCs w:val="28"/>
          <w:shd w:val="clear" w:color="auto" w:fill="FFFFFF"/>
          <w:lang w:eastAsia="ar-SA"/>
        </w:rPr>
        <w:t xml:space="preserve">регионального </w:t>
      </w:r>
      <w:r w:rsidR="00A71B13" w:rsidRPr="00037951">
        <w:rPr>
          <w:sz w:val="28"/>
          <w:szCs w:val="28"/>
          <w:shd w:val="clear" w:color="auto" w:fill="FFFFFF"/>
          <w:lang w:eastAsia="ar-SA"/>
        </w:rPr>
        <w:t>проекта «Народный бюджет</w:t>
      </w:r>
      <w:r w:rsidR="00A71B13">
        <w:rPr>
          <w:sz w:val="28"/>
          <w:szCs w:val="28"/>
          <w:shd w:val="clear" w:color="auto" w:fill="FFFFFF"/>
          <w:lang w:eastAsia="ar-SA"/>
        </w:rPr>
        <w:t>»</w:t>
      </w:r>
      <w:r>
        <w:rPr>
          <w:sz w:val="28"/>
          <w:szCs w:val="28"/>
          <w:shd w:val="clear" w:color="auto" w:fill="FFFFFF"/>
          <w:lang w:eastAsia="ar-SA"/>
        </w:rPr>
        <w:t>;</w:t>
      </w:r>
      <w:r w:rsidR="00A71B13" w:rsidRPr="00C05EEB">
        <w:rPr>
          <w:sz w:val="28"/>
          <w:szCs w:val="28"/>
          <w:shd w:val="clear" w:color="auto" w:fill="FFFFFF"/>
          <w:lang w:eastAsia="ar-SA"/>
        </w:rPr>
        <w:t xml:space="preserve"> </w:t>
      </w:r>
    </w:p>
    <w:p w14:paraId="1249A459" w14:textId="2E759643" w:rsidR="00024DCF" w:rsidRPr="00024DCF" w:rsidRDefault="00024DCF" w:rsidP="00024DCF">
      <w:pPr>
        <w:ind w:firstLine="709"/>
        <w:jc w:val="both"/>
        <w:rPr>
          <w:sz w:val="28"/>
          <w:szCs w:val="28"/>
          <w:shd w:val="clear" w:color="auto" w:fill="FFFFFF"/>
          <w:lang w:eastAsia="ar-SA"/>
        </w:rPr>
      </w:pPr>
      <w:r>
        <w:rPr>
          <w:sz w:val="28"/>
          <w:szCs w:val="28"/>
          <w:shd w:val="clear" w:color="auto" w:fill="FFFFFF"/>
          <w:lang w:eastAsia="ar-SA"/>
        </w:rPr>
        <w:t xml:space="preserve">- в Любытинском сельском поселении </w:t>
      </w:r>
      <w:r w:rsidRPr="00024DCF">
        <w:rPr>
          <w:sz w:val="28"/>
          <w:szCs w:val="28"/>
          <w:shd w:val="clear" w:color="auto" w:fill="FFFFFF"/>
          <w:lang w:eastAsia="ar-SA"/>
        </w:rPr>
        <w:t xml:space="preserve"> </w:t>
      </w:r>
      <w:r>
        <w:rPr>
          <w:sz w:val="28"/>
          <w:szCs w:val="28"/>
          <w:shd w:val="clear" w:color="auto" w:fill="FFFFFF"/>
          <w:lang w:eastAsia="ar-SA"/>
        </w:rPr>
        <w:t xml:space="preserve">в </w:t>
      </w:r>
      <w:r w:rsidRPr="00024DCF">
        <w:rPr>
          <w:sz w:val="28"/>
          <w:szCs w:val="28"/>
          <w:shd w:val="clear" w:color="auto" w:fill="FFFFFF"/>
          <w:lang w:eastAsia="ar-SA"/>
        </w:rPr>
        <w:t xml:space="preserve">пункте 1.2. раздела 1. Соглашения от 15.02.2023 №02-32/23-7610-03 указан отличный от утвержденного Перечнем муниципальных программ Любытинского сельского поселения на 2023 год период  действия муниципальной программы - «Благоустройство территории Любытинского сельского поселения на 2016-2020 годы и на период до 2024 года». Действие вышеобозначенной муниципальной программы, указанной в представленном для проверки Соглашении от 15.02.2023 №02-32/23-7610-03,  утратило силу с 01.02.2023 года; </w:t>
      </w:r>
    </w:p>
    <w:p w14:paraId="2E32957E" w14:textId="77777777" w:rsidR="00024DCF" w:rsidRPr="00024DCF" w:rsidRDefault="00024DCF" w:rsidP="00024DCF">
      <w:pPr>
        <w:ind w:firstLine="709"/>
        <w:jc w:val="both"/>
        <w:rPr>
          <w:sz w:val="28"/>
          <w:szCs w:val="28"/>
          <w:shd w:val="clear" w:color="auto" w:fill="FFFFFF"/>
          <w:lang w:eastAsia="ar-SA"/>
        </w:rPr>
      </w:pPr>
      <w:r w:rsidRPr="00024DCF">
        <w:rPr>
          <w:sz w:val="28"/>
          <w:szCs w:val="28"/>
          <w:shd w:val="clear" w:color="auto" w:fill="FFFFFF"/>
          <w:lang w:eastAsia="ar-SA"/>
        </w:rPr>
        <w:t>- под пунктом 1.1. раздела 1У «Мероприятия муниципальной программы Любытинского сельского поселения» в подпрограмме «Озеленение, уборка мусора, пожарная безопасность на территории Любытинского сельского поселения на 2016-2020 годы и на период до 2028 года» муниципальной программы предусмотрено мероприятие «Реализация подпрограммы «Озеленение, уборка мусора, пожарная безопасность на территории Любытинского сельского  поселения», где предусмотрены бюджетные средства, в том числе и на реализацию мероприятий приоритетного регионального проекта «Народный бюджет», однако, в данном наименовании нет конкретных объектов, участвующих в реализации мероприятий приоритетного регионального проекта «Народный бюджет».</w:t>
      </w:r>
    </w:p>
    <w:p w14:paraId="4F5CD105" w14:textId="62FFC17C" w:rsidR="00024DCF" w:rsidRDefault="00024DCF" w:rsidP="00024DCF">
      <w:pPr>
        <w:ind w:firstLine="709"/>
        <w:jc w:val="both"/>
        <w:rPr>
          <w:sz w:val="28"/>
          <w:szCs w:val="28"/>
          <w:shd w:val="clear" w:color="auto" w:fill="FFFFFF"/>
          <w:lang w:eastAsia="ar-SA"/>
        </w:rPr>
      </w:pPr>
      <w:r w:rsidRPr="00024DCF">
        <w:rPr>
          <w:sz w:val="28"/>
          <w:szCs w:val="28"/>
          <w:shd w:val="clear" w:color="auto" w:fill="FFFFFF"/>
          <w:lang w:eastAsia="ar-SA"/>
        </w:rPr>
        <w:t xml:space="preserve">Следует заметить, что нормами пункта 2.1. раздела 2. «Финансовое обеспечение расходных обязательств, в целях софинансирования которых предоставляется Субсидия» Соглашения от 15.02.2023 №02-32/23-7610-03, общий объём бюджетных ассигнований, предусматриваемых в бюджете Любытинского сельского поселения на финансовое обеспечение расходных обязательств предусмотрен в объёме 2000,00000 тыс.рублей, дополнительное Соглашение к проверке не представлено, однако, фактическое </w:t>
      </w:r>
      <w:r w:rsidRPr="00024DCF">
        <w:rPr>
          <w:sz w:val="28"/>
          <w:szCs w:val="28"/>
          <w:shd w:val="clear" w:color="auto" w:fill="FFFFFF"/>
          <w:lang w:eastAsia="ar-SA"/>
        </w:rPr>
        <w:lastRenderedPageBreak/>
        <w:t>финансирование расходных обязательств в соответствии с ЛБО  за 2023 год составило  сумму 2400,00000 тыс.рублей, что подтверждено Решением о бюджете на 2023-2025 годы, а также данными, обозначенными в Приложении №3 к Соглашению от 15.02.2023 №02-32/23-7610-03 «Отчет о расходах, в целях софинансирования которых предоставлена Субсидия бюджетам сельских поселений на реализацию приоритетного регионального проекта «Народный бюджет» где указано, что предусмотрено бюджетных ассигнований в бюджете муниципального образования Новгородской области на 2023 год сумма 2400,0</w:t>
      </w:r>
      <w:r w:rsidR="00EF52DF">
        <w:rPr>
          <w:sz w:val="28"/>
          <w:szCs w:val="28"/>
          <w:shd w:val="clear" w:color="auto" w:fill="FFFFFF"/>
          <w:lang w:eastAsia="ar-SA"/>
        </w:rPr>
        <w:t xml:space="preserve">0 </w:t>
      </w:r>
      <w:r w:rsidRPr="00024DCF">
        <w:rPr>
          <w:sz w:val="28"/>
          <w:szCs w:val="28"/>
          <w:shd w:val="clear" w:color="auto" w:fill="FFFFFF"/>
          <w:lang w:eastAsia="ar-SA"/>
        </w:rPr>
        <w:t xml:space="preserve">тыс.рублей, что не соответствует  сведениям, указанным в Соглашении от 15.02.2023 №02-32/23-7610-03. Дополнительное Соглашение к проверке не представлено.  </w:t>
      </w:r>
    </w:p>
    <w:p w14:paraId="14DBA966" w14:textId="673BC981" w:rsidR="00926151" w:rsidRPr="00926151" w:rsidRDefault="00CB7CAD" w:rsidP="00926151">
      <w:pPr>
        <w:ind w:firstLine="709"/>
        <w:jc w:val="both"/>
        <w:rPr>
          <w:bCs/>
          <w:sz w:val="28"/>
          <w:szCs w:val="28"/>
        </w:rPr>
      </w:pPr>
      <w:r w:rsidRPr="007751D9">
        <w:rPr>
          <w:sz w:val="28"/>
          <w:szCs w:val="28"/>
        </w:rPr>
        <w:t>В проверяемом периоде на реализацию</w:t>
      </w:r>
      <w:r w:rsidR="00DD761B" w:rsidRPr="007751D9">
        <w:rPr>
          <w:sz w:val="28"/>
          <w:szCs w:val="28"/>
        </w:rPr>
        <w:t xml:space="preserve"> регионального</w:t>
      </w:r>
      <w:r w:rsidRPr="007751D9">
        <w:rPr>
          <w:sz w:val="28"/>
          <w:szCs w:val="28"/>
        </w:rPr>
        <w:t xml:space="preserve"> проекта «Народный бюджет»</w:t>
      </w:r>
      <w:r w:rsidR="007751D9">
        <w:rPr>
          <w:sz w:val="28"/>
          <w:szCs w:val="28"/>
        </w:rPr>
        <w:t xml:space="preserve"> в Любытинском муниципальном районе в </w:t>
      </w:r>
      <w:r w:rsidR="007751D9" w:rsidRPr="00926151">
        <w:rPr>
          <w:b/>
          <w:sz w:val="28"/>
          <w:szCs w:val="28"/>
        </w:rPr>
        <w:t>2023</w:t>
      </w:r>
      <w:r w:rsidR="007751D9">
        <w:rPr>
          <w:sz w:val="28"/>
          <w:szCs w:val="28"/>
        </w:rPr>
        <w:t xml:space="preserve"> году</w:t>
      </w:r>
      <w:r w:rsidRPr="007751D9">
        <w:rPr>
          <w:sz w:val="28"/>
          <w:szCs w:val="28"/>
        </w:rPr>
        <w:t xml:space="preserve"> предусмотрены </w:t>
      </w:r>
      <w:r w:rsidR="00024DCF" w:rsidRPr="007751D9">
        <w:rPr>
          <w:sz w:val="28"/>
          <w:szCs w:val="28"/>
        </w:rPr>
        <w:t xml:space="preserve"> </w:t>
      </w:r>
      <w:r w:rsidR="00DD761B" w:rsidRPr="007751D9">
        <w:rPr>
          <w:sz w:val="28"/>
          <w:szCs w:val="28"/>
        </w:rPr>
        <w:t xml:space="preserve">бюджетные ассигнования в объеме </w:t>
      </w:r>
      <w:r w:rsidR="007751D9">
        <w:rPr>
          <w:sz w:val="28"/>
          <w:szCs w:val="28"/>
        </w:rPr>
        <w:t xml:space="preserve">4417,55 </w:t>
      </w:r>
      <w:r w:rsidRPr="007751D9">
        <w:rPr>
          <w:sz w:val="28"/>
          <w:szCs w:val="28"/>
        </w:rPr>
        <w:t xml:space="preserve">тыс. рублей, </w:t>
      </w:r>
      <w:r w:rsidR="007751D9">
        <w:rPr>
          <w:sz w:val="28"/>
          <w:szCs w:val="28"/>
        </w:rPr>
        <w:t>а именно: Любытинскому сельскому поселению - 2417,55 тыс.рублей</w:t>
      </w:r>
      <w:r w:rsidR="00926151">
        <w:rPr>
          <w:sz w:val="28"/>
          <w:szCs w:val="28"/>
        </w:rPr>
        <w:t xml:space="preserve"> (субсидия -1000,00 </w:t>
      </w:r>
      <w:r w:rsidR="00926151" w:rsidRPr="00926151">
        <w:rPr>
          <w:sz w:val="28"/>
          <w:szCs w:val="28"/>
        </w:rPr>
        <w:t>тыс. рублей</w:t>
      </w:r>
      <w:r w:rsidR="00926151">
        <w:rPr>
          <w:sz w:val="28"/>
          <w:szCs w:val="28"/>
        </w:rPr>
        <w:t xml:space="preserve">; средства сельского поселения - 1417,55 тыс.рублей) </w:t>
      </w:r>
      <w:r w:rsidR="007751D9">
        <w:rPr>
          <w:sz w:val="28"/>
          <w:szCs w:val="28"/>
        </w:rPr>
        <w:t xml:space="preserve">и Неболчскому </w:t>
      </w:r>
      <w:r w:rsidR="007751D9" w:rsidRPr="007751D9">
        <w:rPr>
          <w:sz w:val="28"/>
          <w:szCs w:val="28"/>
        </w:rPr>
        <w:t>сельскому поселению -</w:t>
      </w:r>
      <w:r w:rsidR="007751D9">
        <w:rPr>
          <w:sz w:val="28"/>
          <w:szCs w:val="28"/>
        </w:rPr>
        <w:t xml:space="preserve"> </w:t>
      </w:r>
      <w:r w:rsidR="007751D9" w:rsidRPr="007751D9">
        <w:rPr>
          <w:sz w:val="28"/>
          <w:szCs w:val="28"/>
        </w:rPr>
        <w:t>2</w:t>
      </w:r>
      <w:r w:rsidR="007751D9">
        <w:rPr>
          <w:sz w:val="28"/>
          <w:szCs w:val="28"/>
        </w:rPr>
        <w:t>000,00</w:t>
      </w:r>
      <w:r w:rsidR="007751D9" w:rsidRPr="007751D9">
        <w:rPr>
          <w:sz w:val="28"/>
          <w:szCs w:val="28"/>
        </w:rPr>
        <w:t xml:space="preserve"> тыс.рублей</w:t>
      </w:r>
      <w:r w:rsidR="00926151" w:rsidRPr="00926151">
        <w:t xml:space="preserve"> </w:t>
      </w:r>
      <w:r w:rsidR="00926151">
        <w:t>(</w:t>
      </w:r>
      <w:r w:rsidR="00926151" w:rsidRPr="00926151">
        <w:rPr>
          <w:sz w:val="28"/>
          <w:szCs w:val="28"/>
        </w:rPr>
        <w:t xml:space="preserve">субсидия -1000,00 тыс. рублей; средства сельского поселения </w:t>
      </w:r>
      <w:r w:rsidR="00926151">
        <w:rPr>
          <w:sz w:val="28"/>
          <w:szCs w:val="28"/>
        </w:rPr>
        <w:t>–</w:t>
      </w:r>
      <w:r w:rsidR="00926151" w:rsidRPr="00926151">
        <w:rPr>
          <w:sz w:val="28"/>
          <w:szCs w:val="28"/>
        </w:rPr>
        <w:t xml:space="preserve"> 1</w:t>
      </w:r>
      <w:r w:rsidR="00926151">
        <w:rPr>
          <w:sz w:val="28"/>
          <w:szCs w:val="28"/>
        </w:rPr>
        <w:t>000,00</w:t>
      </w:r>
      <w:r w:rsidR="00926151" w:rsidRPr="00926151">
        <w:rPr>
          <w:sz w:val="28"/>
          <w:szCs w:val="28"/>
        </w:rPr>
        <w:t xml:space="preserve"> тыс.рублей</w:t>
      </w:r>
      <w:r w:rsidR="00926151">
        <w:rPr>
          <w:sz w:val="28"/>
          <w:szCs w:val="28"/>
        </w:rPr>
        <w:t>)</w:t>
      </w:r>
      <w:r w:rsidR="007751D9">
        <w:rPr>
          <w:sz w:val="28"/>
          <w:szCs w:val="28"/>
        </w:rPr>
        <w:t xml:space="preserve">; </w:t>
      </w:r>
      <w:r w:rsidR="00926151">
        <w:rPr>
          <w:sz w:val="28"/>
          <w:szCs w:val="28"/>
        </w:rPr>
        <w:t>в</w:t>
      </w:r>
      <w:r w:rsidR="00926151" w:rsidRPr="00926151">
        <w:rPr>
          <w:bCs/>
          <w:sz w:val="28"/>
          <w:szCs w:val="28"/>
        </w:rPr>
        <w:t xml:space="preserve"> </w:t>
      </w:r>
      <w:r w:rsidR="00926151" w:rsidRPr="00926151">
        <w:rPr>
          <w:b/>
          <w:bCs/>
          <w:sz w:val="28"/>
          <w:szCs w:val="28"/>
        </w:rPr>
        <w:t xml:space="preserve">2024 </w:t>
      </w:r>
      <w:r w:rsidR="00926151" w:rsidRPr="00926151">
        <w:rPr>
          <w:bCs/>
          <w:sz w:val="28"/>
          <w:szCs w:val="28"/>
        </w:rPr>
        <w:t>году предусмотрены  бюджетные ассигнования в объеме 4</w:t>
      </w:r>
      <w:r w:rsidR="00926151">
        <w:rPr>
          <w:bCs/>
          <w:sz w:val="28"/>
          <w:szCs w:val="28"/>
        </w:rPr>
        <w:t>1</w:t>
      </w:r>
      <w:r w:rsidR="00926151" w:rsidRPr="00926151">
        <w:rPr>
          <w:bCs/>
          <w:sz w:val="28"/>
          <w:szCs w:val="28"/>
        </w:rPr>
        <w:t>17,55 тыс. рублей, а именно: Любытинскому сельскому поселению - 2</w:t>
      </w:r>
      <w:r w:rsidR="00926151">
        <w:rPr>
          <w:bCs/>
          <w:sz w:val="28"/>
          <w:szCs w:val="28"/>
        </w:rPr>
        <w:t>067</w:t>
      </w:r>
      <w:r w:rsidR="00926151" w:rsidRPr="00926151">
        <w:rPr>
          <w:bCs/>
          <w:sz w:val="28"/>
          <w:szCs w:val="28"/>
        </w:rPr>
        <w:t xml:space="preserve">,55 тыс.рублей </w:t>
      </w:r>
      <w:r w:rsidR="00926151">
        <w:rPr>
          <w:bCs/>
          <w:sz w:val="28"/>
          <w:szCs w:val="28"/>
        </w:rPr>
        <w:t>(</w:t>
      </w:r>
      <w:r w:rsidR="00926151" w:rsidRPr="00926151">
        <w:rPr>
          <w:bCs/>
          <w:sz w:val="28"/>
          <w:szCs w:val="28"/>
        </w:rPr>
        <w:t>субсидия -1000,00 тыс. рублей; средства сельского поселения - 1</w:t>
      </w:r>
      <w:r w:rsidR="00926151">
        <w:rPr>
          <w:bCs/>
          <w:sz w:val="28"/>
          <w:szCs w:val="28"/>
        </w:rPr>
        <w:t>067</w:t>
      </w:r>
      <w:r w:rsidR="00926151" w:rsidRPr="00926151">
        <w:rPr>
          <w:bCs/>
          <w:sz w:val="28"/>
          <w:szCs w:val="28"/>
        </w:rPr>
        <w:t>,55 тыс.рублей</w:t>
      </w:r>
      <w:r w:rsidR="00926151">
        <w:rPr>
          <w:bCs/>
          <w:sz w:val="28"/>
          <w:szCs w:val="28"/>
        </w:rPr>
        <w:t xml:space="preserve">) </w:t>
      </w:r>
      <w:r w:rsidR="00926151" w:rsidRPr="00926151">
        <w:rPr>
          <w:bCs/>
          <w:sz w:val="28"/>
          <w:szCs w:val="28"/>
        </w:rPr>
        <w:t>и Неболчскому сельскому поселению - 20</w:t>
      </w:r>
      <w:r w:rsidR="00926151">
        <w:rPr>
          <w:bCs/>
          <w:sz w:val="28"/>
          <w:szCs w:val="28"/>
        </w:rPr>
        <w:t>5</w:t>
      </w:r>
      <w:r w:rsidR="00926151" w:rsidRPr="00926151">
        <w:rPr>
          <w:bCs/>
          <w:sz w:val="28"/>
          <w:szCs w:val="28"/>
        </w:rPr>
        <w:t>0,00 тыс.рублей</w:t>
      </w:r>
      <w:r w:rsidR="00926151">
        <w:rPr>
          <w:bCs/>
          <w:sz w:val="28"/>
          <w:szCs w:val="28"/>
        </w:rPr>
        <w:t xml:space="preserve"> (</w:t>
      </w:r>
      <w:r w:rsidR="00926151" w:rsidRPr="00926151">
        <w:rPr>
          <w:bCs/>
          <w:sz w:val="28"/>
          <w:szCs w:val="28"/>
        </w:rPr>
        <w:t xml:space="preserve">субсидия -1000,00 тыс. рублей; средства сельского поселения </w:t>
      </w:r>
      <w:r w:rsidR="00926151">
        <w:rPr>
          <w:bCs/>
          <w:sz w:val="28"/>
          <w:szCs w:val="28"/>
        </w:rPr>
        <w:t>–</w:t>
      </w:r>
      <w:r w:rsidR="00926151" w:rsidRPr="00926151">
        <w:rPr>
          <w:bCs/>
          <w:sz w:val="28"/>
          <w:szCs w:val="28"/>
        </w:rPr>
        <w:t xml:space="preserve"> 1</w:t>
      </w:r>
      <w:r w:rsidR="00926151">
        <w:rPr>
          <w:bCs/>
          <w:sz w:val="28"/>
          <w:szCs w:val="28"/>
        </w:rPr>
        <w:t>050,00</w:t>
      </w:r>
      <w:r w:rsidR="00926151" w:rsidRPr="00926151">
        <w:rPr>
          <w:bCs/>
          <w:sz w:val="28"/>
          <w:szCs w:val="28"/>
        </w:rPr>
        <w:t xml:space="preserve"> тыс.рублей</w:t>
      </w:r>
      <w:r w:rsidR="00926151">
        <w:rPr>
          <w:bCs/>
          <w:sz w:val="28"/>
          <w:szCs w:val="28"/>
        </w:rPr>
        <w:t>).</w:t>
      </w:r>
    </w:p>
    <w:p w14:paraId="41B77F47" w14:textId="7AB62603" w:rsidR="00865969" w:rsidRDefault="00F90CBC" w:rsidP="00FC453D">
      <w:pPr>
        <w:ind w:firstLine="709"/>
        <w:jc w:val="both"/>
        <w:rPr>
          <w:sz w:val="28"/>
          <w:szCs w:val="28"/>
        </w:rPr>
      </w:pPr>
      <w:r>
        <w:rPr>
          <w:sz w:val="28"/>
          <w:szCs w:val="28"/>
        </w:rPr>
        <w:t>В ходе</w:t>
      </w:r>
      <w:r w:rsidR="00AC42DA">
        <w:rPr>
          <w:sz w:val="28"/>
          <w:szCs w:val="28"/>
        </w:rPr>
        <w:t xml:space="preserve"> контрольн</w:t>
      </w:r>
      <w:r w:rsidR="00227DF2">
        <w:rPr>
          <w:sz w:val="28"/>
          <w:szCs w:val="28"/>
        </w:rPr>
        <w:t>ого мероприятия</w:t>
      </w:r>
      <w:r w:rsidR="00AC42DA">
        <w:rPr>
          <w:sz w:val="28"/>
          <w:szCs w:val="28"/>
        </w:rPr>
        <w:t xml:space="preserve"> </w:t>
      </w:r>
      <w:r w:rsidR="00E67C04">
        <w:rPr>
          <w:sz w:val="28"/>
          <w:szCs w:val="28"/>
        </w:rPr>
        <w:t xml:space="preserve">дана </w:t>
      </w:r>
      <w:r w:rsidR="00865969">
        <w:rPr>
          <w:sz w:val="28"/>
          <w:szCs w:val="28"/>
        </w:rPr>
        <w:t>оцен</w:t>
      </w:r>
      <w:r w:rsidR="004059F1">
        <w:rPr>
          <w:sz w:val="28"/>
          <w:szCs w:val="28"/>
        </w:rPr>
        <w:t>к</w:t>
      </w:r>
      <w:r w:rsidR="00AC42DA">
        <w:rPr>
          <w:sz w:val="28"/>
          <w:szCs w:val="28"/>
        </w:rPr>
        <w:t>а</w:t>
      </w:r>
      <w:r>
        <w:rPr>
          <w:sz w:val="28"/>
          <w:szCs w:val="28"/>
        </w:rPr>
        <w:t xml:space="preserve"> </w:t>
      </w:r>
      <w:r w:rsidR="00865969">
        <w:rPr>
          <w:sz w:val="28"/>
          <w:szCs w:val="28"/>
        </w:rPr>
        <w:t>своевременност</w:t>
      </w:r>
      <w:r w:rsidR="00E67C04">
        <w:rPr>
          <w:sz w:val="28"/>
          <w:szCs w:val="28"/>
        </w:rPr>
        <w:t>и</w:t>
      </w:r>
      <w:r w:rsidR="00865969">
        <w:rPr>
          <w:sz w:val="28"/>
          <w:szCs w:val="28"/>
        </w:rPr>
        <w:t xml:space="preserve"> доведен</w:t>
      </w:r>
      <w:r w:rsidR="00AC42DA">
        <w:rPr>
          <w:sz w:val="28"/>
          <w:szCs w:val="28"/>
        </w:rPr>
        <w:t>ия</w:t>
      </w:r>
      <w:r w:rsidR="00865969">
        <w:rPr>
          <w:sz w:val="28"/>
          <w:szCs w:val="28"/>
        </w:rPr>
        <w:t xml:space="preserve"> бюджетных ассигнований </w:t>
      </w:r>
      <w:r w:rsidR="00945C44">
        <w:rPr>
          <w:sz w:val="28"/>
          <w:szCs w:val="28"/>
        </w:rPr>
        <w:t xml:space="preserve">и лимитов бюджетных обязательства до главных распорядителей, </w:t>
      </w:r>
      <w:r>
        <w:rPr>
          <w:sz w:val="28"/>
          <w:szCs w:val="28"/>
        </w:rPr>
        <w:t>распорядителей и получателей бюджетных средств</w:t>
      </w:r>
      <w:r w:rsidR="00AC42DA">
        <w:rPr>
          <w:sz w:val="28"/>
          <w:szCs w:val="28"/>
        </w:rPr>
        <w:t>,</w:t>
      </w:r>
      <w:r>
        <w:rPr>
          <w:sz w:val="28"/>
          <w:szCs w:val="28"/>
        </w:rPr>
        <w:t xml:space="preserve"> </w:t>
      </w:r>
      <w:r w:rsidR="00AC42DA">
        <w:rPr>
          <w:sz w:val="28"/>
          <w:szCs w:val="28"/>
        </w:rPr>
        <w:t xml:space="preserve">по результатам которой </w:t>
      </w:r>
      <w:r>
        <w:rPr>
          <w:sz w:val="28"/>
          <w:szCs w:val="28"/>
        </w:rPr>
        <w:t>установлено,</w:t>
      </w:r>
      <w:r w:rsidR="00733859">
        <w:rPr>
          <w:sz w:val="28"/>
          <w:szCs w:val="28"/>
        </w:rPr>
        <w:t xml:space="preserve"> </w:t>
      </w:r>
      <w:r w:rsidR="005B300B">
        <w:rPr>
          <w:sz w:val="28"/>
          <w:szCs w:val="28"/>
        </w:rPr>
        <w:t>что министерством финансов</w:t>
      </w:r>
      <w:r w:rsidR="004059F1">
        <w:rPr>
          <w:sz w:val="28"/>
          <w:szCs w:val="28"/>
        </w:rPr>
        <w:t xml:space="preserve"> области</w:t>
      </w:r>
      <w:r w:rsidR="005B300B">
        <w:rPr>
          <w:sz w:val="28"/>
          <w:szCs w:val="28"/>
        </w:rPr>
        <w:t xml:space="preserve"> своевременно направлены уведомления о предоставлении субсидии муниципальным образованиям</w:t>
      </w:r>
      <w:r w:rsidR="009A3FC8">
        <w:rPr>
          <w:sz w:val="28"/>
          <w:szCs w:val="28"/>
        </w:rPr>
        <w:t>,</w:t>
      </w:r>
      <w:r w:rsidR="00775AAB">
        <w:rPr>
          <w:sz w:val="28"/>
          <w:szCs w:val="28"/>
        </w:rPr>
        <w:t xml:space="preserve"> </w:t>
      </w:r>
      <w:r w:rsidR="009A3FC8">
        <w:rPr>
          <w:sz w:val="28"/>
          <w:szCs w:val="28"/>
        </w:rPr>
        <w:t>финансовы</w:t>
      </w:r>
      <w:r w:rsidR="00775AAB">
        <w:rPr>
          <w:sz w:val="28"/>
          <w:szCs w:val="28"/>
        </w:rPr>
        <w:t>м</w:t>
      </w:r>
      <w:r w:rsidR="009A3FC8">
        <w:rPr>
          <w:sz w:val="28"/>
          <w:szCs w:val="28"/>
        </w:rPr>
        <w:t xml:space="preserve"> орган</w:t>
      </w:r>
      <w:r w:rsidR="004059F1">
        <w:rPr>
          <w:sz w:val="28"/>
          <w:szCs w:val="28"/>
        </w:rPr>
        <w:t>ом</w:t>
      </w:r>
      <w:r w:rsidR="009A3FC8">
        <w:rPr>
          <w:sz w:val="28"/>
          <w:szCs w:val="28"/>
        </w:rPr>
        <w:t xml:space="preserve"> муниципальн</w:t>
      </w:r>
      <w:r w:rsidR="004059F1">
        <w:rPr>
          <w:sz w:val="28"/>
          <w:szCs w:val="28"/>
        </w:rPr>
        <w:t>ого</w:t>
      </w:r>
      <w:r w:rsidR="009A3FC8">
        <w:rPr>
          <w:sz w:val="28"/>
          <w:szCs w:val="28"/>
        </w:rPr>
        <w:t xml:space="preserve"> образовани</w:t>
      </w:r>
      <w:r w:rsidR="004059F1">
        <w:rPr>
          <w:sz w:val="28"/>
          <w:szCs w:val="28"/>
        </w:rPr>
        <w:t>я</w:t>
      </w:r>
      <w:r w:rsidR="009A3FC8">
        <w:rPr>
          <w:sz w:val="28"/>
          <w:szCs w:val="28"/>
        </w:rPr>
        <w:t xml:space="preserve"> </w:t>
      </w:r>
      <w:r w:rsidR="00E67C04">
        <w:rPr>
          <w:sz w:val="28"/>
          <w:szCs w:val="28"/>
        </w:rPr>
        <w:t>в установленные сроки</w:t>
      </w:r>
      <w:r w:rsidR="00775AAB">
        <w:rPr>
          <w:sz w:val="28"/>
          <w:szCs w:val="28"/>
        </w:rPr>
        <w:t xml:space="preserve"> доведены </w:t>
      </w:r>
      <w:r w:rsidR="00A87B1A" w:rsidRPr="00455407">
        <w:rPr>
          <w:bCs/>
          <w:sz w:val="28"/>
          <w:szCs w:val="28"/>
        </w:rPr>
        <w:t xml:space="preserve">лимиты бюджетных обязательств </w:t>
      </w:r>
      <w:r w:rsidR="00A87B1A">
        <w:rPr>
          <w:sz w:val="28"/>
          <w:szCs w:val="28"/>
        </w:rPr>
        <w:t>до главн</w:t>
      </w:r>
      <w:r w:rsidR="00775AAB">
        <w:rPr>
          <w:sz w:val="28"/>
          <w:szCs w:val="28"/>
        </w:rPr>
        <w:t>ых</w:t>
      </w:r>
      <w:r w:rsidR="00A87B1A">
        <w:rPr>
          <w:sz w:val="28"/>
          <w:szCs w:val="28"/>
        </w:rPr>
        <w:t xml:space="preserve"> распорядител</w:t>
      </w:r>
      <w:r w:rsidR="00775AAB">
        <w:rPr>
          <w:sz w:val="28"/>
          <w:szCs w:val="28"/>
        </w:rPr>
        <w:t>ей</w:t>
      </w:r>
      <w:r w:rsidR="00A87B1A">
        <w:rPr>
          <w:sz w:val="28"/>
          <w:szCs w:val="28"/>
        </w:rPr>
        <w:t xml:space="preserve"> бюджетных средств</w:t>
      </w:r>
      <w:r w:rsidR="00775AAB">
        <w:rPr>
          <w:bCs/>
          <w:sz w:val="28"/>
          <w:szCs w:val="28"/>
        </w:rPr>
        <w:t>.</w:t>
      </w:r>
    </w:p>
    <w:p w14:paraId="6396DEBD" w14:textId="0A153402" w:rsidR="005F5007" w:rsidRPr="002D477F" w:rsidRDefault="002D477F" w:rsidP="002D477F">
      <w:pPr>
        <w:autoSpaceDE w:val="0"/>
        <w:autoSpaceDN w:val="0"/>
        <w:adjustRightInd w:val="0"/>
        <w:jc w:val="center"/>
        <w:rPr>
          <w:b/>
          <w:bCs/>
          <w:sz w:val="28"/>
          <w:szCs w:val="28"/>
        </w:rPr>
      </w:pPr>
      <w:r w:rsidRPr="002D477F">
        <w:rPr>
          <w:b/>
          <w:bCs/>
          <w:sz w:val="28"/>
          <w:szCs w:val="28"/>
        </w:rPr>
        <w:t>Проверка законности использования средств областного и местных бюджетов, направленных на реализацию приоритетного регионального проекта «Народный бюджет»</w:t>
      </w:r>
    </w:p>
    <w:p w14:paraId="6AEBC98A" w14:textId="4011F9C8" w:rsidR="0070790E" w:rsidRDefault="00C01FE8" w:rsidP="00C01FE8">
      <w:pPr>
        <w:ind w:firstLine="708"/>
        <w:jc w:val="both"/>
        <w:rPr>
          <w:sz w:val="28"/>
          <w:szCs w:val="28"/>
        </w:rPr>
      </w:pPr>
      <w:r>
        <w:rPr>
          <w:sz w:val="28"/>
          <w:szCs w:val="28"/>
        </w:rPr>
        <w:t>В проверяемом периоде</w:t>
      </w:r>
      <w:r w:rsidRPr="001D07BB">
        <w:rPr>
          <w:sz w:val="28"/>
          <w:szCs w:val="28"/>
        </w:rPr>
        <w:t xml:space="preserve"> </w:t>
      </w:r>
      <w:r>
        <w:rPr>
          <w:sz w:val="28"/>
          <w:szCs w:val="28"/>
        </w:rPr>
        <w:t xml:space="preserve">на территории </w:t>
      </w:r>
      <w:r w:rsidR="004059F1">
        <w:rPr>
          <w:sz w:val="28"/>
          <w:szCs w:val="28"/>
        </w:rPr>
        <w:t>2</w:t>
      </w:r>
      <w:r>
        <w:rPr>
          <w:sz w:val="28"/>
          <w:szCs w:val="28"/>
        </w:rPr>
        <w:t xml:space="preserve"> муниципальных образований </w:t>
      </w:r>
      <w:r w:rsidR="004059F1">
        <w:rPr>
          <w:sz w:val="28"/>
          <w:szCs w:val="28"/>
        </w:rPr>
        <w:t xml:space="preserve"> Любытинского муниципального района </w:t>
      </w:r>
      <w:r>
        <w:rPr>
          <w:sz w:val="28"/>
          <w:szCs w:val="28"/>
        </w:rPr>
        <w:t>в рамках реализации 4 инициатив граждан благоустроен</w:t>
      </w:r>
      <w:r w:rsidR="004059F1">
        <w:rPr>
          <w:sz w:val="28"/>
          <w:szCs w:val="28"/>
        </w:rPr>
        <w:t>о</w:t>
      </w:r>
      <w:r>
        <w:rPr>
          <w:sz w:val="28"/>
          <w:szCs w:val="28"/>
        </w:rPr>
        <w:t xml:space="preserve"> </w:t>
      </w:r>
      <w:r w:rsidR="00707AE0">
        <w:rPr>
          <w:sz w:val="28"/>
          <w:szCs w:val="28"/>
        </w:rPr>
        <w:t>4</w:t>
      </w:r>
      <w:r w:rsidR="004059F1">
        <w:rPr>
          <w:sz w:val="28"/>
          <w:szCs w:val="28"/>
        </w:rPr>
        <w:t xml:space="preserve"> </w:t>
      </w:r>
      <w:r>
        <w:rPr>
          <w:sz w:val="28"/>
          <w:szCs w:val="28"/>
        </w:rPr>
        <w:t>общественные территории</w:t>
      </w:r>
      <w:r w:rsidR="004059F1">
        <w:rPr>
          <w:sz w:val="28"/>
          <w:szCs w:val="28"/>
        </w:rPr>
        <w:t xml:space="preserve">, </w:t>
      </w:r>
      <w:r>
        <w:rPr>
          <w:sz w:val="28"/>
          <w:szCs w:val="28"/>
        </w:rPr>
        <w:t xml:space="preserve">приобретено оборудование и малые архитектурные формы, </w:t>
      </w:r>
      <w:r w:rsidR="0070790E">
        <w:rPr>
          <w:sz w:val="28"/>
          <w:szCs w:val="28"/>
        </w:rPr>
        <w:t xml:space="preserve">а именно: </w:t>
      </w:r>
    </w:p>
    <w:p w14:paraId="17DD024B" w14:textId="75C4CFAA" w:rsidR="0070790E" w:rsidRDefault="0070790E" w:rsidP="00C01FE8">
      <w:pPr>
        <w:ind w:firstLine="708"/>
        <w:jc w:val="both"/>
        <w:rPr>
          <w:b/>
          <w:sz w:val="28"/>
          <w:szCs w:val="28"/>
          <w:u w:val="single"/>
        </w:rPr>
      </w:pPr>
      <w:r w:rsidRPr="0070790E">
        <w:rPr>
          <w:b/>
          <w:sz w:val="28"/>
          <w:szCs w:val="28"/>
          <w:u w:val="single"/>
        </w:rPr>
        <w:t>в Любытинском сельском поселении</w:t>
      </w:r>
      <w:r>
        <w:rPr>
          <w:b/>
          <w:sz w:val="28"/>
          <w:szCs w:val="28"/>
          <w:u w:val="single"/>
        </w:rPr>
        <w:t>:</w:t>
      </w:r>
    </w:p>
    <w:p w14:paraId="600EC3BE" w14:textId="457C0327" w:rsidR="0070790E" w:rsidRDefault="0070790E" w:rsidP="00C01FE8">
      <w:pPr>
        <w:ind w:firstLine="708"/>
        <w:jc w:val="both"/>
        <w:rPr>
          <w:sz w:val="28"/>
          <w:szCs w:val="28"/>
        </w:rPr>
      </w:pPr>
      <w:r>
        <w:rPr>
          <w:sz w:val="28"/>
          <w:szCs w:val="28"/>
        </w:rPr>
        <w:t>-</w:t>
      </w:r>
      <w:r w:rsidR="00707AE0" w:rsidRPr="00707AE0">
        <w:t xml:space="preserve"> </w:t>
      </w:r>
      <w:r w:rsidR="00707AE0" w:rsidRPr="00707AE0">
        <w:rPr>
          <w:sz w:val="28"/>
          <w:szCs w:val="28"/>
        </w:rPr>
        <w:t xml:space="preserve">в 2023 и 2024 годах </w:t>
      </w:r>
      <w:r w:rsidRPr="0070790E">
        <w:rPr>
          <w:sz w:val="28"/>
          <w:szCs w:val="28"/>
        </w:rPr>
        <w:t>проведен</w:t>
      </w:r>
      <w:r>
        <w:rPr>
          <w:sz w:val="28"/>
          <w:szCs w:val="28"/>
        </w:rPr>
        <w:t>ы</w:t>
      </w:r>
      <w:r w:rsidRPr="0070790E">
        <w:rPr>
          <w:sz w:val="28"/>
          <w:szCs w:val="28"/>
        </w:rPr>
        <w:t xml:space="preserve"> работ</w:t>
      </w:r>
      <w:r>
        <w:rPr>
          <w:sz w:val="28"/>
          <w:szCs w:val="28"/>
        </w:rPr>
        <w:t>ы</w:t>
      </w:r>
      <w:r w:rsidRPr="0070790E">
        <w:rPr>
          <w:sz w:val="28"/>
          <w:szCs w:val="28"/>
        </w:rPr>
        <w:t xml:space="preserve"> по благоустройству на одном объекте: благоустройство парка «Центральный» в п.</w:t>
      </w:r>
      <w:r>
        <w:rPr>
          <w:sz w:val="28"/>
          <w:szCs w:val="28"/>
        </w:rPr>
        <w:t xml:space="preserve"> </w:t>
      </w:r>
      <w:r w:rsidRPr="0070790E">
        <w:rPr>
          <w:sz w:val="28"/>
          <w:szCs w:val="28"/>
        </w:rPr>
        <w:t>Любытино Любытинского сельского поселения Любытинского муниципального района</w:t>
      </w:r>
      <w:r>
        <w:rPr>
          <w:sz w:val="28"/>
          <w:szCs w:val="28"/>
        </w:rPr>
        <w:t xml:space="preserve"> в два этапа;</w:t>
      </w:r>
    </w:p>
    <w:p w14:paraId="75E6CE5F" w14:textId="1FB97953" w:rsidR="00D976E5" w:rsidRDefault="00D976E5" w:rsidP="00C01FE8">
      <w:pPr>
        <w:ind w:firstLine="708"/>
        <w:jc w:val="both"/>
        <w:rPr>
          <w:sz w:val="28"/>
          <w:szCs w:val="28"/>
        </w:rPr>
      </w:pPr>
    </w:p>
    <w:p w14:paraId="29703939" w14:textId="77777777" w:rsidR="00D976E5" w:rsidRDefault="00D976E5" w:rsidP="00C01FE8">
      <w:pPr>
        <w:ind w:firstLine="708"/>
        <w:jc w:val="both"/>
        <w:rPr>
          <w:sz w:val="28"/>
          <w:szCs w:val="28"/>
        </w:rPr>
      </w:pPr>
    </w:p>
    <w:p w14:paraId="5CD310CB" w14:textId="77777777" w:rsidR="0070790E" w:rsidRDefault="0070790E" w:rsidP="00C01FE8">
      <w:pPr>
        <w:ind w:firstLine="708"/>
        <w:jc w:val="both"/>
        <w:rPr>
          <w:b/>
          <w:sz w:val="28"/>
          <w:szCs w:val="28"/>
          <w:u w:val="single"/>
        </w:rPr>
      </w:pPr>
      <w:r w:rsidRPr="0070790E">
        <w:rPr>
          <w:b/>
          <w:sz w:val="28"/>
          <w:szCs w:val="28"/>
          <w:u w:val="single"/>
        </w:rPr>
        <w:t>в Неболчском сельском поселении:</w:t>
      </w:r>
    </w:p>
    <w:p w14:paraId="4E8E8C4E" w14:textId="613EE920" w:rsidR="0070790E" w:rsidRDefault="0070790E" w:rsidP="00C01FE8">
      <w:pPr>
        <w:ind w:firstLine="708"/>
        <w:jc w:val="both"/>
        <w:rPr>
          <w:sz w:val="28"/>
          <w:szCs w:val="28"/>
        </w:rPr>
      </w:pPr>
      <w:r>
        <w:rPr>
          <w:sz w:val="28"/>
          <w:szCs w:val="28"/>
        </w:rPr>
        <w:t xml:space="preserve">- в 2023 году </w:t>
      </w:r>
      <w:r w:rsidRPr="0070790E">
        <w:rPr>
          <w:sz w:val="28"/>
          <w:szCs w:val="28"/>
        </w:rPr>
        <w:t>проведен</w:t>
      </w:r>
      <w:r>
        <w:rPr>
          <w:sz w:val="28"/>
          <w:szCs w:val="28"/>
        </w:rPr>
        <w:t>ы</w:t>
      </w:r>
      <w:r w:rsidRPr="0070790E">
        <w:rPr>
          <w:sz w:val="28"/>
          <w:szCs w:val="28"/>
        </w:rPr>
        <w:t xml:space="preserve"> работ</w:t>
      </w:r>
      <w:r>
        <w:rPr>
          <w:sz w:val="28"/>
          <w:szCs w:val="28"/>
        </w:rPr>
        <w:t xml:space="preserve">ы </w:t>
      </w:r>
      <w:r w:rsidRPr="0070790E">
        <w:rPr>
          <w:sz w:val="28"/>
          <w:szCs w:val="28"/>
        </w:rPr>
        <w:t>по благоустройству на одном объекте: обустройство зоны отдыха вдоль ручья в деревне Дрегли Неболчского сельского поселения Любытинского муниципального района</w:t>
      </w:r>
      <w:r>
        <w:rPr>
          <w:sz w:val="28"/>
          <w:szCs w:val="28"/>
        </w:rPr>
        <w:t>;</w:t>
      </w:r>
    </w:p>
    <w:p w14:paraId="4E549A7F" w14:textId="2F639568" w:rsidR="00C01FE8" w:rsidRDefault="0070790E" w:rsidP="00C01FE8">
      <w:pPr>
        <w:ind w:firstLine="708"/>
        <w:jc w:val="both"/>
        <w:rPr>
          <w:sz w:val="28"/>
          <w:szCs w:val="28"/>
        </w:rPr>
      </w:pPr>
      <w:r>
        <w:rPr>
          <w:sz w:val="28"/>
          <w:szCs w:val="28"/>
        </w:rPr>
        <w:t>- в 2024 году</w:t>
      </w:r>
      <w:r w:rsidRPr="0070790E">
        <w:t xml:space="preserve"> </w:t>
      </w:r>
      <w:r w:rsidRPr="0070790E">
        <w:rPr>
          <w:sz w:val="28"/>
          <w:szCs w:val="28"/>
        </w:rPr>
        <w:t>проведен</w:t>
      </w:r>
      <w:r>
        <w:rPr>
          <w:sz w:val="28"/>
          <w:szCs w:val="28"/>
        </w:rPr>
        <w:t>ы</w:t>
      </w:r>
      <w:r w:rsidRPr="0070790E">
        <w:rPr>
          <w:sz w:val="28"/>
          <w:szCs w:val="28"/>
        </w:rPr>
        <w:t xml:space="preserve"> работ</w:t>
      </w:r>
      <w:r>
        <w:rPr>
          <w:sz w:val="28"/>
          <w:szCs w:val="28"/>
        </w:rPr>
        <w:t>ы</w:t>
      </w:r>
      <w:r w:rsidRPr="0070790E">
        <w:rPr>
          <w:sz w:val="28"/>
          <w:szCs w:val="28"/>
        </w:rPr>
        <w:t xml:space="preserve"> по благоустройству на одном объекте: «Благоустройство территории для проведения культурно-массовых и спортивных мероприятий в районе стадиона» в р.п. Неболчи Неболчского сельского поселения Любытинского муниципального района</w:t>
      </w:r>
      <w:r>
        <w:rPr>
          <w:sz w:val="28"/>
          <w:szCs w:val="28"/>
        </w:rPr>
        <w:t xml:space="preserve">, </w:t>
      </w:r>
      <w:r w:rsidR="00C01FE8">
        <w:rPr>
          <w:sz w:val="28"/>
          <w:szCs w:val="28"/>
        </w:rPr>
        <w:t xml:space="preserve">что в свою очередь позволило обновить облик общественных территорий, а также способствовало повышению уровня жизни населения муниципальных образований области.   </w:t>
      </w:r>
    </w:p>
    <w:p w14:paraId="65AE4446" w14:textId="03035267" w:rsidR="00E2711F" w:rsidRDefault="00E5070E" w:rsidP="00E2711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Закупочная деятельность </w:t>
      </w:r>
      <w:r w:rsidR="0082768B">
        <w:rPr>
          <w:rFonts w:eastAsiaTheme="minorHAnsi"/>
          <w:sz w:val="28"/>
          <w:szCs w:val="28"/>
          <w:lang w:eastAsia="en-US"/>
        </w:rPr>
        <w:t xml:space="preserve">местными </w:t>
      </w:r>
      <w:r w:rsidR="0070790E">
        <w:rPr>
          <w:rFonts w:eastAsiaTheme="minorHAnsi"/>
          <w:sz w:val="28"/>
          <w:szCs w:val="28"/>
          <w:lang w:eastAsia="en-US"/>
        </w:rPr>
        <w:t>А</w:t>
      </w:r>
      <w:r>
        <w:rPr>
          <w:rFonts w:eastAsiaTheme="minorHAnsi"/>
          <w:sz w:val="28"/>
          <w:szCs w:val="28"/>
          <w:lang w:eastAsia="en-US"/>
        </w:rPr>
        <w:t>дминистрациями осуществлялась в соответствии с положениями Федерального закона от 05</w:t>
      </w:r>
      <w:r w:rsidR="00705F72">
        <w:rPr>
          <w:rFonts w:eastAsiaTheme="minorHAnsi"/>
          <w:sz w:val="28"/>
          <w:szCs w:val="28"/>
          <w:lang w:eastAsia="en-US"/>
        </w:rPr>
        <w:t xml:space="preserve"> апреля </w:t>
      </w:r>
      <w:r>
        <w:rPr>
          <w:rFonts w:eastAsiaTheme="minorHAnsi"/>
          <w:sz w:val="28"/>
          <w:szCs w:val="28"/>
          <w:lang w:eastAsia="en-US"/>
        </w:rPr>
        <w:t>2013</w:t>
      </w:r>
      <w:r w:rsidR="00705F72">
        <w:rPr>
          <w:rFonts w:eastAsiaTheme="minorHAnsi"/>
          <w:sz w:val="28"/>
          <w:szCs w:val="28"/>
          <w:lang w:eastAsia="en-US"/>
        </w:rPr>
        <w:t xml:space="preserve"> года</w:t>
      </w:r>
      <w:r>
        <w:rPr>
          <w:rFonts w:eastAsiaTheme="minorHAnsi"/>
          <w:sz w:val="28"/>
          <w:szCs w:val="28"/>
          <w:lang w:eastAsia="en-US"/>
        </w:rPr>
        <w:t xml:space="preserve"> № 44-ФЗ «О контрактной системе в сфере закупок товаров, работ, услуг для обеспечения государственных муниципальных нужд» (далее - Федеральный закон № 44-ФЗ)</w:t>
      </w:r>
      <w:r w:rsidR="0070790E">
        <w:rPr>
          <w:rFonts w:eastAsiaTheme="minorHAnsi"/>
          <w:sz w:val="28"/>
          <w:szCs w:val="28"/>
          <w:lang w:eastAsia="en-US"/>
        </w:rPr>
        <w:t>.</w:t>
      </w:r>
      <w:r>
        <w:rPr>
          <w:rFonts w:eastAsiaTheme="minorHAnsi"/>
          <w:sz w:val="28"/>
          <w:szCs w:val="28"/>
          <w:lang w:eastAsia="en-US"/>
        </w:rPr>
        <w:t xml:space="preserve"> </w:t>
      </w:r>
    </w:p>
    <w:p w14:paraId="3E88B780" w14:textId="78D0C684" w:rsidR="004D0146" w:rsidRPr="002F1B19" w:rsidRDefault="00B23D56" w:rsidP="00D976E5">
      <w:pPr>
        <w:autoSpaceDE w:val="0"/>
        <w:autoSpaceDN w:val="0"/>
        <w:adjustRightInd w:val="0"/>
        <w:ind w:firstLine="709"/>
        <w:jc w:val="both"/>
        <w:rPr>
          <w:sz w:val="28"/>
          <w:szCs w:val="28"/>
          <w:shd w:val="clear" w:color="auto" w:fill="FFFFFF"/>
          <w:lang w:eastAsia="ar-SA"/>
        </w:rPr>
      </w:pPr>
      <w:r>
        <w:rPr>
          <w:rFonts w:eastAsiaTheme="minorHAnsi"/>
          <w:sz w:val="28"/>
          <w:szCs w:val="28"/>
          <w:lang w:eastAsia="en-US"/>
        </w:rPr>
        <w:t xml:space="preserve">В целях реализации </w:t>
      </w:r>
      <w:r w:rsidR="00705F72">
        <w:rPr>
          <w:rFonts w:eastAsiaTheme="minorHAnsi"/>
          <w:sz w:val="28"/>
          <w:szCs w:val="28"/>
          <w:lang w:eastAsia="en-US"/>
        </w:rPr>
        <w:t xml:space="preserve">регионального </w:t>
      </w:r>
      <w:r>
        <w:rPr>
          <w:rFonts w:eastAsiaTheme="minorHAnsi"/>
          <w:sz w:val="28"/>
          <w:szCs w:val="28"/>
          <w:lang w:eastAsia="en-US"/>
        </w:rPr>
        <w:t xml:space="preserve">проекта «Народный бюджет» объектами контроля заключено </w:t>
      </w:r>
      <w:r w:rsidR="00D976E5">
        <w:rPr>
          <w:rFonts w:eastAsiaTheme="minorHAnsi"/>
          <w:sz w:val="28"/>
          <w:szCs w:val="28"/>
          <w:lang w:eastAsia="en-US"/>
        </w:rPr>
        <w:t>36</w:t>
      </w:r>
      <w:r>
        <w:rPr>
          <w:rFonts w:eastAsiaTheme="minorHAnsi"/>
          <w:sz w:val="28"/>
          <w:szCs w:val="28"/>
          <w:lang w:eastAsia="en-US"/>
        </w:rPr>
        <w:t xml:space="preserve"> </w:t>
      </w:r>
      <w:r w:rsidR="00D976E5">
        <w:rPr>
          <w:rFonts w:eastAsiaTheme="minorHAnsi"/>
          <w:sz w:val="28"/>
          <w:szCs w:val="28"/>
          <w:lang w:eastAsia="en-US"/>
        </w:rPr>
        <w:t xml:space="preserve">прямых </w:t>
      </w:r>
      <w:r>
        <w:rPr>
          <w:rFonts w:eastAsiaTheme="minorHAnsi"/>
          <w:sz w:val="28"/>
          <w:szCs w:val="28"/>
          <w:lang w:eastAsia="en-US"/>
        </w:rPr>
        <w:t>договор</w:t>
      </w:r>
      <w:r w:rsidR="00705F72">
        <w:rPr>
          <w:rFonts w:eastAsiaTheme="minorHAnsi"/>
          <w:sz w:val="28"/>
          <w:szCs w:val="28"/>
          <w:lang w:eastAsia="en-US"/>
        </w:rPr>
        <w:t>ов</w:t>
      </w:r>
      <w:r w:rsidR="008D67ED">
        <w:rPr>
          <w:rFonts w:eastAsiaTheme="minorHAnsi"/>
          <w:sz w:val="28"/>
          <w:szCs w:val="28"/>
          <w:lang w:eastAsia="en-US"/>
        </w:rPr>
        <w:t xml:space="preserve"> на сумму </w:t>
      </w:r>
      <w:r w:rsidR="00D976E5">
        <w:rPr>
          <w:rFonts w:eastAsiaTheme="minorHAnsi"/>
          <w:sz w:val="28"/>
          <w:szCs w:val="28"/>
          <w:lang w:eastAsia="en-US"/>
        </w:rPr>
        <w:t>8537,10</w:t>
      </w:r>
      <w:r w:rsidR="00D44543">
        <w:rPr>
          <w:rFonts w:eastAsiaTheme="minorHAnsi"/>
          <w:sz w:val="28"/>
          <w:szCs w:val="28"/>
          <w:lang w:eastAsia="en-US"/>
        </w:rPr>
        <w:t xml:space="preserve"> тыс. рублей </w:t>
      </w:r>
      <w:r>
        <w:rPr>
          <w:rFonts w:eastAsiaTheme="minorHAnsi"/>
          <w:sz w:val="28"/>
          <w:szCs w:val="28"/>
          <w:lang w:eastAsia="en-US"/>
        </w:rPr>
        <w:t xml:space="preserve">(в 2023 году - </w:t>
      </w:r>
      <w:r w:rsidR="00D976E5">
        <w:rPr>
          <w:rFonts w:eastAsiaTheme="minorHAnsi"/>
          <w:sz w:val="28"/>
          <w:szCs w:val="28"/>
          <w:lang w:eastAsia="en-US"/>
        </w:rPr>
        <w:t>15</w:t>
      </w:r>
      <w:r>
        <w:rPr>
          <w:rFonts w:eastAsiaTheme="minorHAnsi"/>
          <w:sz w:val="28"/>
          <w:szCs w:val="28"/>
          <w:lang w:eastAsia="en-US"/>
        </w:rPr>
        <w:t xml:space="preserve">, в 2024 году </w:t>
      </w:r>
      <w:r w:rsidR="00253D90">
        <w:rPr>
          <w:rFonts w:eastAsiaTheme="minorHAnsi"/>
          <w:sz w:val="28"/>
          <w:szCs w:val="28"/>
          <w:lang w:eastAsia="en-US"/>
        </w:rPr>
        <w:t>-</w:t>
      </w:r>
      <w:r>
        <w:rPr>
          <w:rFonts w:eastAsiaTheme="minorHAnsi"/>
          <w:sz w:val="28"/>
          <w:szCs w:val="28"/>
          <w:lang w:eastAsia="en-US"/>
        </w:rPr>
        <w:t xml:space="preserve"> </w:t>
      </w:r>
      <w:r w:rsidR="00D976E5">
        <w:rPr>
          <w:rFonts w:eastAsiaTheme="minorHAnsi"/>
          <w:sz w:val="28"/>
          <w:szCs w:val="28"/>
          <w:lang w:eastAsia="en-US"/>
        </w:rPr>
        <w:t>21</w:t>
      </w:r>
      <w:r>
        <w:rPr>
          <w:rFonts w:eastAsiaTheme="minorHAnsi"/>
          <w:sz w:val="28"/>
          <w:szCs w:val="28"/>
          <w:lang w:eastAsia="en-US"/>
        </w:rPr>
        <w:t>)</w:t>
      </w:r>
      <w:r w:rsidR="004D0146">
        <w:rPr>
          <w:rFonts w:eastAsiaTheme="minorHAnsi"/>
          <w:sz w:val="28"/>
          <w:szCs w:val="28"/>
          <w:lang w:eastAsia="en-US"/>
        </w:rPr>
        <w:t xml:space="preserve">, </w:t>
      </w:r>
      <w:r w:rsidR="004D0146" w:rsidRPr="00910397">
        <w:rPr>
          <w:rFonts w:eastAsiaTheme="minorHAnsi"/>
          <w:sz w:val="28"/>
          <w:szCs w:val="28"/>
          <w:lang w:eastAsia="en-US"/>
        </w:rPr>
        <w:t>муниципальных контракт</w:t>
      </w:r>
      <w:r w:rsidR="00D976E5">
        <w:rPr>
          <w:rFonts w:eastAsiaTheme="minorHAnsi"/>
          <w:sz w:val="28"/>
          <w:szCs w:val="28"/>
          <w:lang w:eastAsia="en-US"/>
        </w:rPr>
        <w:t>ов не заключалось.</w:t>
      </w:r>
      <w:r w:rsidR="004D0146" w:rsidRPr="00910397">
        <w:rPr>
          <w:rFonts w:eastAsiaTheme="minorHAnsi"/>
          <w:sz w:val="28"/>
          <w:szCs w:val="28"/>
          <w:lang w:eastAsia="en-US"/>
        </w:rPr>
        <w:t xml:space="preserve"> </w:t>
      </w:r>
      <w:r w:rsidR="00D976E5">
        <w:rPr>
          <w:rFonts w:eastAsiaTheme="minorHAnsi"/>
          <w:sz w:val="28"/>
          <w:szCs w:val="28"/>
          <w:lang w:eastAsia="en-US"/>
        </w:rPr>
        <w:t>Однако,</w:t>
      </w:r>
      <w:r w:rsidR="001163A5" w:rsidRPr="00915AC5">
        <w:rPr>
          <w:rFonts w:eastAsiaTheme="minorHAnsi"/>
          <w:sz w:val="28"/>
          <w:szCs w:val="28"/>
          <w:lang w:eastAsia="en-US"/>
        </w:rPr>
        <w:t xml:space="preserve"> следует отметить, что в</w:t>
      </w:r>
      <w:r w:rsidR="004D0146" w:rsidRPr="00915AC5">
        <w:rPr>
          <w:rFonts w:eastAsiaTheme="minorHAnsi"/>
          <w:sz w:val="28"/>
          <w:szCs w:val="28"/>
          <w:lang w:eastAsia="en-US"/>
        </w:rPr>
        <w:t xml:space="preserve"> проверяемом периоде </w:t>
      </w:r>
      <w:r w:rsidR="00AD14C4" w:rsidRPr="00915AC5">
        <w:rPr>
          <w:sz w:val="28"/>
          <w:szCs w:val="28"/>
          <w:shd w:val="clear" w:color="auto" w:fill="FFFFFF"/>
          <w:lang w:eastAsia="ar-SA"/>
        </w:rPr>
        <w:t>Администраци</w:t>
      </w:r>
      <w:r w:rsidR="00D976E5">
        <w:rPr>
          <w:sz w:val="28"/>
          <w:szCs w:val="28"/>
          <w:shd w:val="clear" w:color="auto" w:fill="FFFFFF"/>
          <w:lang w:eastAsia="ar-SA"/>
        </w:rPr>
        <w:t>я</w:t>
      </w:r>
      <w:r w:rsidR="004D0146" w:rsidRPr="00915AC5">
        <w:rPr>
          <w:sz w:val="28"/>
          <w:szCs w:val="28"/>
          <w:shd w:val="clear" w:color="auto" w:fill="FFFFFF"/>
          <w:lang w:eastAsia="ar-SA"/>
        </w:rPr>
        <w:t xml:space="preserve"> </w:t>
      </w:r>
      <w:r w:rsidR="00A939ED">
        <w:rPr>
          <w:bCs/>
          <w:sz w:val="28"/>
          <w:szCs w:val="28"/>
        </w:rPr>
        <w:t xml:space="preserve">Любытинского </w:t>
      </w:r>
      <w:r w:rsidR="004D0146" w:rsidRPr="00915AC5">
        <w:rPr>
          <w:sz w:val="28"/>
          <w:szCs w:val="28"/>
          <w:shd w:val="clear" w:color="auto" w:fill="FFFFFF"/>
          <w:lang w:eastAsia="ar-SA"/>
        </w:rPr>
        <w:t>муниципальн</w:t>
      </w:r>
      <w:r w:rsidR="00D976E5">
        <w:rPr>
          <w:sz w:val="28"/>
          <w:szCs w:val="28"/>
          <w:shd w:val="clear" w:color="auto" w:fill="FFFFFF"/>
          <w:lang w:eastAsia="ar-SA"/>
        </w:rPr>
        <w:t>ого</w:t>
      </w:r>
      <w:r w:rsidR="004D0146" w:rsidRPr="00915AC5">
        <w:rPr>
          <w:sz w:val="28"/>
          <w:szCs w:val="28"/>
          <w:shd w:val="clear" w:color="auto" w:fill="FFFFFF"/>
          <w:lang w:eastAsia="ar-SA"/>
        </w:rPr>
        <w:t xml:space="preserve"> район</w:t>
      </w:r>
      <w:r w:rsidR="00915AC5">
        <w:rPr>
          <w:sz w:val="28"/>
          <w:szCs w:val="28"/>
          <w:shd w:val="clear" w:color="auto" w:fill="FFFFFF"/>
          <w:lang w:eastAsia="ar-SA"/>
        </w:rPr>
        <w:t>а</w:t>
      </w:r>
      <w:r w:rsidR="004D0146" w:rsidRPr="00915AC5">
        <w:rPr>
          <w:sz w:val="28"/>
          <w:szCs w:val="28"/>
          <w:shd w:val="clear" w:color="auto" w:fill="FFFFFF"/>
          <w:lang w:eastAsia="ar-SA"/>
        </w:rPr>
        <w:t xml:space="preserve"> </w:t>
      </w:r>
      <w:r w:rsidR="00D976E5">
        <w:rPr>
          <w:sz w:val="28"/>
          <w:szCs w:val="28"/>
          <w:shd w:val="clear" w:color="auto" w:fill="FFFFFF"/>
          <w:lang w:eastAsia="ar-SA"/>
        </w:rPr>
        <w:t xml:space="preserve">и </w:t>
      </w:r>
      <w:r w:rsidR="004D0146">
        <w:rPr>
          <w:bCs/>
          <w:sz w:val="28"/>
          <w:szCs w:val="28"/>
        </w:rPr>
        <w:t>Неболчского сельского поселения</w:t>
      </w:r>
      <w:r w:rsidR="004D0146" w:rsidRPr="00980B10">
        <w:rPr>
          <w:sz w:val="28"/>
          <w:szCs w:val="28"/>
          <w:shd w:val="clear" w:color="auto" w:fill="FFFFFF"/>
          <w:lang w:eastAsia="ar-SA"/>
        </w:rPr>
        <w:t xml:space="preserve"> </w:t>
      </w:r>
      <w:r w:rsidR="004D0146">
        <w:rPr>
          <w:sz w:val="28"/>
          <w:szCs w:val="28"/>
          <w:shd w:val="clear" w:color="auto" w:fill="FFFFFF"/>
          <w:lang w:eastAsia="ar-SA"/>
        </w:rPr>
        <w:t xml:space="preserve">не использовали конкурентные способы осуществления закупок, а заключали </w:t>
      </w:r>
      <w:r w:rsidR="004D0146" w:rsidRPr="00980B10">
        <w:rPr>
          <w:sz w:val="28"/>
          <w:szCs w:val="28"/>
          <w:shd w:val="clear" w:color="auto" w:fill="FFFFFF"/>
          <w:lang w:eastAsia="ar-SA"/>
        </w:rPr>
        <w:t>договоры</w:t>
      </w:r>
      <w:r w:rsidR="004D0146">
        <w:rPr>
          <w:sz w:val="28"/>
          <w:szCs w:val="28"/>
          <w:shd w:val="clear" w:color="auto" w:fill="FFFFFF"/>
          <w:lang w:eastAsia="ar-SA"/>
        </w:rPr>
        <w:t xml:space="preserve"> по б</w:t>
      </w:r>
      <w:r w:rsidR="004D0146" w:rsidRPr="00980B10">
        <w:rPr>
          <w:sz w:val="28"/>
          <w:szCs w:val="28"/>
          <w:shd w:val="clear" w:color="auto" w:fill="FFFFFF"/>
          <w:lang w:eastAsia="ar-SA"/>
        </w:rPr>
        <w:t>лагоустройств</w:t>
      </w:r>
      <w:r w:rsidR="004D0146">
        <w:rPr>
          <w:sz w:val="28"/>
          <w:szCs w:val="28"/>
          <w:shd w:val="clear" w:color="auto" w:fill="FFFFFF"/>
          <w:lang w:eastAsia="ar-SA"/>
        </w:rPr>
        <w:t>у</w:t>
      </w:r>
      <w:r w:rsidR="004D0146" w:rsidRPr="00980B10">
        <w:rPr>
          <w:sz w:val="28"/>
          <w:szCs w:val="28"/>
          <w:shd w:val="clear" w:color="auto" w:fill="FFFFFF"/>
          <w:lang w:eastAsia="ar-SA"/>
        </w:rPr>
        <w:t xml:space="preserve"> </w:t>
      </w:r>
      <w:r w:rsidR="004D0146">
        <w:rPr>
          <w:sz w:val="28"/>
          <w:szCs w:val="28"/>
          <w:shd w:val="clear" w:color="auto" w:fill="FFFFFF"/>
          <w:lang w:eastAsia="ar-SA"/>
        </w:rPr>
        <w:t xml:space="preserve">территорий </w:t>
      </w:r>
      <w:r w:rsidR="004D0146" w:rsidRPr="00980B10">
        <w:rPr>
          <w:sz w:val="28"/>
          <w:szCs w:val="28"/>
          <w:shd w:val="clear" w:color="auto" w:fill="FFFFFF"/>
          <w:lang w:eastAsia="ar-SA"/>
        </w:rPr>
        <w:t>только посредством закупки у единственного поставщика</w:t>
      </w:r>
      <w:r w:rsidR="004D0146" w:rsidRPr="002F1B19">
        <w:rPr>
          <w:sz w:val="28"/>
          <w:szCs w:val="28"/>
          <w:shd w:val="clear" w:color="auto" w:fill="FFFFFF"/>
          <w:lang w:eastAsia="ar-SA"/>
        </w:rPr>
        <w:t xml:space="preserve">, что ведет к ограничению конкуренции, а также не исключает возникновение коррупционных рисков при принятии соответствующих управленческих решений. </w:t>
      </w:r>
    </w:p>
    <w:p w14:paraId="4A67BADE" w14:textId="605730E6" w:rsidR="004D0146" w:rsidRDefault="00281981" w:rsidP="00980B10">
      <w:pPr>
        <w:autoSpaceDE w:val="0"/>
        <w:autoSpaceDN w:val="0"/>
        <w:adjustRightInd w:val="0"/>
        <w:ind w:firstLine="708"/>
        <w:jc w:val="both"/>
        <w:rPr>
          <w:sz w:val="28"/>
          <w:szCs w:val="28"/>
          <w:shd w:val="clear" w:color="auto" w:fill="FFFFFF"/>
          <w:lang w:eastAsia="ar-SA"/>
        </w:rPr>
      </w:pPr>
      <w:r w:rsidRPr="002F1B19">
        <w:rPr>
          <w:sz w:val="28"/>
          <w:szCs w:val="28"/>
          <w:shd w:val="clear" w:color="auto" w:fill="FFFFFF"/>
          <w:lang w:eastAsia="ar-SA"/>
        </w:rPr>
        <w:t>В ходе</w:t>
      </w:r>
      <w:r w:rsidR="00E133FC" w:rsidRPr="002F1B19">
        <w:rPr>
          <w:sz w:val="28"/>
          <w:szCs w:val="28"/>
          <w:shd w:val="clear" w:color="auto" w:fill="FFFFFF"/>
          <w:lang w:eastAsia="ar-SA"/>
        </w:rPr>
        <w:t xml:space="preserve"> </w:t>
      </w:r>
      <w:r w:rsidRPr="002F1B19">
        <w:rPr>
          <w:sz w:val="28"/>
          <w:szCs w:val="28"/>
          <w:shd w:val="clear" w:color="auto" w:fill="FFFFFF"/>
          <w:lang w:eastAsia="ar-SA"/>
        </w:rPr>
        <w:t>контрольн</w:t>
      </w:r>
      <w:r w:rsidR="00E133FC" w:rsidRPr="002F1B19">
        <w:rPr>
          <w:sz w:val="28"/>
          <w:szCs w:val="28"/>
          <w:shd w:val="clear" w:color="auto" w:fill="FFFFFF"/>
          <w:lang w:eastAsia="ar-SA"/>
        </w:rPr>
        <w:t>ого</w:t>
      </w:r>
      <w:r w:rsidRPr="002F1B19">
        <w:rPr>
          <w:sz w:val="28"/>
          <w:szCs w:val="28"/>
          <w:shd w:val="clear" w:color="auto" w:fill="FFFFFF"/>
          <w:lang w:eastAsia="ar-SA"/>
        </w:rPr>
        <w:t xml:space="preserve"> </w:t>
      </w:r>
      <w:r w:rsidR="00E133FC" w:rsidRPr="002F1B19">
        <w:rPr>
          <w:sz w:val="28"/>
          <w:szCs w:val="28"/>
          <w:shd w:val="clear" w:color="auto" w:fill="FFFFFF"/>
          <w:lang w:eastAsia="ar-SA"/>
        </w:rPr>
        <w:t>мероприятия</w:t>
      </w:r>
      <w:r>
        <w:rPr>
          <w:sz w:val="28"/>
          <w:szCs w:val="28"/>
          <w:shd w:val="clear" w:color="auto" w:fill="FFFFFF"/>
          <w:lang w:eastAsia="ar-SA"/>
        </w:rPr>
        <w:t xml:space="preserve"> проведена проверка, заключенных муниципальных контрактов (договоров) на выполнение работ по благоустройству </w:t>
      </w:r>
      <w:r w:rsidR="00B71F0D">
        <w:rPr>
          <w:sz w:val="28"/>
          <w:szCs w:val="28"/>
          <w:shd w:val="clear" w:color="auto" w:fill="FFFFFF"/>
          <w:lang w:eastAsia="ar-SA"/>
        </w:rPr>
        <w:t xml:space="preserve">общественных </w:t>
      </w:r>
      <w:r>
        <w:rPr>
          <w:sz w:val="28"/>
          <w:szCs w:val="28"/>
          <w:shd w:val="clear" w:color="auto" w:fill="FFFFFF"/>
          <w:lang w:eastAsia="ar-SA"/>
        </w:rPr>
        <w:t>территорий</w:t>
      </w:r>
      <w:r w:rsidR="00D976E5">
        <w:rPr>
          <w:sz w:val="28"/>
          <w:szCs w:val="28"/>
          <w:shd w:val="clear" w:color="auto" w:fill="FFFFFF"/>
          <w:lang w:eastAsia="ar-SA"/>
        </w:rPr>
        <w:t>,</w:t>
      </w:r>
      <w:r>
        <w:rPr>
          <w:sz w:val="28"/>
          <w:szCs w:val="28"/>
          <w:shd w:val="clear" w:color="auto" w:fill="FFFFFF"/>
          <w:lang w:eastAsia="ar-SA"/>
        </w:rPr>
        <w:t xml:space="preserve"> </w:t>
      </w:r>
      <w:r w:rsidR="00E133FC">
        <w:rPr>
          <w:sz w:val="28"/>
          <w:szCs w:val="28"/>
          <w:shd w:val="clear" w:color="auto" w:fill="FFFFFF"/>
          <w:lang w:eastAsia="ar-SA"/>
        </w:rPr>
        <w:t xml:space="preserve">приобретению оборудования и </w:t>
      </w:r>
      <w:r w:rsidR="003539E9">
        <w:rPr>
          <w:sz w:val="28"/>
          <w:szCs w:val="28"/>
          <w:shd w:val="clear" w:color="auto" w:fill="FFFFFF"/>
          <w:lang w:eastAsia="ar-SA"/>
        </w:rPr>
        <w:t>малых архитектурных форм</w:t>
      </w:r>
      <w:r w:rsidR="00E133FC">
        <w:rPr>
          <w:sz w:val="28"/>
          <w:szCs w:val="28"/>
          <w:shd w:val="clear" w:color="auto" w:fill="FFFFFF"/>
          <w:lang w:eastAsia="ar-SA"/>
        </w:rPr>
        <w:t>, по результатам которой отмечено следующее</w:t>
      </w:r>
      <w:r w:rsidR="00D976E5">
        <w:rPr>
          <w:sz w:val="28"/>
          <w:szCs w:val="28"/>
          <w:shd w:val="clear" w:color="auto" w:fill="FFFFFF"/>
          <w:lang w:eastAsia="ar-SA"/>
        </w:rPr>
        <w:t>:</w:t>
      </w:r>
    </w:p>
    <w:p w14:paraId="099AA003" w14:textId="5A0D7CAC" w:rsidR="00155584" w:rsidRPr="00D65817" w:rsidRDefault="00D976E5" w:rsidP="00980B10">
      <w:pPr>
        <w:autoSpaceDE w:val="0"/>
        <w:autoSpaceDN w:val="0"/>
        <w:adjustRightInd w:val="0"/>
        <w:ind w:firstLine="708"/>
        <w:jc w:val="both"/>
        <w:rPr>
          <w:sz w:val="28"/>
          <w:szCs w:val="28"/>
          <w:shd w:val="clear" w:color="auto" w:fill="FFFFFF"/>
          <w:lang w:eastAsia="ar-SA"/>
        </w:rPr>
      </w:pPr>
      <w:r>
        <w:rPr>
          <w:sz w:val="28"/>
          <w:szCs w:val="28"/>
          <w:shd w:val="clear" w:color="auto" w:fill="FFFFFF"/>
          <w:lang w:eastAsia="ar-SA"/>
        </w:rPr>
        <w:t xml:space="preserve">- </w:t>
      </w:r>
      <w:r w:rsidR="00155584" w:rsidRPr="002F1B19">
        <w:rPr>
          <w:sz w:val="28"/>
          <w:szCs w:val="28"/>
          <w:shd w:val="clear" w:color="auto" w:fill="FFFFFF"/>
          <w:lang w:eastAsia="ar-SA"/>
        </w:rPr>
        <w:t>выявлены риски</w:t>
      </w:r>
      <w:r w:rsidR="00155584" w:rsidRPr="00155584">
        <w:rPr>
          <w:sz w:val="28"/>
          <w:szCs w:val="28"/>
          <w:shd w:val="clear" w:color="auto" w:fill="FFFFFF"/>
          <w:lang w:eastAsia="ar-SA"/>
        </w:rPr>
        <w:t xml:space="preserve"> завышения НМЦК </w:t>
      </w:r>
      <w:r w:rsidR="00155584">
        <w:rPr>
          <w:sz w:val="28"/>
          <w:szCs w:val="28"/>
          <w:shd w:val="clear" w:color="auto" w:fill="FFFFFF"/>
          <w:lang w:eastAsia="ar-SA"/>
        </w:rPr>
        <w:t xml:space="preserve">на выполнение работ по благоустройству </w:t>
      </w:r>
      <w:r w:rsidR="00547387">
        <w:rPr>
          <w:sz w:val="28"/>
          <w:szCs w:val="28"/>
          <w:shd w:val="clear" w:color="auto" w:fill="FFFFFF"/>
          <w:lang w:eastAsia="ar-SA"/>
        </w:rPr>
        <w:t xml:space="preserve">некоторых </w:t>
      </w:r>
      <w:r w:rsidR="00B71F0D">
        <w:rPr>
          <w:sz w:val="28"/>
          <w:szCs w:val="28"/>
          <w:shd w:val="clear" w:color="auto" w:fill="FFFFFF"/>
          <w:lang w:eastAsia="ar-SA"/>
        </w:rPr>
        <w:t xml:space="preserve">общественных </w:t>
      </w:r>
      <w:r w:rsidR="00155584">
        <w:rPr>
          <w:sz w:val="28"/>
          <w:szCs w:val="28"/>
          <w:shd w:val="clear" w:color="auto" w:fill="FFFFFF"/>
          <w:lang w:eastAsia="ar-SA"/>
        </w:rPr>
        <w:t>территорий</w:t>
      </w:r>
      <w:r w:rsidR="000C5984">
        <w:rPr>
          <w:sz w:val="28"/>
          <w:szCs w:val="28"/>
          <w:shd w:val="clear" w:color="auto" w:fill="FFFFFF"/>
          <w:lang w:eastAsia="ar-SA"/>
        </w:rPr>
        <w:t>,</w:t>
      </w:r>
      <w:r w:rsidR="00155584">
        <w:rPr>
          <w:sz w:val="28"/>
          <w:szCs w:val="28"/>
          <w:shd w:val="clear" w:color="auto" w:fill="FFFFFF"/>
          <w:lang w:eastAsia="ar-SA"/>
        </w:rPr>
        <w:t xml:space="preserve"> </w:t>
      </w:r>
      <w:r w:rsidR="00D81727">
        <w:rPr>
          <w:sz w:val="28"/>
          <w:szCs w:val="28"/>
          <w:shd w:val="clear" w:color="auto" w:fill="FFFFFF"/>
          <w:lang w:eastAsia="ar-SA"/>
        </w:rPr>
        <w:t>вследствие</w:t>
      </w:r>
      <w:r w:rsidR="00155584">
        <w:rPr>
          <w:sz w:val="28"/>
          <w:szCs w:val="28"/>
          <w:shd w:val="clear" w:color="auto" w:fill="FFFFFF"/>
          <w:lang w:eastAsia="ar-SA"/>
        </w:rPr>
        <w:t xml:space="preserve"> чего </w:t>
      </w:r>
      <w:r w:rsidR="00D81727">
        <w:rPr>
          <w:sz w:val="28"/>
          <w:szCs w:val="28"/>
          <w:shd w:val="clear" w:color="auto" w:fill="FFFFFF"/>
          <w:lang w:eastAsia="ar-SA"/>
        </w:rPr>
        <w:t>С</w:t>
      </w:r>
      <w:r w:rsidR="00155584">
        <w:rPr>
          <w:sz w:val="28"/>
          <w:szCs w:val="28"/>
          <w:shd w:val="clear" w:color="auto" w:fill="FFFFFF"/>
          <w:lang w:eastAsia="ar-SA"/>
        </w:rPr>
        <w:t xml:space="preserve">четной палатой Новгородской области отдельные локальные сметные расчеты направлены в </w:t>
      </w:r>
      <w:r w:rsidR="00012CA6" w:rsidRPr="00012CA6">
        <w:rPr>
          <w:sz w:val="28"/>
          <w:szCs w:val="28"/>
          <w:shd w:val="clear" w:color="auto" w:fill="FFFFFF"/>
          <w:lang w:eastAsia="ar-SA"/>
        </w:rPr>
        <w:t>ГАУ «Госэкспертиза Новгородской области»</w:t>
      </w:r>
      <w:r w:rsidR="00155584">
        <w:rPr>
          <w:sz w:val="28"/>
          <w:szCs w:val="28"/>
          <w:shd w:val="clear" w:color="auto" w:fill="FFFFFF"/>
          <w:lang w:eastAsia="ar-SA"/>
        </w:rPr>
        <w:t xml:space="preserve"> для проведения </w:t>
      </w:r>
      <w:r w:rsidR="00155584" w:rsidRPr="00155584">
        <w:rPr>
          <w:sz w:val="28"/>
          <w:szCs w:val="28"/>
          <w:shd w:val="clear" w:color="auto" w:fill="FFFFFF"/>
          <w:lang w:eastAsia="ar-SA"/>
        </w:rPr>
        <w:t>проверки достоверности определения сметной стоимости указанных работ.</w:t>
      </w:r>
      <w:r w:rsidR="00547387">
        <w:rPr>
          <w:sz w:val="28"/>
          <w:szCs w:val="28"/>
          <w:shd w:val="clear" w:color="auto" w:fill="FFFFFF"/>
          <w:lang w:eastAsia="ar-SA"/>
        </w:rPr>
        <w:t xml:space="preserve"> </w:t>
      </w:r>
      <w:r w:rsidR="00155584" w:rsidRPr="00012CA6">
        <w:rPr>
          <w:sz w:val="28"/>
          <w:szCs w:val="28"/>
          <w:shd w:val="clear" w:color="auto" w:fill="FFFFFF"/>
          <w:lang w:eastAsia="ar-SA"/>
        </w:rPr>
        <w:t xml:space="preserve">Согласно </w:t>
      </w:r>
      <w:r w:rsidR="00392BE8">
        <w:rPr>
          <w:sz w:val="28"/>
          <w:szCs w:val="28"/>
          <w:shd w:val="clear" w:color="auto" w:fill="FFFFFF"/>
          <w:lang w:eastAsia="ar-SA"/>
        </w:rPr>
        <w:t>ответам</w:t>
      </w:r>
      <w:r w:rsidR="00155584" w:rsidRPr="00012CA6">
        <w:rPr>
          <w:sz w:val="28"/>
          <w:szCs w:val="28"/>
          <w:shd w:val="clear" w:color="auto" w:fill="FFFFFF"/>
          <w:lang w:eastAsia="ar-SA"/>
        </w:rPr>
        <w:t xml:space="preserve"> </w:t>
      </w:r>
      <w:r w:rsidR="00012CA6" w:rsidRPr="00012CA6">
        <w:rPr>
          <w:sz w:val="28"/>
          <w:szCs w:val="28"/>
          <w:shd w:val="clear" w:color="auto" w:fill="FFFFFF"/>
          <w:lang w:eastAsia="ar-SA"/>
        </w:rPr>
        <w:t>ГАУ «Госэкспертиза Новгородской области»</w:t>
      </w:r>
      <w:r w:rsidR="00012CA6">
        <w:rPr>
          <w:sz w:val="28"/>
          <w:szCs w:val="28"/>
          <w:shd w:val="clear" w:color="auto" w:fill="FFFFFF"/>
          <w:lang w:eastAsia="ar-SA"/>
        </w:rPr>
        <w:t xml:space="preserve"> </w:t>
      </w:r>
      <w:r>
        <w:rPr>
          <w:sz w:val="28"/>
          <w:szCs w:val="28"/>
          <w:shd w:val="clear" w:color="auto" w:fill="FFFFFF"/>
          <w:lang w:eastAsia="ar-SA"/>
        </w:rPr>
        <w:t xml:space="preserve"> </w:t>
      </w:r>
      <w:r w:rsidR="00012CA6" w:rsidRPr="00D65817">
        <w:rPr>
          <w:sz w:val="28"/>
          <w:szCs w:val="28"/>
          <w:shd w:val="clear" w:color="auto" w:fill="FFFFFF"/>
          <w:lang w:eastAsia="ar-SA"/>
        </w:rPr>
        <w:t>у</w:t>
      </w:r>
      <w:r w:rsidR="00155584" w:rsidRPr="00D65817">
        <w:rPr>
          <w:sz w:val="28"/>
          <w:szCs w:val="28"/>
          <w:shd w:val="clear" w:color="auto" w:fill="FFFFFF"/>
          <w:lang w:eastAsia="ar-SA"/>
        </w:rPr>
        <w:t>становлено</w:t>
      </w:r>
      <w:r w:rsidR="005F1A72">
        <w:rPr>
          <w:sz w:val="28"/>
          <w:szCs w:val="28"/>
          <w:shd w:val="clear" w:color="auto" w:fill="FFFFFF"/>
          <w:lang w:eastAsia="ar-SA"/>
        </w:rPr>
        <w:t xml:space="preserve"> следующее</w:t>
      </w:r>
      <w:r w:rsidR="00155584" w:rsidRPr="00D65817">
        <w:rPr>
          <w:sz w:val="28"/>
          <w:szCs w:val="28"/>
          <w:shd w:val="clear" w:color="auto" w:fill="FFFFFF"/>
          <w:lang w:eastAsia="ar-SA"/>
        </w:rPr>
        <w:t>:</w:t>
      </w:r>
    </w:p>
    <w:p w14:paraId="7E2C92A3" w14:textId="212F0DDB" w:rsidR="00A50188" w:rsidRPr="00A50188" w:rsidRDefault="00A50188" w:rsidP="00A50188">
      <w:pPr>
        <w:autoSpaceDE w:val="0"/>
        <w:autoSpaceDN w:val="0"/>
        <w:adjustRightInd w:val="0"/>
        <w:ind w:firstLine="708"/>
        <w:jc w:val="both"/>
        <w:rPr>
          <w:sz w:val="28"/>
          <w:szCs w:val="28"/>
          <w:shd w:val="clear" w:color="auto" w:fill="FFFFFF"/>
          <w:lang w:eastAsia="ar-SA"/>
        </w:rPr>
      </w:pPr>
      <w:r w:rsidRPr="00A50188">
        <w:rPr>
          <w:sz w:val="28"/>
          <w:szCs w:val="28"/>
          <w:shd w:val="clear" w:color="auto" w:fill="FFFFFF"/>
          <w:lang w:eastAsia="ar-SA"/>
        </w:rPr>
        <w:t xml:space="preserve">по </w:t>
      </w:r>
      <w:r w:rsidR="009E6CA6">
        <w:rPr>
          <w:sz w:val="28"/>
          <w:szCs w:val="28"/>
          <w:shd w:val="clear" w:color="auto" w:fill="FFFFFF"/>
          <w:lang w:eastAsia="ar-SA"/>
        </w:rPr>
        <w:t>трем договорам на благоустройство общественной территории д. Дрегли Любытинского муниципального района</w:t>
      </w:r>
      <w:r w:rsidR="009E6CA6">
        <w:rPr>
          <w:rStyle w:val="ae"/>
          <w:sz w:val="28"/>
          <w:szCs w:val="28"/>
          <w:shd w:val="clear" w:color="auto" w:fill="FFFFFF"/>
          <w:lang w:eastAsia="ar-SA"/>
        </w:rPr>
        <w:footnoteReference w:id="6"/>
      </w:r>
      <w:r w:rsidRPr="00A50188">
        <w:rPr>
          <w:sz w:val="28"/>
          <w:szCs w:val="28"/>
          <w:shd w:val="clear" w:color="auto" w:fill="FFFFFF"/>
          <w:lang w:eastAsia="ar-SA"/>
        </w:rPr>
        <w:t xml:space="preserve"> в локальных сметных расчетах </w:t>
      </w:r>
      <w:r w:rsidR="00B71F0D">
        <w:rPr>
          <w:sz w:val="28"/>
          <w:szCs w:val="28"/>
          <w:shd w:val="clear" w:color="auto" w:fill="FFFFFF"/>
          <w:lang w:eastAsia="ar-SA"/>
        </w:rPr>
        <w:t xml:space="preserve">отмечено </w:t>
      </w:r>
      <w:r w:rsidRPr="00A50188">
        <w:rPr>
          <w:sz w:val="28"/>
          <w:szCs w:val="28"/>
          <w:shd w:val="clear" w:color="auto" w:fill="FFFFFF"/>
          <w:lang w:eastAsia="ar-SA"/>
        </w:rPr>
        <w:t>наличие непроверяемых объемов, неподтвержденн</w:t>
      </w:r>
      <w:r w:rsidR="001C091F">
        <w:rPr>
          <w:sz w:val="28"/>
          <w:szCs w:val="28"/>
          <w:shd w:val="clear" w:color="auto" w:fill="FFFFFF"/>
          <w:lang w:eastAsia="ar-SA"/>
        </w:rPr>
        <w:t>ой</w:t>
      </w:r>
      <w:r w:rsidRPr="00A50188">
        <w:rPr>
          <w:sz w:val="28"/>
          <w:szCs w:val="28"/>
          <w:shd w:val="clear" w:color="auto" w:fill="FFFFFF"/>
          <w:lang w:eastAsia="ar-SA"/>
        </w:rPr>
        <w:t xml:space="preserve"> стоимост</w:t>
      </w:r>
      <w:r w:rsidR="001C091F">
        <w:rPr>
          <w:sz w:val="28"/>
          <w:szCs w:val="28"/>
          <w:shd w:val="clear" w:color="auto" w:fill="FFFFFF"/>
          <w:lang w:eastAsia="ar-SA"/>
        </w:rPr>
        <w:t>и</w:t>
      </w:r>
      <w:r w:rsidRPr="00A50188">
        <w:rPr>
          <w:sz w:val="28"/>
          <w:szCs w:val="28"/>
          <w:shd w:val="clear" w:color="auto" w:fill="FFFFFF"/>
          <w:lang w:eastAsia="ar-SA"/>
        </w:rPr>
        <w:t xml:space="preserve"> материалов в текущем уровне цен</w:t>
      </w:r>
      <w:r w:rsidR="001C091F">
        <w:rPr>
          <w:sz w:val="28"/>
          <w:szCs w:val="28"/>
          <w:shd w:val="clear" w:color="auto" w:fill="FFFFFF"/>
          <w:lang w:eastAsia="ar-SA"/>
        </w:rPr>
        <w:t>;</w:t>
      </w:r>
      <w:r w:rsidRPr="00A50188">
        <w:rPr>
          <w:sz w:val="28"/>
          <w:szCs w:val="28"/>
          <w:shd w:val="clear" w:color="auto" w:fill="FFFFFF"/>
          <w:lang w:eastAsia="ar-SA"/>
        </w:rPr>
        <w:t xml:space="preserve"> работы расценены с использованием несоответствующих видов работ принятым единичным </w:t>
      </w:r>
      <w:r w:rsidRPr="00A50188">
        <w:rPr>
          <w:sz w:val="28"/>
          <w:szCs w:val="28"/>
          <w:shd w:val="clear" w:color="auto" w:fill="FFFFFF"/>
          <w:lang w:eastAsia="ar-SA"/>
        </w:rPr>
        <w:lastRenderedPageBreak/>
        <w:t>расценкам; определить завышение сметной стоимости не представ</w:t>
      </w:r>
      <w:r w:rsidR="00547387">
        <w:rPr>
          <w:sz w:val="28"/>
          <w:szCs w:val="28"/>
          <w:shd w:val="clear" w:color="auto" w:fill="FFFFFF"/>
          <w:lang w:eastAsia="ar-SA"/>
        </w:rPr>
        <w:t>илось</w:t>
      </w:r>
      <w:r w:rsidRPr="00A50188">
        <w:rPr>
          <w:sz w:val="28"/>
          <w:szCs w:val="28"/>
          <w:shd w:val="clear" w:color="auto" w:fill="FFFFFF"/>
          <w:lang w:eastAsia="ar-SA"/>
        </w:rPr>
        <w:t xml:space="preserve"> возможным;</w:t>
      </w:r>
    </w:p>
    <w:p w14:paraId="24E1AB80" w14:textId="7C5587AF" w:rsidR="001256DE" w:rsidRDefault="00D976E5" w:rsidP="001256DE">
      <w:pPr>
        <w:autoSpaceDE w:val="0"/>
        <w:autoSpaceDN w:val="0"/>
        <w:adjustRightInd w:val="0"/>
        <w:ind w:firstLine="708"/>
        <w:jc w:val="both"/>
        <w:rPr>
          <w:sz w:val="28"/>
          <w:szCs w:val="28"/>
          <w:shd w:val="clear" w:color="auto" w:fill="FFFFFF"/>
          <w:lang w:eastAsia="ar-SA"/>
        </w:rPr>
      </w:pPr>
      <w:bookmarkStart w:id="8" w:name="_Hlk193885054"/>
      <w:r>
        <w:rPr>
          <w:sz w:val="28"/>
          <w:szCs w:val="28"/>
          <w:shd w:val="clear" w:color="auto" w:fill="FFFFFF"/>
          <w:lang w:eastAsia="ar-SA"/>
        </w:rPr>
        <w:t xml:space="preserve">- по </w:t>
      </w:r>
      <w:r w:rsidR="001256DE">
        <w:rPr>
          <w:sz w:val="28"/>
          <w:szCs w:val="28"/>
          <w:shd w:val="clear" w:color="auto" w:fill="FFFFFF"/>
          <w:lang w:eastAsia="ar-SA"/>
        </w:rPr>
        <w:t>договорам на обустройство водоема в р.п. Любытино</w:t>
      </w:r>
      <w:r w:rsidR="001256DE">
        <w:rPr>
          <w:rStyle w:val="ae"/>
          <w:sz w:val="28"/>
          <w:szCs w:val="28"/>
          <w:shd w:val="clear" w:color="auto" w:fill="FFFFFF"/>
          <w:lang w:eastAsia="ar-SA"/>
        </w:rPr>
        <w:footnoteReference w:id="7"/>
      </w:r>
      <w:r w:rsidR="009E6CA6">
        <w:rPr>
          <w:sz w:val="28"/>
          <w:szCs w:val="28"/>
          <w:shd w:val="clear" w:color="auto" w:fill="FFFFFF"/>
          <w:lang w:eastAsia="ar-SA"/>
        </w:rPr>
        <w:t xml:space="preserve"> и</w:t>
      </w:r>
      <w:r w:rsidR="001256DE">
        <w:rPr>
          <w:sz w:val="28"/>
          <w:szCs w:val="28"/>
          <w:shd w:val="clear" w:color="auto" w:fill="FFFFFF"/>
          <w:lang w:eastAsia="ar-SA"/>
        </w:rPr>
        <w:t xml:space="preserve"> на устройство площадки для зоны отдыха в Центральном парке р.п. Любытино</w:t>
      </w:r>
      <w:r w:rsidR="001256DE">
        <w:rPr>
          <w:rStyle w:val="ae"/>
          <w:sz w:val="28"/>
          <w:szCs w:val="28"/>
          <w:shd w:val="clear" w:color="auto" w:fill="FFFFFF"/>
          <w:lang w:eastAsia="ar-SA"/>
        </w:rPr>
        <w:footnoteReference w:id="8"/>
      </w:r>
      <w:r w:rsidR="001256DE" w:rsidRPr="001256DE">
        <w:rPr>
          <w:sz w:val="28"/>
          <w:szCs w:val="28"/>
          <w:shd w:val="clear" w:color="auto" w:fill="FFFFFF"/>
          <w:lang w:eastAsia="ar-SA"/>
        </w:rPr>
        <w:t xml:space="preserve"> </w:t>
      </w:r>
      <w:r w:rsidR="001256DE" w:rsidRPr="00012CA6">
        <w:rPr>
          <w:sz w:val="28"/>
          <w:szCs w:val="28"/>
          <w:shd w:val="clear" w:color="auto" w:fill="FFFFFF"/>
          <w:lang w:eastAsia="ar-SA"/>
        </w:rPr>
        <w:t xml:space="preserve">завышение сметной стоимости работ </w:t>
      </w:r>
      <w:r w:rsidR="001256DE">
        <w:rPr>
          <w:sz w:val="28"/>
          <w:szCs w:val="28"/>
          <w:shd w:val="clear" w:color="auto" w:fill="FFFFFF"/>
          <w:lang w:eastAsia="ar-SA"/>
        </w:rPr>
        <w:t>составило 525,1</w:t>
      </w:r>
      <w:r w:rsidR="001256DE" w:rsidRPr="00012CA6">
        <w:rPr>
          <w:sz w:val="28"/>
          <w:szCs w:val="28"/>
          <w:shd w:val="clear" w:color="auto" w:fill="FFFFFF"/>
          <w:lang w:eastAsia="ar-SA"/>
        </w:rPr>
        <w:t xml:space="preserve"> тыс. рублей</w:t>
      </w:r>
      <w:r w:rsidR="001256DE">
        <w:rPr>
          <w:sz w:val="28"/>
          <w:szCs w:val="28"/>
          <w:shd w:val="clear" w:color="auto" w:fill="FFFFFF"/>
          <w:lang w:eastAsia="ar-SA"/>
        </w:rPr>
        <w:t>, в том числе средства областного бюджета 2</w:t>
      </w:r>
      <w:r w:rsidR="000B417D">
        <w:rPr>
          <w:sz w:val="28"/>
          <w:szCs w:val="28"/>
          <w:shd w:val="clear" w:color="auto" w:fill="FFFFFF"/>
          <w:lang w:eastAsia="ar-SA"/>
        </w:rPr>
        <w:t>62,5</w:t>
      </w:r>
      <w:r w:rsidR="001256DE">
        <w:rPr>
          <w:sz w:val="28"/>
          <w:szCs w:val="28"/>
          <w:shd w:val="clear" w:color="auto" w:fill="FFFFFF"/>
          <w:lang w:eastAsia="ar-SA"/>
        </w:rPr>
        <w:t xml:space="preserve"> </w:t>
      </w:r>
      <w:r w:rsidR="001256DE" w:rsidRPr="005969BC">
        <w:rPr>
          <w:sz w:val="28"/>
          <w:szCs w:val="28"/>
          <w:shd w:val="clear" w:color="auto" w:fill="FFFFFF"/>
          <w:lang w:eastAsia="ar-SA"/>
        </w:rPr>
        <w:t>тыс. рублей</w:t>
      </w:r>
      <w:r w:rsidR="00CA6B11">
        <w:rPr>
          <w:rStyle w:val="ae"/>
          <w:sz w:val="28"/>
          <w:szCs w:val="28"/>
          <w:shd w:val="clear" w:color="auto" w:fill="FFFFFF"/>
          <w:lang w:eastAsia="ar-SA"/>
        </w:rPr>
        <w:footnoteReference w:id="9"/>
      </w:r>
      <w:r w:rsidR="001256DE">
        <w:rPr>
          <w:sz w:val="28"/>
          <w:szCs w:val="28"/>
          <w:shd w:val="clear" w:color="auto" w:fill="FFFFFF"/>
          <w:lang w:eastAsia="ar-SA"/>
        </w:rPr>
        <w:t xml:space="preserve"> (излишние расходы)</w:t>
      </w:r>
      <w:r w:rsidR="009E6CA6">
        <w:rPr>
          <w:sz w:val="28"/>
          <w:szCs w:val="28"/>
          <w:shd w:val="clear" w:color="auto" w:fill="FFFFFF"/>
          <w:lang w:eastAsia="ar-SA"/>
        </w:rPr>
        <w:t>.</w:t>
      </w:r>
    </w:p>
    <w:bookmarkEnd w:id="8"/>
    <w:p w14:paraId="544958CE" w14:textId="1A99B5C0" w:rsidR="00016A2C" w:rsidRDefault="00016A2C" w:rsidP="00E2711F">
      <w:pPr>
        <w:autoSpaceDE w:val="0"/>
        <w:autoSpaceDN w:val="0"/>
        <w:adjustRightInd w:val="0"/>
        <w:ind w:firstLine="708"/>
        <w:jc w:val="both"/>
        <w:rPr>
          <w:sz w:val="28"/>
          <w:szCs w:val="28"/>
          <w:shd w:val="clear" w:color="auto" w:fill="FFFFFF"/>
          <w:lang w:eastAsia="ar-SA"/>
        </w:rPr>
      </w:pPr>
      <w:r>
        <w:rPr>
          <w:sz w:val="28"/>
          <w:szCs w:val="28"/>
          <w:shd w:val="clear" w:color="auto" w:fill="FFFFFF"/>
          <w:lang w:eastAsia="ar-SA"/>
        </w:rPr>
        <w:t>Также в</w:t>
      </w:r>
      <w:r w:rsidR="00155584">
        <w:rPr>
          <w:sz w:val="28"/>
          <w:szCs w:val="28"/>
          <w:shd w:val="clear" w:color="auto" w:fill="FFFFFF"/>
          <w:lang w:eastAsia="ar-SA"/>
        </w:rPr>
        <w:t xml:space="preserve"> ходе контрольных действий </w:t>
      </w:r>
      <w:r>
        <w:rPr>
          <w:sz w:val="28"/>
          <w:szCs w:val="28"/>
          <w:shd w:val="clear" w:color="auto" w:fill="FFFFFF"/>
          <w:lang w:eastAsia="ar-SA"/>
        </w:rPr>
        <w:t>выявлены следующие нарушения и недостатки:</w:t>
      </w:r>
      <w:r w:rsidRPr="00016A2C">
        <w:rPr>
          <w:sz w:val="28"/>
          <w:szCs w:val="28"/>
          <w:shd w:val="clear" w:color="auto" w:fill="FFFFFF"/>
          <w:lang w:eastAsia="ar-SA"/>
        </w:rPr>
        <w:t xml:space="preserve"> </w:t>
      </w:r>
    </w:p>
    <w:p w14:paraId="69CD7475" w14:textId="0F111272" w:rsidR="00B84967" w:rsidRPr="00100549" w:rsidRDefault="000C5984" w:rsidP="00E2711F">
      <w:pPr>
        <w:autoSpaceDE w:val="0"/>
        <w:autoSpaceDN w:val="0"/>
        <w:adjustRightInd w:val="0"/>
        <w:ind w:firstLine="708"/>
        <w:jc w:val="both"/>
        <w:rPr>
          <w:i/>
          <w:iCs/>
          <w:sz w:val="28"/>
          <w:szCs w:val="28"/>
          <w:u w:val="single"/>
          <w:shd w:val="clear" w:color="auto" w:fill="FFFFFF"/>
          <w:lang w:eastAsia="ar-SA"/>
        </w:rPr>
      </w:pPr>
      <w:r w:rsidRPr="000C5984">
        <w:rPr>
          <w:i/>
          <w:iCs/>
          <w:sz w:val="28"/>
          <w:szCs w:val="28"/>
          <w:u w:val="single"/>
          <w:shd w:val="clear" w:color="auto" w:fill="FFFFFF"/>
          <w:lang w:eastAsia="ar-SA"/>
        </w:rPr>
        <w:t>при осуществлении закупочных процедур, заключении и исполнении  муниципальных контрактов (договоров)</w:t>
      </w:r>
      <w:r w:rsidR="00016A2C" w:rsidRPr="00100549">
        <w:rPr>
          <w:i/>
          <w:iCs/>
          <w:sz w:val="28"/>
          <w:szCs w:val="28"/>
          <w:u w:val="single"/>
          <w:shd w:val="clear" w:color="auto" w:fill="FFFFFF"/>
          <w:lang w:eastAsia="ar-SA"/>
        </w:rPr>
        <w:t>:</w:t>
      </w:r>
    </w:p>
    <w:p w14:paraId="261F52D2" w14:textId="5C26D05C" w:rsidR="00D64839" w:rsidRDefault="00D64839" w:rsidP="00A35AED">
      <w:pPr>
        <w:ind w:firstLine="708"/>
        <w:jc w:val="both"/>
        <w:rPr>
          <w:sz w:val="28"/>
          <w:szCs w:val="28"/>
        </w:rPr>
      </w:pPr>
      <w:r>
        <w:rPr>
          <w:sz w:val="28"/>
          <w:szCs w:val="28"/>
          <w:shd w:val="clear" w:color="auto" w:fill="FFFFFF"/>
          <w:lang w:eastAsia="ar-SA"/>
        </w:rPr>
        <w:t xml:space="preserve">- </w:t>
      </w:r>
      <w:r w:rsidR="0001765B">
        <w:rPr>
          <w:sz w:val="28"/>
          <w:szCs w:val="28"/>
          <w:shd w:val="clear" w:color="auto" w:fill="FFFFFF"/>
          <w:lang w:eastAsia="ar-SA"/>
        </w:rPr>
        <w:t>отсутствие обосновани</w:t>
      </w:r>
      <w:r w:rsidR="00370783">
        <w:rPr>
          <w:sz w:val="28"/>
          <w:szCs w:val="28"/>
          <w:shd w:val="clear" w:color="auto" w:fill="FFFFFF"/>
          <w:lang w:eastAsia="ar-SA"/>
        </w:rPr>
        <w:t>я</w:t>
      </w:r>
      <w:r w:rsidR="00D043B5">
        <w:rPr>
          <w:sz w:val="28"/>
          <w:szCs w:val="28"/>
          <w:shd w:val="clear" w:color="auto" w:fill="FFFFFF"/>
          <w:lang w:eastAsia="ar-SA"/>
        </w:rPr>
        <w:t xml:space="preserve"> цен</w:t>
      </w:r>
      <w:r w:rsidR="0001765B">
        <w:rPr>
          <w:sz w:val="28"/>
          <w:szCs w:val="28"/>
          <w:shd w:val="clear" w:color="auto" w:fill="FFFFFF"/>
          <w:lang w:eastAsia="ar-SA"/>
        </w:rPr>
        <w:t xml:space="preserve"> договор</w:t>
      </w:r>
      <w:r w:rsidR="00A35AED">
        <w:rPr>
          <w:sz w:val="28"/>
          <w:szCs w:val="28"/>
          <w:shd w:val="clear" w:color="auto" w:fill="FFFFFF"/>
          <w:lang w:eastAsia="ar-SA"/>
        </w:rPr>
        <w:t>ов</w:t>
      </w:r>
      <w:r w:rsidR="0001765B">
        <w:rPr>
          <w:sz w:val="28"/>
          <w:szCs w:val="28"/>
          <w:shd w:val="clear" w:color="auto" w:fill="FFFFFF"/>
          <w:lang w:eastAsia="ar-SA"/>
        </w:rPr>
        <w:t xml:space="preserve">, </w:t>
      </w:r>
      <w:r w:rsidR="002B7E38" w:rsidRPr="008A734F">
        <w:rPr>
          <w:sz w:val="28"/>
          <w:szCs w:val="28"/>
          <w14:ligatures w14:val="standardContextual"/>
        </w:rPr>
        <w:t>заключе</w:t>
      </w:r>
      <w:r w:rsidR="002B7E38">
        <w:rPr>
          <w:sz w:val="28"/>
          <w:szCs w:val="28"/>
          <w14:ligatures w14:val="standardContextual"/>
        </w:rPr>
        <w:t>нн</w:t>
      </w:r>
      <w:r w:rsidR="00A35AED">
        <w:rPr>
          <w:sz w:val="28"/>
          <w:szCs w:val="28"/>
          <w14:ligatures w14:val="standardContextual"/>
        </w:rPr>
        <w:t>ых</w:t>
      </w:r>
      <w:r w:rsidR="002B7E38" w:rsidRPr="008A734F">
        <w:rPr>
          <w:sz w:val="28"/>
          <w:szCs w:val="28"/>
          <w14:ligatures w14:val="standardContextual"/>
        </w:rPr>
        <w:t xml:space="preserve"> с единственным поставщиком (подрядчиком, исполнителем)</w:t>
      </w:r>
      <w:r w:rsidR="00D043B5">
        <w:rPr>
          <w:sz w:val="28"/>
          <w:szCs w:val="28"/>
          <w14:ligatures w14:val="standardContextual"/>
        </w:rPr>
        <w:t>,</w:t>
      </w:r>
      <w:r w:rsidR="008F03E6">
        <w:rPr>
          <w:sz w:val="28"/>
          <w:szCs w:val="28"/>
          <w14:ligatures w14:val="standardContextual"/>
        </w:rPr>
        <w:t xml:space="preserve"> на </w:t>
      </w:r>
      <w:r w:rsidR="005F1A72">
        <w:rPr>
          <w:sz w:val="28"/>
          <w:szCs w:val="28"/>
          <w14:ligatures w14:val="standardContextual"/>
        </w:rPr>
        <w:t xml:space="preserve">проведение </w:t>
      </w:r>
      <w:r w:rsidR="008F03E6">
        <w:rPr>
          <w:sz w:val="28"/>
          <w:szCs w:val="28"/>
          <w14:ligatures w14:val="standardContextual"/>
        </w:rPr>
        <w:t>проектно-сметны</w:t>
      </w:r>
      <w:r w:rsidR="005F1A72">
        <w:rPr>
          <w:sz w:val="28"/>
          <w:szCs w:val="28"/>
          <w14:ligatures w14:val="standardContextual"/>
        </w:rPr>
        <w:t>х</w:t>
      </w:r>
      <w:r w:rsidR="00D043B5">
        <w:rPr>
          <w:sz w:val="28"/>
          <w:szCs w:val="28"/>
          <w14:ligatures w14:val="standardContextual"/>
        </w:rPr>
        <w:t xml:space="preserve"> работ,</w:t>
      </w:r>
      <w:r w:rsidR="008F03E6">
        <w:rPr>
          <w:sz w:val="28"/>
          <w:szCs w:val="28"/>
          <w14:ligatures w14:val="standardContextual"/>
        </w:rPr>
        <w:t xml:space="preserve"> приобретение товаров</w:t>
      </w:r>
      <w:r w:rsidR="00F60C73">
        <w:rPr>
          <w:sz w:val="28"/>
          <w:szCs w:val="28"/>
          <w14:ligatures w14:val="standardContextual"/>
        </w:rPr>
        <w:t>, малых архитектурных форм</w:t>
      </w:r>
      <w:r w:rsidR="00D976E5">
        <w:rPr>
          <w:sz w:val="28"/>
          <w:szCs w:val="28"/>
          <w14:ligatures w14:val="standardContextual"/>
        </w:rPr>
        <w:t>,</w:t>
      </w:r>
      <w:r w:rsidR="008F03E6" w:rsidRPr="008F03E6">
        <w:rPr>
          <w:iCs/>
          <w:sz w:val="28"/>
          <w:szCs w:val="28"/>
        </w:rPr>
        <w:t xml:space="preserve"> </w:t>
      </w:r>
      <w:r w:rsidR="008F03E6">
        <w:rPr>
          <w:sz w:val="28"/>
          <w:szCs w:val="28"/>
          <w14:ligatures w14:val="standardContextual"/>
        </w:rPr>
        <w:t>на благоустройство общественных территорий</w:t>
      </w:r>
      <w:r w:rsidR="00D043B5">
        <w:rPr>
          <w:sz w:val="28"/>
          <w:szCs w:val="28"/>
          <w14:ligatures w14:val="standardContextual"/>
        </w:rPr>
        <w:t xml:space="preserve"> и </w:t>
      </w:r>
      <w:r w:rsidR="0092262F">
        <w:rPr>
          <w:sz w:val="28"/>
          <w:szCs w:val="28"/>
        </w:rPr>
        <w:t xml:space="preserve">на </w:t>
      </w:r>
      <w:r w:rsidR="00D043B5">
        <w:rPr>
          <w:sz w:val="28"/>
          <w:szCs w:val="28"/>
        </w:rPr>
        <w:t xml:space="preserve">оказание </w:t>
      </w:r>
      <w:r w:rsidR="0092262F">
        <w:rPr>
          <w:sz w:val="28"/>
          <w:szCs w:val="28"/>
        </w:rPr>
        <w:t>услуг модератор</w:t>
      </w:r>
      <w:r w:rsidR="00D043B5">
        <w:rPr>
          <w:sz w:val="28"/>
          <w:szCs w:val="28"/>
        </w:rPr>
        <w:t>ом</w:t>
      </w:r>
      <w:r w:rsidR="00AD59F1" w:rsidRPr="008A734F">
        <w:rPr>
          <w:sz w:val="28"/>
          <w:szCs w:val="28"/>
          <w14:ligatures w14:val="standardContextual"/>
        </w:rPr>
        <w:t xml:space="preserve">, </w:t>
      </w:r>
      <w:r w:rsidR="00AD59F1">
        <w:rPr>
          <w:sz w:val="28"/>
          <w:szCs w:val="28"/>
          <w14:ligatures w14:val="standardContextual"/>
        </w:rPr>
        <w:t xml:space="preserve">чем не соблюдены </w:t>
      </w:r>
      <w:r w:rsidR="00AD59F1" w:rsidRPr="008A734F">
        <w:rPr>
          <w:sz w:val="28"/>
          <w:szCs w:val="28"/>
          <w14:ligatures w14:val="standardContextual"/>
        </w:rPr>
        <w:t>требования статьи 22 Федерального закона №44-ФЗ</w:t>
      </w:r>
      <w:r w:rsidR="008B5833" w:rsidRPr="008B5833">
        <w:rPr>
          <w:sz w:val="28"/>
          <w:szCs w:val="28"/>
          <w14:ligatures w14:val="standardContextual"/>
        </w:rPr>
        <w:t xml:space="preserve"> </w:t>
      </w:r>
      <w:r w:rsidR="002D32D7">
        <w:rPr>
          <w:sz w:val="28"/>
          <w:szCs w:val="28"/>
          <w14:ligatures w14:val="standardContextual"/>
        </w:rPr>
        <w:t xml:space="preserve">и </w:t>
      </w:r>
      <w:r w:rsidR="00D043B5">
        <w:rPr>
          <w:sz w:val="28"/>
          <w:szCs w:val="28"/>
          <w14:ligatures w14:val="standardContextual"/>
        </w:rPr>
        <w:t>соответствующего п</w:t>
      </w:r>
      <w:r w:rsidR="002D32D7">
        <w:rPr>
          <w:sz w:val="28"/>
          <w:szCs w:val="28"/>
          <w14:ligatures w14:val="standardContextual"/>
        </w:rPr>
        <w:t>оложения о закупке товаров, работ, услуг</w:t>
      </w:r>
      <w:r w:rsidR="00657699">
        <w:rPr>
          <w:sz w:val="28"/>
          <w:szCs w:val="28"/>
          <w14:ligatures w14:val="standardContextual"/>
        </w:rPr>
        <w:t>,</w:t>
      </w:r>
      <w:r w:rsidR="002D32D7">
        <w:rPr>
          <w:sz w:val="28"/>
          <w:szCs w:val="28"/>
          <w14:ligatures w14:val="standardContextual"/>
        </w:rPr>
        <w:t xml:space="preserve"> </w:t>
      </w:r>
      <w:r w:rsidR="003C01F1">
        <w:rPr>
          <w:sz w:val="28"/>
          <w:szCs w:val="28"/>
          <w14:ligatures w14:val="standardContextual"/>
        </w:rPr>
        <w:t>и</w:t>
      </w:r>
      <w:r w:rsidR="00E702F9">
        <w:rPr>
          <w:sz w:val="28"/>
          <w:szCs w:val="28"/>
          <w14:ligatures w14:val="standardContextual"/>
        </w:rPr>
        <w:t>, что</w:t>
      </w:r>
      <w:r w:rsidR="003C01F1">
        <w:rPr>
          <w:sz w:val="28"/>
          <w:szCs w:val="28"/>
          <w14:ligatures w14:val="standardContextual"/>
        </w:rPr>
        <w:t xml:space="preserve"> </w:t>
      </w:r>
      <w:r w:rsidR="000A5499">
        <w:rPr>
          <w:sz w:val="28"/>
          <w:szCs w:val="28"/>
          <w14:ligatures w14:val="standardContextual"/>
        </w:rPr>
        <w:t>не исключало</w:t>
      </w:r>
      <w:r w:rsidR="003C01F1">
        <w:rPr>
          <w:sz w:val="28"/>
          <w:szCs w:val="28"/>
          <w14:ligatures w14:val="standardContextual"/>
        </w:rPr>
        <w:t xml:space="preserve"> риск</w:t>
      </w:r>
      <w:r w:rsidR="000A5499">
        <w:rPr>
          <w:sz w:val="28"/>
          <w:szCs w:val="28"/>
          <w14:ligatures w14:val="standardContextual"/>
        </w:rPr>
        <w:t>а</w:t>
      </w:r>
      <w:r w:rsidR="003C01F1">
        <w:rPr>
          <w:sz w:val="28"/>
          <w:szCs w:val="28"/>
          <w14:ligatures w14:val="standardContextual"/>
        </w:rPr>
        <w:t xml:space="preserve"> завышения стоимости выполненных работ </w:t>
      </w:r>
      <w:r w:rsidR="00FB5554">
        <w:rPr>
          <w:sz w:val="28"/>
          <w:szCs w:val="28"/>
          <w14:ligatures w14:val="standardContextual"/>
        </w:rPr>
        <w:t>(</w:t>
      </w:r>
      <w:r w:rsidR="0001765B" w:rsidRPr="008A734F">
        <w:rPr>
          <w:sz w:val="28"/>
          <w:szCs w:val="28"/>
          <w14:ligatures w14:val="standardContextual"/>
        </w:rPr>
        <w:t>Администраци</w:t>
      </w:r>
      <w:r>
        <w:rPr>
          <w:sz w:val="28"/>
          <w:szCs w:val="28"/>
          <w14:ligatures w14:val="standardContextual"/>
        </w:rPr>
        <w:t>я</w:t>
      </w:r>
      <w:r w:rsidR="00714ED0" w:rsidRPr="00BF3A79">
        <w:rPr>
          <w:sz w:val="28"/>
          <w:szCs w:val="28"/>
          <w14:ligatures w14:val="standardContextual"/>
        </w:rPr>
        <w:t xml:space="preserve"> </w:t>
      </w:r>
      <w:r w:rsidR="00F60C73" w:rsidRPr="00C94D2A">
        <w:rPr>
          <w:sz w:val="28"/>
          <w:szCs w:val="28"/>
        </w:rPr>
        <w:t xml:space="preserve">Любытинского </w:t>
      </w:r>
      <w:r w:rsidR="00714ED0" w:rsidRPr="00BF3A79">
        <w:rPr>
          <w:sz w:val="28"/>
          <w:szCs w:val="28"/>
          <w14:ligatures w14:val="standardContextual"/>
        </w:rPr>
        <w:t xml:space="preserve">муниципального </w:t>
      </w:r>
      <w:r w:rsidR="00F60C73">
        <w:rPr>
          <w:sz w:val="28"/>
          <w:szCs w:val="28"/>
          <w14:ligatures w14:val="standardContextual"/>
        </w:rPr>
        <w:t>район</w:t>
      </w:r>
      <w:r>
        <w:rPr>
          <w:sz w:val="28"/>
          <w:szCs w:val="28"/>
          <w14:ligatures w14:val="standardContextual"/>
        </w:rPr>
        <w:t>а,</w:t>
      </w:r>
      <w:r w:rsidR="00F60C73">
        <w:rPr>
          <w:sz w:val="28"/>
          <w:szCs w:val="28"/>
          <w14:ligatures w14:val="standardContextual"/>
        </w:rPr>
        <w:t xml:space="preserve"> </w:t>
      </w:r>
      <w:r w:rsidR="00F60C73" w:rsidRPr="00C94D2A">
        <w:rPr>
          <w:sz w:val="28"/>
          <w:szCs w:val="28"/>
        </w:rPr>
        <w:t>Неболчского</w:t>
      </w:r>
      <w:r w:rsidR="00F60C73">
        <w:rPr>
          <w:sz w:val="28"/>
          <w:szCs w:val="28"/>
        </w:rPr>
        <w:t>,</w:t>
      </w:r>
      <w:r w:rsidR="00F60C73" w:rsidRPr="00C94D2A">
        <w:rPr>
          <w:sz w:val="28"/>
          <w:szCs w:val="28"/>
        </w:rPr>
        <w:t xml:space="preserve"> </w:t>
      </w:r>
      <w:r w:rsidR="00E51B83">
        <w:rPr>
          <w:sz w:val="28"/>
          <w:szCs w:val="28"/>
        </w:rPr>
        <w:t>сельск</w:t>
      </w:r>
      <w:r>
        <w:rPr>
          <w:sz w:val="28"/>
          <w:szCs w:val="28"/>
        </w:rPr>
        <w:t>ого</w:t>
      </w:r>
      <w:r w:rsidR="00E51B83">
        <w:rPr>
          <w:sz w:val="28"/>
          <w:szCs w:val="28"/>
        </w:rPr>
        <w:t xml:space="preserve"> поселени</w:t>
      </w:r>
      <w:r>
        <w:rPr>
          <w:sz w:val="28"/>
          <w:szCs w:val="28"/>
        </w:rPr>
        <w:t>я);</w:t>
      </w:r>
      <w:bookmarkStart w:id="9" w:name="_GoBack"/>
      <w:bookmarkEnd w:id="9"/>
    </w:p>
    <w:p w14:paraId="312C2C8B" w14:textId="1CD80E3D" w:rsidR="00C7108B" w:rsidRPr="00641268" w:rsidRDefault="00D64839" w:rsidP="00C7108B">
      <w:pPr>
        <w:ind w:firstLine="708"/>
        <w:jc w:val="both"/>
        <w:rPr>
          <w:sz w:val="28"/>
          <w:szCs w:val="28"/>
          <w:shd w:val="clear" w:color="auto" w:fill="FFFFFF"/>
          <w:lang w:eastAsia="ar-SA"/>
        </w:rPr>
      </w:pPr>
      <w:r>
        <w:rPr>
          <w:rFonts w:eastAsia="Lucida Sans Unicode"/>
          <w:sz w:val="28"/>
          <w:szCs w:val="28"/>
          <w:shd w:val="clear" w:color="auto" w:fill="FFFFFF"/>
          <w:lang w:eastAsia="en-US"/>
        </w:rPr>
        <w:t xml:space="preserve">- </w:t>
      </w:r>
      <w:r w:rsidR="00C7108B">
        <w:rPr>
          <w:rFonts w:eastAsia="Lucida Sans Unicode"/>
          <w:sz w:val="28"/>
          <w:szCs w:val="28"/>
          <w:shd w:val="clear" w:color="auto" w:fill="FFFFFF"/>
          <w:lang w:eastAsia="en-US"/>
        </w:rPr>
        <w:t xml:space="preserve">заключение договоров </w:t>
      </w:r>
      <w:r w:rsidR="00657699">
        <w:rPr>
          <w:rFonts w:eastAsia="Lucida Sans Unicode"/>
          <w:sz w:val="28"/>
          <w:szCs w:val="28"/>
          <w:shd w:val="clear" w:color="auto" w:fill="FFFFFF"/>
          <w:lang w:eastAsia="en-US"/>
        </w:rPr>
        <w:t>на сумму менее 600,0 тыс. рублей каждый</w:t>
      </w:r>
      <w:r w:rsidR="00657699" w:rsidRPr="00107F9D">
        <w:rPr>
          <w:rFonts w:eastAsia="Lucida Sans Unicode"/>
          <w:sz w:val="28"/>
          <w:szCs w:val="28"/>
          <w:shd w:val="clear" w:color="auto" w:fill="FFFFFF"/>
          <w:lang w:eastAsia="en-US"/>
        </w:rPr>
        <w:t xml:space="preserve"> </w:t>
      </w:r>
      <w:r w:rsidR="00C7108B" w:rsidRPr="00107F9D">
        <w:rPr>
          <w:rFonts w:eastAsia="Lucida Sans Unicode"/>
          <w:sz w:val="28"/>
          <w:szCs w:val="28"/>
          <w:shd w:val="clear" w:color="auto" w:fill="FFFFFF"/>
          <w:lang w:eastAsia="en-US"/>
        </w:rPr>
        <w:t>посредством проведения закуп</w:t>
      </w:r>
      <w:r w:rsidR="00C7108B">
        <w:rPr>
          <w:rFonts w:eastAsia="Lucida Sans Unicode"/>
          <w:sz w:val="28"/>
          <w:szCs w:val="28"/>
          <w:shd w:val="clear" w:color="auto" w:fill="FFFFFF"/>
          <w:lang w:eastAsia="en-US"/>
        </w:rPr>
        <w:t>ок</w:t>
      </w:r>
      <w:r w:rsidR="00C7108B" w:rsidRPr="00107F9D">
        <w:rPr>
          <w:rFonts w:eastAsia="Lucida Sans Unicode"/>
          <w:sz w:val="28"/>
          <w:szCs w:val="28"/>
          <w:shd w:val="clear" w:color="auto" w:fill="FFFFFF"/>
          <w:lang w:eastAsia="en-US"/>
        </w:rPr>
        <w:t xml:space="preserve"> у единственного поставщика</w:t>
      </w:r>
      <w:r w:rsidR="00C7108B">
        <w:rPr>
          <w:rFonts w:eastAsia="Lucida Sans Unicode"/>
          <w:sz w:val="28"/>
          <w:szCs w:val="28"/>
          <w:shd w:val="clear" w:color="auto" w:fill="FFFFFF"/>
          <w:lang w:eastAsia="en-US"/>
        </w:rPr>
        <w:t xml:space="preserve"> на приобретение детского игрового оборудования и проведение ремонта помещения</w:t>
      </w:r>
      <w:r w:rsidR="00C7108B" w:rsidRPr="00321F36">
        <w:rPr>
          <w:rFonts w:eastAsia="Lucida Sans Unicode"/>
          <w:sz w:val="28"/>
          <w:szCs w:val="28"/>
          <w:shd w:val="clear" w:color="auto" w:fill="FFFFFF"/>
          <w:lang w:eastAsia="en-US"/>
        </w:rPr>
        <w:t xml:space="preserve"> </w:t>
      </w:r>
      <w:r w:rsidR="00C7108B">
        <w:rPr>
          <w:rFonts w:eastAsia="Lucida Sans Unicode"/>
          <w:sz w:val="28"/>
          <w:szCs w:val="28"/>
          <w:shd w:val="clear" w:color="auto" w:fill="FFFFFF"/>
          <w:lang w:eastAsia="en-US"/>
        </w:rPr>
        <w:t>библиотеки, благоустройство общественных территорий, которые</w:t>
      </w:r>
      <w:r w:rsidR="00C7108B" w:rsidRPr="0062282B">
        <w:rPr>
          <w:rFonts w:eastAsia="Lucida Sans Unicode"/>
          <w:sz w:val="28"/>
          <w:szCs w:val="28"/>
          <w:shd w:val="clear" w:color="auto" w:fill="FFFFFF"/>
          <w:lang w:eastAsia="en-US"/>
        </w:rPr>
        <w:t xml:space="preserve"> </w:t>
      </w:r>
      <w:r w:rsidR="00C7108B">
        <w:rPr>
          <w:sz w:val="28"/>
          <w:szCs w:val="28"/>
        </w:rPr>
        <w:t>направленны на достижение единой хозяйственной цели</w:t>
      </w:r>
      <w:r w:rsidR="00C7108B">
        <w:rPr>
          <w:rFonts w:eastAsia="Lucida Sans Unicode"/>
          <w:sz w:val="28"/>
          <w:szCs w:val="28"/>
          <w:shd w:val="clear" w:color="auto" w:fill="FFFFFF"/>
          <w:lang w:eastAsia="en-US"/>
        </w:rPr>
        <w:t xml:space="preserve"> </w:t>
      </w:r>
      <w:r w:rsidR="00056934">
        <w:rPr>
          <w:sz w:val="28"/>
          <w:szCs w:val="28"/>
        </w:rPr>
        <w:t>и</w:t>
      </w:r>
      <w:r w:rsidR="00056934">
        <w:rPr>
          <w:rFonts w:eastAsia="Lucida Sans Unicode"/>
          <w:sz w:val="28"/>
          <w:szCs w:val="28"/>
          <w:shd w:val="clear" w:color="auto" w:fill="FFFFFF"/>
          <w:lang w:eastAsia="en-US"/>
        </w:rPr>
        <w:t xml:space="preserve"> образуют единую сделку </w:t>
      </w:r>
      <w:r w:rsidR="00C7108B">
        <w:rPr>
          <w:rFonts w:eastAsia="Lucida Sans Unicode"/>
          <w:sz w:val="28"/>
          <w:szCs w:val="28"/>
          <w:shd w:val="clear" w:color="auto" w:fill="FFFFFF"/>
          <w:lang w:eastAsia="en-US"/>
        </w:rPr>
        <w:t>(признаки</w:t>
      </w:r>
      <w:r w:rsidR="00C7108B" w:rsidRPr="00F65EDB">
        <w:t xml:space="preserve"> </w:t>
      </w:r>
      <w:r w:rsidR="00C7108B" w:rsidRPr="00F65EDB">
        <w:rPr>
          <w:rFonts w:eastAsia="Lucida Sans Unicode"/>
          <w:sz w:val="28"/>
          <w:szCs w:val="28"/>
          <w:shd w:val="clear" w:color="auto" w:fill="FFFFFF"/>
          <w:lang w:eastAsia="en-US"/>
        </w:rPr>
        <w:t>искусственно</w:t>
      </w:r>
      <w:r w:rsidR="00C7108B">
        <w:rPr>
          <w:rFonts w:eastAsia="Lucida Sans Unicode"/>
          <w:sz w:val="28"/>
          <w:szCs w:val="28"/>
          <w:shd w:val="clear" w:color="auto" w:fill="FFFFFF"/>
          <w:lang w:eastAsia="en-US"/>
        </w:rPr>
        <w:t>го</w:t>
      </w:r>
      <w:r w:rsidR="00C7108B" w:rsidRPr="00F65EDB">
        <w:rPr>
          <w:rFonts w:eastAsia="Lucida Sans Unicode"/>
          <w:sz w:val="28"/>
          <w:szCs w:val="28"/>
          <w:shd w:val="clear" w:color="auto" w:fill="FFFFFF"/>
          <w:lang w:eastAsia="en-US"/>
        </w:rPr>
        <w:t xml:space="preserve"> дроблен</w:t>
      </w:r>
      <w:r w:rsidR="00C7108B">
        <w:rPr>
          <w:rFonts w:eastAsia="Lucida Sans Unicode"/>
          <w:sz w:val="28"/>
          <w:szCs w:val="28"/>
          <w:shd w:val="clear" w:color="auto" w:fill="FFFFFF"/>
          <w:lang w:eastAsia="en-US"/>
        </w:rPr>
        <w:t xml:space="preserve">ия), что </w:t>
      </w:r>
      <w:r w:rsidR="00C7108B" w:rsidRPr="0062282B">
        <w:rPr>
          <w:rFonts w:eastAsia="Lucida Sans Unicode"/>
          <w:sz w:val="28"/>
          <w:szCs w:val="28"/>
          <w:shd w:val="clear" w:color="auto" w:fill="FFFFFF"/>
          <w:lang w:eastAsia="en-US"/>
        </w:rPr>
        <w:t>противоречит принципам и основным положения</w:t>
      </w:r>
      <w:r w:rsidR="00C7108B">
        <w:rPr>
          <w:rFonts w:eastAsia="Lucida Sans Unicode"/>
          <w:sz w:val="28"/>
          <w:szCs w:val="28"/>
          <w:shd w:val="clear" w:color="auto" w:fill="FFFFFF"/>
          <w:lang w:eastAsia="en-US"/>
        </w:rPr>
        <w:t>м</w:t>
      </w:r>
      <w:r w:rsidR="00C7108B" w:rsidRPr="0062282B">
        <w:rPr>
          <w:rFonts w:eastAsia="Lucida Sans Unicode"/>
          <w:sz w:val="28"/>
          <w:szCs w:val="28"/>
          <w:shd w:val="clear" w:color="auto" w:fill="FFFFFF"/>
          <w:lang w:eastAsia="en-US"/>
        </w:rPr>
        <w:t xml:space="preserve"> закупки товаров, работ, услуг</w:t>
      </w:r>
      <w:r w:rsidR="00C7108B">
        <w:rPr>
          <w:rFonts w:eastAsia="Lucida Sans Unicode"/>
          <w:sz w:val="28"/>
          <w:szCs w:val="28"/>
          <w:shd w:val="clear" w:color="auto" w:fill="FFFFFF"/>
          <w:lang w:eastAsia="en-US"/>
        </w:rPr>
        <w:t xml:space="preserve"> и</w:t>
      </w:r>
      <w:r w:rsidR="00C7108B" w:rsidRPr="001B13D8">
        <w:rPr>
          <w:sz w:val="28"/>
          <w:szCs w:val="28"/>
          <w:shd w:val="clear" w:color="auto" w:fill="FFFFFF"/>
          <w:lang w:eastAsia="ar-SA"/>
        </w:rPr>
        <w:t xml:space="preserve"> </w:t>
      </w:r>
      <w:r w:rsidR="00C7108B">
        <w:rPr>
          <w:sz w:val="28"/>
          <w:szCs w:val="28"/>
          <w:shd w:val="clear" w:color="auto" w:fill="FFFFFF"/>
          <w:lang w:eastAsia="ar-SA"/>
        </w:rPr>
        <w:t>не исключает возникновение коррупционных рисков при принятии соответствующих управленческих решений</w:t>
      </w:r>
      <w:r w:rsidR="00C7108B" w:rsidRPr="00641268">
        <w:rPr>
          <w:sz w:val="28"/>
          <w:szCs w:val="28"/>
          <w:shd w:val="clear" w:color="auto" w:fill="FFFFFF"/>
          <w:lang w:eastAsia="ar-SA"/>
        </w:rPr>
        <w:t xml:space="preserve"> </w:t>
      </w:r>
      <w:r w:rsidRPr="00D64839">
        <w:rPr>
          <w:sz w:val="28"/>
          <w:szCs w:val="28"/>
          <w:shd w:val="clear" w:color="auto" w:fill="FFFFFF"/>
          <w:lang w:eastAsia="ar-SA"/>
        </w:rPr>
        <w:t>(Администрация Любытинского муниципального района, Неболчского, сельского поселения);</w:t>
      </w:r>
    </w:p>
    <w:p w14:paraId="2191408C" w14:textId="451B0320" w:rsidR="00113262" w:rsidRDefault="00D64839" w:rsidP="00D64839">
      <w:pPr>
        <w:ind w:firstLine="709"/>
        <w:jc w:val="both"/>
        <w:rPr>
          <w:sz w:val="28"/>
          <w:szCs w:val="28"/>
        </w:rPr>
      </w:pPr>
      <w:r>
        <w:rPr>
          <w:bCs/>
          <w:sz w:val="28"/>
          <w:szCs w:val="28"/>
        </w:rPr>
        <w:t xml:space="preserve">- </w:t>
      </w:r>
      <w:r w:rsidR="00113262" w:rsidRPr="00BE5034">
        <w:rPr>
          <w:sz w:val="28"/>
          <w:szCs w:val="28"/>
        </w:rPr>
        <w:t>неверный расчет стоимости работ в сметной документация</w:t>
      </w:r>
      <w:r w:rsidR="00113262">
        <w:rPr>
          <w:sz w:val="28"/>
          <w:szCs w:val="28"/>
        </w:rPr>
        <w:t xml:space="preserve"> (задвоение прямых затрат в базисном уровне цен)</w:t>
      </w:r>
      <w:r w:rsidR="00113262" w:rsidRPr="00BE5034">
        <w:rPr>
          <w:sz w:val="28"/>
          <w:szCs w:val="28"/>
        </w:rPr>
        <w:t xml:space="preserve"> в рамках работ по уплотнению грунта, установке бортовых камней, устройству покрытий из тротуарной плитки</w:t>
      </w:r>
      <w:r w:rsidR="00113262">
        <w:rPr>
          <w:sz w:val="28"/>
          <w:szCs w:val="28"/>
        </w:rPr>
        <w:t>, завышение составило</w:t>
      </w:r>
      <w:r w:rsidR="00113262" w:rsidRPr="00BE5034">
        <w:rPr>
          <w:sz w:val="28"/>
          <w:szCs w:val="28"/>
        </w:rPr>
        <w:t xml:space="preserve"> 44,0 тыс. рублей, в том числе 22,0 тыс. рублей средства областного бюджета (излишние расходы) (Администрация Неболчского сельского поселения </w:t>
      </w:r>
      <w:r w:rsidR="00025FC4" w:rsidRPr="00025FC4">
        <w:rPr>
          <w:sz w:val="28"/>
          <w:szCs w:val="28"/>
        </w:rPr>
        <w:t>- один случай</w:t>
      </w:r>
      <w:r w:rsidR="00113262">
        <w:rPr>
          <w:sz w:val="28"/>
          <w:szCs w:val="28"/>
        </w:rPr>
        <w:t>);</w:t>
      </w:r>
    </w:p>
    <w:p w14:paraId="2658962B" w14:textId="376A8685" w:rsidR="0088054A" w:rsidRDefault="00D64839" w:rsidP="001405AB">
      <w:pPr>
        <w:ind w:firstLine="708"/>
        <w:jc w:val="both"/>
        <w:rPr>
          <w:sz w:val="28"/>
          <w:szCs w:val="28"/>
          <w:shd w:val="clear" w:color="auto" w:fill="FFFFFF"/>
          <w:lang w:eastAsia="ar-SA"/>
        </w:rPr>
      </w:pPr>
      <w:r>
        <w:rPr>
          <w:sz w:val="28"/>
          <w:szCs w:val="28"/>
          <w:shd w:val="clear" w:color="auto" w:fill="FFFFFF"/>
          <w:lang w:eastAsia="ar-SA"/>
        </w:rPr>
        <w:t xml:space="preserve">- </w:t>
      </w:r>
      <w:r w:rsidR="00906AC1">
        <w:rPr>
          <w:sz w:val="28"/>
          <w:szCs w:val="28"/>
          <w:shd w:val="clear" w:color="auto" w:fill="FFFFFF"/>
          <w:lang w:eastAsia="ar-SA"/>
        </w:rPr>
        <w:t xml:space="preserve">нарушение подрядчиком срока выполнения работ (поставки товара) </w:t>
      </w:r>
      <w:r w:rsidR="00906AC1" w:rsidRPr="0088054A">
        <w:rPr>
          <w:sz w:val="28"/>
          <w:szCs w:val="28"/>
          <w:shd w:val="clear" w:color="auto" w:fill="FFFFFF"/>
          <w:lang w:eastAsia="ar-SA"/>
        </w:rPr>
        <w:t>по муниципальн</w:t>
      </w:r>
      <w:r w:rsidR="000C0697" w:rsidRPr="0088054A">
        <w:rPr>
          <w:sz w:val="28"/>
          <w:szCs w:val="28"/>
          <w:shd w:val="clear" w:color="auto" w:fill="FFFFFF"/>
          <w:lang w:eastAsia="ar-SA"/>
        </w:rPr>
        <w:t>ым</w:t>
      </w:r>
      <w:r w:rsidR="00906AC1" w:rsidRPr="0088054A">
        <w:rPr>
          <w:sz w:val="28"/>
          <w:szCs w:val="28"/>
          <w:shd w:val="clear" w:color="auto" w:fill="FFFFFF"/>
          <w:lang w:eastAsia="ar-SA"/>
        </w:rPr>
        <w:t xml:space="preserve"> контракт</w:t>
      </w:r>
      <w:r w:rsidR="000C0697" w:rsidRPr="0088054A">
        <w:rPr>
          <w:sz w:val="28"/>
          <w:szCs w:val="28"/>
          <w:shd w:val="clear" w:color="auto" w:fill="FFFFFF"/>
          <w:lang w:eastAsia="ar-SA"/>
        </w:rPr>
        <w:t>ам</w:t>
      </w:r>
      <w:r w:rsidR="00906AC1" w:rsidRPr="0088054A">
        <w:rPr>
          <w:sz w:val="28"/>
          <w:szCs w:val="28"/>
          <w:shd w:val="clear" w:color="auto" w:fill="FFFFFF"/>
          <w:lang w:eastAsia="ar-SA"/>
        </w:rPr>
        <w:t xml:space="preserve"> (договор</w:t>
      </w:r>
      <w:r w:rsidR="000C0697" w:rsidRPr="0088054A">
        <w:rPr>
          <w:sz w:val="28"/>
          <w:szCs w:val="28"/>
          <w:shd w:val="clear" w:color="auto" w:fill="FFFFFF"/>
          <w:lang w:eastAsia="ar-SA"/>
        </w:rPr>
        <w:t>ам</w:t>
      </w:r>
      <w:r w:rsidR="00906AC1" w:rsidRPr="0088054A">
        <w:rPr>
          <w:sz w:val="28"/>
          <w:szCs w:val="28"/>
          <w:shd w:val="clear" w:color="auto" w:fill="FFFFFF"/>
          <w:lang w:eastAsia="ar-SA"/>
        </w:rPr>
        <w:t>)</w:t>
      </w:r>
      <w:r w:rsidR="0088054A">
        <w:rPr>
          <w:sz w:val="28"/>
          <w:szCs w:val="28"/>
          <w:shd w:val="clear" w:color="auto" w:fill="FFFFFF"/>
          <w:lang w:eastAsia="ar-SA"/>
        </w:rPr>
        <w:t xml:space="preserve"> </w:t>
      </w:r>
      <w:r w:rsidR="00D327CB">
        <w:rPr>
          <w:sz w:val="28"/>
          <w:szCs w:val="28"/>
          <w:shd w:val="clear" w:color="auto" w:fill="FFFFFF"/>
          <w:lang w:eastAsia="ar-SA"/>
        </w:rPr>
        <w:t>на</w:t>
      </w:r>
      <w:r w:rsidR="0088054A">
        <w:rPr>
          <w:sz w:val="28"/>
          <w:szCs w:val="28"/>
          <w:shd w:val="clear" w:color="auto" w:fill="FFFFFF"/>
          <w:lang w:eastAsia="ar-SA"/>
        </w:rPr>
        <w:t xml:space="preserve"> благоустройств</w:t>
      </w:r>
      <w:r w:rsidR="00D327CB">
        <w:rPr>
          <w:sz w:val="28"/>
          <w:szCs w:val="28"/>
          <w:shd w:val="clear" w:color="auto" w:fill="FFFFFF"/>
          <w:lang w:eastAsia="ar-SA"/>
        </w:rPr>
        <w:t>о</w:t>
      </w:r>
      <w:r w:rsidR="0088054A">
        <w:rPr>
          <w:sz w:val="28"/>
          <w:szCs w:val="28"/>
          <w:shd w:val="clear" w:color="auto" w:fill="FFFFFF"/>
          <w:lang w:eastAsia="ar-SA"/>
        </w:rPr>
        <w:t xml:space="preserve"> общественных территорий, капитальн</w:t>
      </w:r>
      <w:r w:rsidR="00D327CB">
        <w:rPr>
          <w:sz w:val="28"/>
          <w:szCs w:val="28"/>
          <w:shd w:val="clear" w:color="auto" w:fill="FFFFFF"/>
          <w:lang w:eastAsia="ar-SA"/>
        </w:rPr>
        <w:t>ый</w:t>
      </w:r>
      <w:r w:rsidR="0088054A">
        <w:rPr>
          <w:sz w:val="28"/>
          <w:szCs w:val="28"/>
          <w:shd w:val="clear" w:color="auto" w:fill="FFFFFF"/>
          <w:lang w:eastAsia="ar-SA"/>
        </w:rPr>
        <w:t xml:space="preserve"> ремонт стадиона</w:t>
      </w:r>
      <w:r w:rsidR="00D327CB">
        <w:rPr>
          <w:sz w:val="28"/>
          <w:szCs w:val="28"/>
          <w:shd w:val="clear" w:color="auto" w:fill="FFFFFF"/>
          <w:lang w:eastAsia="ar-SA"/>
        </w:rPr>
        <w:t xml:space="preserve"> (от 4 до 213 дней)</w:t>
      </w:r>
      <w:r w:rsidR="0019299C" w:rsidRPr="0088054A">
        <w:rPr>
          <w:sz w:val="28"/>
          <w:szCs w:val="28"/>
          <w:shd w:val="clear" w:color="auto" w:fill="FFFFFF"/>
          <w:lang w:eastAsia="ar-SA"/>
        </w:rPr>
        <w:t xml:space="preserve">, чем не соблюдены требования статьи </w:t>
      </w:r>
      <w:r w:rsidR="0088054A" w:rsidRPr="0088054A">
        <w:rPr>
          <w:sz w:val="28"/>
          <w:szCs w:val="28"/>
          <w:shd w:val="clear" w:color="auto" w:fill="FFFFFF"/>
          <w:lang w:eastAsia="ar-SA"/>
        </w:rPr>
        <w:t>9</w:t>
      </w:r>
      <w:r w:rsidR="0019299C" w:rsidRPr="0088054A">
        <w:rPr>
          <w:sz w:val="28"/>
          <w:szCs w:val="28"/>
          <w:shd w:val="clear" w:color="auto" w:fill="FFFFFF"/>
          <w:lang w:eastAsia="ar-SA"/>
        </w:rPr>
        <w:t>4 Федерального закона № 44-ФЗ</w:t>
      </w:r>
      <w:r w:rsidR="00906AC1" w:rsidRPr="0088054A">
        <w:rPr>
          <w:sz w:val="28"/>
          <w:szCs w:val="28"/>
          <w:shd w:val="clear" w:color="auto" w:fill="FFFFFF"/>
          <w:lang w:eastAsia="ar-SA"/>
        </w:rPr>
        <w:t xml:space="preserve"> </w:t>
      </w:r>
      <w:r w:rsidR="0088054A">
        <w:rPr>
          <w:sz w:val="28"/>
          <w:szCs w:val="28"/>
          <w:shd w:val="clear" w:color="auto" w:fill="FFFFFF"/>
          <w:lang w:eastAsia="ar-SA"/>
        </w:rPr>
        <w:t>(</w:t>
      </w:r>
      <w:r w:rsidR="0088054A" w:rsidRPr="0088054A">
        <w:rPr>
          <w:sz w:val="28"/>
          <w:szCs w:val="28"/>
          <w14:ligatures w14:val="standardContextual"/>
        </w:rPr>
        <w:t>Администраци</w:t>
      </w:r>
      <w:r>
        <w:rPr>
          <w:sz w:val="28"/>
          <w:szCs w:val="28"/>
          <w14:ligatures w14:val="standardContextual"/>
        </w:rPr>
        <w:t>я</w:t>
      </w:r>
      <w:r w:rsidR="0088054A">
        <w:rPr>
          <w:sz w:val="28"/>
          <w:szCs w:val="28"/>
          <w14:ligatures w14:val="standardContextual"/>
        </w:rPr>
        <w:t xml:space="preserve"> </w:t>
      </w:r>
      <w:r w:rsidR="0088054A">
        <w:rPr>
          <w:sz w:val="28"/>
          <w:szCs w:val="28"/>
        </w:rPr>
        <w:t>Любытинского муниципальн</w:t>
      </w:r>
      <w:r>
        <w:rPr>
          <w:sz w:val="28"/>
          <w:szCs w:val="28"/>
        </w:rPr>
        <w:t>ого</w:t>
      </w:r>
      <w:r w:rsidR="0088054A">
        <w:rPr>
          <w:sz w:val="28"/>
          <w:szCs w:val="28"/>
        </w:rPr>
        <w:t xml:space="preserve"> район</w:t>
      </w:r>
      <w:r>
        <w:rPr>
          <w:sz w:val="28"/>
          <w:szCs w:val="28"/>
        </w:rPr>
        <w:t>а);</w:t>
      </w:r>
      <w:r w:rsidR="0088054A">
        <w:rPr>
          <w:sz w:val="28"/>
          <w:szCs w:val="28"/>
        </w:rPr>
        <w:t xml:space="preserve"> </w:t>
      </w:r>
    </w:p>
    <w:p w14:paraId="264AF45D" w14:textId="0EC04990" w:rsidR="0019299C" w:rsidRPr="00B254D3" w:rsidRDefault="00D64839" w:rsidP="00906AC1">
      <w:pPr>
        <w:autoSpaceDE w:val="0"/>
        <w:autoSpaceDN w:val="0"/>
        <w:adjustRightInd w:val="0"/>
        <w:ind w:firstLine="708"/>
        <w:jc w:val="both"/>
        <w:rPr>
          <w:sz w:val="28"/>
          <w:szCs w:val="28"/>
          <w:shd w:val="clear" w:color="auto" w:fill="FFFFFF"/>
          <w:lang w:eastAsia="ar-SA"/>
        </w:rPr>
      </w:pPr>
      <w:r>
        <w:rPr>
          <w:sz w:val="28"/>
          <w:szCs w:val="28"/>
          <w:shd w:val="clear" w:color="auto" w:fill="FFFFFF"/>
          <w:lang w:eastAsia="ar-SA"/>
        </w:rPr>
        <w:lastRenderedPageBreak/>
        <w:t>-</w:t>
      </w:r>
      <w:r w:rsidR="0019299C">
        <w:rPr>
          <w:sz w:val="28"/>
          <w:szCs w:val="28"/>
          <w:shd w:val="clear" w:color="auto" w:fill="FFFFFF"/>
          <w:lang w:eastAsia="ar-SA"/>
        </w:rPr>
        <w:t xml:space="preserve">неприменение мер </w:t>
      </w:r>
      <w:r w:rsidR="00427E57">
        <w:rPr>
          <w:sz w:val="28"/>
          <w:szCs w:val="28"/>
          <w:shd w:val="clear" w:color="auto" w:fill="FFFFFF"/>
          <w:lang w:eastAsia="ar-SA"/>
        </w:rPr>
        <w:t>ответственности муниципальным</w:t>
      </w:r>
      <w:r w:rsidR="00F54A14">
        <w:rPr>
          <w:sz w:val="28"/>
          <w:szCs w:val="28"/>
          <w:shd w:val="clear" w:color="auto" w:fill="FFFFFF"/>
          <w:lang w:eastAsia="ar-SA"/>
        </w:rPr>
        <w:t>и</w:t>
      </w:r>
      <w:r w:rsidR="00427E57">
        <w:rPr>
          <w:sz w:val="28"/>
          <w:szCs w:val="28"/>
          <w:shd w:val="clear" w:color="auto" w:fill="FFFFFF"/>
          <w:lang w:eastAsia="ar-SA"/>
        </w:rPr>
        <w:t xml:space="preserve"> заказчик</w:t>
      </w:r>
      <w:r w:rsidR="00F54A14">
        <w:rPr>
          <w:sz w:val="28"/>
          <w:szCs w:val="28"/>
          <w:shd w:val="clear" w:color="auto" w:fill="FFFFFF"/>
          <w:lang w:eastAsia="ar-SA"/>
        </w:rPr>
        <w:t>ами</w:t>
      </w:r>
      <w:r w:rsidR="00427E57">
        <w:rPr>
          <w:sz w:val="28"/>
          <w:szCs w:val="28"/>
          <w:shd w:val="clear" w:color="auto" w:fill="FFFFFF"/>
          <w:lang w:eastAsia="ar-SA"/>
        </w:rPr>
        <w:t xml:space="preserve"> </w:t>
      </w:r>
      <w:r w:rsidR="0019299C">
        <w:rPr>
          <w:sz w:val="28"/>
          <w:szCs w:val="28"/>
          <w:shd w:val="clear" w:color="auto" w:fill="FFFFFF"/>
          <w:lang w:eastAsia="ar-SA"/>
        </w:rPr>
        <w:t xml:space="preserve">за нарушение срока выполнения работ (поставки товаров), чем не соблюдены требования части </w:t>
      </w:r>
      <w:r w:rsidR="00241500">
        <w:rPr>
          <w:sz w:val="28"/>
          <w:szCs w:val="28"/>
          <w:shd w:val="clear" w:color="auto" w:fill="FFFFFF"/>
          <w:lang w:eastAsia="ar-SA"/>
        </w:rPr>
        <w:t>6</w:t>
      </w:r>
      <w:r w:rsidR="0019299C">
        <w:rPr>
          <w:sz w:val="28"/>
          <w:szCs w:val="28"/>
          <w:shd w:val="clear" w:color="auto" w:fill="FFFFFF"/>
          <w:lang w:eastAsia="ar-SA"/>
        </w:rPr>
        <w:t xml:space="preserve"> </w:t>
      </w:r>
      <w:r w:rsidR="0019299C" w:rsidRPr="00427E57">
        <w:rPr>
          <w:sz w:val="28"/>
          <w:szCs w:val="28"/>
          <w:shd w:val="clear" w:color="auto" w:fill="FFFFFF"/>
          <w:lang w:eastAsia="ar-SA"/>
        </w:rPr>
        <w:t>статьи 34 Федерального закона № 44-ФЗ</w:t>
      </w:r>
      <w:r w:rsidR="002453EB" w:rsidRPr="00427E57">
        <w:rPr>
          <w:sz w:val="28"/>
          <w:szCs w:val="28"/>
          <w:shd w:val="clear" w:color="auto" w:fill="FFFFFF"/>
          <w:lang w:eastAsia="ar-SA"/>
        </w:rPr>
        <w:t xml:space="preserve"> и</w:t>
      </w:r>
      <w:r w:rsidR="0019299C" w:rsidRPr="00427E57">
        <w:rPr>
          <w:sz w:val="28"/>
          <w:szCs w:val="28"/>
          <w:shd w:val="clear" w:color="auto" w:fill="FFFFFF"/>
          <w:lang w:eastAsia="ar-SA"/>
        </w:rPr>
        <w:t xml:space="preserve"> не исключает возникновение</w:t>
      </w:r>
      <w:r w:rsidR="0019299C">
        <w:rPr>
          <w:sz w:val="28"/>
          <w:szCs w:val="28"/>
          <w:shd w:val="clear" w:color="auto" w:fill="FFFFFF"/>
          <w:lang w:eastAsia="ar-SA"/>
        </w:rPr>
        <w:t xml:space="preserve"> коррупционных рисков при принятии соответствующих управленческих решений</w:t>
      </w:r>
      <w:r w:rsidR="00773B3E">
        <w:rPr>
          <w:sz w:val="28"/>
          <w:szCs w:val="28"/>
          <w:shd w:val="clear" w:color="auto" w:fill="FFFFFF"/>
          <w:lang w:eastAsia="ar-SA"/>
        </w:rPr>
        <w:t xml:space="preserve"> (</w:t>
      </w:r>
      <w:r w:rsidR="00773B3E" w:rsidRPr="0088054A">
        <w:rPr>
          <w:sz w:val="28"/>
          <w:szCs w:val="28"/>
          <w14:ligatures w14:val="standardContextual"/>
        </w:rPr>
        <w:t>Администраци</w:t>
      </w:r>
      <w:r>
        <w:rPr>
          <w:sz w:val="28"/>
          <w:szCs w:val="28"/>
          <w14:ligatures w14:val="standardContextual"/>
        </w:rPr>
        <w:t xml:space="preserve">я </w:t>
      </w:r>
      <w:r w:rsidR="00773B3E">
        <w:rPr>
          <w:sz w:val="28"/>
          <w:szCs w:val="28"/>
        </w:rPr>
        <w:t>Любытинского муниципальн</w:t>
      </w:r>
      <w:r>
        <w:rPr>
          <w:sz w:val="28"/>
          <w:szCs w:val="28"/>
        </w:rPr>
        <w:t>ого);</w:t>
      </w:r>
      <w:r w:rsidR="00773B3E">
        <w:rPr>
          <w:sz w:val="28"/>
          <w:szCs w:val="28"/>
        </w:rPr>
        <w:t xml:space="preserve"> </w:t>
      </w:r>
    </w:p>
    <w:p w14:paraId="3BCFE8B5" w14:textId="1FA4062D" w:rsidR="00D03063" w:rsidRDefault="00D64839" w:rsidP="00906AC1">
      <w:pPr>
        <w:autoSpaceDE w:val="0"/>
        <w:autoSpaceDN w:val="0"/>
        <w:adjustRightInd w:val="0"/>
        <w:ind w:firstLine="708"/>
        <w:jc w:val="both"/>
        <w:rPr>
          <w:sz w:val="28"/>
          <w:szCs w:val="28"/>
          <w:shd w:val="clear" w:color="auto" w:fill="FFFFFF"/>
          <w:lang w:eastAsia="ar-SA"/>
        </w:rPr>
      </w:pPr>
      <w:r>
        <w:rPr>
          <w:sz w:val="28"/>
          <w:szCs w:val="28"/>
          <w:shd w:val="clear" w:color="auto" w:fill="FFFFFF"/>
          <w:lang w:eastAsia="ar-SA"/>
        </w:rPr>
        <w:t>-н</w:t>
      </w:r>
      <w:r w:rsidR="00906AC1">
        <w:rPr>
          <w:sz w:val="28"/>
          <w:szCs w:val="28"/>
          <w:shd w:val="clear" w:color="auto" w:fill="FFFFFF"/>
          <w:lang w:eastAsia="ar-SA"/>
        </w:rPr>
        <w:t xml:space="preserve">арушение заказчиком срока оплаты выполненных работ </w:t>
      </w:r>
      <w:r w:rsidR="00906AC1" w:rsidRPr="00DB324B">
        <w:rPr>
          <w:sz w:val="28"/>
          <w:szCs w:val="28"/>
          <w:shd w:val="clear" w:color="auto" w:fill="FFFFFF"/>
          <w:lang w:eastAsia="ar-SA"/>
        </w:rPr>
        <w:t>(поставленных товаров) по муниципальн</w:t>
      </w:r>
      <w:r w:rsidR="00DB324B" w:rsidRPr="00DB324B">
        <w:rPr>
          <w:sz w:val="28"/>
          <w:szCs w:val="28"/>
          <w:shd w:val="clear" w:color="auto" w:fill="FFFFFF"/>
          <w:lang w:eastAsia="ar-SA"/>
        </w:rPr>
        <w:t>ым</w:t>
      </w:r>
      <w:r w:rsidR="00906AC1" w:rsidRPr="00DB324B">
        <w:rPr>
          <w:sz w:val="28"/>
          <w:szCs w:val="28"/>
          <w:shd w:val="clear" w:color="auto" w:fill="FFFFFF"/>
          <w:lang w:eastAsia="ar-SA"/>
        </w:rPr>
        <w:t xml:space="preserve"> контракт</w:t>
      </w:r>
      <w:r w:rsidR="00DB324B" w:rsidRPr="00DB324B">
        <w:rPr>
          <w:sz w:val="28"/>
          <w:szCs w:val="28"/>
          <w:shd w:val="clear" w:color="auto" w:fill="FFFFFF"/>
          <w:lang w:eastAsia="ar-SA"/>
        </w:rPr>
        <w:t>ам</w:t>
      </w:r>
      <w:r w:rsidR="00906AC1" w:rsidRPr="00DB324B">
        <w:rPr>
          <w:sz w:val="28"/>
          <w:szCs w:val="28"/>
          <w:shd w:val="clear" w:color="auto" w:fill="FFFFFF"/>
          <w:lang w:eastAsia="ar-SA"/>
        </w:rPr>
        <w:t xml:space="preserve"> (договор</w:t>
      </w:r>
      <w:r w:rsidR="00DB324B" w:rsidRPr="00DB324B">
        <w:rPr>
          <w:sz w:val="28"/>
          <w:szCs w:val="28"/>
          <w:shd w:val="clear" w:color="auto" w:fill="FFFFFF"/>
          <w:lang w:eastAsia="ar-SA"/>
        </w:rPr>
        <w:t>ам</w:t>
      </w:r>
      <w:r w:rsidR="00906AC1" w:rsidRPr="00DB324B">
        <w:rPr>
          <w:sz w:val="28"/>
          <w:szCs w:val="28"/>
          <w:shd w:val="clear" w:color="auto" w:fill="FFFFFF"/>
          <w:lang w:eastAsia="ar-SA"/>
        </w:rPr>
        <w:t>)</w:t>
      </w:r>
      <w:bookmarkStart w:id="10" w:name="_Hlk189832477"/>
      <w:bookmarkStart w:id="11" w:name="_Hlk190242238"/>
      <w:r w:rsidR="00DB324B" w:rsidRPr="00DB324B">
        <w:rPr>
          <w:sz w:val="28"/>
          <w:szCs w:val="28"/>
          <w:shd w:val="clear" w:color="auto" w:fill="FFFFFF"/>
          <w:lang w:eastAsia="ar-SA"/>
        </w:rPr>
        <w:t xml:space="preserve"> на </w:t>
      </w:r>
      <w:r w:rsidR="00DB324B">
        <w:rPr>
          <w:sz w:val="28"/>
          <w:szCs w:val="28"/>
          <w:shd w:val="clear" w:color="auto" w:fill="FFFFFF"/>
          <w:lang w:eastAsia="ar-SA"/>
        </w:rPr>
        <w:t>поставку оборудования, оказание услуг по строительному контролю, благоустройству общественных территорий</w:t>
      </w:r>
      <w:r w:rsidR="00924243" w:rsidRPr="00924243">
        <w:rPr>
          <w:sz w:val="28"/>
          <w:szCs w:val="28"/>
          <w:shd w:val="clear" w:color="auto" w:fill="FFFFFF"/>
          <w:lang w:eastAsia="ar-SA"/>
        </w:rPr>
        <w:t xml:space="preserve"> </w:t>
      </w:r>
      <w:r w:rsidR="00924243">
        <w:rPr>
          <w:sz w:val="28"/>
          <w:szCs w:val="28"/>
          <w:shd w:val="clear" w:color="auto" w:fill="FFFFFF"/>
          <w:lang w:eastAsia="ar-SA"/>
        </w:rPr>
        <w:t>(от 1 до 37 дней),</w:t>
      </w:r>
      <w:r w:rsidR="003B0648" w:rsidRPr="003B0648">
        <w:rPr>
          <w:sz w:val="28"/>
          <w:szCs w:val="28"/>
          <w:shd w:val="clear" w:color="auto" w:fill="FFFFFF"/>
          <w:lang w:eastAsia="ar-SA"/>
        </w:rPr>
        <w:t xml:space="preserve"> </w:t>
      </w:r>
      <w:r w:rsidR="003B0648">
        <w:rPr>
          <w:sz w:val="28"/>
          <w:szCs w:val="28"/>
          <w:shd w:val="clear" w:color="auto" w:fill="FFFFFF"/>
          <w:lang w:eastAsia="ar-SA"/>
        </w:rPr>
        <w:t xml:space="preserve">чем не соблюдены требования </w:t>
      </w:r>
      <w:r w:rsidR="000A537F" w:rsidRPr="000A537F">
        <w:rPr>
          <w:sz w:val="28"/>
          <w:szCs w:val="28"/>
          <w:shd w:val="clear" w:color="auto" w:fill="FFFFFF"/>
          <w:lang w:eastAsia="ar-SA"/>
        </w:rPr>
        <w:t>части 13</w:t>
      </w:r>
      <w:r w:rsidR="005715D8">
        <w:rPr>
          <w:sz w:val="28"/>
          <w:szCs w:val="28"/>
          <w:shd w:val="clear" w:color="auto" w:fill="FFFFFF"/>
          <w:lang w:eastAsia="ar-SA"/>
        </w:rPr>
        <w:t>.1</w:t>
      </w:r>
      <w:r w:rsidR="000A537F" w:rsidRPr="000A537F">
        <w:rPr>
          <w:sz w:val="28"/>
          <w:szCs w:val="28"/>
          <w:shd w:val="clear" w:color="auto" w:fill="FFFFFF"/>
          <w:lang w:eastAsia="ar-SA"/>
        </w:rPr>
        <w:t xml:space="preserve"> статьи 34 Федерального закона №</w:t>
      </w:r>
      <w:r w:rsidR="004D4DA9">
        <w:rPr>
          <w:sz w:val="28"/>
          <w:szCs w:val="28"/>
          <w:shd w:val="clear" w:color="auto" w:fill="FFFFFF"/>
          <w:lang w:eastAsia="ar-SA"/>
        </w:rPr>
        <w:t xml:space="preserve"> </w:t>
      </w:r>
      <w:r w:rsidR="000A537F" w:rsidRPr="000A537F">
        <w:rPr>
          <w:sz w:val="28"/>
          <w:szCs w:val="28"/>
          <w:shd w:val="clear" w:color="auto" w:fill="FFFFFF"/>
          <w:lang w:eastAsia="ar-SA"/>
        </w:rPr>
        <w:t>44-ФЗ</w:t>
      </w:r>
      <w:r w:rsidR="000C1D9A">
        <w:rPr>
          <w:sz w:val="28"/>
          <w:szCs w:val="28"/>
          <w:shd w:val="clear" w:color="auto" w:fill="FFFFFF"/>
          <w:lang w:eastAsia="ar-SA"/>
        </w:rPr>
        <w:t xml:space="preserve"> и не исключены</w:t>
      </w:r>
      <w:r w:rsidR="003B0648" w:rsidRPr="005778D0">
        <w:rPr>
          <w:sz w:val="28"/>
          <w:szCs w:val="28"/>
          <w:shd w:val="clear" w:color="auto" w:fill="FFFFFF"/>
          <w:lang w:eastAsia="ar-SA"/>
        </w:rPr>
        <w:t xml:space="preserve"> риск</w:t>
      </w:r>
      <w:r w:rsidR="000C1D9A">
        <w:rPr>
          <w:sz w:val="28"/>
          <w:szCs w:val="28"/>
          <w:shd w:val="clear" w:color="auto" w:fill="FFFFFF"/>
          <w:lang w:eastAsia="ar-SA"/>
        </w:rPr>
        <w:t>и</w:t>
      </w:r>
      <w:r w:rsidR="003B0648" w:rsidRPr="005778D0">
        <w:rPr>
          <w:sz w:val="28"/>
          <w:szCs w:val="28"/>
          <w:shd w:val="clear" w:color="auto" w:fill="FFFFFF"/>
          <w:lang w:eastAsia="ar-SA"/>
        </w:rPr>
        <w:t xml:space="preserve"> возникновения дополнительных расходов по уплате </w:t>
      </w:r>
      <w:r w:rsidR="00760700" w:rsidRPr="00760700">
        <w:rPr>
          <w:sz w:val="28"/>
          <w:szCs w:val="28"/>
          <w:shd w:val="clear" w:color="auto" w:fill="FFFFFF"/>
          <w:lang w:eastAsia="ar-SA"/>
        </w:rPr>
        <w:t>штраф</w:t>
      </w:r>
      <w:r w:rsidR="006357F9">
        <w:rPr>
          <w:sz w:val="28"/>
          <w:szCs w:val="28"/>
          <w:shd w:val="clear" w:color="auto" w:fill="FFFFFF"/>
          <w:lang w:eastAsia="ar-SA"/>
        </w:rPr>
        <w:t>ных санкций</w:t>
      </w:r>
      <w:r w:rsidR="003B0648" w:rsidRPr="005778D0">
        <w:rPr>
          <w:sz w:val="28"/>
          <w:szCs w:val="28"/>
          <w:shd w:val="clear" w:color="auto" w:fill="FFFFFF"/>
          <w:lang w:eastAsia="ar-SA"/>
        </w:rPr>
        <w:t xml:space="preserve"> за счет бюджетных средств</w:t>
      </w:r>
      <w:bookmarkEnd w:id="10"/>
      <w:bookmarkEnd w:id="11"/>
      <w:r w:rsidR="00906AC1">
        <w:rPr>
          <w:sz w:val="28"/>
          <w:szCs w:val="28"/>
          <w:shd w:val="clear" w:color="auto" w:fill="FFFFFF"/>
          <w:lang w:eastAsia="ar-SA"/>
        </w:rPr>
        <w:t xml:space="preserve"> </w:t>
      </w:r>
      <w:r w:rsidR="00A8000E">
        <w:rPr>
          <w:sz w:val="28"/>
          <w:szCs w:val="28"/>
          <w:shd w:val="clear" w:color="auto" w:fill="FFFFFF"/>
          <w:lang w:eastAsia="ar-SA"/>
        </w:rPr>
        <w:t>(Администраци</w:t>
      </w:r>
      <w:r>
        <w:rPr>
          <w:sz w:val="28"/>
          <w:szCs w:val="28"/>
          <w:shd w:val="clear" w:color="auto" w:fill="FFFFFF"/>
          <w:lang w:eastAsia="ar-SA"/>
        </w:rPr>
        <w:t>я</w:t>
      </w:r>
      <w:r w:rsidR="00A8000E">
        <w:rPr>
          <w:sz w:val="28"/>
          <w:szCs w:val="28"/>
          <w:shd w:val="clear" w:color="auto" w:fill="FFFFFF"/>
          <w:lang w:eastAsia="ar-SA"/>
        </w:rPr>
        <w:t xml:space="preserve"> </w:t>
      </w:r>
      <w:r w:rsidR="00A8000E">
        <w:rPr>
          <w:sz w:val="28"/>
          <w:szCs w:val="28"/>
          <w14:ligatures w14:val="standardContextual"/>
        </w:rPr>
        <w:t>Любытинского муниципальн</w:t>
      </w:r>
      <w:r>
        <w:rPr>
          <w:sz w:val="28"/>
          <w:szCs w:val="28"/>
          <w14:ligatures w14:val="standardContextual"/>
        </w:rPr>
        <w:t>ого</w:t>
      </w:r>
      <w:r w:rsidR="00A8000E">
        <w:rPr>
          <w:sz w:val="28"/>
          <w:szCs w:val="28"/>
          <w14:ligatures w14:val="standardContextual"/>
        </w:rPr>
        <w:t xml:space="preserve"> район</w:t>
      </w:r>
      <w:r>
        <w:rPr>
          <w:sz w:val="28"/>
          <w:szCs w:val="28"/>
          <w14:ligatures w14:val="standardContextual"/>
        </w:rPr>
        <w:t>а</w:t>
      </w:r>
      <w:r w:rsidR="00A8000E">
        <w:rPr>
          <w:sz w:val="28"/>
          <w:szCs w:val="28"/>
          <w14:ligatures w14:val="standardContextual"/>
        </w:rPr>
        <w:t>, Неболчского сельск</w:t>
      </w:r>
      <w:r>
        <w:rPr>
          <w:sz w:val="28"/>
          <w:szCs w:val="28"/>
          <w14:ligatures w14:val="standardContextual"/>
        </w:rPr>
        <w:t>ого</w:t>
      </w:r>
      <w:r w:rsidR="00A8000E">
        <w:rPr>
          <w:sz w:val="28"/>
          <w:szCs w:val="28"/>
          <w14:ligatures w14:val="standardContextual"/>
        </w:rPr>
        <w:t xml:space="preserve"> поселени</w:t>
      </w:r>
      <w:r>
        <w:rPr>
          <w:sz w:val="28"/>
          <w:szCs w:val="28"/>
          <w14:ligatures w14:val="standardContextual"/>
        </w:rPr>
        <w:t>я);</w:t>
      </w:r>
      <w:r w:rsidR="00A8000E">
        <w:rPr>
          <w:sz w:val="28"/>
          <w:szCs w:val="28"/>
          <w:shd w:val="clear" w:color="auto" w:fill="FFFFFF"/>
          <w:lang w:eastAsia="ar-SA"/>
        </w:rPr>
        <w:t xml:space="preserve"> </w:t>
      </w:r>
    </w:p>
    <w:p w14:paraId="73D88E8A" w14:textId="53578012" w:rsidR="002A2202" w:rsidRDefault="00D64839" w:rsidP="002A2202">
      <w:pPr>
        <w:ind w:firstLine="709"/>
        <w:jc w:val="both"/>
        <w:rPr>
          <w:sz w:val="28"/>
          <w:szCs w:val="28"/>
        </w:rPr>
      </w:pPr>
      <w:r>
        <w:rPr>
          <w:sz w:val="28"/>
          <w:szCs w:val="28"/>
        </w:rPr>
        <w:t>-</w:t>
      </w:r>
      <w:r w:rsidR="00240635">
        <w:rPr>
          <w:sz w:val="28"/>
          <w:szCs w:val="28"/>
        </w:rPr>
        <w:t xml:space="preserve">непредоставление в полном объеме документов </w:t>
      </w:r>
      <w:r w:rsidR="00240635" w:rsidRPr="00D13ED0">
        <w:rPr>
          <w:sz w:val="28"/>
          <w:szCs w:val="28"/>
        </w:rPr>
        <w:t>по подготовке проектно-сметной документации</w:t>
      </w:r>
      <w:r w:rsidR="00240635">
        <w:rPr>
          <w:sz w:val="28"/>
          <w:szCs w:val="28"/>
        </w:rPr>
        <w:t xml:space="preserve"> </w:t>
      </w:r>
      <w:r w:rsidR="00240635" w:rsidRPr="00D13ED0">
        <w:rPr>
          <w:sz w:val="28"/>
          <w:szCs w:val="28"/>
        </w:rPr>
        <w:t>(</w:t>
      </w:r>
      <w:r w:rsidR="00240635">
        <w:rPr>
          <w:sz w:val="28"/>
          <w:szCs w:val="28"/>
        </w:rPr>
        <w:t>отсутствуют отдельные сметы</w:t>
      </w:r>
      <w:r w:rsidR="00240635" w:rsidRPr="00D13ED0">
        <w:rPr>
          <w:sz w:val="28"/>
          <w:szCs w:val="28"/>
        </w:rPr>
        <w:t xml:space="preserve"> на производство работ, визуализация </w:t>
      </w:r>
      <w:r w:rsidR="00425ACF">
        <w:rPr>
          <w:sz w:val="28"/>
          <w:szCs w:val="28"/>
        </w:rPr>
        <w:t>малых архитектурных форм</w:t>
      </w:r>
      <w:r w:rsidR="00240635" w:rsidRPr="00D13ED0">
        <w:rPr>
          <w:sz w:val="28"/>
          <w:szCs w:val="28"/>
        </w:rPr>
        <w:t>, документ о прохождении проектно-сметной документации вневедомственной экспертизы и др.)</w:t>
      </w:r>
      <w:r w:rsidR="00240635">
        <w:rPr>
          <w:sz w:val="28"/>
          <w:szCs w:val="28"/>
        </w:rPr>
        <w:t xml:space="preserve">, чем не соблюдены </w:t>
      </w:r>
      <w:r w:rsidR="002A2202" w:rsidRPr="00015D6C">
        <w:rPr>
          <w:sz w:val="28"/>
          <w:szCs w:val="28"/>
        </w:rPr>
        <w:t>услови</w:t>
      </w:r>
      <w:r w:rsidR="00657699">
        <w:rPr>
          <w:sz w:val="28"/>
          <w:szCs w:val="28"/>
        </w:rPr>
        <w:t>я</w:t>
      </w:r>
      <w:r w:rsidR="002A2202" w:rsidRPr="00015D6C">
        <w:rPr>
          <w:sz w:val="28"/>
          <w:szCs w:val="28"/>
        </w:rPr>
        <w:t xml:space="preserve"> договора</w:t>
      </w:r>
      <w:r w:rsidR="00B2318D" w:rsidRPr="00015D6C">
        <w:rPr>
          <w:rStyle w:val="ae"/>
          <w:sz w:val="28"/>
          <w:szCs w:val="28"/>
        </w:rPr>
        <w:footnoteReference w:id="10"/>
      </w:r>
      <w:r w:rsidR="002A2202" w:rsidRPr="00015D6C">
        <w:rPr>
          <w:sz w:val="28"/>
          <w:szCs w:val="28"/>
        </w:rPr>
        <w:t>; по пояснениям работников администрации</w:t>
      </w:r>
      <w:r w:rsidR="002A2202" w:rsidRPr="00D13ED0">
        <w:rPr>
          <w:sz w:val="28"/>
          <w:szCs w:val="28"/>
        </w:rPr>
        <w:t xml:space="preserve"> представить к проверке полный пакет документов не представляется возможным в связи со сменой работников (Администрация Неболчского сельского поселения)</w:t>
      </w:r>
      <w:r>
        <w:rPr>
          <w:sz w:val="28"/>
          <w:szCs w:val="28"/>
        </w:rPr>
        <w:t>;</w:t>
      </w:r>
    </w:p>
    <w:p w14:paraId="3651FEEF" w14:textId="3ABAB54C" w:rsidR="001B13D8" w:rsidRPr="00100549" w:rsidRDefault="001B13D8" w:rsidP="001B13D8">
      <w:pPr>
        <w:autoSpaceDE w:val="0"/>
        <w:autoSpaceDN w:val="0"/>
        <w:adjustRightInd w:val="0"/>
        <w:ind w:firstLine="709"/>
        <w:jc w:val="both"/>
        <w:rPr>
          <w:i/>
          <w:iCs/>
          <w:sz w:val="28"/>
          <w:szCs w:val="28"/>
          <w:u w:val="single"/>
        </w:rPr>
      </w:pPr>
      <w:r w:rsidRPr="00100549">
        <w:rPr>
          <w:i/>
          <w:iCs/>
          <w:sz w:val="28"/>
          <w:szCs w:val="28"/>
          <w:u w:val="single"/>
        </w:rPr>
        <w:t>при отражении в бюджетном (бухгалтерском) учете выполненных работ по ремонту и благоустройству объектов и приобретенного оборудования</w:t>
      </w:r>
      <w:r w:rsidRPr="00100549">
        <w:rPr>
          <w:i/>
          <w:iCs/>
          <w:spacing w:val="-2"/>
          <w:sz w:val="28"/>
          <w:szCs w:val="28"/>
          <w:u w:val="single"/>
        </w:rPr>
        <w:t>:</w:t>
      </w:r>
    </w:p>
    <w:p w14:paraId="24EAB25F" w14:textId="33546363" w:rsidR="001358A4" w:rsidRPr="004A0D60" w:rsidRDefault="00AB2809" w:rsidP="001358A4">
      <w:pPr>
        <w:ind w:firstLine="708"/>
        <w:jc w:val="both"/>
        <w:rPr>
          <w:sz w:val="28"/>
          <w:szCs w:val="28"/>
        </w:rPr>
      </w:pPr>
      <w:r>
        <w:rPr>
          <w:sz w:val="28"/>
          <w:szCs w:val="28"/>
        </w:rPr>
        <w:t>неотражение в бюджетном учете</w:t>
      </w:r>
      <w:r w:rsidR="00A42771">
        <w:rPr>
          <w:sz w:val="28"/>
          <w:szCs w:val="28"/>
        </w:rPr>
        <w:t xml:space="preserve"> возвратных материалов</w:t>
      </w:r>
      <w:r w:rsidR="00464BC9">
        <w:rPr>
          <w:sz w:val="28"/>
          <w:szCs w:val="28"/>
        </w:rPr>
        <w:t xml:space="preserve"> (деревьев</w:t>
      </w:r>
      <w:r w:rsidR="001358A4" w:rsidRPr="004A0D60">
        <w:rPr>
          <w:sz w:val="28"/>
          <w:szCs w:val="28"/>
        </w:rPr>
        <w:t xml:space="preserve"> в количестве 6 шт</w:t>
      </w:r>
      <w:r w:rsidR="004A0D60">
        <w:rPr>
          <w:sz w:val="28"/>
          <w:szCs w:val="28"/>
        </w:rPr>
        <w:t>.</w:t>
      </w:r>
      <w:r w:rsidR="001358A4" w:rsidRPr="004A0D60">
        <w:rPr>
          <w:sz w:val="28"/>
          <w:szCs w:val="28"/>
        </w:rPr>
        <w:t xml:space="preserve">), чем не соблюдены положения пункта 117 Инструкции 157н </w:t>
      </w:r>
      <w:r w:rsidR="004A0D60">
        <w:rPr>
          <w:sz w:val="28"/>
          <w:szCs w:val="28"/>
        </w:rPr>
        <w:t>(</w:t>
      </w:r>
      <w:r w:rsidR="001358A4" w:rsidRPr="004A0D60">
        <w:rPr>
          <w:sz w:val="28"/>
          <w:szCs w:val="28"/>
        </w:rPr>
        <w:t>Администрация Любытинского муниципального района</w:t>
      </w:r>
      <w:r w:rsidR="00D64839">
        <w:rPr>
          <w:sz w:val="28"/>
          <w:szCs w:val="28"/>
        </w:rPr>
        <w:t>).</w:t>
      </w:r>
      <w:r w:rsidR="00464BC9">
        <w:rPr>
          <w:sz w:val="28"/>
          <w:szCs w:val="28"/>
        </w:rPr>
        <w:t xml:space="preserve"> </w:t>
      </w:r>
    </w:p>
    <w:p w14:paraId="13EF8EE1" w14:textId="51E60D4C" w:rsidR="00D64839" w:rsidRDefault="008B3759" w:rsidP="00D64839">
      <w:pPr>
        <w:ind w:firstLine="709"/>
        <w:jc w:val="both"/>
        <w:outlineLvl w:val="2"/>
        <w:rPr>
          <w:sz w:val="28"/>
          <w:szCs w:val="28"/>
        </w:rPr>
      </w:pPr>
      <w:r>
        <w:rPr>
          <w:sz w:val="28"/>
          <w:szCs w:val="28"/>
        </w:rPr>
        <w:t xml:space="preserve">В ходе контрольных действий произведен </w:t>
      </w:r>
      <w:r w:rsidRPr="00113262">
        <w:rPr>
          <w:i/>
          <w:iCs/>
          <w:sz w:val="28"/>
          <w:szCs w:val="28"/>
          <w:u w:val="single"/>
        </w:rPr>
        <w:t>визуальный осмотр выполненных работ и приобретенного оборудования</w:t>
      </w:r>
      <w:r>
        <w:rPr>
          <w:sz w:val="28"/>
          <w:szCs w:val="28"/>
        </w:rPr>
        <w:t xml:space="preserve">, </w:t>
      </w:r>
      <w:r w:rsidR="00707AE0">
        <w:rPr>
          <w:sz w:val="28"/>
          <w:szCs w:val="28"/>
        </w:rPr>
        <w:t xml:space="preserve">по результатам </w:t>
      </w:r>
      <w:r>
        <w:rPr>
          <w:sz w:val="28"/>
          <w:szCs w:val="28"/>
        </w:rPr>
        <w:t xml:space="preserve">которого </w:t>
      </w:r>
      <w:r w:rsidR="00D64839">
        <w:rPr>
          <w:sz w:val="28"/>
          <w:szCs w:val="28"/>
        </w:rPr>
        <w:t>нарушений и замечаний не установлено.</w:t>
      </w:r>
    </w:p>
    <w:p w14:paraId="09BFB459" w14:textId="1C865F96" w:rsidR="0044097B" w:rsidRDefault="0075735D" w:rsidP="00707AE0">
      <w:pPr>
        <w:ind w:firstLine="709"/>
        <w:jc w:val="both"/>
        <w:outlineLvl w:val="2"/>
        <w:rPr>
          <w:b/>
          <w:sz w:val="28"/>
          <w:szCs w:val="28"/>
        </w:rPr>
      </w:pPr>
      <w:r>
        <w:rPr>
          <w:sz w:val="28"/>
          <w:szCs w:val="28"/>
        </w:rPr>
        <w:t xml:space="preserve"> </w:t>
      </w:r>
      <w:r w:rsidR="0044097B" w:rsidRPr="0044097B">
        <w:rPr>
          <w:b/>
          <w:sz w:val="28"/>
          <w:szCs w:val="28"/>
        </w:rPr>
        <w:t>Оценка эффективности использования бюджетных средств, направленных на реализацию приоритетного регионального проекта «Народный бюджет»</w:t>
      </w:r>
    </w:p>
    <w:p w14:paraId="38E79070" w14:textId="1F0399A1" w:rsidR="00161079" w:rsidRDefault="00052225" w:rsidP="00B57D53">
      <w:pPr>
        <w:ind w:firstLine="709"/>
        <w:jc w:val="both"/>
        <w:rPr>
          <w:sz w:val="28"/>
          <w:szCs w:val="28"/>
        </w:rPr>
      </w:pPr>
      <w:r>
        <w:rPr>
          <w:sz w:val="28"/>
          <w:szCs w:val="28"/>
        </w:rPr>
        <w:t>В проверяемом периоде</w:t>
      </w:r>
      <w:r w:rsidR="00B57D53" w:rsidRPr="001D07BB">
        <w:rPr>
          <w:sz w:val="28"/>
          <w:szCs w:val="28"/>
        </w:rPr>
        <w:t xml:space="preserve"> 202</w:t>
      </w:r>
      <w:r w:rsidR="00B57D53">
        <w:rPr>
          <w:sz w:val="28"/>
          <w:szCs w:val="28"/>
        </w:rPr>
        <w:t>3</w:t>
      </w:r>
      <w:r w:rsidR="00B57D53" w:rsidRPr="001D07BB">
        <w:rPr>
          <w:sz w:val="28"/>
          <w:szCs w:val="28"/>
        </w:rPr>
        <w:t>-202</w:t>
      </w:r>
      <w:r w:rsidR="00B57D53">
        <w:rPr>
          <w:sz w:val="28"/>
          <w:szCs w:val="28"/>
        </w:rPr>
        <w:t>4</w:t>
      </w:r>
      <w:r w:rsidR="00B57D53" w:rsidRPr="001D07BB">
        <w:rPr>
          <w:sz w:val="28"/>
          <w:szCs w:val="28"/>
        </w:rPr>
        <w:t xml:space="preserve"> год</w:t>
      </w:r>
      <w:r>
        <w:rPr>
          <w:sz w:val="28"/>
          <w:szCs w:val="28"/>
        </w:rPr>
        <w:t>ов</w:t>
      </w:r>
      <w:r w:rsidR="00B57D53" w:rsidRPr="001D07BB">
        <w:rPr>
          <w:sz w:val="28"/>
          <w:szCs w:val="28"/>
        </w:rPr>
        <w:t xml:space="preserve"> </w:t>
      </w:r>
      <w:r w:rsidR="00161079">
        <w:rPr>
          <w:sz w:val="28"/>
          <w:szCs w:val="28"/>
        </w:rPr>
        <w:t>региональными соглашениями, заключенными между министерством финансов и муниципальными образованиями</w:t>
      </w:r>
      <w:r w:rsidR="000B4C9E">
        <w:rPr>
          <w:sz w:val="28"/>
          <w:szCs w:val="28"/>
        </w:rPr>
        <w:t>,</w:t>
      </w:r>
      <w:r w:rsidR="00161079">
        <w:rPr>
          <w:sz w:val="28"/>
          <w:szCs w:val="28"/>
        </w:rPr>
        <w:t xml:space="preserve"> предусмотрен </w:t>
      </w:r>
      <w:r w:rsidR="00547660">
        <w:rPr>
          <w:sz w:val="28"/>
          <w:szCs w:val="28"/>
        </w:rPr>
        <w:t xml:space="preserve">целевой </w:t>
      </w:r>
      <w:r w:rsidR="00161079">
        <w:rPr>
          <w:sz w:val="28"/>
          <w:szCs w:val="28"/>
        </w:rPr>
        <w:t>показатель</w:t>
      </w:r>
      <w:r w:rsidR="00547660">
        <w:rPr>
          <w:sz w:val="28"/>
          <w:szCs w:val="28"/>
        </w:rPr>
        <w:t xml:space="preserve"> результативности предоставления субсидии</w:t>
      </w:r>
      <w:r w:rsidR="00161079">
        <w:rPr>
          <w:sz w:val="28"/>
          <w:szCs w:val="28"/>
        </w:rPr>
        <w:t xml:space="preserve"> </w:t>
      </w:r>
      <w:r w:rsidR="00161079" w:rsidRPr="005061EA">
        <w:rPr>
          <w:sz w:val="28"/>
          <w:szCs w:val="28"/>
        </w:rPr>
        <w:t>«Количество реализованных инициативных предложений по распределению части бюджетных средств, отобранных для реализации в рамках приоритетного проекта «Народный бюджет»</w:t>
      </w:r>
      <w:r w:rsidR="00161079">
        <w:rPr>
          <w:sz w:val="28"/>
          <w:szCs w:val="28"/>
        </w:rPr>
        <w:t xml:space="preserve"> </w:t>
      </w:r>
      <w:r w:rsidR="00547660">
        <w:rPr>
          <w:sz w:val="28"/>
          <w:szCs w:val="28"/>
        </w:rPr>
        <w:t>со значением от 1 до 3 единиц.</w:t>
      </w:r>
    </w:p>
    <w:p w14:paraId="66205AB7" w14:textId="69397A99" w:rsidR="00052225" w:rsidRDefault="000B4C9E" w:rsidP="00BE1660">
      <w:pPr>
        <w:ind w:firstLine="709"/>
        <w:jc w:val="both"/>
        <w:rPr>
          <w:sz w:val="28"/>
          <w:szCs w:val="28"/>
        </w:rPr>
      </w:pPr>
      <w:r>
        <w:rPr>
          <w:sz w:val="28"/>
          <w:szCs w:val="28"/>
        </w:rPr>
        <w:t xml:space="preserve">В ходе </w:t>
      </w:r>
      <w:r w:rsidR="00AB3B8B">
        <w:rPr>
          <w:sz w:val="28"/>
          <w:szCs w:val="28"/>
        </w:rPr>
        <w:t xml:space="preserve">проведённого </w:t>
      </w:r>
      <w:r>
        <w:rPr>
          <w:sz w:val="28"/>
          <w:szCs w:val="28"/>
        </w:rPr>
        <w:t xml:space="preserve">контрольного мероприятия установлено, что, </w:t>
      </w:r>
      <w:r w:rsidRPr="001D07BB">
        <w:rPr>
          <w:sz w:val="28"/>
          <w:szCs w:val="28"/>
        </w:rPr>
        <w:t>в основном</w:t>
      </w:r>
      <w:r>
        <w:rPr>
          <w:sz w:val="28"/>
          <w:szCs w:val="28"/>
        </w:rPr>
        <w:t xml:space="preserve">, </w:t>
      </w:r>
      <w:r w:rsidR="00AB0B45">
        <w:rPr>
          <w:sz w:val="28"/>
          <w:szCs w:val="28"/>
        </w:rPr>
        <w:t xml:space="preserve">объектами контроля </w:t>
      </w:r>
      <w:r>
        <w:rPr>
          <w:sz w:val="28"/>
          <w:szCs w:val="28"/>
        </w:rPr>
        <w:t xml:space="preserve">значения </w:t>
      </w:r>
      <w:r w:rsidR="00BE1660">
        <w:rPr>
          <w:sz w:val="28"/>
          <w:szCs w:val="28"/>
        </w:rPr>
        <w:t>целево</w:t>
      </w:r>
      <w:r w:rsidR="00AB0B45">
        <w:rPr>
          <w:sz w:val="28"/>
          <w:szCs w:val="28"/>
        </w:rPr>
        <w:t>го</w:t>
      </w:r>
      <w:r w:rsidR="00BE1660">
        <w:rPr>
          <w:sz w:val="28"/>
          <w:szCs w:val="28"/>
        </w:rPr>
        <w:t xml:space="preserve"> показател</w:t>
      </w:r>
      <w:r w:rsidR="00AB0B45">
        <w:rPr>
          <w:sz w:val="28"/>
          <w:szCs w:val="28"/>
        </w:rPr>
        <w:t>я</w:t>
      </w:r>
      <w:r w:rsidR="00BE1660">
        <w:rPr>
          <w:sz w:val="28"/>
          <w:szCs w:val="28"/>
        </w:rPr>
        <w:t xml:space="preserve"> результативности предоставления субсидии достигнуты: </w:t>
      </w:r>
      <w:r w:rsidR="00B57D53">
        <w:rPr>
          <w:sz w:val="28"/>
          <w:szCs w:val="28"/>
        </w:rPr>
        <w:t xml:space="preserve">в 2023 году </w:t>
      </w:r>
      <w:r w:rsidR="00B57D53">
        <w:rPr>
          <w:sz w:val="28"/>
          <w:szCs w:val="28"/>
        </w:rPr>
        <w:lastRenderedPageBreak/>
        <w:t xml:space="preserve">реализованы </w:t>
      </w:r>
      <w:r w:rsidR="00AB3B8B">
        <w:rPr>
          <w:sz w:val="28"/>
          <w:szCs w:val="28"/>
        </w:rPr>
        <w:t>все 2</w:t>
      </w:r>
      <w:r w:rsidR="00B57D53">
        <w:rPr>
          <w:sz w:val="28"/>
          <w:szCs w:val="28"/>
        </w:rPr>
        <w:t xml:space="preserve"> из </w:t>
      </w:r>
      <w:r w:rsidR="00AB3B8B">
        <w:rPr>
          <w:sz w:val="28"/>
          <w:szCs w:val="28"/>
        </w:rPr>
        <w:t>2</w:t>
      </w:r>
      <w:r w:rsidR="00B57D53" w:rsidRPr="00C530CC">
        <w:rPr>
          <w:sz w:val="28"/>
          <w:szCs w:val="28"/>
        </w:rPr>
        <w:t xml:space="preserve"> </w:t>
      </w:r>
      <w:r w:rsidR="00B57D53" w:rsidRPr="005061EA">
        <w:rPr>
          <w:sz w:val="28"/>
          <w:szCs w:val="28"/>
        </w:rPr>
        <w:t>инициативных предложений</w:t>
      </w:r>
      <w:r w:rsidR="00B57D53">
        <w:rPr>
          <w:sz w:val="28"/>
          <w:szCs w:val="28"/>
        </w:rPr>
        <w:t xml:space="preserve"> граждан; в 2024 году </w:t>
      </w:r>
      <w:r w:rsidR="00AB0B45">
        <w:rPr>
          <w:sz w:val="28"/>
          <w:szCs w:val="28"/>
        </w:rPr>
        <w:t>-</w:t>
      </w:r>
      <w:r w:rsidR="00B57D53">
        <w:rPr>
          <w:sz w:val="28"/>
          <w:szCs w:val="28"/>
        </w:rPr>
        <w:t xml:space="preserve"> </w:t>
      </w:r>
      <w:r w:rsidR="00AB3B8B">
        <w:rPr>
          <w:sz w:val="28"/>
          <w:szCs w:val="28"/>
        </w:rPr>
        <w:t xml:space="preserve"> также 2 </w:t>
      </w:r>
      <w:r w:rsidR="00B57D53" w:rsidRPr="005061EA">
        <w:rPr>
          <w:sz w:val="28"/>
          <w:szCs w:val="28"/>
        </w:rPr>
        <w:t>инициативных предложени</w:t>
      </w:r>
      <w:r w:rsidR="00707AE0">
        <w:rPr>
          <w:sz w:val="28"/>
          <w:szCs w:val="28"/>
        </w:rPr>
        <w:t>я</w:t>
      </w:r>
      <w:r w:rsidR="00BE1660">
        <w:rPr>
          <w:sz w:val="28"/>
          <w:szCs w:val="28"/>
        </w:rPr>
        <w:t xml:space="preserve"> граждан</w:t>
      </w:r>
      <w:r w:rsidR="00707AE0">
        <w:rPr>
          <w:sz w:val="28"/>
          <w:szCs w:val="28"/>
        </w:rPr>
        <w:t>, как в Любытинском сельском поселении, так и в Неболчском</w:t>
      </w:r>
      <w:r w:rsidR="00B57D53" w:rsidRPr="001D07BB">
        <w:rPr>
          <w:sz w:val="28"/>
          <w:szCs w:val="28"/>
        </w:rPr>
        <w:t>.</w:t>
      </w:r>
      <w:r w:rsidR="0082682A">
        <w:rPr>
          <w:sz w:val="28"/>
          <w:szCs w:val="28"/>
        </w:rPr>
        <w:t xml:space="preserve"> </w:t>
      </w:r>
    </w:p>
    <w:p w14:paraId="4C315E2F" w14:textId="2096E663" w:rsidR="004C1155" w:rsidRPr="00707AE0" w:rsidRDefault="00707AE0" w:rsidP="00707AE0">
      <w:pPr>
        <w:ind w:firstLine="709"/>
        <w:jc w:val="both"/>
        <w:rPr>
          <w:b/>
          <w:bCs/>
          <w:sz w:val="28"/>
          <w:szCs w:val="28"/>
          <w:u w:val="single"/>
        </w:rPr>
      </w:pPr>
      <w:r>
        <w:rPr>
          <w:sz w:val="28"/>
          <w:szCs w:val="28"/>
        </w:rPr>
        <w:t xml:space="preserve"> </w:t>
      </w:r>
      <w:bookmarkEnd w:id="6"/>
      <w:bookmarkEnd w:id="7"/>
      <w:r>
        <w:rPr>
          <w:sz w:val="28"/>
          <w:szCs w:val="28"/>
        </w:rPr>
        <w:t xml:space="preserve">                                        </w:t>
      </w:r>
      <w:r w:rsidR="004C1155" w:rsidRPr="00707AE0">
        <w:rPr>
          <w:b/>
          <w:bCs/>
          <w:sz w:val="28"/>
          <w:szCs w:val="28"/>
          <w:u w:val="single"/>
        </w:rPr>
        <w:t>Выводы</w:t>
      </w:r>
    </w:p>
    <w:p w14:paraId="4E1111AB" w14:textId="3D9D36B2" w:rsidR="004C1155" w:rsidRDefault="004C1155" w:rsidP="004C1155">
      <w:pPr>
        <w:autoSpaceDE w:val="0"/>
        <w:autoSpaceDN w:val="0"/>
        <w:adjustRightInd w:val="0"/>
        <w:ind w:firstLine="540"/>
        <w:jc w:val="both"/>
        <w:rPr>
          <w:rFonts w:eastAsiaTheme="minorHAnsi"/>
          <w:sz w:val="28"/>
          <w:szCs w:val="28"/>
          <w:lang w:eastAsia="en-US"/>
          <w14:ligatures w14:val="standardContextual"/>
        </w:rPr>
      </w:pPr>
      <w:r w:rsidRPr="00707AE0">
        <w:rPr>
          <w:sz w:val="28"/>
          <w:szCs w:val="28"/>
        </w:rPr>
        <w:t>1. На территории Новгородской области с 2018 года реализуется приоритетный региональный проект «Народный бюджет», который направлен на предоставление нового коммуникативного пространства для жителей области, а также на эффективность бюджетных расходов за счет вовлечения населения в процессы принятия решений на местном уровне.</w:t>
      </w:r>
      <w:r w:rsidRPr="00707AE0">
        <w:rPr>
          <w:rFonts w:eastAsiaTheme="minorHAnsi"/>
          <w:sz w:val="28"/>
          <w:szCs w:val="28"/>
          <w:lang w:eastAsia="en-US"/>
          <w14:ligatures w14:val="standardContextual"/>
        </w:rPr>
        <w:t xml:space="preserve"> Количество инициативных предложений, поданных</w:t>
      </w:r>
      <w:r w:rsidR="00D151EE" w:rsidRPr="00707AE0">
        <w:rPr>
          <w:rFonts w:eastAsiaTheme="minorHAnsi"/>
          <w:sz w:val="28"/>
          <w:szCs w:val="28"/>
          <w:lang w:eastAsia="en-US"/>
          <w14:ligatures w14:val="standardContextual"/>
        </w:rPr>
        <w:t xml:space="preserve"> в 2024 году</w:t>
      </w:r>
      <w:r w:rsidRPr="00707AE0">
        <w:rPr>
          <w:rFonts w:eastAsiaTheme="minorHAnsi"/>
          <w:sz w:val="28"/>
          <w:szCs w:val="28"/>
          <w:lang w:eastAsia="en-US"/>
          <w14:ligatures w14:val="standardContextual"/>
        </w:rPr>
        <w:t xml:space="preserve"> жителями Новгородской области к уровню 2018 года, возросло в 8 раз (с 131 инициатив до 1049 инициатив). Отобрано инициатив граждан для реализации в 2023 году - 24 на территории 18 муниципальных образований, в 2024 году - 29 на территории 22 муниципальных образований.</w:t>
      </w:r>
      <w:r>
        <w:rPr>
          <w:rFonts w:eastAsiaTheme="minorHAnsi"/>
          <w:sz w:val="28"/>
          <w:szCs w:val="28"/>
          <w:lang w:eastAsia="en-US"/>
          <w14:ligatures w14:val="standardContextual"/>
        </w:rPr>
        <w:t xml:space="preserve"> </w:t>
      </w:r>
    </w:p>
    <w:p w14:paraId="5348307E" w14:textId="66C387C3" w:rsidR="00707AE0" w:rsidRPr="00707AE0" w:rsidRDefault="00707AE0" w:rsidP="00707AE0">
      <w:pPr>
        <w:autoSpaceDE w:val="0"/>
        <w:autoSpaceDN w:val="0"/>
        <w:adjustRightInd w:val="0"/>
        <w:ind w:firstLine="540"/>
        <w:jc w:val="both"/>
        <w:rPr>
          <w:rFonts w:eastAsiaTheme="minorHAnsi"/>
          <w:sz w:val="28"/>
          <w:szCs w:val="28"/>
          <w:lang w:eastAsia="en-US"/>
          <w14:ligatures w14:val="standardContextual"/>
        </w:rPr>
      </w:pPr>
      <w:r w:rsidRPr="00707AE0">
        <w:rPr>
          <w:rFonts w:eastAsiaTheme="minorHAnsi"/>
          <w:sz w:val="28"/>
          <w:szCs w:val="28"/>
          <w:lang w:eastAsia="en-US"/>
          <w14:ligatures w14:val="standardContextual"/>
        </w:rPr>
        <w:t>В проверяемом периоде на территории 2 муниципальных образований  Любытинского муниципального района в рамках реализации 4 инициатив граждан благоустроено 4 общественные территории, приобретено оборудование и малые архитектурные формы</w:t>
      </w:r>
      <w:r>
        <w:rPr>
          <w:rFonts w:eastAsiaTheme="minorHAnsi"/>
          <w:sz w:val="28"/>
          <w:szCs w:val="28"/>
          <w:lang w:eastAsia="en-US"/>
          <w14:ligatures w14:val="standardContextual"/>
        </w:rPr>
        <w:t>.</w:t>
      </w:r>
    </w:p>
    <w:p w14:paraId="7FDFAE86" w14:textId="5EBDF133" w:rsidR="004C1155" w:rsidRDefault="004C1155" w:rsidP="004C1155">
      <w:pPr>
        <w:ind w:firstLine="540"/>
        <w:jc w:val="both"/>
        <w:rPr>
          <w:rFonts w:eastAsiaTheme="minorHAnsi"/>
          <w:sz w:val="28"/>
          <w:szCs w:val="28"/>
          <w:lang w:eastAsia="en-US"/>
          <w14:ligatures w14:val="standardContextual"/>
        </w:rPr>
      </w:pPr>
      <w:r>
        <w:rPr>
          <w:sz w:val="28"/>
          <w:szCs w:val="28"/>
        </w:rPr>
        <w:t xml:space="preserve">2. </w:t>
      </w:r>
      <w:r>
        <w:rPr>
          <w:rFonts w:eastAsiaTheme="minorHAnsi"/>
          <w:sz w:val="28"/>
          <w:szCs w:val="28"/>
          <w:lang w:eastAsia="en-US"/>
          <w14:ligatures w14:val="standardContextual"/>
        </w:rPr>
        <w:t xml:space="preserve">Мероприятие, направленное на реализацию регионального проекта </w:t>
      </w:r>
      <w:r w:rsidRPr="00E521A9">
        <w:rPr>
          <w:rFonts w:eastAsiaTheme="minorHAnsi"/>
          <w:sz w:val="28"/>
          <w:szCs w:val="28"/>
          <w:lang w:eastAsia="en-US"/>
          <w14:ligatures w14:val="standardContextual"/>
        </w:rPr>
        <w:t>«Народный бюджет»</w:t>
      </w:r>
      <w:r>
        <w:rPr>
          <w:rFonts w:eastAsiaTheme="minorHAnsi"/>
          <w:sz w:val="28"/>
          <w:szCs w:val="28"/>
          <w:lang w:eastAsia="en-US"/>
          <w14:ligatures w14:val="standardContextual"/>
        </w:rPr>
        <w:t xml:space="preserve">, включено в государственные программы </w:t>
      </w:r>
      <w:r w:rsidR="00D151EE">
        <w:rPr>
          <w:rFonts w:eastAsiaTheme="minorHAnsi"/>
          <w:sz w:val="28"/>
          <w:szCs w:val="28"/>
          <w:lang w:eastAsia="en-US"/>
          <w14:ligatures w14:val="standardContextual"/>
        </w:rPr>
        <w:t xml:space="preserve">Новгородской области </w:t>
      </w:r>
      <w:r>
        <w:rPr>
          <w:rFonts w:eastAsiaTheme="minorHAnsi"/>
          <w:sz w:val="28"/>
          <w:szCs w:val="28"/>
          <w:lang w:eastAsia="en-US"/>
          <w14:ligatures w14:val="standardContextual"/>
        </w:rPr>
        <w:t>«</w:t>
      </w:r>
      <w:r w:rsidRPr="00E521A9">
        <w:rPr>
          <w:rFonts w:eastAsiaTheme="minorHAnsi"/>
          <w:sz w:val="28"/>
          <w:szCs w:val="28"/>
          <w:lang w:eastAsia="en-US"/>
          <w14:ligatures w14:val="standardContextual"/>
        </w:rPr>
        <w:t xml:space="preserve">Управление государственными финансами Новгородской области на 2019 - 2025 годы» </w:t>
      </w:r>
      <w:r>
        <w:rPr>
          <w:rFonts w:eastAsiaTheme="minorHAnsi"/>
          <w:sz w:val="28"/>
          <w:szCs w:val="28"/>
          <w:lang w:eastAsia="en-US"/>
          <w14:ligatures w14:val="standardContextual"/>
        </w:rPr>
        <w:t>и</w:t>
      </w:r>
      <w:r w:rsidRPr="00E521A9">
        <w:rPr>
          <w:rFonts w:eastAsiaTheme="minorHAnsi"/>
          <w:sz w:val="28"/>
          <w:szCs w:val="28"/>
          <w:lang w:eastAsia="en-US"/>
          <w14:ligatures w14:val="standardContextual"/>
        </w:rPr>
        <w:t xml:space="preserve"> «Развитие системы местного самоуправления, институтов гражданского общества и реализация государственной национальной политики на территории Новгородской области»</w:t>
      </w:r>
      <w:r>
        <w:rPr>
          <w:rFonts w:eastAsiaTheme="minorHAnsi"/>
          <w:sz w:val="28"/>
          <w:szCs w:val="28"/>
          <w:lang w:eastAsia="en-US"/>
          <w14:ligatures w14:val="standardContextual"/>
        </w:rPr>
        <w:t>.</w:t>
      </w:r>
    </w:p>
    <w:p w14:paraId="43374FFA" w14:textId="699A7DC3" w:rsidR="004C1155" w:rsidRPr="0087297E" w:rsidRDefault="004C1155" w:rsidP="0087297E">
      <w:pPr>
        <w:autoSpaceDE w:val="0"/>
        <w:autoSpaceDN w:val="0"/>
        <w:adjustRightInd w:val="0"/>
        <w:ind w:firstLine="540"/>
        <w:jc w:val="both"/>
        <w:outlineLvl w:val="0"/>
        <w:rPr>
          <w:sz w:val="28"/>
          <w:szCs w:val="28"/>
        </w:rPr>
      </w:pPr>
      <w:r>
        <w:rPr>
          <w:sz w:val="28"/>
          <w:szCs w:val="28"/>
        </w:rPr>
        <w:t>3</w:t>
      </w:r>
      <w:r w:rsidRPr="00687C75">
        <w:rPr>
          <w:sz w:val="28"/>
          <w:szCs w:val="28"/>
        </w:rPr>
        <w:t xml:space="preserve">. </w:t>
      </w:r>
      <w:r w:rsidRPr="00E47110">
        <w:rPr>
          <w:sz w:val="28"/>
          <w:szCs w:val="28"/>
        </w:rPr>
        <w:t>На муниципальном уровне п</w:t>
      </w:r>
      <w:r w:rsidRPr="00E47110">
        <w:rPr>
          <w:bCs/>
          <w:sz w:val="28"/>
          <w:szCs w:val="28"/>
        </w:rPr>
        <w:t xml:space="preserve">роцесс организации и реализации </w:t>
      </w:r>
      <w:r>
        <w:rPr>
          <w:bCs/>
          <w:sz w:val="28"/>
          <w:szCs w:val="28"/>
        </w:rPr>
        <w:t xml:space="preserve">регионального </w:t>
      </w:r>
      <w:r w:rsidRPr="00E47110">
        <w:rPr>
          <w:bCs/>
          <w:sz w:val="28"/>
          <w:szCs w:val="28"/>
        </w:rPr>
        <w:t>проекта «Народный бюджет» в целом нормативно урегулирован</w:t>
      </w:r>
      <w:r>
        <w:rPr>
          <w:bCs/>
          <w:sz w:val="28"/>
          <w:szCs w:val="28"/>
        </w:rPr>
        <w:t xml:space="preserve">, а именно: необходимые </w:t>
      </w:r>
      <w:r w:rsidRPr="00D6669E">
        <w:rPr>
          <w:rFonts w:eastAsiaTheme="minorHAnsi"/>
          <w:sz w:val="28"/>
          <w:szCs w:val="28"/>
          <w:lang w:eastAsia="en-US"/>
        </w:rPr>
        <w:t>мероприяти</w:t>
      </w:r>
      <w:r>
        <w:rPr>
          <w:rFonts w:eastAsiaTheme="minorHAnsi"/>
          <w:sz w:val="28"/>
          <w:szCs w:val="28"/>
          <w:lang w:eastAsia="en-US"/>
        </w:rPr>
        <w:t>я</w:t>
      </w:r>
      <w:r w:rsidRPr="00D6669E">
        <w:rPr>
          <w:rFonts w:eastAsiaTheme="minorHAnsi"/>
          <w:sz w:val="28"/>
          <w:szCs w:val="28"/>
          <w:lang w:eastAsia="en-US"/>
        </w:rPr>
        <w:t xml:space="preserve"> включен</w:t>
      </w:r>
      <w:r>
        <w:rPr>
          <w:rFonts w:eastAsiaTheme="minorHAnsi"/>
          <w:sz w:val="28"/>
          <w:szCs w:val="28"/>
          <w:lang w:eastAsia="en-US"/>
        </w:rPr>
        <w:t>ы</w:t>
      </w:r>
      <w:r w:rsidRPr="00D6669E">
        <w:rPr>
          <w:rFonts w:eastAsiaTheme="minorHAnsi"/>
          <w:sz w:val="28"/>
          <w:szCs w:val="28"/>
          <w:lang w:eastAsia="en-US"/>
        </w:rPr>
        <w:t xml:space="preserve"> в соответствующие муниципальные программы</w:t>
      </w:r>
      <w:r>
        <w:rPr>
          <w:rFonts w:eastAsiaTheme="minorHAnsi"/>
          <w:sz w:val="28"/>
          <w:szCs w:val="28"/>
          <w:lang w:eastAsia="en-US"/>
        </w:rPr>
        <w:t>;</w:t>
      </w:r>
      <w:r w:rsidRPr="004A62BD">
        <w:rPr>
          <w:sz w:val="28"/>
          <w:szCs w:val="28"/>
        </w:rPr>
        <w:t xml:space="preserve"> </w:t>
      </w:r>
      <w:r w:rsidR="0087297E">
        <w:rPr>
          <w:sz w:val="28"/>
          <w:szCs w:val="28"/>
        </w:rPr>
        <w:t xml:space="preserve">приняты муниципальные правовые акты, </w:t>
      </w:r>
      <w:r w:rsidRPr="004A62BD">
        <w:rPr>
          <w:sz w:val="28"/>
          <w:szCs w:val="28"/>
        </w:rPr>
        <w:t>утвержд</w:t>
      </w:r>
      <w:r w:rsidR="0087297E">
        <w:rPr>
          <w:sz w:val="28"/>
          <w:szCs w:val="28"/>
        </w:rPr>
        <w:t xml:space="preserve">ающие </w:t>
      </w:r>
      <w:r w:rsidRPr="004A62BD">
        <w:rPr>
          <w:sz w:val="28"/>
          <w:szCs w:val="28"/>
        </w:rPr>
        <w:t>положени</w:t>
      </w:r>
      <w:r>
        <w:rPr>
          <w:sz w:val="28"/>
          <w:szCs w:val="28"/>
        </w:rPr>
        <w:t>я</w:t>
      </w:r>
      <w:r w:rsidRPr="004A62BD">
        <w:rPr>
          <w:sz w:val="28"/>
          <w:szCs w:val="28"/>
        </w:rPr>
        <w:t xml:space="preserve"> о реализации </w:t>
      </w:r>
      <w:r w:rsidRPr="0092320C">
        <w:rPr>
          <w:sz w:val="28"/>
          <w:szCs w:val="28"/>
        </w:rPr>
        <w:t xml:space="preserve">регионального </w:t>
      </w:r>
      <w:r>
        <w:rPr>
          <w:sz w:val="28"/>
          <w:szCs w:val="28"/>
        </w:rPr>
        <w:t>проекта</w:t>
      </w:r>
      <w:r w:rsidRPr="004A62BD">
        <w:rPr>
          <w:sz w:val="28"/>
          <w:szCs w:val="28"/>
        </w:rPr>
        <w:t xml:space="preserve"> </w:t>
      </w:r>
      <w:r>
        <w:rPr>
          <w:sz w:val="28"/>
          <w:szCs w:val="28"/>
        </w:rPr>
        <w:t>«</w:t>
      </w:r>
      <w:r w:rsidRPr="004A62BD">
        <w:rPr>
          <w:sz w:val="28"/>
          <w:szCs w:val="28"/>
        </w:rPr>
        <w:t>Народный бюджет</w:t>
      </w:r>
      <w:r>
        <w:rPr>
          <w:sz w:val="28"/>
          <w:szCs w:val="28"/>
        </w:rPr>
        <w:t xml:space="preserve">»; </w:t>
      </w:r>
      <w:r w:rsidRPr="004A62BD">
        <w:rPr>
          <w:sz w:val="28"/>
          <w:szCs w:val="28"/>
        </w:rPr>
        <w:t>заключен</w:t>
      </w:r>
      <w:r>
        <w:rPr>
          <w:sz w:val="28"/>
          <w:szCs w:val="28"/>
        </w:rPr>
        <w:t xml:space="preserve">ы </w:t>
      </w:r>
      <w:r w:rsidRPr="004A62BD">
        <w:rPr>
          <w:sz w:val="28"/>
          <w:szCs w:val="28"/>
        </w:rPr>
        <w:t>соглашения о предоставлении субсидии</w:t>
      </w:r>
      <w:r>
        <w:rPr>
          <w:sz w:val="28"/>
          <w:szCs w:val="28"/>
        </w:rPr>
        <w:t xml:space="preserve"> и др. </w:t>
      </w:r>
      <w:r w:rsidRPr="00A71B13">
        <w:rPr>
          <w:bCs/>
          <w:sz w:val="28"/>
          <w:szCs w:val="28"/>
        </w:rPr>
        <w:t xml:space="preserve">Вместе с тем, в муниципальных программах выявлены </w:t>
      </w:r>
      <w:r>
        <w:rPr>
          <w:bCs/>
          <w:sz w:val="28"/>
          <w:szCs w:val="28"/>
        </w:rPr>
        <w:t>отдельные нарушения</w:t>
      </w:r>
      <w:r w:rsidRPr="00A71B13">
        <w:rPr>
          <w:bCs/>
          <w:sz w:val="28"/>
          <w:szCs w:val="28"/>
        </w:rPr>
        <w:t xml:space="preserve"> </w:t>
      </w:r>
      <w:r>
        <w:rPr>
          <w:bCs/>
          <w:sz w:val="28"/>
          <w:szCs w:val="28"/>
        </w:rPr>
        <w:t xml:space="preserve">и </w:t>
      </w:r>
      <w:r w:rsidRPr="00A71B13">
        <w:rPr>
          <w:bCs/>
          <w:sz w:val="28"/>
          <w:szCs w:val="28"/>
        </w:rPr>
        <w:t xml:space="preserve">недостатки, </w:t>
      </w:r>
      <w:r>
        <w:rPr>
          <w:bCs/>
          <w:sz w:val="28"/>
          <w:szCs w:val="28"/>
        </w:rPr>
        <w:t xml:space="preserve">касающиеся </w:t>
      </w:r>
      <w:r w:rsidR="00153E9E">
        <w:rPr>
          <w:bCs/>
          <w:sz w:val="28"/>
          <w:szCs w:val="28"/>
        </w:rPr>
        <w:t>отсутствия сведений об</w:t>
      </w:r>
      <w:r w:rsidR="0087297E">
        <w:rPr>
          <w:bCs/>
          <w:sz w:val="28"/>
          <w:szCs w:val="28"/>
        </w:rPr>
        <w:t xml:space="preserve"> инициативных предложени</w:t>
      </w:r>
      <w:r w:rsidR="00153E9E">
        <w:rPr>
          <w:bCs/>
          <w:sz w:val="28"/>
          <w:szCs w:val="28"/>
        </w:rPr>
        <w:t>ях</w:t>
      </w:r>
      <w:r w:rsidR="0087297E">
        <w:rPr>
          <w:bCs/>
          <w:sz w:val="28"/>
          <w:szCs w:val="28"/>
        </w:rPr>
        <w:t xml:space="preserve"> в наименованиях мероприятий, а также </w:t>
      </w:r>
      <w:r w:rsidR="00FF0991">
        <w:rPr>
          <w:bCs/>
          <w:sz w:val="28"/>
          <w:szCs w:val="28"/>
        </w:rPr>
        <w:t xml:space="preserve">отсутствия либо </w:t>
      </w:r>
      <w:r>
        <w:rPr>
          <w:bCs/>
          <w:sz w:val="28"/>
          <w:szCs w:val="28"/>
        </w:rPr>
        <w:t xml:space="preserve">некорректного отражения </w:t>
      </w:r>
      <w:r w:rsidRPr="00037951">
        <w:rPr>
          <w:sz w:val="28"/>
          <w:szCs w:val="28"/>
          <w:shd w:val="clear" w:color="auto" w:fill="FFFFFF"/>
          <w:lang w:eastAsia="ar-SA"/>
        </w:rPr>
        <w:t>целев</w:t>
      </w:r>
      <w:r>
        <w:rPr>
          <w:sz w:val="28"/>
          <w:szCs w:val="28"/>
          <w:shd w:val="clear" w:color="auto" w:fill="FFFFFF"/>
          <w:lang w:eastAsia="ar-SA"/>
        </w:rPr>
        <w:t>ых</w:t>
      </w:r>
      <w:r w:rsidRPr="00037951">
        <w:rPr>
          <w:sz w:val="28"/>
          <w:szCs w:val="28"/>
          <w:shd w:val="clear" w:color="auto" w:fill="FFFFFF"/>
          <w:lang w:eastAsia="ar-SA"/>
        </w:rPr>
        <w:t xml:space="preserve"> </w:t>
      </w:r>
      <w:r>
        <w:rPr>
          <w:bCs/>
          <w:sz w:val="28"/>
          <w:szCs w:val="28"/>
        </w:rPr>
        <w:t>показателей.</w:t>
      </w:r>
    </w:p>
    <w:p w14:paraId="07EA1582" w14:textId="02158F70" w:rsidR="0061000B" w:rsidRDefault="004C1155" w:rsidP="004C1155">
      <w:pPr>
        <w:autoSpaceDE w:val="0"/>
        <w:autoSpaceDN w:val="0"/>
        <w:adjustRightInd w:val="0"/>
        <w:ind w:firstLine="540"/>
        <w:jc w:val="both"/>
        <w:outlineLvl w:val="0"/>
        <w:rPr>
          <w:sz w:val="28"/>
          <w:szCs w:val="28"/>
        </w:rPr>
      </w:pPr>
      <w:r>
        <w:rPr>
          <w:bCs/>
          <w:sz w:val="28"/>
          <w:szCs w:val="28"/>
        </w:rPr>
        <w:t>4.</w:t>
      </w:r>
      <w:r w:rsidRPr="00EA00FF">
        <w:rPr>
          <w:sz w:val="28"/>
          <w:szCs w:val="28"/>
        </w:rPr>
        <w:t xml:space="preserve"> </w:t>
      </w:r>
      <w:r w:rsidRPr="00BD63C6">
        <w:rPr>
          <w:sz w:val="28"/>
          <w:szCs w:val="28"/>
        </w:rPr>
        <w:t>В проверяемом периоде на реализацию регионального проекта</w:t>
      </w:r>
      <w:r>
        <w:rPr>
          <w:sz w:val="28"/>
          <w:szCs w:val="28"/>
        </w:rPr>
        <w:t xml:space="preserve"> «Народный бюджет»</w:t>
      </w:r>
      <w:r w:rsidRPr="00EC375A">
        <w:rPr>
          <w:sz w:val="28"/>
          <w:szCs w:val="28"/>
        </w:rPr>
        <w:t xml:space="preserve"> </w:t>
      </w:r>
      <w:r>
        <w:rPr>
          <w:sz w:val="28"/>
          <w:szCs w:val="28"/>
        </w:rPr>
        <w:t xml:space="preserve">в </w:t>
      </w:r>
      <w:r w:rsidRPr="00F138F3">
        <w:rPr>
          <w:rFonts w:eastAsiaTheme="minorHAnsi"/>
          <w:sz w:val="28"/>
          <w:szCs w:val="28"/>
          <w:lang w:eastAsia="en-US"/>
        </w:rPr>
        <w:t>местных бюджетах</w:t>
      </w:r>
      <w:r w:rsidR="0061000B" w:rsidRPr="0061000B">
        <w:t xml:space="preserve"> </w:t>
      </w:r>
      <w:r w:rsidR="0061000B" w:rsidRPr="0061000B">
        <w:rPr>
          <w:rFonts w:eastAsiaTheme="minorHAnsi"/>
          <w:sz w:val="28"/>
          <w:szCs w:val="28"/>
          <w:lang w:eastAsia="en-US"/>
        </w:rPr>
        <w:t>в 2023 году</w:t>
      </w:r>
      <w:r w:rsidRPr="0061000B">
        <w:rPr>
          <w:rFonts w:eastAsiaTheme="minorHAnsi"/>
          <w:sz w:val="28"/>
          <w:szCs w:val="28"/>
          <w:lang w:eastAsia="en-US"/>
        </w:rPr>
        <w:t xml:space="preserve"> </w:t>
      </w:r>
      <w:r w:rsidRPr="00EC375A">
        <w:rPr>
          <w:sz w:val="28"/>
          <w:szCs w:val="28"/>
        </w:rPr>
        <w:t xml:space="preserve">предусмотрены </w:t>
      </w:r>
      <w:r>
        <w:rPr>
          <w:sz w:val="28"/>
          <w:szCs w:val="28"/>
        </w:rPr>
        <w:t xml:space="preserve">бюджетные </w:t>
      </w:r>
      <w:r w:rsidRPr="00F138F3">
        <w:rPr>
          <w:sz w:val="28"/>
          <w:szCs w:val="28"/>
        </w:rPr>
        <w:t xml:space="preserve">ассигнования </w:t>
      </w:r>
      <w:r w:rsidR="0061000B" w:rsidRPr="0061000B">
        <w:rPr>
          <w:sz w:val="28"/>
          <w:szCs w:val="28"/>
        </w:rPr>
        <w:t xml:space="preserve">в объеме 4417,55 тыс. рублей, а именно: Любытинскому сельскому поселению - 2417,55 тыс.рублей (субсидия -1000,00 тыс. рублей; средства сельского поселения - 1417,55 тыс.рублей) и Неболчскому сельскому поселению - 2000,00 тыс.рублей (субсидия -1000,00 тыс. рублей; средства сельского поселения – 1000,00 тыс.рублей); в 2024 году предусмотрены  бюджетные ассигнования в объеме 4117,55 тыс. рублей, а именно: Любытинскому сельскому поселению - 2067,55 тыс.рублей (субсидия -1000,00 тыс. рублей; средства сельского поселения - 1067,55 тыс.рублей) и Неболчскому сельскому поселению - 2050,00 тыс.рублей </w:t>
      </w:r>
      <w:r w:rsidR="0061000B" w:rsidRPr="0061000B">
        <w:rPr>
          <w:sz w:val="28"/>
          <w:szCs w:val="28"/>
        </w:rPr>
        <w:lastRenderedPageBreak/>
        <w:t>(субсидия -1000,00 тыс. рублей; средства сельского поселения – 1050,00 тыс.рублей).</w:t>
      </w:r>
      <w:r w:rsidR="0061000B">
        <w:rPr>
          <w:sz w:val="28"/>
          <w:szCs w:val="28"/>
        </w:rPr>
        <w:t xml:space="preserve"> П</w:t>
      </w:r>
      <w:r w:rsidRPr="007A6E51">
        <w:rPr>
          <w:bCs/>
          <w:sz w:val="28"/>
          <w:szCs w:val="28"/>
        </w:rPr>
        <w:t xml:space="preserve">лановые назначения исполнены в 2023 году </w:t>
      </w:r>
      <w:r>
        <w:rPr>
          <w:bCs/>
          <w:sz w:val="28"/>
          <w:szCs w:val="28"/>
        </w:rPr>
        <w:t>- на</w:t>
      </w:r>
      <w:r w:rsidRPr="007A6E51">
        <w:rPr>
          <w:bCs/>
          <w:sz w:val="28"/>
          <w:szCs w:val="28"/>
        </w:rPr>
        <w:t xml:space="preserve"> </w:t>
      </w:r>
      <w:r w:rsidR="0061000B">
        <w:rPr>
          <w:bCs/>
          <w:sz w:val="28"/>
          <w:szCs w:val="28"/>
        </w:rPr>
        <w:t>100,0</w:t>
      </w:r>
      <w:r w:rsidRPr="007A6E51">
        <w:rPr>
          <w:bCs/>
          <w:sz w:val="28"/>
          <w:szCs w:val="28"/>
        </w:rPr>
        <w:t xml:space="preserve"> процент</w:t>
      </w:r>
      <w:r w:rsidR="0061000B">
        <w:rPr>
          <w:bCs/>
          <w:sz w:val="28"/>
          <w:szCs w:val="28"/>
        </w:rPr>
        <w:t>ов</w:t>
      </w:r>
      <w:r>
        <w:rPr>
          <w:bCs/>
          <w:sz w:val="28"/>
          <w:szCs w:val="28"/>
        </w:rPr>
        <w:t>,</w:t>
      </w:r>
      <w:r w:rsidRPr="002F203D">
        <w:rPr>
          <w:sz w:val="28"/>
          <w:szCs w:val="28"/>
        </w:rPr>
        <w:t xml:space="preserve"> </w:t>
      </w:r>
      <w:r>
        <w:rPr>
          <w:sz w:val="28"/>
          <w:szCs w:val="28"/>
        </w:rPr>
        <w:t xml:space="preserve">в 2024 </w:t>
      </w:r>
      <w:r w:rsidRPr="007A6E51">
        <w:rPr>
          <w:bCs/>
          <w:sz w:val="28"/>
          <w:szCs w:val="28"/>
        </w:rPr>
        <w:t xml:space="preserve">году </w:t>
      </w:r>
      <w:r w:rsidR="0061000B">
        <w:rPr>
          <w:bCs/>
          <w:sz w:val="28"/>
          <w:szCs w:val="28"/>
        </w:rPr>
        <w:t>–</w:t>
      </w:r>
      <w:r>
        <w:rPr>
          <w:bCs/>
          <w:sz w:val="28"/>
          <w:szCs w:val="28"/>
        </w:rPr>
        <w:t xml:space="preserve"> </w:t>
      </w:r>
      <w:r w:rsidR="0061000B">
        <w:rPr>
          <w:bCs/>
          <w:sz w:val="28"/>
          <w:szCs w:val="28"/>
        </w:rPr>
        <w:t xml:space="preserve">также </w:t>
      </w:r>
      <w:r>
        <w:rPr>
          <w:sz w:val="28"/>
          <w:szCs w:val="28"/>
        </w:rPr>
        <w:t xml:space="preserve">на </w:t>
      </w:r>
      <w:r w:rsidR="0061000B">
        <w:rPr>
          <w:sz w:val="28"/>
          <w:szCs w:val="28"/>
        </w:rPr>
        <w:t>100,0</w:t>
      </w:r>
      <w:r>
        <w:rPr>
          <w:sz w:val="28"/>
          <w:szCs w:val="28"/>
        </w:rPr>
        <w:t xml:space="preserve"> процент</w:t>
      </w:r>
      <w:r w:rsidR="0061000B">
        <w:rPr>
          <w:sz w:val="28"/>
          <w:szCs w:val="28"/>
        </w:rPr>
        <w:t>ов.</w:t>
      </w:r>
    </w:p>
    <w:p w14:paraId="01DC32C2" w14:textId="28E897B2" w:rsidR="004C1155" w:rsidRDefault="004C1155" w:rsidP="004C1155">
      <w:pPr>
        <w:ind w:firstLine="708"/>
        <w:jc w:val="both"/>
        <w:rPr>
          <w:rFonts w:eastAsiaTheme="minorHAnsi"/>
          <w:sz w:val="28"/>
          <w:szCs w:val="28"/>
          <w:lang w:eastAsia="en-US"/>
        </w:rPr>
      </w:pPr>
      <w:r>
        <w:rPr>
          <w:sz w:val="28"/>
          <w:szCs w:val="28"/>
          <w:shd w:val="clear" w:color="auto" w:fill="FFFFFF"/>
          <w:lang w:eastAsia="ar-SA"/>
        </w:rPr>
        <w:t>5.</w:t>
      </w:r>
      <w:r w:rsidRPr="00EA00FF">
        <w:rPr>
          <w:rFonts w:eastAsiaTheme="minorHAnsi"/>
          <w:sz w:val="28"/>
          <w:szCs w:val="28"/>
          <w:lang w:eastAsia="en-US"/>
        </w:rPr>
        <w:t xml:space="preserve"> </w:t>
      </w:r>
      <w:r>
        <w:rPr>
          <w:rFonts w:eastAsiaTheme="minorHAnsi"/>
          <w:sz w:val="28"/>
          <w:szCs w:val="28"/>
          <w:lang w:eastAsia="en-US"/>
        </w:rPr>
        <w:t xml:space="preserve">Реализация мероприятий </w:t>
      </w:r>
      <w:bookmarkStart w:id="12" w:name="_Hlk193869863"/>
      <w:r>
        <w:rPr>
          <w:rFonts w:eastAsiaTheme="minorHAnsi"/>
          <w:sz w:val="28"/>
          <w:szCs w:val="28"/>
          <w:lang w:eastAsia="en-US"/>
        </w:rPr>
        <w:t xml:space="preserve">регионального проекта «Народный бюджет» </w:t>
      </w:r>
      <w:bookmarkEnd w:id="12"/>
      <w:r>
        <w:rPr>
          <w:rFonts w:eastAsiaTheme="minorHAnsi"/>
          <w:sz w:val="28"/>
          <w:szCs w:val="28"/>
          <w:lang w:eastAsia="en-US"/>
        </w:rPr>
        <w:t>осуществлялась</w:t>
      </w:r>
      <w:r w:rsidR="007A7A2B">
        <w:rPr>
          <w:rFonts w:eastAsiaTheme="minorHAnsi"/>
          <w:sz w:val="28"/>
          <w:szCs w:val="28"/>
          <w:lang w:eastAsia="en-US"/>
        </w:rPr>
        <w:t xml:space="preserve"> </w:t>
      </w:r>
      <w:r w:rsidR="0061000B">
        <w:rPr>
          <w:rFonts w:eastAsiaTheme="minorHAnsi"/>
          <w:sz w:val="28"/>
          <w:szCs w:val="28"/>
          <w:lang w:eastAsia="en-US"/>
        </w:rPr>
        <w:t>А</w:t>
      </w:r>
      <w:r>
        <w:rPr>
          <w:rFonts w:eastAsiaTheme="minorHAnsi"/>
          <w:sz w:val="28"/>
          <w:szCs w:val="28"/>
          <w:lang w:eastAsia="en-US"/>
        </w:rPr>
        <w:t>дминистрациями муниципальн</w:t>
      </w:r>
      <w:r w:rsidR="0061000B">
        <w:rPr>
          <w:rFonts w:eastAsiaTheme="minorHAnsi"/>
          <w:sz w:val="28"/>
          <w:szCs w:val="28"/>
          <w:lang w:eastAsia="en-US"/>
        </w:rPr>
        <w:t>ого</w:t>
      </w:r>
      <w:r>
        <w:rPr>
          <w:rFonts w:eastAsiaTheme="minorHAnsi"/>
          <w:sz w:val="28"/>
          <w:szCs w:val="28"/>
          <w:lang w:eastAsia="en-US"/>
        </w:rPr>
        <w:t xml:space="preserve"> район</w:t>
      </w:r>
      <w:r w:rsidR="0061000B">
        <w:rPr>
          <w:rFonts w:eastAsiaTheme="minorHAnsi"/>
          <w:sz w:val="28"/>
          <w:szCs w:val="28"/>
          <w:lang w:eastAsia="en-US"/>
        </w:rPr>
        <w:t>а</w:t>
      </w:r>
      <w:r>
        <w:rPr>
          <w:rFonts w:eastAsiaTheme="minorHAnsi"/>
          <w:sz w:val="28"/>
          <w:szCs w:val="28"/>
          <w:lang w:eastAsia="en-US"/>
        </w:rPr>
        <w:t xml:space="preserve"> </w:t>
      </w:r>
      <w:r w:rsidRPr="00227DF2">
        <w:rPr>
          <w:rFonts w:eastAsiaTheme="minorHAnsi"/>
          <w:sz w:val="28"/>
          <w:szCs w:val="28"/>
          <w:lang w:eastAsia="en-US"/>
        </w:rPr>
        <w:t xml:space="preserve">в форме субсидий на иные цели, </w:t>
      </w:r>
      <w:r w:rsidR="007A7A2B">
        <w:rPr>
          <w:rFonts w:eastAsiaTheme="minorHAnsi"/>
          <w:sz w:val="28"/>
          <w:szCs w:val="28"/>
          <w:lang w:eastAsia="en-US"/>
        </w:rPr>
        <w:t xml:space="preserve">что не противоречит бюджетному законодательству. </w:t>
      </w:r>
    </w:p>
    <w:p w14:paraId="3BF0F451" w14:textId="6F859D74" w:rsidR="004C1155" w:rsidRDefault="004C1155" w:rsidP="0061000B">
      <w:pPr>
        <w:autoSpaceDE w:val="0"/>
        <w:autoSpaceDN w:val="0"/>
        <w:adjustRightInd w:val="0"/>
        <w:ind w:firstLine="709"/>
        <w:jc w:val="both"/>
        <w:rPr>
          <w:sz w:val="28"/>
          <w:szCs w:val="28"/>
          <w:shd w:val="clear" w:color="auto" w:fill="FFFFFF"/>
          <w:lang w:eastAsia="ar-SA"/>
        </w:rPr>
      </w:pPr>
      <w:r>
        <w:rPr>
          <w:rFonts w:eastAsiaTheme="minorHAnsi"/>
          <w:sz w:val="28"/>
          <w:szCs w:val="28"/>
          <w:lang w:eastAsia="en-US"/>
        </w:rPr>
        <w:t xml:space="preserve">6. Объектами контроля заключено </w:t>
      </w:r>
      <w:r w:rsidR="0061000B" w:rsidRPr="0061000B">
        <w:rPr>
          <w:rFonts w:eastAsiaTheme="minorHAnsi"/>
          <w:sz w:val="28"/>
          <w:szCs w:val="28"/>
          <w:lang w:eastAsia="en-US"/>
        </w:rPr>
        <w:t>36 прямых договоров на сумму 8537,10 тыс. рублей (в 2023 году - 15, в 2024 году - 21), муниципальных контрактов не заключалось.</w:t>
      </w:r>
      <w:r w:rsidR="0061000B">
        <w:rPr>
          <w:rFonts w:eastAsiaTheme="minorHAnsi"/>
          <w:sz w:val="28"/>
          <w:szCs w:val="28"/>
          <w:lang w:eastAsia="en-US"/>
        </w:rPr>
        <w:t xml:space="preserve"> В</w:t>
      </w:r>
      <w:r>
        <w:rPr>
          <w:sz w:val="28"/>
          <w:szCs w:val="28"/>
          <w:shd w:val="clear" w:color="auto" w:fill="FFFFFF"/>
          <w:lang w:eastAsia="ar-SA"/>
        </w:rPr>
        <w:t xml:space="preserve"> ходе контрольных действий </w:t>
      </w:r>
      <w:r w:rsidRPr="00155584">
        <w:rPr>
          <w:sz w:val="28"/>
          <w:szCs w:val="28"/>
          <w:shd w:val="clear" w:color="auto" w:fill="FFFFFF"/>
          <w:lang w:eastAsia="ar-SA"/>
        </w:rPr>
        <w:t xml:space="preserve">выявлены риски завышения НМЦК </w:t>
      </w:r>
      <w:r>
        <w:rPr>
          <w:sz w:val="28"/>
          <w:szCs w:val="28"/>
          <w:shd w:val="clear" w:color="auto" w:fill="FFFFFF"/>
          <w:lang w:eastAsia="ar-SA"/>
        </w:rPr>
        <w:t xml:space="preserve">на выполнение работ по благоустройству общественных территорий вследствие чего Счетной палатой Новгородской области отдельные локальные сметные расчеты направлены в </w:t>
      </w:r>
      <w:r w:rsidRPr="00012CA6">
        <w:rPr>
          <w:sz w:val="28"/>
          <w:szCs w:val="28"/>
          <w:shd w:val="clear" w:color="auto" w:fill="FFFFFF"/>
          <w:lang w:eastAsia="ar-SA"/>
        </w:rPr>
        <w:t>ГАУ «Госэкспертиза Новгородской области»</w:t>
      </w:r>
      <w:r>
        <w:rPr>
          <w:sz w:val="28"/>
          <w:szCs w:val="28"/>
          <w:shd w:val="clear" w:color="auto" w:fill="FFFFFF"/>
          <w:lang w:eastAsia="ar-SA"/>
        </w:rPr>
        <w:t xml:space="preserve"> для проведения </w:t>
      </w:r>
      <w:r w:rsidRPr="00155584">
        <w:rPr>
          <w:sz w:val="28"/>
          <w:szCs w:val="28"/>
          <w:shd w:val="clear" w:color="auto" w:fill="FFFFFF"/>
          <w:lang w:eastAsia="ar-SA"/>
        </w:rPr>
        <w:t>проверки достоверности определения сметной стоимости указанных работ</w:t>
      </w:r>
      <w:r>
        <w:rPr>
          <w:sz w:val="28"/>
          <w:szCs w:val="28"/>
          <w:shd w:val="clear" w:color="auto" w:fill="FFFFFF"/>
          <w:lang w:eastAsia="ar-SA"/>
        </w:rPr>
        <w:t xml:space="preserve">; результаты проверки показали </w:t>
      </w:r>
      <w:r w:rsidRPr="00012CA6">
        <w:rPr>
          <w:sz w:val="28"/>
          <w:szCs w:val="28"/>
          <w:shd w:val="clear" w:color="auto" w:fill="FFFFFF"/>
          <w:lang w:eastAsia="ar-SA"/>
        </w:rPr>
        <w:t>завышение сметной стоимости работ</w:t>
      </w:r>
      <w:r>
        <w:rPr>
          <w:sz w:val="28"/>
          <w:szCs w:val="28"/>
          <w:shd w:val="clear" w:color="auto" w:fill="FFFFFF"/>
          <w:lang w:eastAsia="ar-SA"/>
        </w:rPr>
        <w:t xml:space="preserve"> по благоустройству </w:t>
      </w:r>
      <w:r w:rsidRPr="00A50188">
        <w:rPr>
          <w:sz w:val="28"/>
          <w:szCs w:val="28"/>
          <w:shd w:val="clear" w:color="auto" w:fill="FFFFFF"/>
          <w:lang w:eastAsia="ar-SA"/>
        </w:rPr>
        <w:t xml:space="preserve">территории </w:t>
      </w:r>
      <w:r w:rsidR="007F70C0">
        <w:rPr>
          <w:sz w:val="28"/>
          <w:szCs w:val="28"/>
          <w:shd w:val="clear" w:color="auto" w:fill="FFFFFF"/>
          <w:lang w:eastAsia="ar-SA"/>
        </w:rPr>
        <w:t xml:space="preserve">в </w:t>
      </w:r>
      <w:r>
        <w:rPr>
          <w:sz w:val="28"/>
          <w:szCs w:val="28"/>
          <w:shd w:val="clear" w:color="auto" w:fill="FFFFFF"/>
          <w:lang w:eastAsia="ar-SA"/>
        </w:rPr>
        <w:t xml:space="preserve">п. Любытино на общую сумму </w:t>
      </w:r>
      <w:r w:rsidR="0061000B" w:rsidRPr="0061000B">
        <w:rPr>
          <w:sz w:val="28"/>
          <w:szCs w:val="28"/>
          <w:shd w:val="clear" w:color="auto" w:fill="FFFFFF"/>
          <w:lang w:eastAsia="ar-SA"/>
        </w:rPr>
        <w:t xml:space="preserve">525,1 тыс. рублей, в том числе средства областного бюджета 262,5 тыс. </w:t>
      </w:r>
      <w:r w:rsidR="0030307A">
        <w:rPr>
          <w:sz w:val="28"/>
          <w:szCs w:val="28"/>
          <w:shd w:val="clear" w:color="auto" w:fill="FFFFFF"/>
          <w:lang w:eastAsia="ar-SA"/>
        </w:rPr>
        <w:t>(излишние расходы)</w:t>
      </w:r>
      <w:r>
        <w:rPr>
          <w:sz w:val="28"/>
          <w:szCs w:val="28"/>
          <w:shd w:val="clear" w:color="auto" w:fill="FFFFFF"/>
          <w:lang w:eastAsia="ar-SA"/>
        </w:rPr>
        <w:t>, а также</w:t>
      </w:r>
      <w:r w:rsidR="007F70C0">
        <w:rPr>
          <w:sz w:val="28"/>
          <w:szCs w:val="28"/>
          <w:shd w:val="clear" w:color="auto" w:fill="FFFFFF"/>
          <w:lang w:eastAsia="ar-SA"/>
        </w:rPr>
        <w:t xml:space="preserve"> невозможность проведения проверки по причине</w:t>
      </w:r>
      <w:r>
        <w:rPr>
          <w:sz w:val="28"/>
          <w:szCs w:val="28"/>
          <w:shd w:val="clear" w:color="auto" w:fill="FFFFFF"/>
          <w:lang w:eastAsia="ar-SA"/>
        </w:rPr>
        <w:t xml:space="preserve"> </w:t>
      </w:r>
      <w:r w:rsidRPr="00A50188">
        <w:rPr>
          <w:sz w:val="28"/>
          <w:szCs w:val="28"/>
          <w:shd w:val="clear" w:color="auto" w:fill="FFFFFF"/>
          <w:lang w:eastAsia="ar-SA"/>
        </w:rPr>
        <w:t>наличи</w:t>
      </w:r>
      <w:r w:rsidR="007F70C0">
        <w:rPr>
          <w:sz w:val="28"/>
          <w:szCs w:val="28"/>
          <w:shd w:val="clear" w:color="auto" w:fill="FFFFFF"/>
          <w:lang w:eastAsia="ar-SA"/>
        </w:rPr>
        <w:t>я</w:t>
      </w:r>
      <w:r w:rsidRPr="00A50188">
        <w:rPr>
          <w:sz w:val="28"/>
          <w:szCs w:val="28"/>
          <w:shd w:val="clear" w:color="auto" w:fill="FFFFFF"/>
          <w:lang w:eastAsia="ar-SA"/>
        </w:rPr>
        <w:t xml:space="preserve"> непроверяемых объемов, неподтвержденн</w:t>
      </w:r>
      <w:r>
        <w:rPr>
          <w:sz w:val="28"/>
          <w:szCs w:val="28"/>
          <w:shd w:val="clear" w:color="auto" w:fill="FFFFFF"/>
          <w:lang w:eastAsia="ar-SA"/>
        </w:rPr>
        <w:t>ой</w:t>
      </w:r>
      <w:r w:rsidRPr="00A50188">
        <w:rPr>
          <w:sz w:val="28"/>
          <w:szCs w:val="28"/>
          <w:shd w:val="clear" w:color="auto" w:fill="FFFFFF"/>
          <w:lang w:eastAsia="ar-SA"/>
        </w:rPr>
        <w:t xml:space="preserve"> стоимост</w:t>
      </w:r>
      <w:r>
        <w:rPr>
          <w:sz w:val="28"/>
          <w:szCs w:val="28"/>
          <w:shd w:val="clear" w:color="auto" w:fill="FFFFFF"/>
          <w:lang w:eastAsia="ar-SA"/>
        </w:rPr>
        <w:t>и</w:t>
      </w:r>
      <w:r w:rsidRPr="00A50188">
        <w:rPr>
          <w:sz w:val="28"/>
          <w:szCs w:val="28"/>
          <w:shd w:val="clear" w:color="auto" w:fill="FFFFFF"/>
          <w:lang w:eastAsia="ar-SA"/>
        </w:rPr>
        <w:t xml:space="preserve"> материалов в текущем уровне цен</w:t>
      </w:r>
      <w:r>
        <w:rPr>
          <w:sz w:val="28"/>
          <w:szCs w:val="28"/>
          <w:shd w:val="clear" w:color="auto" w:fill="FFFFFF"/>
          <w:lang w:eastAsia="ar-SA"/>
        </w:rPr>
        <w:t xml:space="preserve">, </w:t>
      </w:r>
      <w:r w:rsidRPr="00A50188">
        <w:rPr>
          <w:sz w:val="28"/>
          <w:szCs w:val="28"/>
          <w:shd w:val="clear" w:color="auto" w:fill="FFFFFF"/>
          <w:lang w:eastAsia="ar-SA"/>
        </w:rPr>
        <w:t>несоответствующих видов работ принятым единичным расценкам</w:t>
      </w:r>
      <w:r>
        <w:rPr>
          <w:sz w:val="28"/>
          <w:szCs w:val="28"/>
          <w:shd w:val="clear" w:color="auto" w:fill="FFFFFF"/>
          <w:lang w:eastAsia="ar-SA"/>
        </w:rPr>
        <w:t>.</w:t>
      </w:r>
    </w:p>
    <w:p w14:paraId="25D99DE6" w14:textId="291029D6" w:rsidR="004C1155" w:rsidRDefault="0061000B" w:rsidP="004C1155">
      <w:pPr>
        <w:autoSpaceDE w:val="0"/>
        <w:autoSpaceDN w:val="0"/>
        <w:adjustRightInd w:val="0"/>
        <w:ind w:firstLine="708"/>
        <w:jc w:val="both"/>
        <w:rPr>
          <w:sz w:val="28"/>
          <w:szCs w:val="28"/>
          <w:shd w:val="clear" w:color="auto" w:fill="FFFFFF"/>
          <w:lang w:eastAsia="ar-SA"/>
        </w:rPr>
      </w:pPr>
      <w:r>
        <w:rPr>
          <w:sz w:val="28"/>
          <w:szCs w:val="28"/>
          <w:shd w:val="clear" w:color="auto" w:fill="FFFFFF"/>
          <w:lang w:eastAsia="ar-SA"/>
        </w:rPr>
        <w:t>7</w:t>
      </w:r>
      <w:r w:rsidR="004C1155">
        <w:rPr>
          <w:sz w:val="28"/>
          <w:szCs w:val="28"/>
          <w:shd w:val="clear" w:color="auto" w:fill="FFFFFF"/>
          <w:lang w:eastAsia="ar-SA"/>
        </w:rPr>
        <w:t xml:space="preserve">. </w:t>
      </w:r>
      <w:r w:rsidR="004C1155" w:rsidRPr="00443497">
        <w:rPr>
          <w:sz w:val="28"/>
          <w:szCs w:val="28"/>
          <w:shd w:val="clear" w:color="auto" w:fill="FFFFFF"/>
          <w:lang w:eastAsia="ar-SA"/>
        </w:rPr>
        <w:t>В целом результаты контрольного мероприятия показали, что мероприятия, направленные на реализацию</w:t>
      </w:r>
      <w:r w:rsidR="004C1155" w:rsidRPr="00443497">
        <w:t xml:space="preserve"> </w:t>
      </w:r>
      <w:r w:rsidR="004C1155" w:rsidRPr="00443497">
        <w:rPr>
          <w:sz w:val="28"/>
          <w:szCs w:val="28"/>
          <w:shd w:val="clear" w:color="auto" w:fill="FFFFFF"/>
          <w:lang w:eastAsia="ar-SA"/>
        </w:rPr>
        <w:t>регионального проекта «Народный бюджет»</w:t>
      </w:r>
      <w:r w:rsidR="00066C19">
        <w:rPr>
          <w:sz w:val="28"/>
          <w:szCs w:val="28"/>
          <w:shd w:val="clear" w:color="auto" w:fill="FFFFFF"/>
          <w:lang w:eastAsia="ar-SA"/>
        </w:rPr>
        <w:t>,</w:t>
      </w:r>
      <w:r w:rsidR="004C1155">
        <w:rPr>
          <w:sz w:val="28"/>
          <w:szCs w:val="28"/>
          <w:shd w:val="clear" w:color="auto" w:fill="FFFFFF"/>
          <w:lang w:eastAsia="ar-SA"/>
        </w:rPr>
        <w:t xml:space="preserve"> выполнены. </w:t>
      </w:r>
      <w:r w:rsidR="004C1155" w:rsidRPr="00443497">
        <w:rPr>
          <w:sz w:val="28"/>
          <w:szCs w:val="28"/>
          <w:shd w:val="clear" w:color="auto" w:fill="FFFFFF"/>
          <w:lang w:eastAsia="ar-SA"/>
        </w:rPr>
        <w:t>Вместе с тем, в ходе контрольных действий, осуществленных на объектах контроля, установлены следующие нарушения и недостатки:</w:t>
      </w:r>
    </w:p>
    <w:p w14:paraId="288B3C33" w14:textId="12038472" w:rsidR="004C1155" w:rsidRDefault="0061000B" w:rsidP="004C1155">
      <w:pPr>
        <w:tabs>
          <w:tab w:val="left" w:pos="2266"/>
        </w:tabs>
        <w:autoSpaceDE w:val="0"/>
        <w:autoSpaceDN w:val="0"/>
        <w:adjustRightInd w:val="0"/>
        <w:ind w:firstLine="708"/>
        <w:jc w:val="both"/>
        <w:rPr>
          <w:i/>
          <w:iCs/>
          <w:sz w:val="28"/>
          <w:szCs w:val="28"/>
        </w:rPr>
      </w:pPr>
      <w:r>
        <w:rPr>
          <w:sz w:val="28"/>
          <w:szCs w:val="28"/>
          <w:shd w:val="clear" w:color="auto" w:fill="FFFFFF"/>
          <w:lang w:eastAsia="ar-SA"/>
        </w:rPr>
        <w:t>7</w:t>
      </w:r>
      <w:r w:rsidR="004C1155">
        <w:rPr>
          <w:sz w:val="28"/>
          <w:szCs w:val="28"/>
          <w:shd w:val="clear" w:color="auto" w:fill="FFFFFF"/>
          <w:lang w:eastAsia="ar-SA"/>
        </w:rPr>
        <w:t xml:space="preserve">.1. </w:t>
      </w:r>
      <w:r w:rsidR="004C1155" w:rsidRPr="00F711FD">
        <w:rPr>
          <w:i/>
          <w:iCs/>
          <w:sz w:val="28"/>
          <w:szCs w:val="28"/>
          <w:shd w:val="clear" w:color="auto" w:fill="FFFFFF"/>
          <w:lang w:eastAsia="ar-SA"/>
        </w:rPr>
        <w:t xml:space="preserve">При проверке закупочных процедур и условий исполнения </w:t>
      </w:r>
      <w:r w:rsidR="004C1155" w:rsidRPr="00F711FD">
        <w:rPr>
          <w:i/>
          <w:iCs/>
          <w:sz w:val="28"/>
          <w:szCs w:val="28"/>
        </w:rPr>
        <w:t>муниципальных контрактов (договоров):</w:t>
      </w:r>
    </w:p>
    <w:p w14:paraId="24047D4D" w14:textId="46916374" w:rsidR="0061000B" w:rsidRDefault="0061000B" w:rsidP="004C1155">
      <w:pPr>
        <w:tabs>
          <w:tab w:val="left" w:pos="2266"/>
        </w:tabs>
        <w:autoSpaceDE w:val="0"/>
        <w:autoSpaceDN w:val="0"/>
        <w:adjustRightInd w:val="0"/>
        <w:ind w:firstLine="708"/>
        <w:jc w:val="both"/>
        <w:rPr>
          <w:sz w:val="28"/>
          <w:szCs w:val="28"/>
        </w:rPr>
      </w:pPr>
      <w:bookmarkStart w:id="13" w:name="_Hlk193886807"/>
      <w:r>
        <w:rPr>
          <w:sz w:val="28"/>
          <w:szCs w:val="28"/>
        </w:rPr>
        <w:t>-</w:t>
      </w:r>
      <w:r w:rsidR="004C1155" w:rsidRPr="007268F2">
        <w:rPr>
          <w:sz w:val="28"/>
          <w:szCs w:val="28"/>
        </w:rPr>
        <w:t>отсутст</w:t>
      </w:r>
      <w:r w:rsidR="004C1155">
        <w:rPr>
          <w:sz w:val="28"/>
          <w:szCs w:val="28"/>
        </w:rPr>
        <w:t xml:space="preserve">вие </w:t>
      </w:r>
      <w:r w:rsidR="004C1155" w:rsidRPr="007268F2">
        <w:rPr>
          <w:sz w:val="28"/>
          <w:szCs w:val="28"/>
        </w:rPr>
        <w:t>обосновани</w:t>
      </w:r>
      <w:r w:rsidR="004C1155">
        <w:rPr>
          <w:sz w:val="28"/>
          <w:szCs w:val="28"/>
        </w:rPr>
        <w:t>я</w:t>
      </w:r>
      <w:r w:rsidR="004C1155" w:rsidRPr="007268F2">
        <w:rPr>
          <w:sz w:val="28"/>
          <w:szCs w:val="28"/>
        </w:rPr>
        <w:t xml:space="preserve"> цен</w:t>
      </w:r>
      <w:r w:rsidR="00066C19">
        <w:rPr>
          <w:sz w:val="28"/>
          <w:szCs w:val="28"/>
        </w:rPr>
        <w:t xml:space="preserve"> договоров</w:t>
      </w:r>
      <w:r w:rsidR="004C1155" w:rsidRPr="007268F2">
        <w:rPr>
          <w:sz w:val="28"/>
          <w:szCs w:val="28"/>
        </w:rPr>
        <w:t>, заключенных с единственным поставщиком</w:t>
      </w:r>
      <w:r w:rsidR="004C1155">
        <w:rPr>
          <w:sz w:val="28"/>
          <w:szCs w:val="28"/>
        </w:rPr>
        <w:t xml:space="preserve"> на выполнение работ</w:t>
      </w:r>
      <w:r w:rsidR="00066C19">
        <w:rPr>
          <w:sz w:val="28"/>
          <w:szCs w:val="28"/>
        </w:rPr>
        <w:t>,</w:t>
      </w:r>
      <w:r w:rsidR="004C1155">
        <w:rPr>
          <w:sz w:val="28"/>
          <w:szCs w:val="28"/>
        </w:rPr>
        <w:t xml:space="preserve"> приобретение оборудования и малых архитектурных форм (</w:t>
      </w:r>
      <w:r w:rsidR="004C1155" w:rsidRPr="00F711FD">
        <w:rPr>
          <w:sz w:val="28"/>
          <w:szCs w:val="28"/>
        </w:rPr>
        <w:t>Администраци</w:t>
      </w:r>
      <w:r>
        <w:rPr>
          <w:sz w:val="28"/>
          <w:szCs w:val="28"/>
        </w:rPr>
        <w:t>я</w:t>
      </w:r>
      <w:r w:rsidR="004C1155" w:rsidRPr="00F711FD">
        <w:rPr>
          <w:sz w:val="28"/>
          <w:szCs w:val="28"/>
        </w:rPr>
        <w:t xml:space="preserve"> Неболчского сельск</w:t>
      </w:r>
      <w:r>
        <w:rPr>
          <w:sz w:val="28"/>
          <w:szCs w:val="28"/>
        </w:rPr>
        <w:t>ого</w:t>
      </w:r>
      <w:r w:rsidR="004C1155" w:rsidRPr="00F711FD">
        <w:rPr>
          <w:sz w:val="28"/>
          <w:szCs w:val="28"/>
        </w:rPr>
        <w:t xml:space="preserve"> поселени</w:t>
      </w:r>
      <w:r>
        <w:rPr>
          <w:sz w:val="28"/>
          <w:szCs w:val="28"/>
        </w:rPr>
        <w:t>я)</w:t>
      </w:r>
    </w:p>
    <w:p w14:paraId="73C4B722" w14:textId="200DB0EB" w:rsidR="004C1155" w:rsidRDefault="0061000B" w:rsidP="004C1155">
      <w:pPr>
        <w:ind w:right="-1" w:firstLine="720"/>
        <w:jc w:val="both"/>
        <w:rPr>
          <w:sz w:val="28"/>
          <w:szCs w:val="28"/>
        </w:rPr>
      </w:pPr>
      <w:r>
        <w:rPr>
          <w:sz w:val="28"/>
          <w:szCs w:val="28"/>
        </w:rPr>
        <w:t>-</w:t>
      </w:r>
      <w:r w:rsidR="004C1155">
        <w:rPr>
          <w:sz w:val="28"/>
          <w:szCs w:val="28"/>
        </w:rPr>
        <w:t xml:space="preserve">наличие признаков искусственного дробления </w:t>
      </w:r>
      <w:r w:rsidR="00066C19">
        <w:rPr>
          <w:sz w:val="28"/>
          <w:szCs w:val="28"/>
        </w:rPr>
        <w:t xml:space="preserve">закупки </w:t>
      </w:r>
      <w:r w:rsidR="004C1155">
        <w:rPr>
          <w:sz w:val="28"/>
          <w:szCs w:val="28"/>
        </w:rPr>
        <w:t xml:space="preserve">при заключении </w:t>
      </w:r>
      <w:r w:rsidR="004C1155" w:rsidRPr="007268F2">
        <w:rPr>
          <w:sz w:val="28"/>
          <w:szCs w:val="28"/>
        </w:rPr>
        <w:t xml:space="preserve">договоров </w:t>
      </w:r>
      <w:r w:rsidR="004C1155">
        <w:rPr>
          <w:sz w:val="28"/>
          <w:szCs w:val="28"/>
        </w:rPr>
        <w:t xml:space="preserve">на благоустройство территорий </w:t>
      </w:r>
      <w:r w:rsidR="004C1155" w:rsidRPr="007268F2">
        <w:rPr>
          <w:sz w:val="28"/>
          <w:szCs w:val="28"/>
        </w:rPr>
        <w:t xml:space="preserve">посредством проведения закупок у единственного поставщика </w:t>
      </w:r>
      <w:r w:rsidR="004C1155">
        <w:rPr>
          <w:sz w:val="28"/>
          <w:szCs w:val="28"/>
        </w:rPr>
        <w:t>(</w:t>
      </w:r>
      <w:r w:rsidR="004C1155" w:rsidRPr="007268F2">
        <w:rPr>
          <w:sz w:val="28"/>
          <w:szCs w:val="28"/>
        </w:rPr>
        <w:t>каждый на сумму менее 600,0 тыс. рублей</w:t>
      </w:r>
      <w:r w:rsidR="004C1155">
        <w:rPr>
          <w:sz w:val="28"/>
          <w:szCs w:val="28"/>
        </w:rPr>
        <w:t xml:space="preserve">), что </w:t>
      </w:r>
      <w:r w:rsidR="004C1155" w:rsidRPr="007268F2">
        <w:rPr>
          <w:sz w:val="28"/>
          <w:szCs w:val="28"/>
        </w:rPr>
        <w:t>противоречит принципам и основным положениям закупки товаров, работ, услуг и не исключает возникновение коррупционных рисков при принятии соответствующих управленческих решений</w:t>
      </w:r>
      <w:r w:rsidR="004C1155">
        <w:rPr>
          <w:sz w:val="28"/>
          <w:szCs w:val="28"/>
        </w:rPr>
        <w:t xml:space="preserve"> (</w:t>
      </w:r>
      <w:r w:rsidR="004C1155" w:rsidRPr="00EF462B">
        <w:rPr>
          <w:sz w:val="28"/>
          <w:szCs w:val="28"/>
        </w:rPr>
        <w:t>Администраци</w:t>
      </w:r>
      <w:r>
        <w:rPr>
          <w:sz w:val="28"/>
          <w:szCs w:val="28"/>
        </w:rPr>
        <w:t>я</w:t>
      </w:r>
      <w:r w:rsidR="004C1155" w:rsidRPr="00EF462B">
        <w:rPr>
          <w:sz w:val="28"/>
          <w:szCs w:val="28"/>
        </w:rPr>
        <w:t xml:space="preserve"> Любытинского муниципальн</w:t>
      </w:r>
      <w:r>
        <w:rPr>
          <w:sz w:val="28"/>
          <w:szCs w:val="28"/>
        </w:rPr>
        <w:t>ого</w:t>
      </w:r>
      <w:r w:rsidR="004C1155" w:rsidRPr="00EF462B">
        <w:rPr>
          <w:sz w:val="28"/>
          <w:szCs w:val="28"/>
        </w:rPr>
        <w:t xml:space="preserve"> район</w:t>
      </w:r>
      <w:r>
        <w:rPr>
          <w:sz w:val="28"/>
          <w:szCs w:val="28"/>
        </w:rPr>
        <w:t>а и</w:t>
      </w:r>
      <w:r w:rsidR="004C1155" w:rsidRPr="00EF462B">
        <w:rPr>
          <w:sz w:val="28"/>
          <w:szCs w:val="28"/>
        </w:rPr>
        <w:t xml:space="preserve"> Неболчского сельского поселения</w:t>
      </w:r>
      <w:r>
        <w:rPr>
          <w:sz w:val="28"/>
          <w:szCs w:val="28"/>
        </w:rPr>
        <w:t>);</w:t>
      </w:r>
      <w:r w:rsidR="004C1155" w:rsidRPr="00EF462B">
        <w:rPr>
          <w:sz w:val="28"/>
          <w:szCs w:val="28"/>
        </w:rPr>
        <w:t xml:space="preserve"> </w:t>
      </w:r>
    </w:p>
    <w:p w14:paraId="45F3CD06" w14:textId="3B572811" w:rsidR="004C1155" w:rsidRDefault="0061000B" w:rsidP="004C1155">
      <w:pPr>
        <w:ind w:right="-1" w:firstLine="720"/>
        <w:jc w:val="both"/>
        <w:rPr>
          <w:sz w:val="28"/>
          <w:szCs w:val="28"/>
        </w:rPr>
      </w:pPr>
      <w:r>
        <w:rPr>
          <w:sz w:val="28"/>
          <w:szCs w:val="28"/>
        </w:rPr>
        <w:t>-</w:t>
      </w:r>
      <w:r w:rsidR="00551282">
        <w:rPr>
          <w:sz w:val="28"/>
          <w:szCs w:val="28"/>
        </w:rPr>
        <w:t>завышение стоимост</w:t>
      </w:r>
      <w:r>
        <w:rPr>
          <w:sz w:val="28"/>
          <w:szCs w:val="28"/>
        </w:rPr>
        <w:t>и</w:t>
      </w:r>
      <w:r w:rsidR="00551282">
        <w:rPr>
          <w:sz w:val="28"/>
          <w:szCs w:val="28"/>
        </w:rPr>
        <w:t xml:space="preserve"> работ на </w:t>
      </w:r>
      <w:r w:rsidR="00551282" w:rsidRPr="00F8249A">
        <w:rPr>
          <w:sz w:val="28"/>
          <w:szCs w:val="28"/>
        </w:rPr>
        <w:t>44,0 тыс. рублей</w:t>
      </w:r>
      <w:r w:rsidR="00551282">
        <w:rPr>
          <w:sz w:val="28"/>
          <w:szCs w:val="28"/>
        </w:rPr>
        <w:t xml:space="preserve"> </w:t>
      </w:r>
      <w:r w:rsidR="00317238">
        <w:rPr>
          <w:sz w:val="28"/>
          <w:szCs w:val="28"/>
        </w:rPr>
        <w:t xml:space="preserve">(излишние расходы) </w:t>
      </w:r>
      <w:r w:rsidR="00551282">
        <w:rPr>
          <w:sz w:val="28"/>
          <w:szCs w:val="28"/>
        </w:rPr>
        <w:t xml:space="preserve">вследствие </w:t>
      </w:r>
      <w:r w:rsidR="004C1155">
        <w:rPr>
          <w:sz w:val="28"/>
          <w:szCs w:val="28"/>
        </w:rPr>
        <w:t xml:space="preserve">неверного расчета стоимости выполняемых работ по благоустройству территории (Администрация </w:t>
      </w:r>
      <w:r w:rsidR="004C1155" w:rsidRPr="00450A7D">
        <w:rPr>
          <w:sz w:val="28"/>
          <w:szCs w:val="28"/>
        </w:rPr>
        <w:t>Неболчского сельского поселения</w:t>
      </w:r>
      <w:r w:rsidR="004C1155">
        <w:rPr>
          <w:sz w:val="28"/>
          <w:szCs w:val="28"/>
        </w:rPr>
        <w:t>);</w:t>
      </w:r>
    </w:p>
    <w:p w14:paraId="350D48D4" w14:textId="5CD57A13" w:rsidR="004C1155" w:rsidRDefault="004A1E24" w:rsidP="004C1155">
      <w:pPr>
        <w:ind w:right="-1" w:firstLine="720"/>
        <w:jc w:val="both"/>
        <w:rPr>
          <w:sz w:val="28"/>
          <w:szCs w:val="28"/>
        </w:rPr>
      </w:pPr>
      <w:r>
        <w:rPr>
          <w:sz w:val="28"/>
          <w:szCs w:val="28"/>
        </w:rPr>
        <w:t>-</w:t>
      </w:r>
      <w:r w:rsidR="004C1155">
        <w:rPr>
          <w:sz w:val="28"/>
          <w:szCs w:val="28"/>
        </w:rPr>
        <w:t>нарушение подрядчиком сроков выполнения работ на благоустройство территории</w:t>
      </w:r>
      <w:r w:rsidRPr="004A1E24">
        <w:t xml:space="preserve"> </w:t>
      </w:r>
      <w:r>
        <w:t>(</w:t>
      </w:r>
      <w:r w:rsidRPr="004A1E24">
        <w:rPr>
          <w:sz w:val="28"/>
          <w:szCs w:val="28"/>
        </w:rPr>
        <w:t>Администрация Любытинского муниципального района</w:t>
      </w:r>
      <w:r>
        <w:rPr>
          <w:sz w:val="28"/>
          <w:szCs w:val="28"/>
        </w:rPr>
        <w:t>)</w:t>
      </w:r>
      <w:r w:rsidRPr="004A1E24">
        <w:rPr>
          <w:sz w:val="28"/>
          <w:szCs w:val="28"/>
        </w:rPr>
        <w:t>;</w:t>
      </w:r>
    </w:p>
    <w:p w14:paraId="59AFCB33" w14:textId="23A3F3A1" w:rsidR="004C1155" w:rsidRPr="004A1E24" w:rsidRDefault="004C1155" w:rsidP="004A1E24">
      <w:pPr>
        <w:ind w:right="-1" w:firstLine="720"/>
        <w:jc w:val="both"/>
        <w:rPr>
          <w:sz w:val="28"/>
          <w:szCs w:val="28"/>
        </w:rPr>
      </w:pPr>
      <w:r w:rsidRPr="00450A7D">
        <w:rPr>
          <w:sz w:val="28"/>
          <w:szCs w:val="28"/>
        </w:rPr>
        <w:lastRenderedPageBreak/>
        <w:t>неприменение мер ответственности муниципальным</w:t>
      </w:r>
      <w:r>
        <w:rPr>
          <w:sz w:val="28"/>
          <w:szCs w:val="28"/>
        </w:rPr>
        <w:t>и</w:t>
      </w:r>
      <w:r w:rsidRPr="00450A7D">
        <w:rPr>
          <w:sz w:val="28"/>
          <w:szCs w:val="28"/>
        </w:rPr>
        <w:t xml:space="preserve"> заказчик</w:t>
      </w:r>
      <w:r>
        <w:rPr>
          <w:sz w:val="28"/>
          <w:szCs w:val="28"/>
        </w:rPr>
        <w:t>ами</w:t>
      </w:r>
      <w:r w:rsidRPr="00450A7D">
        <w:rPr>
          <w:sz w:val="28"/>
          <w:szCs w:val="28"/>
        </w:rPr>
        <w:t xml:space="preserve"> за нарушение срока выполнения работ (поставки товаров), </w:t>
      </w:r>
      <w:r>
        <w:rPr>
          <w:sz w:val="28"/>
          <w:szCs w:val="28"/>
        </w:rPr>
        <w:t>что</w:t>
      </w:r>
      <w:r w:rsidRPr="00450A7D">
        <w:rPr>
          <w:sz w:val="28"/>
          <w:szCs w:val="28"/>
        </w:rPr>
        <w:t xml:space="preserve"> не исключает возникновение коррупционных рисков при принятии соответствующих управленческих решений </w:t>
      </w:r>
      <w:r w:rsidR="004A1E24">
        <w:rPr>
          <w:sz w:val="28"/>
          <w:szCs w:val="28"/>
        </w:rPr>
        <w:t>(</w:t>
      </w:r>
      <w:r w:rsidR="004A1E24" w:rsidRPr="004A1E24">
        <w:rPr>
          <w:sz w:val="28"/>
          <w:szCs w:val="28"/>
        </w:rPr>
        <w:t>Администрация Любытинского муниципального района</w:t>
      </w:r>
      <w:r w:rsidR="004A1E24">
        <w:rPr>
          <w:sz w:val="28"/>
          <w:szCs w:val="28"/>
        </w:rPr>
        <w:t>);</w:t>
      </w:r>
    </w:p>
    <w:p w14:paraId="481349BB" w14:textId="758A9FB6" w:rsidR="004C1155" w:rsidRDefault="004C1155" w:rsidP="004C1155">
      <w:pPr>
        <w:autoSpaceDE w:val="0"/>
        <w:autoSpaceDN w:val="0"/>
        <w:adjustRightInd w:val="0"/>
        <w:ind w:firstLine="708"/>
        <w:jc w:val="both"/>
        <w:rPr>
          <w:sz w:val="28"/>
          <w:szCs w:val="28"/>
          <w:shd w:val="clear" w:color="auto" w:fill="FFFFFF"/>
          <w:lang w:eastAsia="ar-SA"/>
        </w:rPr>
      </w:pPr>
      <w:r>
        <w:rPr>
          <w:sz w:val="28"/>
          <w:szCs w:val="28"/>
          <w:shd w:val="clear" w:color="auto" w:fill="FFFFFF"/>
          <w:lang w:eastAsia="ar-SA"/>
        </w:rPr>
        <w:t xml:space="preserve">нарушение </w:t>
      </w:r>
      <w:r w:rsidR="00551282">
        <w:rPr>
          <w:sz w:val="28"/>
          <w:szCs w:val="28"/>
          <w:shd w:val="clear" w:color="auto" w:fill="FFFFFF"/>
          <w:lang w:eastAsia="ar-SA"/>
        </w:rPr>
        <w:t xml:space="preserve">муниципальными </w:t>
      </w:r>
      <w:r>
        <w:rPr>
          <w:sz w:val="28"/>
          <w:szCs w:val="28"/>
          <w:shd w:val="clear" w:color="auto" w:fill="FFFFFF"/>
          <w:lang w:eastAsia="ar-SA"/>
        </w:rPr>
        <w:t xml:space="preserve">заказчиками сроков оплаты выполненных работ </w:t>
      </w:r>
      <w:r w:rsidRPr="00DB324B">
        <w:rPr>
          <w:sz w:val="28"/>
          <w:szCs w:val="28"/>
          <w:shd w:val="clear" w:color="auto" w:fill="FFFFFF"/>
          <w:lang w:eastAsia="ar-SA"/>
        </w:rPr>
        <w:t xml:space="preserve">(поставленных товаров) по муниципальным контрактам (договорам) на </w:t>
      </w:r>
      <w:r>
        <w:rPr>
          <w:sz w:val="28"/>
          <w:szCs w:val="28"/>
          <w:shd w:val="clear" w:color="auto" w:fill="FFFFFF"/>
          <w:lang w:eastAsia="ar-SA"/>
        </w:rPr>
        <w:t>поставку оборудования, благоустройству общественных территорий</w:t>
      </w:r>
      <w:r w:rsidRPr="00924243">
        <w:rPr>
          <w:sz w:val="28"/>
          <w:szCs w:val="28"/>
          <w:shd w:val="clear" w:color="auto" w:fill="FFFFFF"/>
          <w:lang w:eastAsia="ar-SA"/>
        </w:rPr>
        <w:t xml:space="preserve"> </w:t>
      </w:r>
      <w:r>
        <w:rPr>
          <w:sz w:val="28"/>
          <w:szCs w:val="28"/>
          <w:shd w:val="clear" w:color="auto" w:fill="FFFFFF"/>
          <w:lang w:eastAsia="ar-SA"/>
        </w:rPr>
        <w:t>(от 1 до 37 дней),</w:t>
      </w:r>
      <w:r w:rsidRPr="003B0648">
        <w:rPr>
          <w:sz w:val="28"/>
          <w:szCs w:val="28"/>
          <w:shd w:val="clear" w:color="auto" w:fill="FFFFFF"/>
          <w:lang w:eastAsia="ar-SA"/>
        </w:rPr>
        <w:t xml:space="preserve"> </w:t>
      </w:r>
      <w:r>
        <w:rPr>
          <w:sz w:val="28"/>
          <w:szCs w:val="28"/>
          <w:shd w:val="clear" w:color="auto" w:fill="FFFFFF"/>
          <w:lang w:eastAsia="ar-SA"/>
        </w:rPr>
        <w:t>что не исключало</w:t>
      </w:r>
      <w:r w:rsidRPr="005778D0">
        <w:rPr>
          <w:sz w:val="28"/>
          <w:szCs w:val="28"/>
          <w:shd w:val="clear" w:color="auto" w:fill="FFFFFF"/>
          <w:lang w:eastAsia="ar-SA"/>
        </w:rPr>
        <w:t xml:space="preserve"> риск</w:t>
      </w:r>
      <w:r>
        <w:rPr>
          <w:sz w:val="28"/>
          <w:szCs w:val="28"/>
          <w:shd w:val="clear" w:color="auto" w:fill="FFFFFF"/>
          <w:lang w:eastAsia="ar-SA"/>
        </w:rPr>
        <w:t>а</w:t>
      </w:r>
      <w:r w:rsidRPr="005778D0">
        <w:rPr>
          <w:sz w:val="28"/>
          <w:szCs w:val="28"/>
          <w:shd w:val="clear" w:color="auto" w:fill="FFFFFF"/>
          <w:lang w:eastAsia="ar-SA"/>
        </w:rPr>
        <w:t xml:space="preserve"> возникновения дополнительных расходов по уплате </w:t>
      </w:r>
      <w:r>
        <w:rPr>
          <w:sz w:val="28"/>
          <w:szCs w:val="28"/>
          <w:shd w:val="clear" w:color="auto" w:fill="FFFFFF"/>
          <w:lang w:eastAsia="ar-SA"/>
        </w:rPr>
        <w:t>штрафных санкций (Администраци</w:t>
      </w:r>
      <w:r w:rsidR="004A1E24">
        <w:rPr>
          <w:sz w:val="28"/>
          <w:szCs w:val="28"/>
          <w:shd w:val="clear" w:color="auto" w:fill="FFFFFF"/>
          <w:lang w:eastAsia="ar-SA"/>
        </w:rPr>
        <w:t>я</w:t>
      </w:r>
      <w:r>
        <w:rPr>
          <w:sz w:val="28"/>
          <w:szCs w:val="28"/>
          <w14:ligatures w14:val="standardContextual"/>
        </w:rPr>
        <w:t xml:space="preserve"> Любытинского муниципальн</w:t>
      </w:r>
      <w:r w:rsidR="004A1E24">
        <w:rPr>
          <w:sz w:val="28"/>
          <w:szCs w:val="28"/>
          <w14:ligatures w14:val="standardContextual"/>
        </w:rPr>
        <w:t>ого</w:t>
      </w:r>
      <w:r>
        <w:rPr>
          <w:sz w:val="28"/>
          <w:szCs w:val="28"/>
          <w14:ligatures w14:val="standardContextual"/>
        </w:rPr>
        <w:t xml:space="preserve"> район</w:t>
      </w:r>
      <w:r w:rsidR="004A1E24">
        <w:rPr>
          <w:sz w:val="28"/>
          <w:szCs w:val="28"/>
          <w14:ligatures w14:val="standardContextual"/>
        </w:rPr>
        <w:t>а,</w:t>
      </w:r>
      <w:r>
        <w:rPr>
          <w:sz w:val="28"/>
          <w:szCs w:val="28"/>
          <w14:ligatures w14:val="standardContextual"/>
        </w:rPr>
        <w:t xml:space="preserve"> </w:t>
      </w:r>
      <w:r>
        <w:rPr>
          <w:sz w:val="28"/>
          <w:szCs w:val="28"/>
          <w:shd w:val="clear" w:color="auto" w:fill="FFFFFF"/>
          <w:lang w:eastAsia="ar-SA"/>
        </w:rPr>
        <w:t xml:space="preserve"> </w:t>
      </w:r>
      <w:r>
        <w:rPr>
          <w:sz w:val="28"/>
          <w:szCs w:val="28"/>
          <w14:ligatures w14:val="standardContextual"/>
        </w:rPr>
        <w:t>Неболчского сельск</w:t>
      </w:r>
      <w:r w:rsidR="004A1E24">
        <w:rPr>
          <w:sz w:val="28"/>
          <w:szCs w:val="28"/>
          <w14:ligatures w14:val="standardContextual"/>
        </w:rPr>
        <w:t>ого</w:t>
      </w:r>
      <w:r>
        <w:rPr>
          <w:sz w:val="28"/>
          <w:szCs w:val="28"/>
          <w14:ligatures w14:val="standardContextual"/>
        </w:rPr>
        <w:t xml:space="preserve"> поселени</w:t>
      </w:r>
      <w:r w:rsidR="004A1E24">
        <w:rPr>
          <w:sz w:val="28"/>
          <w:szCs w:val="28"/>
          <w14:ligatures w14:val="standardContextual"/>
        </w:rPr>
        <w:t>я);</w:t>
      </w:r>
      <w:r>
        <w:rPr>
          <w:sz w:val="28"/>
          <w:szCs w:val="28"/>
          <w14:ligatures w14:val="standardContextual"/>
        </w:rPr>
        <w:t xml:space="preserve"> </w:t>
      </w:r>
    </w:p>
    <w:bookmarkEnd w:id="13"/>
    <w:p w14:paraId="518EAC94" w14:textId="13DD706E" w:rsidR="004C1155" w:rsidRPr="00BD78CC" w:rsidRDefault="004A1E24" w:rsidP="004C1155">
      <w:pPr>
        <w:autoSpaceDE w:val="0"/>
        <w:autoSpaceDN w:val="0"/>
        <w:adjustRightInd w:val="0"/>
        <w:ind w:firstLine="708"/>
        <w:jc w:val="both"/>
        <w:rPr>
          <w:i/>
          <w:iCs/>
          <w:sz w:val="28"/>
          <w:szCs w:val="28"/>
        </w:rPr>
      </w:pPr>
      <w:r>
        <w:rPr>
          <w:sz w:val="28"/>
          <w:szCs w:val="28"/>
          <w14:ligatures w14:val="standardContextual"/>
        </w:rPr>
        <w:t>7</w:t>
      </w:r>
      <w:r w:rsidR="004C1155">
        <w:rPr>
          <w:sz w:val="28"/>
          <w:szCs w:val="28"/>
          <w14:ligatures w14:val="standardContextual"/>
        </w:rPr>
        <w:t>.</w:t>
      </w:r>
      <w:r>
        <w:rPr>
          <w:sz w:val="28"/>
          <w:szCs w:val="28"/>
          <w14:ligatures w14:val="standardContextual"/>
        </w:rPr>
        <w:t>2.</w:t>
      </w:r>
      <w:r w:rsidR="004C1155">
        <w:rPr>
          <w:sz w:val="28"/>
          <w:szCs w:val="28"/>
          <w14:ligatures w14:val="standardContextual"/>
        </w:rPr>
        <w:t xml:space="preserve"> </w:t>
      </w:r>
      <w:r w:rsidR="004C1155" w:rsidRPr="00BD78CC">
        <w:rPr>
          <w:i/>
          <w:iCs/>
          <w:sz w:val="28"/>
          <w:szCs w:val="28"/>
          <w14:ligatures w14:val="standardContextual"/>
        </w:rPr>
        <w:t xml:space="preserve">При </w:t>
      </w:r>
      <w:r w:rsidR="004C1155" w:rsidRPr="00BD78CC">
        <w:rPr>
          <w:i/>
          <w:iCs/>
          <w:sz w:val="28"/>
          <w:szCs w:val="28"/>
        </w:rPr>
        <w:t>отражении в бюджетном (бухгалтерском) учете выполненных работ по ремонту и благоустройству объектов и приобретенного оборудования</w:t>
      </w:r>
      <w:r w:rsidR="004C1155" w:rsidRPr="00BD78CC">
        <w:rPr>
          <w:i/>
          <w:iCs/>
          <w:spacing w:val="-2"/>
          <w:sz w:val="28"/>
          <w:szCs w:val="28"/>
        </w:rPr>
        <w:t>:</w:t>
      </w:r>
    </w:p>
    <w:p w14:paraId="0A8F18B4" w14:textId="3095446D" w:rsidR="004C1155" w:rsidRDefault="004C1155" w:rsidP="004C1155">
      <w:pPr>
        <w:autoSpaceDE w:val="0"/>
        <w:autoSpaceDN w:val="0"/>
        <w:adjustRightInd w:val="0"/>
        <w:ind w:firstLine="708"/>
        <w:jc w:val="both"/>
        <w:rPr>
          <w:sz w:val="28"/>
          <w:szCs w:val="28"/>
        </w:rPr>
      </w:pPr>
      <w:r>
        <w:rPr>
          <w:sz w:val="28"/>
          <w:szCs w:val="28"/>
        </w:rPr>
        <w:t xml:space="preserve">неотражение в бюджетном </w:t>
      </w:r>
      <w:r w:rsidR="00073B42">
        <w:rPr>
          <w:sz w:val="28"/>
          <w:szCs w:val="28"/>
        </w:rPr>
        <w:t>(</w:t>
      </w:r>
      <w:r w:rsidR="00073B42" w:rsidRPr="001344D3">
        <w:rPr>
          <w:sz w:val="28"/>
          <w:szCs w:val="28"/>
        </w:rPr>
        <w:t>бухгалтерском</w:t>
      </w:r>
      <w:r w:rsidR="00073B42">
        <w:rPr>
          <w:sz w:val="28"/>
          <w:szCs w:val="28"/>
        </w:rPr>
        <w:t xml:space="preserve">) </w:t>
      </w:r>
      <w:r>
        <w:rPr>
          <w:sz w:val="28"/>
          <w:szCs w:val="28"/>
        </w:rPr>
        <w:t>учете возвратных материалов (деревьев), основных средств и материальных запасов (</w:t>
      </w:r>
      <w:r w:rsidRPr="004A0D60">
        <w:rPr>
          <w:sz w:val="28"/>
          <w:szCs w:val="28"/>
        </w:rPr>
        <w:t>Администраци</w:t>
      </w:r>
      <w:r w:rsidR="004A1E24">
        <w:rPr>
          <w:sz w:val="28"/>
          <w:szCs w:val="28"/>
        </w:rPr>
        <w:t>я</w:t>
      </w:r>
      <w:r w:rsidRPr="004A0D60">
        <w:rPr>
          <w:sz w:val="28"/>
          <w:szCs w:val="28"/>
        </w:rPr>
        <w:t xml:space="preserve"> Любытинского муниципальн</w:t>
      </w:r>
      <w:r w:rsidR="004A1E24">
        <w:rPr>
          <w:sz w:val="28"/>
          <w:szCs w:val="28"/>
        </w:rPr>
        <w:t>ого</w:t>
      </w:r>
      <w:r w:rsidRPr="004A0D60">
        <w:rPr>
          <w:sz w:val="28"/>
          <w:szCs w:val="28"/>
        </w:rPr>
        <w:t xml:space="preserve"> район</w:t>
      </w:r>
      <w:r w:rsidR="004A1E24">
        <w:rPr>
          <w:sz w:val="28"/>
          <w:szCs w:val="28"/>
        </w:rPr>
        <w:t>а).</w:t>
      </w:r>
      <w:r w:rsidRPr="00BD78CC">
        <w:rPr>
          <w:bCs/>
          <w:sz w:val="28"/>
          <w:szCs w:val="28"/>
        </w:rPr>
        <w:t xml:space="preserve"> </w:t>
      </w:r>
    </w:p>
    <w:p w14:paraId="4CDF8F0F" w14:textId="5CB24670" w:rsidR="004A1E24" w:rsidRDefault="004A1E24" w:rsidP="004C1155">
      <w:pPr>
        <w:autoSpaceDE w:val="0"/>
        <w:autoSpaceDN w:val="0"/>
        <w:adjustRightInd w:val="0"/>
        <w:ind w:firstLine="708"/>
        <w:jc w:val="both"/>
        <w:rPr>
          <w:sz w:val="28"/>
          <w:szCs w:val="28"/>
        </w:rPr>
      </w:pPr>
      <w:r>
        <w:rPr>
          <w:sz w:val="28"/>
          <w:szCs w:val="28"/>
        </w:rPr>
        <w:t>8</w:t>
      </w:r>
      <w:r w:rsidR="004C1155">
        <w:rPr>
          <w:sz w:val="28"/>
          <w:szCs w:val="28"/>
        </w:rPr>
        <w:t xml:space="preserve">. </w:t>
      </w:r>
      <w:bookmarkStart w:id="14" w:name="_Hlk193887135"/>
      <w:r w:rsidR="004C1155">
        <w:rPr>
          <w:sz w:val="28"/>
          <w:szCs w:val="28"/>
        </w:rPr>
        <w:t xml:space="preserve">В ходе контрольных действий произведен </w:t>
      </w:r>
      <w:r w:rsidR="004C1155" w:rsidRPr="000C761E">
        <w:rPr>
          <w:iCs/>
          <w:sz w:val="28"/>
          <w:szCs w:val="28"/>
        </w:rPr>
        <w:t>визуальный осмотр выполненных работ и приобретенного оборудования в рамках реализации регионального проекта «Народный бюджет»</w:t>
      </w:r>
      <w:r w:rsidR="004C1155" w:rsidRPr="000C761E">
        <w:rPr>
          <w:sz w:val="28"/>
          <w:szCs w:val="28"/>
        </w:rPr>
        <w:t xml:space="preserve">, </w:t>
      </w:r>
      <w:r w:rsidRPr="004A1E24">
        <w:rPr>
          <w:sz w:val="28"/>
          <w:szCs w:val="28"/>
        </w:rPr>
        <w:t>по результатам которого нарушений и замечаний не установлено.</w:t>
      </w:r>
    </w:p>
    <w:bookmarkEnd w:id="14"/>
    <w:p w14:paraId="582B70C3" w14:textId="79AC0395" w:rsidR="004C1155" w:rsidRDefault="004A1E24" w:rsidP="004C1155">
      <w:pPr>
        <w:autoSpaceDE w:val="0"/>
        <w:autoSpaceDN w:val="0"/>
        <w:adjustRightInd w:val="0"/>
        <w:ind w:firstLine="708"/>
        <w:jc w:val="both"/>
        <w:rPr>
          <w:sz w:val="28"/>
          <w:szCs w:val="28"/>
        </w:rPr>
      </w:pPr>
      <w:r>
        <w:rPr>
          <w:sz w:val="28"/>
          <w:szCs w:val="28"/>
        </w:rPr>
        <w:t>9</w:t>
      </w:r>
      <w:r w:rsidR="004C1155">
        <w:rPr>
          <w:sz w:val="28"/>
          <w:szCs w:val="28"/>
        </w:rPr>
        <w:t xml:space="preserve">. </w:t>
      </w:r>
      <w:bookmarkStart w:id="15" w:name="_Hlk193891613"/>
      <w:r w:rsidR="004C1155">
        <w:rPr>
          <w:sz w:val="28"/>
          <w:szCs w:val="28"/>
        </w:rPr>
        <w:t xml:space="preserve">Согласно условиям </w:t>
      </w:r>
      <w:r>
        <w:rPr>
          <w:sz w:val="28"/>
          <w:szCs w:val="28"/>
        </w:rPr>
        <w:t>С</w:t>
      </w:r>
      <w:r w:rsidR="004C1155">
        <w:rPr>
          <w:sz w:val="28"/>
          <w:szCs w:val="28"/>
        </w:rPr>
        <w:t xml:space="preserve">оглашений предусмотрено достижение значение целевого показателя результативности предоставления субсидии </w:t>
      </w:r>
      <w:r w:rsidR="004C1155" w:rsidRPr="00D429F6">
        <w:rPr>
          <w:sz w:val="28"/>
          <w:szCs w:val="28"/>
        </w:rPr>
        <w:t>«Количество реализованных инициативных предложений по распределению части бюджетных средств, отобранных для реализации в рамках приоритетного проекта «Народный бюджет»</w:t>
      </w:r>
      <w:r w:rsidR="004C1155">
        <w:rPr>
          <w:sz w:val="28"/>
          <w:szCs w:val="28"/>
        </w:rPr>
        <w:t>, который объектами контроля в целом достигнут</w:t>
      </w:r>
      <w:r>
        <w:rPr>
          <w:sz w:val="28"/>
          <w:szCs w:val="28"/>
        </w:rPr>
        <w:t>.</w:t>
      </w:r>
    </w:p>
    <w:bookmarkEnd w:id="15"/>
    <w:p w14:paraId="76D65993" w14:textId="27CF9F0D" w:rsidR="00B228B6" w:rsidRDefault="004A1E24" w:rsidP="004A1E24">
      <w:pPr>
        <w:ind w:right="-1" w:firstLine="720"/>
        <w:jc w:val="both"/>
        <w:rPr>
          <w:sz w:val="28"/>
          <w:szCs w:val="28"/>
        </w:rPr>
      </w:pPr>
      <w:r>
        <w:rPr>
          <w:sz w:val="28"/>
          <w:szCs w:val="28"/>
        </w:rPr>
        <w:t>По результатам проведённого контрольного мероприятия</w:t>
      </w:r>
      <w:r w:rsidRPr="004A1E24">
        <w:t xml:space="preserve"> </w:t>
      </w:r>
      <w:r w:rsidRPr="004A1E24">
        <w:rPr>
          <w:sz w:val="28"/>
          <w:szCs w:val="28"/>
        </w:rPr>
        <w:t>Счетной палаты Новгородской области в адрес объектов контроля</w:t>
      </w:r>
      <w:r>
        <w:rPr>
          <w:sz w:val="28"/>
          <w:szCs w:val="28"/>
        </w:rPr>
        <w:t xml:space="preserve"> н</w:t>
      </w:r>
      <w:r w:rsidR="00B228B6" w:rsidRPr="00071CD4">
        <w:rPr>
          <w:sz w:val="28"/>
          <w:szCs w:val="28"/>
        </w:rPr>
        <w:t>аправ</w:t>
      </w:r>
      <w:r>
        <w:rPr>
          <w:sz w:val="28"/>
          <w:szCs w:val="28"/>
        </w:rPr>
        <w:t>лены</w:t>
      </w:r>
      <w:r w:rsidR="00B228B6" w:rsidRPr="00071CD4">
        <w:rPr>
          <w:sz w:val="28"/>
          <w:szCs w:val="28"/>
        </w:rPr>
        <w:t xml:space="preserve"> </w:t>
      </w:r>
      <w:r>
        <w:rPr>
          <w:sz w:val="28"/>
          <w:szCs w:val="28"/>
        </w:rPr>
        <w:t>П</w:t>
      </w:r>
      <w:r w:rsidR="00B228B6" w:rsidRPr="00071CD4">
        <w:rPr>
          <w:sz w:val="28"/>
          <w:szCs w:val="28"/>
        </w:rPr>
        <w:t>редставления с соответствующими предложениями о принятии мер по устранению и предупреждению в дальнейшем выявленных нарушений и недостатков, по привлечению к ответственности должностных лиц, виновных в допущенных нарушениях.</w:t>
      </w:r>
    </w:p>
    <w:p w14:paraId="2883ED2C" w14:textId="18C0E439" w:rsidR="009962D0" w:rsidRDefault="004A1E24" w:rsidP="00B228B6">
      <w:pPr>
        <w:ind w:firstLine="708"/>
        <w:jc w:val="both"/>
        <w:rPr>
          <w:sz w:val="28"/>
          <w:szCs w:val="28"/>
        </w:rPr>
      </w:pPr>
      <w:r>
        <w:rPr>
          <w:sz w:val="28"/>
          <w:szCs w:val="28"/>
        </w:rPr>
        <w:t>О</w:t>
      </w:r>
      <w:r w:rsidR="009962D0" w:rsidRPr="00844CEC">
        <w:rPr>
          <w:sz w:val="28"/>
          <w:szCs w:val="28"/>
        </w:rPr>
        <w:t>тчет о результатах совместного контрольного мероприятия</w:t>
      </w:r>
      <w:r>
        <w:rPr>
          <w:sz w:val="28"/>
          <w:szCs w:val="28"/>
        </w:rPr>
        <w:t xml:space="preserve"> направлен</w:t>
      </w:r>
      <w:r w:rsidR="009962D0" w:rsidRPr="00844CEC">
        <w:rPr>
          <w:sz w:val="28"/>
          <w:szCs w:val="28"/>
        </w:rPr>
        <w:t xml:space="preserve"> в</w:t>
      </w:r>
      <w:r w:rsidR="009962D0" w:rsidRPr="00B2318D">
        <w:rPr>
          <w:sz w:val="28"/>
          <w:szCs w:val="28"/>
        </w:rPr>
        <w:t xml:space="preserve"> </w:t>
      </w:r>
      <w:r w:rsidR="009962D0" w:rsidRPr="00844CEC">
        <w:rPr>
          <w:sz w:val="28"/>
          <w:szCs w:val="28"/>
        </w:rPr>
        <w:t>министерств</w:t>
      </w:r>
      <w:r w:rsidR="009962D0">
        <w:rPr>
          <w:sz w:val="28"/>
          <w:szCs w:val="28"/>
        </w:rPr>
        <w:t>о</w:t>
      </w:r>
      <w:r w:rsidR="009962D0" w:rsidRPr="00844CEC">
        <w:rPr>
          <w:sz w:val="28"/>
          <w:szCs w:val="28"/>
        </w:rPr>
        <w:t xml:space="preserve"> </w:t>
      </w:r>
      <w:r w:rsidR="009962D0">
        <w:rPr>
          <w:sz w:val="28"/>
          <w:szCs w:val="28"/>
        </w:rPr>
        <w:t>финансов</w:t>
      </w:r>
      <w:r w:rsidR="009962D0" w:rsidRPr="00844CEC">
        <w:rPr>
          <w:sz w:val="28"/>
          <w:szCs w:val="28"/>
        </w:rPr>
        <w:t xml:space="preserve"> Новгородской области </w:t>
      </w:r>
      <w:r w:rsidR="009962D0">
        <w:rPr>
          <w:sz w:val="28"/>
          <w:szCs w:val="28"/>
        </w:rPr>
        <w:t>для</w:t>
      </w:r>
      <w:r w:rsidR="009962D0" w:rsidRPr="00844CEC">
        <w:rPr>
          <w:sz w:val="28"/>
          <w:szCs w:val="28"/>
        </w:rPr>
        <w:t xml:space="preserve"> </w:t>
      </w:r>
      <w:r w:rsidR="009962D0" w:rsidRPr="006919DC">
        <w:rPr>
          <w:sz w:val="28"/>
          <w:szCs w:val="28"/>
        </w:rPr>
        <w:t>рассмотре</w:t>
      </w:r>
      <w:r w:rsidR="009962D0">
        <w:rPr>
          <w:sz w:val="28"/>
          <w:szCs w:val="28"/>
        </w:rPr>
        <w:t>ния</w:t>
      </w:r>
      <w:r w:rsidR="009962D0" w:rsidRPr="006919DC">
        <w:rPr>
          <w:sz w:val="28"/>
          <w:szCs w:val="28"/>
        </w:rPr>
        <w:t xml:space="preserve"> факт</w:t>
      </w:r>
      <w:r w:rsidR="009962D0">
        <w:rPr>
          <w:sz w:val="28"/>
          <w:szCs w:val="28"/>
        </w:rPr>
        <w:t>ов</w:t>
      </w:r>
      <w:r w:rsidR="009962D0" w:rsidRPr="006919DC">
        <w:rPr>
          <w:sz w:val="28"/>
          <w:szCs w:val="28"/>
        </w:rPr>
        <w:t xml:space="preserve"> нарушений и недостатков, допущенных </w:t>
      </w:r>
      <w:r w:rsidR="009962D0">
        <w:rPr>
          <w:sz w:val="28"/>
          <w:szCs w:val="28"/>
        </w:rPr>
        <w:t>объектами контроля</w:t>
      </w:r>
      <w:r w:rsidR="009962D0" w:rsidRPr="006919DC">
        <w:rPr>
          <w:sz w:val="28"/>
          <w:szCs w:val="28"/>
        </w:rPr>
        <w:t xml:space="preserve"> при расходовании бюджет</w:t>
      </w:r>
      <w:r w:rsidR="009962D0">
        <w:rPr>
          <w:sz w:val="28"/>
          <w:szCs w:val="28"/>
        </w:rPr>
        <w:t xml:space="preserve">ных </w:t>
      </w:r>
      <w:r w:rsidR="009962D0" w:rsidRPr="006919DC">
        <w:rPr>
          <w:sz w:val="28"/>
          <w:szCs w:val="28"/>
        </w:rPr>
        <w:t>средств,</w:t>
      </w:r>
      <w:r w:rsidR="009962D0">
        <w:rPr>
          <w:sz w:val="28"/>
          <w:szCs w:val="28"/>
        </w:rPr>
        <w:t xml:space="preserve"> а также предлож</w:t>
      </w:r>
      <w:r>
        <w:rPr>
          <w:sz w:val="28"/>
          <w:szCs w:val="28"/>
        </w:rPr>
        <w:t>ено</w:t>
      </w:r>
      <w:r w:rsidR="009962D0">
        <w:rPr>
          <w:sz w:val="28"/>
          <w:szCs w:val="28"/>
        </w:rPr>
        <w:t>:</w:t>
      </w:r>
    </w:p>
    <w:p w14:paraId="209460B7" w14:textId="45D6E629" w:rsidR="009962D0" w:rsidRDefault="00CD3A53" w:rsidP="00B228B6">
      <w:pPr>
        <w:ind w:firstLine="708"/>
        <w:jc w:val="both"/>
        <w:rPr>
          <w:sz w:val="28"/>
          <w:szCs w:val="28"/>
        </w:rPr>
      </w:pPr>
      <w:r>
        <w:rPr>
          <w:sz w:val="28"/>
          <w:szCs w:val="28"/>
        </w:rPr>
        <w:t xml:space="preserve">1) </w:t>
      </w:r>
      <w:r w:rsidR="009962D0">
        <w:rPr>
          <w:sz w:val="28"/>
          <w:szCs w:val="28"/>
        </w:rPr>
        <w:t xml:space="preserve">рассмотреть вопрос об установлении в </w:t>
      </w:r>
      <w:r w:rsidR="00651F24">
        <w:rPr>
          <w:sz w:val="28"/>
          <w:szCs w:val="28"/>
        </w:rPr>
        <w:t xml:space="preserve">порядке </w:t>
      </w:r>
      <w:r w:rsidR="00CF3130" w:rsidRPr="00CF3130">
        <w:rPr>
          <w:sz w:val="28"/>
          <w:szCs w:val="28"/>
        </w:rPr>
        <w:t>предоставления и распределения субсидий бюджетам муниципальных округов, городских и сельских поселений Новгородской области на реализацию практики инициативного бюджетирования «Народный бюджет»</w:t>
      </w:r>
      <w:r w:rsidR="00651F24">
        <w:rPr>
          <w:sz w:val="28"/>
          <w:szCs w:val="28"/>
        </w:rPr>
        <w:t xml:space="preserve">, утвержденном </w:t>
      </w:r>
      <w:r w:rsidR="009962D0">
        <w:rPr>
          <w:sz w:val="28"/>
          <w:szCs w:val="28"/>
        </w:rPr>
        <w:t>постановлени</w:t>
      </w:r>
      <w:r w:rsidR="00651F24">
        <w:rPr>
          <w:sz w:val="28"/>
          <w:szCs w:val="28"/>
        </w:rPr>
        <w:t>ем</w:t>
      </w:r>
      <w:r w:rsidR="009962D0">
        <w:rPr>
          <w:sz w:val="28"/>
          <w:szCs w:val="28"/>
        </w:rPr>
        <w:t xml:space="preserve"> Правительства </w:t>
      </w:r>
      <w:r w:rsidR="008529EE">
        <w:rPr>
          <w:sz w:val="28"/>
          <w:szCs w:val="28"/>
        </w:rPr>
        <w:t xml:space="preserve">Новгородской области </w:t>
      </w:r>
      <w:r w:rsidR="008529EE" w:rsidRPr="008529EE">
        <w:rPr>
          <w:sz w:val="28"/>
          <w:szCs w:val="28"/>
        </w:rPr>
        <w:t>от 25.12.2023 № 600</w:t>
      </w:r>
      <w:r w:rsidR="00651F24">
        <w:rPr>
          <w:sz w:val="28"/>
          <w:szCs w:val="28"/>
        </w:rPr>
        <w:t>, положения</w:t>
      </w:r>
      <w:r w:rsidR="00C07DD9">
        <w:rPr>
          <w:sz w:val="28"/>
          <w:szCs w:val="28"/>
        </w:rPr>
        <w:t>,</w:t>
      </w:r>
      <w:r w:rsidR="00651F24">
        <w:rPr>
          <w:sz w:val="28"/>
          <w:szCs w:val="28"/>
        </w:rPr>
        <w:t xml:space="preserve"> указывающего на необходимость </w:t>
      </w:r>
      <w:r w:rsidR="00C07DD9">
        <w:rPr>
          <w:sz w:val="28"/>
          <w:szCs w:val="28"/>
        </w:rPr>
        <w:t>предоставления получателями субсидии</w:t>
      </w:r>
      <w:r w:rsidR="00651F24" w:rsidRPr="00BB41D2">
        <w:rPr>
          <w:sz w:val="28"/>
          <w:szCs w:val="28"/>
        </w:rPr>
        <w:t xml:space="preserve"> положительного заключения о достоверности определения сметной </w:t>
      </w:r>
      <w:r w:rsidR="00651F24" w:rsidRPr="00BB41D2">
        <w:rPr>
          <w:sz w:val="28"/>
          <w:szCs w:val="28"/>
        </w:rPr>
        <w:lastRenderedPageBreak/>
        <w:t xml:space="preserve">стоимости </w:t>
      </w:r>
      <w:r w:rsidR="00651F24">
        <w:rPr>
          <w:sz w:val="28"/>
          <w:szCs w:val="28"/>
        </w:rPr>
        <w:t xml:space="preserve">работ, </w:t>
      </w:r>
      <w:r w:rsidR="00A50E35">
        <w:rPr>
          <w:sz w:val="28"/>
          <w:szCs w:val="28"/>
        </w:rPr>
        <w:t xml:space="preserve">в случае если </w:t>
      </w:r>
      <w:r w:rsidR="00651F24">
        <w:rPr>
          <w:sz w:val="28"/>
          <w:szCs w:val="28"/>
        </w:rPr>
        <w:t xml:space="preserve">цена </w:t>
      </w:r>
      <w:r w:rsidR="00A50E35">
        <w:rPr>
          <w:sz w:val="28"/>
          <w:szCs w:val="28"/>
        </w:rPr>
        <w:t xml:space="preserve">таких работ </w:t>
      </w:r>
      <w:r w:rsidR="00651F24">
        <w:rPr>
          <w:sz w:val="28"/>
          <w:szCs w:val="28"/>
        </w:rPr>
        <w:t>определяется проектно-сметным (сметным) методом;</w:t>
      </w:r>
    </w:p>
    <w:p w14:paraId="32D5ABB5" w14:textId="19C8BA11" w:rsidR="009962D0" w:rsidRDefault="00CD3A53" w:rsidP="00B228B6">
      <w:pPr>
        <w:ind w:firstLine="708"/>
        <w:jc w:val="both"/>
        <w:rPr>
          <w:sz w:val="28"/>
          <w:szCs w:val="28"/>
        </w:rPr>
      </w:pPr>
      <w:r>
        <w:rPr>
          <w:sz w:val="28"/>
          <w:szCs w:val="28"/>
        </w:rPr>
        <w:t xml:space="preserve">2) </w:t>
      </w:r>
      <w:r w:rsidR="00C07DD9" w:rsidRPr="00F41FB0">
        <w:rPr>
          <w:sz w:val="28"/>
          <w:szCs w:val="28"/>
        </w:rPr>
        <w:t>рассмотре</w:t>
      </w:r>
      <w:r w:rsidR="00C07DD9">
        <w:rPr>
          <w:sz w:val="28"/>
          <w:szCs w:val="28"/>
        </w:rPr>
        <w:t>ть</w:t>
      </w:r>
      <w:r w:rsidR="00C07DD9" w:rsidRPr="00F41FB0">
        <w:rPr>
          <w:sz w:val="28"/>
          <w:szCs w:val="28"/>
        </w:rPr>
        <w:t xml:space="preserve"> и принят</w:t>
      </w:r>
      <w:r w:rsidR="00C07DD9">
        <w:rPr>
          <w:sz w:val="28"/>
          <w:szCs w:val="28"/>
        </w:rPr>
        <w:t>ь</w:t>
      </w:r>
      <w:r w:rsidR="00C07DD9" w:rsidRPr="00F41FB0">
        <w:rPr>
          <w:sz w:val="28"/>
          <w:szCs w:val="28"/>
        </w:rPr>
        <w:t xml:space="preserve"> соответствующи</w:t>
      </w:r>
      <w:r w:rsidR="00C07DD9">
        <w:rPr>
          <w:sz w:val="28"/>
          <w:szCs w:val="28"/>
        </w:rPr>
        <w:t>е</w:t>
      </w:r>
      <w:r w:rsidR="00C07DD9" w:rsidRPr="00F41FB0">
        <w:rPr>
          <w:sz w:val="28"/>
          <w:szCs w:val="28"/>
        </w:rPr>
        <w:t xml:space="preserve"> мер</w:t>
      </w:r>
      <w:r w:rsidR="00C07DD9">
        <w:rPr>
          <w:sz w:val="28"/>
          <w:szCs w:val="28"/>
        </w:rPr>
        <w:t>ы</w:t>
      </w:r>
      <w:r w:rsidR="00C07DD9" w:rsidRPr="00F41FB0">
        <w:rPr>
          <w:sz w:val="28"/>
          <w:szCs w:val="28"/>
        </w:rPr>
        <w:t xml:space="preserve"> по фактам нарушени</w:t>
      </w:r>
      <w:r w:rsidR="00C07DD9">
        <w:rPr>
          <w:sz w:val="28"/>
          <w:szCs w:val="28"/>
        </w:rPr>
        <w:t>й</w:t>
      </w:r>
      <w:r w:rsidR="00C07DD9" w:rsidRPr="00F41FB0">
        <w:rPr>
          <w:sz w:val="28"/>
          <w:szCs w:val="28"/>
        </w:rPr>
        <w:t xml:space="preserve"> законодательства в сфере закупок товаров (работ, услуг), выявленных в </w:t>
      </w:r>
      <w:r w:rsidR="00C07DD9">
        <w:rPr>
          <w:sz w:val="28"/>
          <w:szCs w:val="28"/>
        </w:rPr>
        <w:t>ходе совместного контрольного мероприятия</w:t>
      </w:r>
      <w:r w:rsidR="00751DC1">
        <w:rPr>
          <w:sz w:val="28"/>
          <w:szCs w:val="28"/>
        </w:rPr>
        <w:t>.</w:t>
      </w:r>
    </w:p>
    <w:p w14:paraId="34DED04A" w14:textId="7CA3A1E9" w:rsidR="00A50E35" w:rsidRDefault="00CD3A53" w:rsidP="00A50E35">
      <w:pPr>
        <w:ind w:firstLine="567"/>
        <w:jc w:val="both"/>
        <w:rPr>
          <w:sz w:val="28"/>
          <w:szCs w:val="28"/>
        </w:rPr>
      </w:pPr>
      <w:r>
        <w:rPr>
          <w:sz w:val="28"/>
          <w:szCs w:val="28"/>
        </w:rPr>
        <w:t xml:space="preserve">  </w:t>
      </w:r>
      <w:r w:rsidR="00A50E35">
        <w:rPr>
          <w:sz w:val="28"/>
          <w:szCs w:val="28"/>
        </w:rPr>
        <w:t>3</w:t>
      </w:r>
      <w:r>
        <w:rPr>
          <w:sz w:val="28"/>
          <w:szCs w:val="28"/>
        </w:rPr>
        <w:t>)</w:t>
      </w:r>
      <w:r w:rsidR="00A50E35" w:rsidRPr="00071A5A">
        <w:rPr>
          <w:sz w:val="28"/>
          <w:szCs w:val="28"/>
        </w:rPr>
        <w:t xml:space="preserve"> </w:t>
      </w:r>
      <w:r>
        <w:rPr>
          <w:sz w:val="28"/>
          <w:szCs w:val="28"/>
        </w:rPr>
        <w:t>в</w:t>
      </w:r>
      <w:r w:rsidR="00A50E35" w:rsidRPr="00AF7A06">
        <w:rPr>
          <w:sz w:val="28"/>
          <w:szCs w:val="28"/>
        </w:rPr>
        <w:t xml:space="preserve"> министерство финансов Новгородской области</w:t>
      </w:r>
      <w:r>
        <w:rPr>
          <w:sz w:val="28"/>
          <w:szCs w:val="28"/>
        </w:rPr>
        <w:t xml:space="preserve"> направлено</w:t>
      </w:r>
      <w:r w:rsidR="00A50E35" w:rsidRPr="00AF7A06">
        <w:rPr>
          <w:sz w:val="28"/>
          <w:szCs w:val="28"/>
        </w:rPr>
        <w:t xml:space="preserve"> </w:t>
      </w:r>
      <w:r w:rsidR="00A50E35" w:rsidRPr="00AF7A06">
        <w:rPr>
          <w:color w:val="000000"/>
          <w:sz w:val="28"/>
          <w:szCs w:val="28"/>
        </w:rPr>
        <w:t>уведомление</w:t>
      </w:r>
      <w:r w:rsidR="00A50E35">
        <w:rPr>
          <w:color w:val="000000"/>
          <w:sz w:val="28"/>
          <w:szCs w:val="28"/>
        </w:rPr>
        <w:t xml:space="preserve"> Счетной палаты Новгородской области</w:t>
      </w:r>
      <w:r w:rsidR="00A50E35" w:rsidRPr="00AF7A06">
        <w:rPr>
          <w:color w:val="000000"/>
          <w:sz w:val="28"/>
          <w:szCs w:val="28"/>
        </w:rPr>
        <w:t xml:space="preserve"> о применении бюджетных мер принуждения </w:t>
      </w:r>
      <w:r w:rsidR="00A50E35" w:rsidRPr="00AF7A06">
        <w:rPr>
          <w:sz w:val="28"/>
          <w:szCs w:val="28"/>
        </w:rPr>
        <w:t xml:space="preserve">по </w:t>
      </w:r>
      <w:r w:rsidR="00A50E35">
        <w:rPr>
          <w:sz w:val="28"/>
          <w:szCs w:val="28"/>
        </w:rPr>
        <w:t xml:space="preserve">выявленным </w:t>
      </w:r>
      <w:r w:rsidR="00A50E35" w:rsidRPr="00AF7A06">
        <w:rPr>
          <w:sz w:val="28"/>
          <w:szCs w:val="28"/>
        </w:rPr>
        <w:t>фактам н</w:t>
      </w:r>
      <w:r w:rsidR="00A50E35">
        <w:rPr>
          <w:sz w:val="28"/>
          <w:szCs w:val="28"/>
        </w:rPr>
        <w:t>ецелевого использования бюджетных средств</w:t>
      </w:r>
      <w:r w:rsidR="00A50E35" w:rsidRPr="00AF7A06">
        <w:rPr>
          <w:sz w:val="28"/>
          <w:szCs w:val="28"/>
        </w:rPr>
        <w:t>.</w:t>
      </w:r>
    </w:p>
    <w:p w14:paraId="623C5FF0" w14:textId="07512F9B" w:rsidR="00C07DD9" w:rsidRDefault="00CD3A53" w:rsidP="00B228B6">
      <w:pPr>
        <w:ind w:firstLine="708"/>
        <w:jc w:val="both"/>
        <w:rPr>
          <w:sz w:val="28"/>
          <w:szCs w:val="28"/>
        </w:rPr>
      </w:pPr>
      <w:r>
        <w:rPr>
          <w:sz w:val="28"/>
          <w:szCs w:val="28"/>
        </w:rPr>
        <w:t xml:space="preserve">На момент подготовки данного Отчёта </w:t>
      </w:r>
      <w:r w:rsidR="0084556E">
        <w:rPr>
          <w:sz w:val="28"/>
          <w:szCs w:val="28"/>
        </w:rPr>
        <w:t xml:space="preserve">от объектов контроля получены ответы на </w:t>
      </w:r>
      <w:r w:rsidR="0084556E" w:rsidRPr="0084556E">
        <w:rPr>
          <w:sz w:val="28"/>
          <w:szCs w:val="28"/>
        </w:rPr>
        <w:t xml:space="preserve">Представления </w:t>
      </w:r>
      <w:r w:rsidR="0084556E">
        <w:rPr>
          <w:sz w:val="28"/>
          <w:szCs w:val="28"/>
        </w:rPr>
        <w:t>по</w:t>
      </w:r>
      <w:r w:rsidR="0084556E" w:rsidRPr="0084556E">
        <w:rPr>
          <w:sz w:val="28"/>
          <w:szCs w:val="28"/>
        </w:rPr>
        <w:t xml:space="preserve"> соответствующим предложениям о принят</w:t>
      </w:r>
      <w:r w:rsidR="0084556E">
        <w:rPr>
          <w:sz w:val="28"/>
          <w:szCs w:val="28"/>
        </w:rPr>
        <w:t>ых</w:t>
      </w:r>
      <w:r w:rsidR="0084556E" w:rsidRPr="0084556E">
        <w:rPr>
          <w:sz w:val="28"/>
          <w:szCs w:val="28"/>
        </w:rPr>
        <w:t xml:space="preserve"> мер</w:t>
      </w:r>
      <w:r w:rsidR="0084556E">
        <w:rPr>
          <w:sz w:val="28"/>
          <w:szCs w:val="28"/>
        </w:rPr>
        <w:t>ах</w:t>
      </w:r>
      <w:r w:rsidR="0084556E" w:rsidRPr="0084556E">
        <w:rPr>
          <w:sz w:val="28"/>
          <w:szCs w:val="28"/>
        </w:rPr>
        <w:t xml:space="preserve"> по устранению и предупреждению в дальнейшем выявленных нарушений и недостатков, по привлечению к ответственности должностных лиц, виновных в допущенных нарушениях.</w:t>
      </w:r>
      <w:r w:rsidR="0084556E">
        <w:rPr>
          <w:sz w:val="28"/>
          <w:szCs w:val="28"/>
        </w:rPr>
        <w:t xml:space="preserve"> Неправомерно израсходованные бюджетные средства возвращены в областной бюджет.</w:t>
      </w:r>
    </w:p>
    <w:sectPr w:rsidR="00C07DD9" w:rsidSect="009962D0">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0F084" w14:textId="77777777" w:rsidR="009E2FCE" w:rsidRDefault="009E2FCE" w:rsidP="00A34F3C">
      <w:r>
        <w:separator/>
      </w:r>
    </w:p>
  </w:endnote>
  <w:endnote w:type="continuationSeparator" w:id="0">
    <w:p w14:paraId="705A283C" w14:textId="77777777" w:rsidR="009E2FCE" w:rsidRDefault="009E2FCE" w:rsidP="00A3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2694" w14:textId="77777777" w:rsidR="009E2FCE" w:rsidRDefault="009E2FCE" w:rsidP="00A34F3C">
      <w:r>
        <w:separator/>
      </w:r>
    </w:p>
  </w:footnote>
  <w:footnote w:type="continuationSeparator" w:id="0">
    <w:p w14:paraId="0FC2CC56" w14:textId="77777777" w:rsidR="009E2FCE" w:rsidRDefault="009E2FCE" w:rsidP="00A34F3C">
      <w:r>
        <w:continuationSeparator/>
      </w:r>
    </w:p>
  </w:footnote>
  <w:footnote w:id="1">
    <w:p w14:paraId="40B9DCD0" w14:textId="382C66BE" w:rsidR="007A7A2B" w:rsidRDefault="007A7A2B" w:rsidP="002B4546">
      <w:pPr>
        <w:pStyle w:val="ac"/>
        <w:jc w:val="both"/>
      </w:pPr>
      <w:r>
        <w:rPr>
          <w:rStyle w:val="ae"/>
          <w:rFonts w:eastAsiaTheme="majorEastAsia"/>
        </w:rPr>
        <w:footnoteRef/>
      </w:r>
      <w:r>
        <w:t xml:space="preserve"> </w:t>
      </w:r>
      <w:r w:rsidRPr="003A0157">
        <w:t>Утверждена постановлением Правительства Новгородской области от 06.06.2019 № 205</w:t>
      </w:r>
      <w:r>
        <w:t>.</w:t>
      </w:r>
    </w:p>
  </w:footnote>
  <w:footnote w:id="2">
    <w:p w14:paraId="3558F380" w14:textId="77777777" w:rsidR="007A7A2B" w:rsidRDefault="007A7A2B" w:rsidP="002B4546">
      <w:pPr>
        <w:pStyle w:val="ac"/>
        <w:jc w:val="both"/>
      </w:pPr>
      <w:r>
        <w:rPr>
          <w:rStyle w:val="ae"/>
          <w:rFonts w:eastAsiaTheme="majorEastAsia"/>
        </w:rPr>
        <w:footnoteRef/>
      </w:r>
      <w:r>
        <w:t xml:space="preserve"> Утверждена п</w:t>
      </w:r>
      <w:r w:rsidRPr="00E87909">
        <w:t>остановление</w:t>
      </w:r>
      <w:r>
        <w:t>м</w:t>
      </w:r>
      <w:r w:rsidRPr="00E87909">
        <w:t xml:space="preserve"> Правительства Новгородской области от 25.12.2023 </w:t>
      </w:r>
      <w:r>
        <w:t>№</w:t>
      </w:r>
      <w:r w:rsidRPr="00E87909">
        <w:t xml:space="preserve"> 600</w:t>
      </w:r>
      <w:r>
        <w:t>.</w:t>
      </w:r>
    </w:p>
  </w:footnote>
  <w:footnote w:id="3">
    <w:p w14:paraId="343360E5" w14:textId="25BD1258" w:rsidR="007A7A2B" w:rsidRPr="002C32CD" w:rsidRDefault="007A7A2B" w:rsidP="002C32CD">
      <w:pPr>
        <w:jc w:val="both"/>
        <w:rPr>
          <w:sz w:val="20"/>
          <w:szCs w:val="20"/>
        </w:rPr>
      </w:pPr>
      <w:r w:rsidRPr="00285ACA">
        <w:rPr>
          <w:rStyle w:val="ae"/>
          <w:rFonts w:eastAsiaTheme="majorEastAsia"/>
        </w:rPr>
        <w:footnoteRef/>
      </w:r>
      <w:r w:rsidRPr="00285ACA">
        <w:t xml:space="preserve"> </w:t>
      </w:r>
      <w:r w:rsidRPr="002C32CD">
        <w:rPr>
          <w:sz w:val="20"/>
          <w:szCs w:val="20"/>
        </w:rPr>
        <w:t>Поряд</w:t>
      </w:r>
      <w:r>
        <w:rPr>
          <w:sz w:val="20"/>
          <w:szCs w:val="20"/>
        </w:rPr>
        <w:t>ок</w:t>
      </w:r>
      <w:r w:rsidRPr="002C32CD">
        <w:rPr>
          <w:sz w:val="20"/>
          <w:szCs w:val="20"/>
        </w:rPr>
        <w:t xml:space="preserve"> предоставления и методик</w:t>
      </w:r>
      <w:r>
        <w:rPr>
          <w:sz w:val="20"/>
          <w:szCs w:val="20"/>
        </w:rPr>
        <w:t>а</w:t>
      </w:r>
      <w:r w:rsidRPr="002C32CD">
        <w:rPr>
          <w:sz w:val="20"/>
          <w:szCs w:val="20"/>
        </w:rPr>
        <w:t xml:space="preserve"> распределения субсидий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утвержденны</w:t>
      </w:r>
      <w:r>
        <w:rPr>
          <w:sz w:val="20"/>
          <w:szCs w:val="20"/>
        </w:rPr>
        <w:t>й</w:t>
      </w:r>
      <w:r w:rsidRPr="002C32CD">
        <w:rPr>
          <w:sz w:val="20"/>
          <w:szCs w:val="20"/>
        </w:rPr>
        <w:t xml:space="preserve"> постановлением Правительства Новгородской области от 06.06.2019 № 205</w:t>
      </w:r>
      <w:r>
        <w:rPr>
          <w:sz w:val="20"/>
          <w:szCs w:val="20"/>
        </w:rPr>
        <w:t>; п</w:t>
      </w:r>
      <w:r w:rsidRPr="002C32CD">
        <w:rPr>
          <w:sz w:val="20"/>
          <w:szCs w:val="20"/>
        </w:rPr>
        <w:t>оряд</w:t>
      </w:r>
      <w:r>
        <w:rPr>
          <w:sz w:val="20"/>
          <w:szCs w:val="20"/>
        </w:rPr>
        <w:t>о</w:t>
      </w:r>
      <w:r w:rsidRPr="002C32CD">
        <w:rPr>
          <w:sz w:val="20"/>
          <w:szCs w:val="20"/>
        </w:rPr>
        <w:t>к предоставления и распределения субсидий бюджетам муниципальных округов, городских и сельских поселений Новгородской области на реализацию практики инициативного бюджетирования «Народный бюджет», утвержденн</w:t>
      </w:r>
      <w:r>
        <w:rPr>
          <w:sz w:val="20"/>
          <w:szCs w:val="20"/>
        </w:rPr>
        <w:t>ый</w:t>
      </w:r>
      <w:r w:rsidRPr="002C32CD">
        <w:rPr>
          <w:sz w:val="20"/>
          <w:szCs w:val="20"/>
        </w:rPr>
        <w:t xml:space="preserve"> постановлением Правительства Новгородской области № 600</w:t>
      </w:r>
      <w:r>
        <w:rPr>
          <w:sz w:val="20"/>
          <w:szCs w:val="20"/>
        </w:rPr>
        <w:t xml:space="preserve"> </w:t>
      </w:r>
      <w:r w:rsidRPr="002C32CD">
        <w:rPr>
          <w:sz w:val="20"/>
          <w:szCs w:val="20"/>
        </w:rPr>
        <w:t xml:space="preserve">(далее </w:t>
      </w:r>
      <w:r>
        <w:rPr>
          <w:sz w:val="20"/>
          <w:szCs w:val="20"/>
        </w:rPr>
        <w:t>-</w:t>
      </w:r>
      <w:r w:rsidRPr="002C32CD">
        <w:rPr>
          <w:sz w:val="20"/>
          <w:szCs w:val="20"/>
        </w:rPr>
        <w:t xml:space="preserve"> Поряд</w:t>
      </w:r>
      <w:r>
        <w:rPr>
          <w:sz w:val="20"/>
          <w:szCs w:val="20"/>
        </w:rPr>
        <w:t>ки</w:t>
      </w:r>
      <w:r w:rsidRPr="002C32CD">
        <w:rPr>
          <w:sz w:val="20"/>
          <w:szCs w:val="20"/>
        </w:rPr>
        <w:t xml:space="preserve"> предоставления субсидий).</w:t>
      </w:r>
    </w:p>
  </w:footnote>
  <w:footnote w:id="4">
    <w:p w14:paraId="5863613F" w14:textId="756EA027" w:rsidR="007A7A2B" w:rsidRPr="00D52606" w:rsidRDefault="007A7A2B" w:rsidP="00173A6C">
      <w:pPr>
        <w:pStyle w:val="ac"/>
        <w:jc w:val="both"/>
      </w:pPr>
      <w:r>
        <w:rPr>
          <w:rStyle w:val="ae"/>
          <w:rFonts w:eastAsiaTheme="majorEastAsia"/>
        </w:rPr>
        <w:footnoteRef/>
      </w:r>
      <w:r>
        <w:t xml:space="preserve"> Правила </w:t>
      </w:r>
      <w:r w:rsidRPr="001D3754">
        <w:t>формировани</w:t>
      </w:r>
      <w:r>
        <w:t>я</w:t>
      </w:r>
      <w:r w:rsidRPr="001D3754">
        <w:t>, предоставлени</w:t>
      </w:r>
      <w:r>
        <w:t>я</w:t>
      </w:r>
      <w:r w:rsidRPr="001D3754">
        <w:t xml:space="preserve"> и распределени</w:t>
      </w:r>
      <w:r>
        <w:t>я</w:t>
      </w:r>
      <w:r w:rsidRPr="001D3754">
        <w:t xml:space="preserve"> субсидий из областного бюджета бюджетам муниципальных образований </w:t>
      </w:r>
      <w:r w:rsidRPr="00D52606">
        <w:t>Новгородской области</w:t>
      </w:r>
      <w:r>
        <w:t>,</w:t>
      </w:r>
      <w:r w:rsidRPr="001D3754">
        <w:t xml:space="preserve"> </w:t>
      </w:r>
      <w:r>
        <w:t>у</w:t>
      </w:r>
      <w:r w:rsidRPr="001D3754">
        <w:t>твержден</w:t>
      </w:r>
      <w:r>
        <w:t>н</w:t>
      </w:r>
      <w:r w:rsidRPr="001D3754">
        <w:t>ы</w:t>
      </w:r>
      <w:r>
        <w:t>е</w:t>
      </w:r>
      <w:r w:rsidRPr="001D3754">
        <w:t xml:space="preserve"> постановлением Правительства Новгородской области от 26.12.2018 № 612</w:t>
      </w:r>
      <w:r w:rsidRPr="00D52606">
        <w:t>.</w:t>
      </w:r>
    </w:p>
  </w:footnote>
  <w:footnote w:id="5">
    <w:p w14:paraId="70F591FC" w14:textId="148313B4" w:rsidR="007A7A2B" w:rsidRDefault="007A7A2B" w:rsidP="00395196">
      <w:pPr>
        <w:pStyle w:val="ac"/>
        <w:jc w:val="both"/>
      </w:pPr>
      <w:r w:rsidRPr="00D52606">
        <w:rPr>
          <w:rStyle w:val="ae"/>
        </w:rPr>
        <w:footnoteRef/>
      </w:r>
      <w:r w:rsidRPr="00D52606">
        <w:t xml:space="preserve"> Условие Порядков предоставления субсидий в части уровня софинансирования (предельный уровень софинансирования 50,0 % за счет средств субсидии) муниципальными образованиями соблюден</w:t>
      </w:r>
      <w:r>
        <w:t>о</w:t>
      </w:r>
      <w:r w:rsidRPr="00D52606">
        <w:t>.</w:t>
      </w:r>
    </w:p>
  </w:footnote>
  <w:footnote w:id="6">
    <w:p w14:paraId="160D20CE" w14:textId="70FB4548" w:rsidR="007A7A2B" w:rsidRDefault="007A7A2B" w:rsidP="00D808FB">
      <w:pPr>
        <w:pStyle w:val="ac"/>
        <w:jc w:val="both"/>
      </w:pPr>
      <w:r>
        <w:rPr>
          <w:rStyle w:val="ae"/>
        </w:rPr>
        <w:footnoteRef/>
      </w:r>
      <w:r>
        <w:t xml:space="preserve"> Договоры от 14.08.2023 № 56 на сумму 596,9 тыс. рублей, от 22.09.2023 № 65 на сумму 511,4 тыс. рублей от 22.09.2023 № 67 </w:t>
      </w:r>
      <w:r w:rsidR="00392BE8">
        <w:t xml:space="preserve">на </w:t>
      </w:r>
      <w:r>
        <w:t>сумму 422,7 тыс. рублей</w:t>
      </w:r>
      <w:r w:rsidRPr="00D808FB">
        <w:t>.</w:t>
      </w:r>
    </w:p>
  </w:footnote>
  <w:footnote w:id="7">
    <w:p w14:paraId="628EF905" w14:textId="1C5DBD96" w:rsidR="007A7A2B" w:rsidRDefault="007A7A2B" w:rsidP="001256DE">
      <w:pPr>
        <w:pStyle w:val="ac"/>
      </w:pPr>
      <w:r>
        <w:rPr>
          <w:rStyle w:val="ae"/>
        </w:rPr>
        <w:footnoteRef/>
      </w:r>
      <w:r>
        <w:t xml:space="preserve"> Договор </w:t>
      </w:r>
      <w:r w:rsidRPr="00CA3BCA">
        <w:t>от 17.02.2023 № 2 на сумму 599,</w:t>
      </w:r>
      <w:r>
        <w:t>7</w:t>
      </w:r>
      <w:r w:rsidRPr="00CA3BCA">
        <w:t xml:space="preserve"> тыс. рублей</w:t>
      </w:r>
      <w:r>
        <w:t>.</w:t>
      </w:r>
    </w:p>
  </w:footnote>
  <w:footnote w:id="8">
    <w:p w14:paraId="1F9957F9" w14:textId="533ED53E" w:rsidR="007A7A2B" w:rsidRDefault="007A7A2B" w:rsidP="001256DE">
      <w:pPr>
        <w:pStyle w:val="ac"/>
      </w:pPr>
      <w:r>
        <w:rPr>
          <w:rStyle w:val="ae"/>
        </w:rPr>
        <w:footnoteRef/>
      </w:r>
      <w:r>
        <w:t xml:space="preserve"> </w:t>
      </w:r>
      <w:r w:rsidRPr="002272F6">
        <w:t>Договор от 05.02.2024 №</w:t>
      </w:r>
      <w:r>
        <w:t xml:space="preserve"> </w:t>
      </w:r>
      <w:r w:rsidRPr="002272F6">
        <w:t>1</w:t>
      </w:r>
      <w:r>
        <w:t xml:space="preserve"> на сумму 600,0 тыс. рублей.</w:t>
      </w:r>
    </w:p>
  </w:footnote>
  <w:footnote w:id="9">
    <w:p w14:paraId="5DE02051" w14:textId="1D8B5CA8" w:rsidR="007A7A2B" w:rsidRDefault="007A7A2B" w:rsidP="00CA6B11">
      <w:pPr>
        <w:pStyle w:val="ac"/>
        <w:jc w:val="both"/>
      </w:pPr>
      <w:r>
        <w:rPr>
          <w:rStyle w:val="ae"/>
        </w:rPr>
        <w:footnoteRef/>
      </w:r>
      <w:r>
        <w:t xml:space="preserve"> В Любытинском муниципальном районе: по</w:t>
      </w:r>
      <w:r w:rsidRPr="000B417D">
        <w:t xml:space="preserve"> устройств</w:t>
      </w:r>
      <w:r>
        <w:t>у</w:t>
      </w:r>
      <w:r w:rsidRPr="000B417D">
        <w:t xml:space="preserve"> площадки для зоны отдыха </w:t>
      </w:r>
      <w:r>
        <w:t xml:space="preserve">- 131,1 тыс. рублей </w:t>
      </w:r>
      <w:r w:rsidRPr="00CA6B11">
        <w:t>(средства областного бюджета</w:t>
      </w:r>
      <w:r>
        <w:t xml:space="preserve"> 65,5</w:t>
      </w:r>
      <w:r w:rsidRPr="00CA6B11">
        <w:t xml:space="preserve"> тыс. рубле</w:t>
      </w:r>
      <w:r>
        <w:t>й) и по</w:t>
      </w:r>
      <w:r w:rsidRPr="000B417D">
        <w:t xml:space="preserve"> обустройств</w:t>
      </w:r>
      <w:r>
        <w:t>у</w:t>
      </w:r>
      <w:r w:rsidRPr="000B417D">
        <w:t xml:space="preserve"> водоема</w:t>
      </w:r>
      <w:r>
        <w:t xml:space="preserve"> - 299,9 тыс. рублей </w:t>
      </w:r>
      <w:r w:rsidRPr="00CA6B11">
        <w:t>(средства областного бюджета</w:t>
      </w:r>
      <w:r>
        <w:t xml:space="preserve"> 149,9</w:t>
      </w:r>
      <w:r w:rsidRPr="00CA6B11">
        <w:t xml:space="preserve"> тыс. рубле</w:t>
      </w:r>
      <w:r>
        <w:t>й)</w:t>
      </w:r>
      <w:r w:rsidR="00D64839">
        <w:t>.</w:t>
      </w:r>
    </w:p>
  </w:footnote>
  <w:footnote w:id="10">
    <w:p w14:paraId="29168A03" w14:textId="01A8E6A1" w:rsidR="007A7A2B" w:rsidRDefault="007A7A2B">
      <w:pPr>
        <w:pStyle w:val="ac"/>
      </w:pPr>
      <w:r>
        <w:rPr>
          <w:rStyle w:val="ae"/>
        </w:rPr>
        <w:footnoteRef/>
      </w:r>
      <w:r>
        <w:t xml:space="preserve"> Договор от 14.12.2022 № 59/22 на сумму 99,9 тыс. рублей.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186883"/>
      <w:docPartObj>
        <w:docPartGallery w:val="Page Numbers (Top of Page)"/>
        <w:docPartUnique/>
      </w:docPartObj>
    </w:sdtPr>
    <w:sdtEndPr/>
    <w:sdtContent>
      <w:p w14:paraId="3A628616" w14:textId="4AE29F41" w:rsidR="007A7A2B" w:rsidRDefault="007A7A2B">
        <w:pPr>
          <w:pStyle w:val="af"/>
          <w:jc w:val="center"/>
        </w:pPr>
        <w:r>
          <w:fldChar w:fldCharType="begin"/>
        </w:r>
        <w:r>
          <w:instrText>PAGE   \* MERGEFORMAT</w:instrText>
        </w:r>
        <w:r>
          <w:fldChar w:fldCharType="separate"/>
        </w:r>
        <w:r w:rsidR="00EF52DF">
          <w:rPr>
            <w:noProof/>
          </w:rPr>
          <w:t>7</w:t>
        </w:r>
        <w:r>
          <w:fldChar w:fldCharType="end"/>
        </w:r>
      </w:p>
    </w:sdtContent>
  </w:sdt>
  <w:p w14:paraId="6D358445" w14:textId="77777777" w:rsidR="007A7A2B" w:rsidRDefault="007A7A2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6862"/>
    <w:multiLevelType w:val="hybridMultilevel"/>
    <w:tmpl w:val="8EDE521C"/>
    <w:lvl w:ilvl="0" w:tplc="A8125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3C"/>
    <w:rsid w:val="00006F46"/>
    <w:rsid w:val="0000756F"/>
    <w:rsid w:val="00007C41"/>
    <w:rsid w:val="00012B12"/>
    <w:rsid w:val="00012CA6"/>
    <w:rsid w:val="000157AE"/>
    <w:rsid w:val="00015D6C"/>
    <w:rsid w:val="00016A2C"/>
    <w:rsid w:val="0001765B"/>
    <w:rsid w:val="00020A4B"/>
    <w:rsid w:val="00024DCF"/>
    <w:rsid w:val="00025F8F"/>
    <w:rsid w:val="00025FC4"/>
    <w:rsid w:val="000302DC"/>
    <w:rsid w:val="000305B8"/>
    <w:rsid w:val="00037951"/>
    <w:rsid w:val="00040B15"/>
    <w:rsid w:val="0004316A"/>
    <w:rsid w:val="00043627"/>
    <w:rsid w:val="00044C92"/>
    <w:rsid w:val="000461C2"/>
    <w:rsid w:val="00052225"/>
    <w:rsid w:val="000537ED"/>
    <w:rsid w:val="00056475"/>
    <w:rsid w:val="00056934"/>
    <w:rsid w:val="00057536"/>
    <w:rsid w:val="00060860"/>
    <w:rsid w:val="00066C19"/>
    <w:rsid w:val="00071377"/>
    <w:rsid w:val="00071902"/>
    <w:rsid w:val="00072FF7"/>
    <w:rsid w:val="00073B42"/>
    <w:rsid w:val="00076558"/>
    <w:rsid w:val="00077E40"/>
    <w:rsid w:val="00083806"/>
    <w:rsid w:val="000841F7"/>
    <w:rsid w:val="00090CC7"/>
    <w:rsid w:val="00091574"/>
    <w:rsid w:val="000942C3"/>
    <w:rsid w:val="00095073"/>
    <w:rsid w:val="00095403"/>
    <w:rsid w:val="00096F73"/>
    <w:rsid w:val="000A126D"/>
    <w:rsid w:val="000A2088"/>
    <w:rsid w:val="000A2AD9"/>
    <w:rsid w:val="000A49FF"/>
    <w:rsid w:val="000A537F"/>
    <w:rsid w:val="000A5499"/>
    <w:rsid w:val="000A6629"/>
    <w:rsid w:val="000B0F2D"/>
    <w:rsid w:val="000B1C27"/>
    <w:rsid w:val="000B417D"/>
    <w:rsid w:val="000B4C9E"/>
    <w:rsid w:val="000B6FC5"/>
    <w:rsid w:val="000C0697"/>
    <w:rsid w:val="000C1D9A"/>
    <w:rsid w:val="000C5984"/>
    <w:rsid w:val="000C6145"/>
    <w:rsid w:val="000C615B"/>
    <w:rsid w:val="000C761E"/>
    <w:rsid w:val="000D0989"/>
    <w:rsid w:val="000D25AB"/>
    <w:rsid w:val="000D533A"/>
    <w:rsid w:val="000D674D"/>
    <w:rsid w:val="000D6D40"/>
    <w:rsid w:val="000D7B84"/>
    <w:rsid w:val="000F2BAE"/>
    <w:rsid w:val="000F6A47"/>
    <w:rsid w:val="000F720B"/>
    <w:rsid w:val="00100549"/>
    <w:rsid w:val="00101BB1"/>
    <w:rsid w:val="00102BA8"/>
    <w:rsid w:val="0010350E"/>
    <w:rsid w:val="001039CF"/>
    <w:rsid w:val="00104B46"/>
    <w:rsid w:val="001052B6"/>
    <w:rsid w:val="0010566B"/>
    <w:rsid w:val="00110602"/>
    <w:rsid w:val="00113262"/>
    <w:rsid w:val="00113948"/>
    <w:rsid w:val="001139D9"/>
    <w:rsid w:val="0011510B"/>
    <w:rsid w:val="001163A5"/>
    <w:rsid w:val="00116EF5"/>
    <w:rsid w:val="001170D6"/>
    <w:rsid w:val="00122351"/>
    <w:rsid w:val="00122C90"/>
    <w:rsid w:val="001256DE"/>
    <w:rsid w:val="00126CF6"/>
    <w:rsid w:val="00130BF9"/>
    <w:rsid w:val="00133399"/>
    <w:rsid w:val="001335CB"/>
    <w:rsid w:val="001358A4"/>
    <w:rsid w:val="001405AB"/>
    <w:rsid w:val="0014288A"/>
    <w:rsid w:val="00143F9E"/>
    <w:rsid w:val="001441CC"/>
    <w:rsid w:val="001525E5"/>
    <w:rsid w:val="00153E9E"/>
    <w:rsid w:val="0015446F"/>
    <w:rsid w:val="00155584"/>
    <w:rsid w:val="00155698"/>
    <w:rsid w:val="001573C0"/>
    <w:rsid w:val="00161079"/>
    <w:rsid w:val="001628CA"/>
    <w:rsid w:val="00166499"/>
    <w:rsid w:val="001702F6"/>
    <w:rsid w:val="001715AB"/>
    <w:rsid w:val="00173A6C"/>
    <w:rsid w:val="00175760"/>
    <w:rsid w:val="0018203E"/>
    <w:rsid w:val="0019097C"/>
    <w:rsid w:val="00191014"/>
    <w:rsid w:val="00192172"/>
    <w:rsid w:val="0019299C"/>
    <w:rsid w:val="001934DA"/>
    <w:rsid w:val="0019489E"/>
    <w:rsid w:val="00195455"/>
    <w:rsid w:val="001A6F7B"/>
    <w:rsid w:val="001B13D8"/>
    <w:rsid w:val="001B411A"/>
    <w:rsid w:val="001B4C5F"/>
    <w:rsid w:val="001C091F"/>
    <w:rsid w:val="001C22CC"/>
    <w:rsid w:val="001C4676"/>
    <w:rsid w:val="001C4C55"/>
    <w:rsid w:val="001C71B4"/>
    <w:rsid w:val="001D3D69"/>
    <w:rsid w:val="001D5B61"/>
    <w:rsid w:val="001E28B2"/>
    <w:rsid w:val="001E3178"/>
    <w:rsid w:val="001E3E5F"/>
    <w:rsid w:val="001F16E3"/>
    <w:rsid w:val="001F50C5"/>
    <w:rsid w:val="001F5547"/>
    <w:rsid w:val="002063E1"/>
    <w:rsid w:val="00210B2F"/>
    <w:rsid w:val="00216E99"/>
    <w:rsid w:val="002272F6"/>
    <w:rsid w:val="00227DF2"/>
    <w:rsid w:val="002333A3"/>
    <w:rsid w:val="0023422E"/>
    <w:rsid w:val="002377A3"/>
    <w:rsid w:val="00240635"/>
    <w:rsid w:val="0024105B"/>
    <w:rsid w:val="00241500"/>
    <w:rsid w:val="00241EE0"/>
    <w:rsid w:val="00242728"/>
    <w:rsid w:val="002429D4"/>
    <w:rsid w:val="002453EB"/>
    <w:rsid w:val="00253D90"/>
    <w:rsid w:val="00253F12"/>
    <w:rsid w:val="0025400C"/>
    <w:rsid w:val="0025771B"/>
    <w:rsid w:val="00261FE2"/>
    <w:rsid w:val="002668BA"/>
    <w:rsid w:val="002679FC"/>
    <w:rsid w:val="002726DB"/>
    <w:rsid w:val="00273474"/>
    <w:rsid w:val="002765A0"/>
    <w:rsid w:val="00281981"/>
    <w:rsid w:val="002819CC"/>
    <w:rsid w:val="00291289"/>
    <w:rsid w:val="002954A2"/>
    <w:rsid w:val="00296F63"/>
    <w:rsid w:val="002973E0"/>
    <w:rsid w:val="0029786F"/>
    <w:rsid w:val="002A06DC"/>
    <w:rsid w:val="002A2202"/>
    <w:rsid w:val="002A5C09"/>
    <w:rsid w:val="002A6B06"/>
    <w:rsid w:val="002A76EB"/>
    <w:rsid w:val="002B1C74"/>
    <w:rsid w:val="002B4546"/>
    <w:rsid w:val="002B7E38"/>
    <w:rsid w:val="002C28E4"/>
    <w:rsid w:val="002C2A8F"/>
    <w:rsid w:val="002C32CD"/>
    <w:rsid w:val="002D1A4A"/>
    <w:rsid w:val="002D32D7"/>
    <w:rsid w:val="002D477F"/>
    <w:rsid w:val="002E0AE3"/>
    <w:rsid w:val="002E3CD3"/>
    <w:rsid w:val="002E3FE1"/>
    <w:rsid w:val="002E54D2"/>
    <w:rsid w:val="002E7295"/>
    <w:rsid w:val="002E7615"/>
    <w:rsid w:val="002E7FB5"/>
    <w:rsid w:val="002F1B19"/>
    <w:rsid w:val="002F203D"/>
    <w:rsid w:val="002F2ED6"/>
    <w:rsid w:val="002F4F58"/>
    <w:rsid w:val="002F6056"/>
    <w:rsid w:val="002F7F76"/>
    <w:rsid w:val="00302500"/>
    <w:rsid w:val="00302D5E"/>
    <w:rsid w:val="0030307A"/>
    <w:rsid w:val="00303224"/>
    <w:rsid w:val="00306964"/>
    <w:rsid w:val="003108F5"/>
    <w:rsid w:val="00317238"/>
    <w:rsid w:val="00321A05"/>
    <w:rsid w:val="00321F36"/>
    <w:rsid w:val="00323B6E"/>
    <w:rsid w:val="00330532"/>
    <w:rsid w:val="003342A8"/>
    <w:rsid w:val="00334E9A"/>
    <w:rsid w:val="0033709A"/>
    <w:rsid w:val="00343134"/>
    <w:rsid w:val="00344914"/>
    <w:rsid w:val="00350F18"/>
    <w:rsid w:val="003539E9"/>
    <w:rsid w:val="00365160"/>
    <w:rsid w:val="00370783"/>
    <w:rsid w:val="00370950"/>
    <w:rsid w:val="00371B13"/>
    <w:rsid w:val="00372FE6"/>
    <w:rsid w:val="003808F4"/>
    <w:rsid w:val="00380A82"/>
    <w:rsid w:val="003817F6"/>
    <w:rsid w:val="00381ECA"/>
    <w:rsid w:val="00382B2A"/>
    <w:rsid w:val="00384F6F"/>
    <w:rsid w:val="00387199"/>
    <w:rsid w:val="00392BE8"/>
    <w:rsid w:val="00394CFB"/>
    <w:rsid w:val="00395000"/>
    <w:rsid w:val="00395196"/>
    <w:rsid w:val="00395CD1"/>
    <w:rsid w:val="003A24A4"/>
    <w:rsid w:val="003A645C"/>
    <w:rsid w:val="003B0226"/>
    <w:rsid w:val="003B0648"/>
    <w:rsid w:val="003B1D73"/>
    <w:rsid w:val="003B2882"/>
    <w:rsid w:val="003B4515"/>
    <w:rsid w:val="003B4592"/>
    <w:rsid w:val="003C01F1"/>
    <w:rsid w:val="003C0436"/>
    <w:rsid w:val="003C1634"/>
    <w:rsid w:val="003C4FED"/>
    <w:rsid w:val="003D0633"/>
    <w:rsid w:val="003D12E6"/>
    <w:rsid w:val="003D3028"/>
    <w:rsid w:val="003D5E31"/>
    <w:rsid w:val="003D693D"/>
    <w:rsid w:val="003E0465"/>
    <w:rsid w:val="003E275B"/>
    <w:rsid w:val="003E426E"/>
    <w:rsid w:val="003E608F"/>
    <w:rsid w:val="003F05C9"/>
    <w:rsid w:val="003F2020"/>
    <w:rsid w:val="003F46BE"/>
    <w:rsid w:val="003F4847"/>
    <w:rsid w:val="003F7ECE"/>
    <w:rsid w:val="003F7FA3"/>
    <w:rsid w:val="00400D8E"/>
    <w:rsid w:val="0040179B"/>
    <w:rsid w:val="00401818"/>
    <w:rsid w:val="00403299"/>
    <w:rsid w:val="00403FCE"/>
    <w:rsid w:val="004059F1"/>
    <w:rsid w:val="004156A6"/>
    <w:rsid w:val="00417688"/>
    <w:rsid w:val="00417B44"/>
    <w:rsid w:val="00424BB5"/>
    <w:rsid w:val="00425ACF"/>
    <w:rsid w:val="00427650"/>
    <w:rsid w:val="004279ED"/>
    <w:rsid w:val="00427E57"/>
    <w:rsid w:val="0044097B"/>
    <w:rsid w:val="00441B5B"/>
    <w:rsid w:val="00443E82"/>
    <w:rsid w:val="0044442D"/>
    <w:rsid w:val="00444DE4"/>
    <w:rsid w:val="004531BD"/>
    <w:rsid w:val="00454098"/>
    <w:rsid w:val="00454BA7"/>
    <w:rsid w:val="0046262E"/>
    <w:rsid w:val="004626B3"/>
    <w:rsid w:val="00462EF9"/>
    <w:rsid w:val="00464BC9"/>
    <w:rsid w:val="0046688F"/>
    <w:rsid w:val="00470881"/>
    <w:rsid w:val="0047117F"/>
    <w:rsid w:val="00471348"/>
    <w:rsid w:val="00471434"/>
    <w:rsid w:val="00472B84"/>
    <w:rsid w:val="00473E9F"/>
    <w:rsid w:val="00474BD0"/>
    <w:rsid w:val="00476815"/>
    <w:rsid w:val="00477888"/>
    <w:rsid w:val="004825D6"/>
    <w:rsid w:val="0048272D"/>
    <w:rsid w:val="00483C4A"/>
    <w:rsid w:val="0049572A"/>
    <w:rsid w:val="00496DDD"/>
    <w:rsid w:val="004A0D60"/>
    <w:rsid w:val="004A1E24"/>
    <w:rsid w:val="004A49E3"/>
    <w:rsid w:val="004A4E8D"/>
    <w:rsid w:val="004A62BD"/>
    <w:rsid w:val="004B32FC"/>
    <w:rsid w:val="004B4A8E"/>
    <w:rsid w:val="004B6A81"/>
    <w:rsid w:val="004B7694"/>
    <w:rsid w:val="004C08AF"/>
    <w:rsid w:val="004C1155"/>
    <w:rsid w:val="004C1AFD"/>
    <w:rsid w:val="004C3205"/>
    <w:rsid w:val="004C4380"/>
    <w:rsid w:val="004C641B"/>
    <w:rsid w:val="004C7161"/>
    <w:rsid w:val="004C7B81"/>
    <w:rsid w:val="004D0146"/>
    <w:rsid w:val="004D2878"/>
    <w:rsid w:val="004D4B8F"/>
    <w:rsid w:val="004D4DA9"/>
    <w:rsid w:val="004D6383"/>
    <w:rsid w:val="004E0C7C"/>
    <w:rsid w:val="004E382B"/>
    <w:rsid w:val="004E5E3E"/>
    <w:rsid w:val="004E73BA"/>
    <w:rsid w:val="004F0276"/>
    <w:rsid w:val="004F3568"/>
    <w:rsid w:val="004F68BE"/>
    <w:rsid w:val="004F714A"/>
    <w:rsid w:val="004F786D"/>
    <w:rsid w:val="00503BD3"/>
    <w:rsid w:val="0050689A"/>
    <w:rsid w:val="005069EF"/>
    <w:rsid w:val="00506F89"/>
    <w:rsid w:val="00510EF3"/>
    <w:rsid w:val="0051324D"/>
    <w:rsid w:val="00514B41"/>
    <w:rsid w:val="00516FF8"/>
    <w:rsid w:val="005173B6"/>
    <w:rsid w:val="00520876"/>
    <w:rsid w:val="00521848"/>
    <w:rsid w:val="00523ADE"/>
    <w:rsid w:val="00531521"/>
    <w:rsid w:val="005366D6"/>
    <w:rsid w:val="0053752B"/>
    <w:rsid w:val="00540791"/>
    <w:rsid w:val="00541354"/>
    <w:rsid w:val="005453E0"/>
    <w:rsid w:val="00547387"/>
    <w:rsid w:val="00547660"/>
    <w:rsid w:val="00547B08"/>
    <w:rsid w:val="005511DB"/>
    <w:rsid w:val="00551282"/>
    <w:rsid w:val="00560B60"/>
    <w:rsid w:val="00564DF1"/>
    <w:rsid w:val="00565166"/>
    <w:rsid w:val="00570019"/>
    <w:rsid w:val="005715D8"/>
    <w:rsid w:val="0057405A"/>
    <w:rsid w:val="00575725"/>
    <w:rsid w:val="00576904"/>
    <w:rsid w:val="00576D0A"/>
    <w:rsid w:val="00582999"/>
    <w:rsid w:val="00583D35"/>
    <w:rsid w:val="005845AB"/>
    <w:rsid w:val="00584734"/>
    <w:rsid w:val="00585F6B"/>
    <w:rsid w:val="0058781A"/>
    <w:rsid w:val="005900F7"/>
    <w:rsid w:val="00590A04"/>
    <w:rsid w:val="00590D71"/>
    <w:rsid w:val="00592AAB"/>
    <w:rsid w:val="0059433C"/>
    <w:rsid w:val="005969BC"/>
    <w:rsid w:val="005A1170"/>
    <w:rsid w:val="005A200B"/>
    <w:rsid w:val="005A5DC7"/>
    <w:rsid w:val="005A6E21"/>
    <w:rsid w:val="005A71C4"/>
    <w:rsid w:val="005A76B9"/>
    <w:rsid w:val="005A7984"/>
    <w:rsid w:val="005B0567"/>
    <w:rsid w:val="005B1F12"/>
    <w:rsid w:val="005B300B"/>
    <w:rsid w:val="005B3760"/>
    <w:rsid w:val="005B548D"/>
    <w:rsid w:val="005B654E"/>
    <w:rsid w:val="005B6E01"/>
    <w:rsid w:val="005B7486"/>
    <w:rsid w:val="005B7977"/>
    <w:rsid w:val="005C0132"/>
    <w:rsid w:val="005C1EC3"/>
    <w:rsid w:val="005C2962"/>
    <w:rsid w:val="005C30E4"/>
    <w:rsid w:val="005C4848"/>
    <w:rsid w:val="005D1189"/>
    <w:rsid w:val="005D2561"/>
    <w:rsid w:val="005D77FD"/>
    <w:rsid w:val="005F0589"/>
    <w:rsid w:val="005F09CF"/>
    <w:rsid w:val="005F1A72"/>
    <w:rsid w:val="005F5007"/>
    <w:rsid w:val="005F5692"/>
    <w:rsid w:val="005F5BF2"/>
    <w:rsid w:val="005F5E8D"/>
    <w:rsid w:val="005F7F0B"/>
    <w:rsid w:val="00600B30"/>
    <w:rsid w:val="00601585"/>
    <w:rsid w:val="006060C9"/>
    <w:rsid w:val="0060635D"/>
    <w:rsid w:val="00607167"/>
    <w:rsid w:val="0061000B"/>
    <w:rsid w:val="00611F28"/>
    <w:rsid w:val="00612328"/>
    <w:rsid w:val="00617A0D"/>
    <w:rsid w:val="00617A5D"/>
    <w:rsid w:val="00621248"/>
    <w:rsid w:val="00621C8C"/>
    <w:rsid w:val="00630B13"/>
    <w:rsid w:val="00631813"/>
    <w:rsid w:val="006357F9"/>
    <w:rsid w:val="00641268"/>
    <w:rsid w:val="0064303E"/>
    <w:rsid w:val="0064366E"/>
    <w:rsid w:val="006476CB"/>
    <w:rsid w:val="00651F24"/>
    <w:rsid w:val="006563D7"/>
    <w:rsid w:val="00657699"/>
    <w:rsid w:val="006648C2"/>
    <w:rsid w:val="00664D1B"/>
    <w:rsid w:val="00666870"/>
    <w:rsid w:val="00667F63"/>
    <w:rsid w:val="006711EE"/>
    <w:rsid w:val="0067194B"/>
    <w:rsid w:val="00677EF0"/>
    <w:rsid w:val="00682C37"/>
    <w:rsid w:val="00683FB3"/>
    <w:rsid w:val="00684DB7"/>
    <w:rsid w:val="00687C75"/>
    <w:rsid w:val="00690F04"/>
    <w:rsid w:val="00691A04"/>
    <w:rsid w:val="006926A0"/>
    <w:rsid w:val="0069310F"/>
    <w:rsid w:val="0069324C"/>
    <w:rsid w:val="00694CE7"/>
    <w:rsid w:val="00696E8B"/>
    <w:rsid w:val="006A1725"/>
    <w:rsid w:val="006A1A55"/>
    <w:rsid w:val="006A41FF"/>
    <w:rsid w:val="006B404B"/>
    <w:rsid w:val="006B5887"/>
    <w:rsid w:val="006C0B74"/>
    <w:rsid w:val="006C463A"/>
    <w:rsid w:val="006C55F1"/>
    <w:rsid w:val="006C7836"/>
    <w:rsid w:val="006D3220"/>
    <w:rsid w:val="006D5541"/>
    <w:rsid w:val="006E2970"/>
    <w:rsid w:val="006E4145"/>
    <w:rsid w:val="006F19BD"/>
    <w:rsid w:val="006F2797"/>
    <w:rsid w:val="00702802"/>
    <w:rsid w:val="00703A2F"/>
    <w:rsid w:val="007044F3"/>
    <w:rsid w:val="007045C2"/>
    <w:rsid w:val="00705AB6"/>
    <w:rsid w:val="00705BBB"/>
    <w:rsid w:val="00705F72"/>
    <w:rsid w:val="0070790E"/>
    <w:rsid w:val="00707AE0"/>
    <w:rsid w:val="0071052D"/>
    <w:rsid w:val="00711F0A"/>
    <w:rsid w:val="007129E2"/>
    <w:rsid w:val="00712E5D"/>
    <w:rsid w:val="0071300C"/>
    <w:rsid w:val="00714ED0"/>
    <w:rsid w:val="007209D1"/>
    <w:rsid w:val="00723FA8"/>
    <w:rsid w:val="007268F2"/>
    <w:rsid w:val="00727B63"/>
    <w:rsid w:val="00727DFF"/>
    <w:rsid w:val="00731DE8"/>
    <w:rsid w:val="007328D2"/>
    <w:rsid w:val="00732C33"/>
    <w:rsid w:val="0073338B"/>
    <w:rsid w:val="00733859"/>
    <w:rsid w:val="00734479"/>
    <w:rsid w:val="00734FB0"/>
    <w:rsid w:val="0074219F"/>
    <w:rsid w:val="00742F3E"/>
    <w:rsid w:val="00743A3F"/>
    <w:rsid w:val="00743B1F"/>
    <w:rsid w:val="007440F9"/>
    <w:rsid w:val="007441BD"/>
    <w:rsid w:val="00751DC1"/>
    <w:rsid w:val="00756253"/>
    <w:rsid w:val="00756C56"/>
    <w:rsid w:val="0075735D"/>
    <w:rsid w:val="00760700"/>
    <w:rsid w:val="007672F6"/>
    <w:rsid w:val="007717D3"/>
    <w:rsid w:val="00773B3E"/>
    <w:rsid w:val="007751D9"/>
    <w:rsid w:val="00775AAB"/>
    <w:rsid w:val="007823AC"/>
    <w:rsid w:val="00783834"/>
    <w:rsid w:val="00785106"/>
    <w:rsid w:val="00785579"/>
    <w:rsid w:val="007866B6"/>
    <w:rsid w:val="00797E3F"/>
    <w:rsid w:val="007A221A"/>
    <w:rsid w:val="007A3494"/>
    <w:rsid w:val="007A4EC5"/>
    <w:rsid w:val="007A50B2"/>
    <w:rsid w:val="007A7A2B"/>
    <w:rsid w:val="007B38D8"/>
    <w:rsid w:val="007B40B1"/>
    <w:rsid w:val="007B4E22"/>
    <w:rsid w:val="007B4FC1"/>
    <w:rsid w:val="007B5410"/>
    <w:rsid w:val="007C1D98"/>
    <w:rsid w:val="007C20D7"/>
    <w:rsid w:val="007C32E2"/>
    <w:rsid w:val="007C7EF0"/>
    <w:rsid w:val="007D5B4F"/>
    <w:rsid w:val="007D6E82"/>
    <w:rsid w:val="007D7C13"/>
    <w:rsid w:val="007E269D"/>
    <w:rsid w:val="007E4CC7"/>
    <w:rsid w:val="007E4DB7"/>
    <w:rsid w:val="007F331D"/>
    <w:rsid w:val="007F70C0"/>
    <w:rsid w:val="007F7DBB"/>
    <w:rsid w:val="008056AC"/>
    <w:rsid w:val="008122CE"/>
    <w:rsid w:val="00814097"/>
    <w:rsid w:val="00817B3B"/>
    <w:rsid w:val="008216AB"/>
    <w:rsid w:val="00822E0A"/>
    <w:rsid w:val="00823899"/>
    <w:rsid w:val="00824E86"/>
    <w:rsid w:val="0082682A"/>
    <w:rsid w:val="00826FEB"/>
    <w:rsid w:val="0082768B"/>
    <w:rsid w:val="00831DAF"/>
    <w:rsid w:val="0084019E"/>
    <w:rsid w:val="00840C24"/>
    <w:rsid w:val="00842AB9"/>
    <w:rsid w:val="00844EDA"/>
    <w:rsid w:val="0084556E"/>
    <w:rsid w:val="00846F07"/>
    <w:rsid w:val="00851019"/>
    <w:rsid w:val="008524D0"/>
    <w:rsid w:val="008529EE"/>
    <w:rsid w:val="00852A27"/>
    <w:rsid w:val="00856042"/>
    <w:rsid w:val="00865969"/>
    <w:rsid w:val="008664AA"/>
    <w:rsid w:val="008700B0"/>
    <w:rsid w:val="00871A04"/>
    <w:rsid w:val="0087297E"/>
    <w:rsid w:val="0087504D"/>
    <w:rsid w:val="0088054A"/>
    <w:rsid w:val="00881773"/>
    <w:rsid w:val="00884009"/>
    <w:rsid w:val="00884DB7"/>
    <w:rsid w:val="008858BD"/>
    <w:rsid w:val="00885C5C"/>
    <w:rsid w:val="00886D1B"/>
    <w:rsid w:val="00887E1A"/>
    <w:rsid w:val="0089181F"/>
    <w:rsid w:val="0089211E"/>
    <w:rsid w:val="00893889"/>
    <w:rsid w:val="008A0AAD"/>
    <w:rsid w:val="008A25E5"/>
    <w:rsid w:val="008A6EB4"/>
    <w:rsid w:val="008B0F2F"/>
    <w:rsid w:val="008B3759"/>
    <w:rsid w:val="008B4B16"/>
    <w:rsid w:val="008B4C00"/>
    <w:rsid w:val="008B580A"/>
    <w:rsid w:val="008B5833"/>
    <w:rsid w:val="008B5EC8"/>
    <w:rsid w:val="008B6508"/>
    <w:rsid w:val="008C06E1"/>
    <w:rsid w:val="008C114B"/>
    <w:rsid w:val="008C1342"/>
    <w:rsid w:val="008C14A5"/>
    <w:rsid w:val="008D070E"/>
    <w:rsid w:val="008D2E53"/>
    <w:rsid w:val="008D6455"/>
    <w:rsid w:val="008D66CD"/>
    <w:rsid w:val="008D67ED"/>
    <w:rsid w:val="008E1882"/>
    <w:rsid w:val="008E394A"/>
    <w:rsid w:val="008E7EB0"/>
    <w:rsid w:val="008F03E6"/>
    <w:rsid w:val="008F7D67"/>
    <w:rsid w:val="00901EB2"/>
    <w:rsid w:val="0090281F"/>
    <w:rsid w:val="00902D25"/>
    <w:rsid w:val="00903778"/>
    <w:rsid w:val="00905893"/>
    <w:rsid w:val="00905A96"/>
    <w:rsid w:val="00906AC1"/>
    <w:rsid w:val="00907735"/>
    <w:rsid w:val="00910397"/>
    <w:rsid w:val="0091290F"/>
    <w:rsid w:val="0091378C"/>
    <w:rsid w:val="00915031"/>
    <w:rsid w:val="00915AC5"/>
    <w:rsid w:val="00916187"/>
    <w:rsid w:val="00916B32"/>
    <w:rsid w:val="0091775A"/>
    <w:rsid w:val="00920275"/>
    <w:rsid w:val="00922423"/>
    <w:rsid w:val="0092262F"/>
    <w:rsid w:val="0092320C"/>
    <w:rsid w:val="00923F48"/>
    <w:rsid w:val="00924243"/>
    <w:rsid w:val="00926151"/>
    <w:rsid w:val="00931129"/>
    <w:rsid w:val="00931384"/>
    <w:rsid w:val="00934466"/>
    <w:rsid w:val="009358CC"/>
    <w:rsid w:val="009372C3"/>
    <w:rsid w:val="00943676"/>
    <w:rsid w:val="00943AD8"/>
    <w:rsid w:val="00945C44"/>
    <w:rsid w:val="00946812"/>
    <w:rsid w:val="00946B42"/>
    <w:rsid w:val="00947757"/>
    <w:rsid w:val="00947F7D"/>
    <w:rsid w:val="00950114"/>
    <w:rsid w:val="009504EE"/>
    <w:rsid w:val="009516EB"/>
    <w:rsid w:val="00953593"/>
    <w:rsid w:val="00953E3D"/>
    <w:rsid w:val="00954131"/>
    <w:rsid w:val="00956019"/>
    <w:rsid w:val="009605E3"/>
    <w:rsid w:val="00962265"/>
    <w:rsid w:val="0096287E"/>
    <w:rsid w:val="00962C45"/>
    <w:rsid w:val="0096582C"/>
    <w:rsid w:val="0097053D"/>
    <w:rsid w:val="009706A2"/>
    <w:rsid w:val="00971B34"/>
    <w:rsid w:val="00972FCE"/>
    <w:rsid w:val="00974CD0"/>
    <w:rsid w:val="0098086E"/>
    <w:rsid w:val="00980B10"/>
    <w:rsid w:val="009831C4"/>
    <w:rsid w:val="00986B07"/>
    <w:rsid w:val="00990C42"/>
    <w:rsid w:val="0099284E"/>
    <w:rsid w:val="0099431B"/>
    <w:rsid w:val="009962D0"/>
    <w:rsid w:val="009A3FC8"/>
    <w:rsid w:val="009A6421"/>
    <w:rsid w:val="009B231F"/>
    <w:rsid w:val="009B4393"/>
    <w:rsid w:val="009B490B"/>
    <w:rsid w:val="009C3142"/>
    <w:rsid w:val="009C319D"/>
    <w:rsid w:val="009C4580"/>
    <w:rsid w:val="009C4D46"/>
    <w:rsid w:val="009C7422"/>
    <w:rsid w:val="009D176A"/>
    <w:rsid w:val="009D4397"/>
    <w:rsid w:val="009D5E63"/>
    <w:rsid w:val="009D61C6"/>
    <w:rsid w:val="009E031F"/>
    <w:rsid w:val="009E2FCE"/>
    <w:rsid w:val="009E32A2"/>
    <w:rsid w:val="009E4194"/>
    <w:rsid w:val="009E6B5F"/>
    <w:rsid w:val="009E6CA6"/>
    <w:rsid w:val="009F0B58"/>
    <w:rsid w:val="009F7367"/>
    <w:rsid w:val="00A0645F"/>
    <w:rsid w:val="00A174C4"/>
    <w:rsid w:val="00A17C7A"/>
    <w:rsid w:val="00A21DF1"/>
    <w:rsid w:val="00A22770"/>
    <w:rsid w:val="00A23A03"/>
    <w:rsid w:val="00A34F3C"/>
    <w:rsid w:val="00A35AED"/>
    <w:rsid w:val="00A3712E"/>
    <w:rsid w:val="00A42771"/>
    <w:rsid w:val="00A43CFE"/>
    <w:rsid w:val="00A44810"/>
    <w:rsid w:val="00A46FA6"/>
    <w:rsid w:val="00A50188"/>
    <w:rsid w:val="00A50E35"/>
    <w:rsid w:val="00A51512"/>
    <w:rsid w:val="00A51EC0"/>
    <w:rsid w:val="00A53356"/>
    <w:rsid w:val="00A66EBA"/>
    <w:rsid w:val="00A70E83"/>
    <w:rsid w:val="00A71B13"/>
    <w:rsid w:val="00A71DFC"/>
    <w:rsid w:val="00A74193"/>
    <w:rsid w:val="00A762BD"/>
    <w:rsid w:val="00A8000E"/>
    <w:rsid w:val="00A800AE"/>
    <w:rsid w:val="00A87B1A"/>
    <w:rsid w:val="00A92DEE"/>
    <w:rsid w:val="00A939ED"/>
    <w:rsid w:val="00A94773"/>
    <w:rsid w:val="00A94838"/>
    <w:rsid w:val="00A96DF1"/>
    <w:rsid w:val="00A97387"/>
    <w:rsid w:val="00AA2EB6"/>
    <w:rsid w:val="00AB082F"/>
    <w:rsid w:val="00AB0B45"/>
    <w:rsid w:val="00AB1A5D"/>
    <w:rsid w:val="00AB2809"/>
    <w:rsid w:val="00AB3B8B"/>
    <w:rsid w:val="00AB5FB4"/>
    <w:rsid w:val="00AB7BD5"/>
    <w:rsid w:val="00AC194D"/>
    <w:rsid w:val="00AC3AD1"/>
    <w:rsid w:val="00AC42DA"/>
    <w:rsid w:val="00AC7876"/>
    <w:rsid w:val="00AD14C4"/>
    <w:rsid w:val="00AD22AB"/>
    <w:rsid w:val="00AD31A1"/>
    <w:rsid w:val="00AD5134"/>
    <w:rsid w:val="00AD59F1"/>
    <w:rsid w:val="00AD65CB"/>
    <w:rsid w:val="00AD660C"/>
    <w:rsid w:val="00AE0D03"/>
    <w:rsid w:val="00AE20AE"/>
    <w:rsid w:val="00AE2A1D"/>
    <w:rsid w:val="00AE4859"/>
    <w:rsid w:val="00AF406C"/>
    <w:rsid w:val="00B009FC"/>
    <w:rsid w:val="00B0243D"/>
    <w:rsid w:val="00B06117"/>
    <w:rsid w:val="00B06808"/>
    <w:rsid w:val="00B11DCC"/>
    <w:rsid w:val="00B1265C"/>
    <w:rsid w:val="00B12E75"/>
    <w:rsid w:val="00B13B86"/>
    <w:rsid w:val="00B151B5"/>
    <w:rsid w:val="00B2030F"/>
    <w:rsid w:val="00B22519"/>
    <w:rsid w:val="00B228B6"/>
    <w:rsid w:val="00B22D0E"/>
    <w:rsid w:val="00B2318D"/>
    <w:rsid w:val="00B231E5"/>
    <w:rsid w:val="00B23D56"/>
    <w:rsid w:val="00B254D3"/>
    <w:rsid w:val="00B27A88"/>
    <w:rsid w:val="00B34A45"/>
    <w:rsid w:val="00B367FB"/>
    <w:rsid w:val="00B36EA6"/>
    <w:rsid w:val="00B40684"/>
    <w:rsid w:val="00B41B6E"/>
    <w:rsid w:val="00B41D0F"/>
    <w:rsid w:val="00B42424"/>
    <w:rsid w:val="00B5084B"/>
    <w:rsid w:val="00B50FED"/>
    <w:rsid w:val="00B535C5"/>
    <w:rsid w:val="00B54373"/>
    <w:rsid w:val="00B56898"/>
    <w:rsid w:val="00B57154"/>
    <w:rsid w:val="00B57D53"/>
    <w:rsid w:val="00B63769"/>
    <w:rsid w:val="00B638CE"/>
    <w:rsid w:val="00B71F0D"/>
    <w:rsid w:val="00B82226"/>
    <w:rsid w:val="00B84967"/>
    <w:rsid w:val="00B90DB3"/>
    <w:rsid w:val="00B95BEF"/>
    <w:rsid w:val="00BA3701"/>
    <w:rsid w:val="00BA784A"/>
    <w:rsid w:val="00BB055C"/>
    <w:rsid w:val="00BB20E0"/>
    <w:rsid w:val="00BB22E2"/>
    <w:rsid w:val="00BB41D2"/>
    <w:rsid w:val="00BB657E"/>
    <w:rsid w:val="00BC074D"/>
    <w:rsid w:val="00BC4DCB"/>
    <w:rsid w:val="00BD1975"/>
    <w:rsid w:val="00BD63C6"/>
    <w:rsid w:val="00BE1185"/>
    <w:rsid w:val="00BE1433"/>
    <w:rsid w:val="00BE1624"/>
    <w:rsid w:val="00BE1660"/>
    <w:rsid w:val="00BE3A75"/>
    <w:rsid w:val="00BE5034"/>
    <w:rsid w:val="00BE60BF"/>
    <w:rsid w:val="00BF096B"/>
    <w:rsid w:val="00BF155A"/>
    <w:rsid w:val="00BF3A79"/>
    <w:rsid w:val="00C01B3A"/>
    <w:rsid w:val="00C01FE8"/>
    <w:rsid w:val="00C03082"/>
    <w:rsid w:val="00C05EEB"/>
    <w:rsid w:val="00C06F1E"/>
    <w:rsid w:val="00C0720D"/>
    <w:rsid w:val="00C07DD9"/>
    <w:rsid w:val="00C14998"/>
    <w:rsid w:val="00C14E99"/>
    <w:rsid w:val="00C20984"/>
    <w:rsid w:val="00C22FD9"/>
    <w:rsid w:val="00C4065A"/>
    <w:rsid w:val="00C44A8F"/>
    <w:rsid w:val="00C53860"/>
    <w:rsid w:val="00C54BE1"/>
    <w:rsid w:val="00C54E4D"/>
    <w:rsid w:val="00C56DC1"/>
    <w:rsid w:val="00C67B60"/>
    <w:rsid w:val="00C7077A"/>
    <w:rsid w:val="00C7108B"/>
    <w:rsid w:val="00C71B75"/>
    <w:rsid w:val="00C72135"/>
    <w:rsid w:val="00C7328F"/>
    <w:rsid w:val="00C73FDB"/>
    <w:rsid w:val="00C75082"/>
    <w:rsid w:val="00C837D0"/>
    <w:rsid w:val="00C83900"/>
    <w:rsid w:val="00C83ED8"/>
    <w:rsid w:val="00C8412C"/>
    <w:rsid w:val="00C84489"/>
    <w:rsid w:val="00C86477"/>
    <w:rsid w:val="00C87B59"/>
    <w:rsid w:val="00C94D2A"/>
    <w:rsid w:val="00C9586A"/>
    <w:rsid w:val="00C9793F"/>
    <w:rsid w:val="00C9798B"/>
    <w:rsid w:val="00CA1CCD"/>
    <w:rsid w:val="00CA3BCA"/>
    <w:rsid w:val="00CA6B11"/>
    <w:rsid w:val="00CB131C"/>
    <w:rsid w:val="00CB19F4"/>
    <w:rsid w:val="00CB401D"/>
    <w:rsid w:val="00CB7CAD"/>
    <w:rsid w:val="00CD26A2"/>
    <w:rsid w:val="00CD3A53"/>
    <w:rsid w:val="00CD4736"/>
    <w:rsid w:val="00CE021F"/>
    <w:rsid w:val="00CE457F"/>
    <w:rsid w:val="00CE562D"/>
    <w:rsid w:val="00CE57EE"/>
    <w:rsid w:val="00CE77AC"/>
    <w:rsid w:val="00CF25E3"/>
    <w:rsid w:val="00CF2981"/>
    <w:rsid w:val="00CF3130"/>
    <w:rsid w:val="00CF4FD3"/>
    <w:rsid w:val="00CF73AD"/>
    <w:rsid w:val="00CF7D3E"/>
    <w:rsid w:val="00CF7F19"/>
    <w:rsid w:val="00D03063"/>
    <w:rsid w:val="00D034E6"/>
    <w:rsid w:val="00D043B5"/>
    <w:rsid w:val="00D075FE"/>
    <w:rsid w:val="00D113CF"/>
    <w:rsid w:val="00D13ED0"/>
    <w:rsid w:val="00D141A1"/>
    <w:rsid w:val="00D151EE"/>
    <w:rsid w:val="00D15407"/>
    <w:rsid w:val="00D156E4"/>
    <w:rsid w:val="00D16757"/>
    <w:rsid w:val="00D21054"/>
    <w:rsid w:val="00D220BF"/>
    <w:rsid w:val="00D24A31"/>
    <w:rsid w:val="00D24AC6"/>
    <w:rsid w:val="00D260D4"/>
    <w:rsid w:val="00D3039D"/>
    <w:rsid w:val="00D31B67"/>
    <w:rsid w:val="00D327CB"/>
    <w:rsid w:val="00D333A3"/>
    <w:rsid w:val="00D3524F"/>
    <w:rsid w:val="00D35C29"/>
    <w:rsid w:val="00D37429"/>
    <w:rsid w:val="00D3748A"/>
    <w:rsid w:val="00D429F6"/>
    <w:rsid w:val="00D43772"/>
    <w:rsid w:val="00D44543"/>
    <w:rsid w:val="00D51B6A"/>
    <w:rsid w:val="00D52606"/>
    <w:rsid w:val="00D528F5"/>
    <w:rsid w:val="00D547A6"/>
    <w:rsid w:val="00D60E69"/>
    <w:rsid w:val="00D63934"/>
    <w:rsid w:val="00D64839"/>
    <w:rsid w:val="00D65817"/>
    <w:rsid w:val="00D7284C"/>
    <w:rsid w:val="00D72DEB"/>
    <w:rsid w:val="00D75DBA"/>
    <w:rsid w:val="00D75ECA"/>
    <w:rsid w:val="00D76C07"/>
    <w:rsid w:val="00D808FB"/>
    <w:rsid w:val="00D80968"/>
    <w:rsid w:val="00D81727"/>
    <w:rsid w:val="00D83EFB"/>
    <w:rsid w:val="00D86CDC"/>
    <w:rsid w:val="00D870C3"/>
    <w:rsid w:val="00D87ADD"/>
    <w:rsid w:val="00D87C3A"/>
    <w:rsid w:val="00D94922"/>
    <w:rsid w:val="00D976E5"/>
    <w:rsid w:val="00DA20A8"/>
    <w:rsid w:val="00DA3AF1"/>
    <w:rsid w:val="00DA7C15"/>
    <w:rsid w:val="00DB324B"/>
    <w:rsid w:val="00DB3617"/>
    <w:rsid w:val="00DC4F01"/>
    <w:rsid w:val="00DC5EF8"/>
    <w:rsid w:val="00DD010B"/>
    <w:rsid w:val="00DD1B37"/>
    <w:rsid w:val="00DD563E"/>
    <w:rsid w:val="00DD761B"/>
    <w:rsid w:val="00DE13C5"/>
    <w:rsid w:val="00DE24CB"/>
    <w:rsid w:val="00DE4F3D"/>
    <w:rsid w:val="00DE6788"/>
    <w:rsid w:val="00DF3FA7"/>
    <w:rsid w:val="00DF636B"/>
    <w:rsid w:val="00E0278A"/>
    <w:rsid w:val="00E07F3C"/>
    <w:rsid w:val="00E10D6E"/>
    <w:rsid w:val="00E133FC"/>
    <w:rsid w:val="00E1487C"/>
    <w:rsid w:val="00E15700"/>
    <w:rsid w:val="00E16CFB"/>
    <w:rsid w:val="00E170B5"/>
    <w:rsid w:val="00E20075"/>
    <w:rsid w:val="00E20EEE"/>
    <w:rsid w:val="00E2151B"/>
    <w:rsid w:val="00E219EB"/>
    <w:rsid w:val="00E229C0"/>
    <w:rsid w:val="00E24578"/>
    <w:rsid w:val="00E26D25"/>
    <w:rsid w:val="00E2711F"/>
    <w:rsid w:val="00E32360"/>
    <w:rsid w:val="00E32AA5"/>
    <w:rsid w:val="00E4421F"/>
    <w:rsid w:val="00E4466F"/>
    <w:rsid w:val="00E465DC"/>
    <w:rsid w:val="00E47110"/>
    <w:rsid w:val="00E4769F"/>
    <w:rsid w:val="00E47A7E"/>
    <w:rsid w:val="00E5070E"/>
    <w:rsid w:val="00E51244"/>
    <w:rsid w:val="00E51B83"/>
    <w:rsid w:val="00E51EBD"/>
    <w:rsid w:val="00E52BC2"/>
    <w:rsid w:val="00E54A1D"/>
    <w:rsid w:val="00E63331"/>
    <w:rsid w:val="00E63437"/>
    <w:rsid w:val="00E65633"/>
    <w:rsid w:val="00E65EE8"/>
    <w:rsid w:val="00E67C04"/>
    <w:rsid w:val="00E702F9"/>
    <w:rsid w:val="00E70393"/>
    <w:rsid w:val="00E729E9"/>
    <w:rsid w:val="00E75151"/>
    <w:rsid w:val="00E80CF2"/>
    <w:rsid w:val="00E9029E"/>
    <w:rsid w:val="00E904A7"/>
    <w:rsid w:val="00E91A7E"/>
    <w:rsid w:val="00E91D06"/>
    <w:rsid w:val="00E92574"/>
    <w:rsid w:val="00E92F98"/>
    <w:rsid w:val="00E95CF8"/>
    <w:rsid w:val="00E973C9"/>
    <w:rsid w:val="00EA77EC"/>
    <w:rsid w:val="00EB223D"/>
    <w:rsid w:val="00EB3CF0"/>
    <w:rsid w:val="00EC0D2B"/>
    <w:rsid w:val="00EC6300"/>
    <w:rsid w:val="00ED186D"/>
    <w:rsid w:val="00ED3C88"/>
    <w:rsid w:val="00ED5EB4"/>
    <w:rsid w:val="00ED624E"/>
    <w:rsid w:val="00ED697D"/>
    <w:rsid w:val="00EE0B2F"/>
    <w:rsid w:val="00EE1FD5"/>
    <w:rsid w:val="00EE3294"/>
    <w:rsid w:val="00EF1046"/>
    <w:rsid w:val="00EF1BC6"/>
    <w:rsid w:val="00EF52DF"/>
    <w:rsid w:val="00EF580C"/>
    <w:rsid w:val="00EF5AB2"/>
    <w:rsid w:val="00F000E9"/>
    <w:rsid w:val="00F0306F"/>
    <w:rsid w:val="00F03132"/>
    <w:rsid w:val="00F11375"/>
    <w:rsid w:val="00F120B6"/>
    <w:rsid w:val="00F12355"/>
    <w:rsid w:val="00F138F3"/>
    <w:rsid w:val="00F13E82"/>
    <w:rsid w:val="00F144DC"/>
    <w:rsid w:val="00F156C0"/>
    <w:rsid w:val="00F24DFD"/>
    <w:rsid w:val="00F31230"/>
    <w:rsid w:val="00F42CBB"/>
    <w:rsid w:val="00F43F8A"/>
    <w:rsid w:val="00F50C3E"/>
    <w:rsid w:val="00F5347B"/>
    <w:rsid w:val="00F54A14"/>
    <w:rsid w:val="00F56326"/>
    <w:rsid w:val="00F60C73"/>
    <w:rsid w:val="00F60D83"/>
    <w:rsid w:val="00F61384"/>
    <w:rsid w:val="00F64102"/>
    <w:rsid w:val="00F6422A"/>
    <w:rsid w:val="00F73B7A"/>
    <w:rsid w:val="00F74BC8"/>
    <w:rsid w:val="00F760F5"/>
    <w:rsid w:val="00F8249A"/>
    <w:rsid w:val="00F90B8F"/>
    <w:rsid w:val="00F90CBC"/>
    <w:rsid w:val="00F90F63"/>
    <w:rsid w:val="00F958EF"/>
    <w:rsid w:val="00FA1308"/>
    <w:rsid w:val="00FA4738"/>
    <w:rsid w:val="00FA6771"/>
    <w:rsid w:val="00FA6E61"/>
    <w:rsid w:val="00FB122D"/>
    <w:rsid w:val="00FB15C7"/>
    <w:rsid w:val="00FB2BFC"/>
    <w:rsid w:val="00FB3A55"/>
    <w:rsid w:val="00FB5554"/>
    <w:rsid w:val="00FB5DA1"/>
    <w:rsid w:val="00FC453D"/>
    <w:rsid w:val="00FD0127"/>
    <w:rsid w:val="00FD15B0"/>
    <w:rsid w:val="00FD1769"/>
    <w:rsid w:val="00FD5658"/>
    <w:rsid w:val="00FE56A6"/>
    <w:rsid w:val="00FF0991"/>
    <w:rsid w:val="00FF6962"/>
    <w:rsid w:val="00FF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38EF"/>
  <w15:docId w15:val="{C3F420A0-858E-4414-B857-39D8812F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F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4F3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A34F3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A34F3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A34F3C"/>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A34F3C"/>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A34F3C"/>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A34F3C"/>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A34F3C"/>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A34F3C"/>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3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4F3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4F3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4F3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4F3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4F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4F3C"/>
    <w:rPr>
      <w:rFonts w:eastAsiaTheme="majorEastAsia" w:cstheme="majorBidi"/>
      <w:color w:val="595959" w:themeColor="text1" w:themeTint="A6"/>
    </w:rPr>
  </w:style>
  <w:style w:type="character" w:customStyle="1" w:styleId="80">
    <w:name w:val="Заголовок 8 Знак"/>
    <w:basedOn w:val="a0"/>
    <w:link w:val="8"/>
    <w:uiPriority w:val="9"/>
    <w:semiHidden/>
    <w:rsid w:val="00A34F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4F3C"/>
    <w:rPr>
      <w:rFonts w:eastAsiaTheme="majorEastAsia" w:cstheme="majorBidi"/>
      <w:color w:val="272727" w:themeColor="text1" w:themeTint="D8"/>
    </w:rPr>
  </w:style>
  <w:style w:type="paragraph" w:styleId="a3">
    <w:name w:val="Title"/>
    <w:basedOn w:val="a"/>
    <w:next w:val="a"/>
    <w:link w:val="a4"/>
    <w:uiPriority w:val="10"/>
    <w:qFormat/>
    <w:rsid w:val="00A34F3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A34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F3C"/>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A34F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4F3C"/>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A34F3C"/>
    <w:rPr>
      <w:i/>
      <w:iCs/>
      <w:color w:val="404040" w:themeColor="text1" w:themeTint="BF"/>
    </w:rPr>
  </w:style>
  <w:style w:type="paragraph" w:styleId="a7">
    <w:name w:val="List Paragraph"/>
    <w:basedOn w:val="a"/>
    <w:uiPriority w:val="34"/>
    <w:qFormat/>
    <w:rsid w:val="00A34F3C"/>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A34F3C"/>
    <w:rPr>
      <w:i/>
      <w:iCs/>
      <w:color w:val="2F5496" w:themeColor="accent1" w:themeShade="BF"/>
    </w:rPr>
  </w:style>
  <w:style w:type="paragraph" w:styleId="a9">
    <w:name w:val="Intense Quote"/>
    <w:basedOn w:val="a"/>
    <w:next w:val="a"/>
    <w:link w:val="aa"/>
    <w:uiPriority w:val="30"/>
    <w:qFormat/>
    <w:rsid w:val="00A34F3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A34F3C"/>
    <w:rPr>
      <w:i/>
      <w:iCs/>
      <w:color w:val="2F5496" w:themeColor="accent1" w:themeShade="BF"/>
    </w:rPr>
  </w:style>
  <w:style w:type="character" w:styleId="ab">
    <w:name w:val="Intense Reference"/>
    <w:basedOn w:val="a0"/>
    <w:uiPriority w:val="32"/>
    <w:qFormat/>
    <w:rsid w:val="00A34F3C"/>
    <w:rPr>
      <w:b/>
      <w:bCs/>
      <w:smallCaps/>
      <w:color w:val="2F5496" w:themeColor="accent1" w:themeShade="BF"/>
      <w:spacing w:val="5"/>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A34F3C"/>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A34F3C"/>
    <w:rPr>
      <w:rFonts w:ascii="Times New Roman" w:eastAsia="Times New Roman" w:hAnsi="Times New Roman" w:cs="Times New Roman"/>
      <w:sz w:val="20"/>
      <w:szCs w:val="20"/>
      <w:lang w:eastAsia="ru-RU"/>
    </w:rPr>
  </w:style>
  <w:style w:type="character" w:styleId="ae">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basedOn w:val="a0"/>
    <w:uiPriority w:val="99"/>
    <w:unhideWhenUsed/>
    <w:qFormat/>
    <w:rsid w:val="00A34F3C"/>
    <w:rPr>
      <w:vertAlign w:val="superscript"/>
    </w:rPr>
  </w:style>
  <w:style w:type="character" w:customStyle="1" w:styleId="fontstyle01">
    <w:name w:val="fontstyle01"/>
    <w:basedOn w:val="a0"/>
    <w:rsid w:val="00302500"/>
    <w:rPr>
      <w:rFonts w:ascii="Times New Roman" w:hAnsi="Times New Roman" w:cs="Times New Roman" w:hint="default"/>
      <w:b w:val="0"/>
      <w:bCs w:val="0"/>
      <w:i w:val="0"/>
      <w:iCs w:val="0"/>
      <w:color w:val="000000"/>
      <w:sz w:val="28"/>
      <w:szCs w:val="28"/>
    </w:rPr>
  </w:style>
  <w:style w:type="table" w:customStyle="1" w:styleId="31">
    <w:name w:val="Сетка таблицы3"/>
    <w:basedOn w:val="a1"/>
    <w:uiPriority w:val="59"/>
    <w:rsid w:val="00FC45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edspanwordbreakspan-sc-1rx51bg-0">
    <w:name w:val="ellipsedspan__wordbreakspan-sc-1rx51bg-0"/>
    <w:basedOn w:val="a0"/>
    <w:rsid w:val="00842AB9"/>
  </w:style>
  <w:style w:type="paragraph" w:styleId="af">
    <w:name w:val="header"/>
    <w:basedOn w:val="a"/>
    <w:link w:val="af0"/>
    <w:uiPriority w:val="99"/>
    <w:unhideWhenUsed/>
    <w:rsid w:val="00CF7F19"/>
    <w:pPr>
      <w:tabs>
        <w:tab w:val="center" w:pos="4677"/>
        <w:tab w:val="right" w:pos="9355"/>
      </w:tabs>
    </w:pPr>
  </w:style>
  <w:style w:type="character" w:customStyle="1" w:styleId="af0">
    <w:name w:val="Верхний колонтитул Знак"/>
    <w:basedOn w:val="a0"/>
    <w:link w:val="af"/>
    <w:uiPriority w:val="99"/>
    <w:rsid w:val="00CF7F1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F7F19"/>
    <w:pPr>
      <w:tabs>
        <w:tab w:val="center" w:pos="4677"/>
        <w:tab w:val="right" w:pos="9355"/>
      </w:tabs>
    </w:pPr>
  </w:style>
  <w:style w:type="character" w:customStyle="1" w:styleId="af2">
    <w:name w:val="Нижний колонтитул Знак"/>
    <w:basedOn w:val="a0"/>
    <w:link w:val="af1"/>
    <w:uiPriority w:val="99"/>
    <w:rsid w:val="00CF7F19"/>
    <w:rPr>
      <w:rFonts w:ascii="Times New Roman" w:eastAsia="Times New Roman" w:hAnsi="Times New Roman" w:cs="Times New Roman"/>
      <w:sz w:val="24"/>
      <w:szCs w:val="24"/>
      <w:lang w:eastAsia="ru-RU"/>
    </w:rPr>
  </w:style>
  <w:style w:type="table" w:styleId="af3">
    <w:name w:val="Table Grid"/>
    <w:basedOn w:val="a1"/>
    <w:uiPriority w:val="39"/>
    <w:rsid w:val="0040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Текст сноски Знак1"/>
    <w:basedOn w:val="a0"/>
    <w:uiPriority w:val="99"/>
    <w:semiHidden/>
    <w:rsid w:val="00B41B6E"/>
    <w:rPr>
      <w:rFonts w:ascii="Times New Roman" w:eastAsia="Times New Roman" w:hAnsi="Times New Roman" w:cs="Times New Roman"/>
      <w:sz w:val="20"/>
      <w:szCs w:val="20"/>
      <w:lang w:eastAsia="ru-RU"/>
    </w:rPr>
  </w:style>
  <w:style w:type="character" w:styleId="af4">
    <w:name w:val="Hyperlink"/>
    <w:basedOn w:val="a0"/>
    <w:uiPriority w:val="99"/>
    <w:unhideWhenUsed/>
    <w:rsid w:val="002429D4"/>
    <w:rPr>
      <w:color w:val="0563C1" w:themeColor="hyperlink"/>
      <w:u w:val="single"/>
    </w:rPr>
  </w:style>
  <w:style w:type="paragraph" w:customStyle="1" w:styleId="ConsPlusNonformat">
    <w:name w:val="ConsPlusNonformat"/>
    <w:rsid w:val="006430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E70393"/>
    <w:rPr>
      <w:rFonts w:ascii="Segoe UI" w:hAnsi="Segoe UI" w:cs="Segoe UI"/>
      <w:sz w:val="18"/>
      <w:szCs w:val="18"/>
    </w:rPr>
  </w:style>
  <w:style w:type="character" w:customStyle="1" w:styleId="af6">
    <w:name w:val="Текст выноски Знак"/>
    <w:basedOn w:val="a0"/>
    <w:link w:val="af5"/>
    <w:uiPriority w:val="99"/>
    <w:semiHidden/>
    <w:rsid w:val="00E70393"/>
    <w:rPr>
      <w:rFonts w:ascii="Segoe UI" w:eastAsia="Times New Roman" w:hAnsi="Segoe UI" w:cs="Segoe UI"/>
      <w:sz w:val="18"/>
      <w:szCs w:val="18"/>
      <w:lang w:eastAsia="ru-RU"/>
    </w:rPr>
  </w:style>
  <w:style w:type="paragraph" w:customStyle="1" w:styleId="ConsPlusNormal">
    <w:name w:val="ConsPlusNormal"/>
    <w:link w:val="ConsPlusNormal0"/>
    <w:rsid w:val="00024DCF"/>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character" w:customStyle="1" w:styleId="ConsPlusNormal0">
    <w:name w:val="ConsPlusNormal Знак"/>
    <w:link w:val="ConsPlusNormal"/>
    <w:locked/>
    <w:rsid w:val="00024DCF"/>
    <w:rPr>
      <w:rFonts w:ascii="Calibri" w:eastAsiaTheme="minorEastAsia" w:hAnsi="Calibri" w:cs="Calibri"/>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12335">
      <w:bodyDiv w:val="1"/>
      <w:marLeft w:val="0"/>
      <w:marRight w:val="0"/>
      <w:marTop w:val="0"/>
      <w:marBottom w:val="0"/>
      <w:divBdr>
        <w:top w:val="none" w:sz="0" w:space="0" w:color="auto"/>
        <w:left w:val="none" w:sz="0" w:space="0" w:color="auto"/>
        <w:bottom w:val="none" w:sz="0" w:space="0" w:color="auto"/>
        <w:right w:val="none" w:sz="0" w:space="0" w:color="auto"/>
      </w:divBdr>
    </w:div>
    <w:div w:id="1185361990">
      <w:bodyDiv w:val="1"/>
      <w:marLeft w:val="0"/>
      <w:marRight w:val="0"/>
      <w:marTop w:val="0"/>
      <w:marBottom w:val="0"/>
      <w:divBdr>
        <w:top w:val="none" w:sz="0" w:space="0" w:color="auto"/>
        <w:left w:val="none" w:sz="0" w:space="0" w:color="auto"/>
        <w:bottom w:val="none" w:sz="0" w:space="0" w:color="auto"/>
        <w:right w:val="none" w:sz="0" w:space="0" w:color="auto"/>
      </w:divBdr>
    </w:div>
    <w:div w:id="1281106292">
      <w:bodyDiv w:val="1"/>
      <w:marLeft w:val="0"/>
      <w:marRight w:val="0"/>
      <w:marTop w:val="0"/>
      <w:marBottom w:val="0"/>
      <w:divBdr>
        <w:top w:val="none" w:sz="0" w:space="0" w:color="auto"/>
        <w:left w:val="none" w:sz="0" w:space="0" w:color="auto"/>
        <w:bottom w:val="none" w:sz="0" w:space="0" w:color="auto"/>
        <w:right w:val="none" w:sz="0" w:space="0" w:color="auto"/>
      </w:divBdr>
    </w:div>
    <w:div w:id="1384402713">
      <w:bodyDiv w:val="1"/>
      <w:marLeft w:val="0"/>
      <w:marRight w:val="0"/>
      <w:marTop w:val="0"/>
      <w:marBottom w:val="0"/>
      <w:divBdr>
        <w:top w:val="none" w:sz="0" w:space="0" w:color="auto"/>
        <w:left w:val="none" w:sz="0" w:space="0" w:color="auto"/>
        <w:bottom w:val="none" w:sz="0" w:space="0" w:color="auto"/>
        <w:right w:val="none" w:sz="0" w:space="0" w:color="auto"/>
      </w:divBdr>
    </w:div>
    <w:div w:id="1572888263">
      <w:bodyDiv w:val="1"/>
      <w:marLeft w:val="0"/>
      <w:marRight w:val="0"/>
      <w:marTop w:val="0"/>
      <w:marBottom w:val="0"/>
      <w:divBdr>
        <w:top w:val="none" w:sz="0" w:space="0" w:color="auto"/>
        <w:left w:val="none" w:sz="0" w:space="0" w:color="auto"/>
        <w:bottom w:val="none" w:sz="0" w:space="0" w:color="auto"/>
        <w:right w:val="none" w:sz="0" w:space="0" w:color="auto"/>
      </w:divBdr>
    </w:div>
    <w:div w:id="17603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2828-7352-4234-9310-04450997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4806</Words>
  <Characters>27398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Федотова Жанна Алексеевна</dc:creator>
  <cp:lastModifiedBy>Сергеева Т.А.</cp:lastModifiedBy>
  <cp:revision>100</cp:revision>
  <cp:lastPrinted>2025-06-10T14:20:00Z</cp:lastPrinted>
  <dcterms:created xsi:type="dcterms:W3CDTF">2025-03-24T14:07:00Z</dcterms:created>
  <dcterms:modified xsi:type="dcterms:W3CDTF">2025-06-10T14:29:00Z</dcterms:modified>
</cp:coreProperties>
</file>