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footer4.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093"/>
        <w:gridCol w:w="6607"/>
      </w:tblGrid>
      <w:tr w:rsidR="005C04B0" w:rsidRPr="00F528F1" w:rsidTr="00B138D7">
        <w:tc>
          <w:tcPr>
            <w:tcW w:w="3093" w:type="dxa"/>
          </w:tcPr>
          <w:p w:rsidR="005C04B0" w:rsidRPr="007D610B" w:rsidRDefault="005C04B0" w:rsidP="0008782E">
            <w:pPr>
              <w:tabs>
                <w:tab w:val="left" w:pos="426"/>
              </w:tabs>
              <w:spacing w:after="0"/>
              <w:ind w:left="142" w:firstLine="709"/>
              <w:rPr>
                <w:color w:val="FF0000"/>
                <w:sz w:val="24"/>
                <w:szCs w:val="24"/>
                <w:lang w:val="en-US"/>
              </w:rPr>
            </w:pPr>
          </w:p>
        </w:tc>
        <w:tc>
          <w:tcPr>
            <w:tcW w:w="6607" w:type="dxa"/>
          </w:tcPr>
          <w:p w:rsidR="0057459E" w:rsidRDefault="0057459E" w:rsidP="0008782E">
            <w:pPr>
              <w:tabs>
                <w:tab w:val="left" w:pos="426"/>
              </w:tabs>
              <w:spacing w:after="0"/>
              <w:ind w:left="142"/>
              <w:jc w:val="right"/>
              <w:rPr>
                <w:color w:val="000000" w:themeColor="text1"/>
                <w:sz w:val="24"/>
                <w:szCs w:val="24"/>
              </w:rPr>
            </w:pPr>
            <w:r>
              <w:rPr>
                <w:color w:val="000000" w:themeColor="text1"/>
                <w:sz w:val="24"/>
                <w:szCs w:val="24"/>
              </w:rPr>
              <w:t>Приложение 2</w:t>
            </w:r>
          </w:p>
          <w:p w:rsidR="003C1D69" w:rsidRPr="00F528F1" w:rsidRDefault="005C04B0" w:rsidP="0008782E">
            <w:pPr>
              <w:tabs>
                <w:tab w:val="left" w:pos="426"/>
              </w:tabs>
              <w:spacing w:after="0"/>
              <w:ind w:left="142"/>
              <w:jc w:val="right"/>
              <w:rPr>
                <w:color w:val="000000" w:themeColor="text1"/>
                <w:sz w:val="24"/>
                <w:szCs w:val="24"/>
              </w:rPr>
            </w:pPr>
            <w:r w:rsidRPr="00F528F1">
              <w:rPr>
                <w:color w:val="000000" w:themeColor="text1"/>
                <w:sz w:val="24"/>
                <w:szCs w:val="24"/>
              </w:rPr>
              <w:t xml:space="preserve">Утверждено </w:t>
            </w:r>
          </w:p>
          <w:p w:rsidR="00BB0085" w:rsidRPr="00F528F1" w:rsidRDefault="005C04B0" w:rsidP="0008782E">
            <w:pPr>
              <w:tabs>
                <w:tab w:val="left" w:pos="426"/>
              </w:tabs>
              <w:spacing w:after="0"/>
              <w:ind w:left="142"/>
              <w:jc w:val="right"/>
              <w:rPr>
                <w:color w:val="000000" w:themeColor="text1"/>
                <w:sz w:val="24"/>
                <w:szCs w:val="24"/>
              </w:rPr>
            </w:pPr>
            <w:r w:rsidRPr="00F528F1">
              <w:rPr>
                <w:color w:val="000000" w:themeColor="text1"/>
                <w:sz w:val="24"/>
                <w:szCs w:val="24"/>
              </w:rPr>
              <w:t xml:space="preserve">Постановлением </w:t>
            </w:r>
            <w:r w:rsidR="00C6713E" w:rsidRPr="00F528F1">
              <w:rPr>
                <w:color w:val="000000" w:themeColor="text1"/>
                <w:sz w:val="24"/>
                <w:szCs w:val="24"/>
              </w:rPr>
              <w:t>Администраци</w:t>
            </w:r>
            <w:r w:rsidR="00BB0085" w:rsidRPr="00F528F1">
              <w:rPr>
                <w:color w:val="000000" w:themeColor="text1"/>
                <w:sz w:val="24"/>
                <w:szCs w:val="24"/>
              </w:rPr>
              <w:t>и</w:t>
            </w:r>
          </w:p>
          <w:p w:rsidR="00BB0085" w:rsidRPr="00F528F1" w:rsidRDefault="00F82645" w:rsidP="00F82645">
            <w:pPr>
              <w:tabs>
                <w:tab w:val="left" w:pos="426"/>
              </w:tabs>
              <w:spacing w:after="0"/>
              <w:ind w:left="142"/>
              <w:jc w:val="right"/>
              <w:rPr>
                <w:color w:val="000000" w:themeColor="text1"/>
                <w:sz w:val="24"/>
                <w:szCs w:val="24"/>
              </w:rPr>
            </w:pPr>
            <w:r>
              <w:rPr>
                <w:color w:val="000000" w:themeColor="text1"/>
                <w:sz w:val="24"/>
                <w:szCs w:val="24"/>
              </w:rPr>
              <w:t xml:space="preserve">Любытинского </w:t>
            </w:r>
            <w:r w:rsidRPr="00F82645">
              <w:rPr>
                <w:color w:val="000000" w:themeColor="text1"/>
                <w:sz w:val="24"/>
                <w:szCs w:val="24"/>
              </w:rPr>
              <w:t>муниципального района</w:t>
            </w:r>
          </w:p>
          <w:p w:rsidR="0050741D" w:rsidRDefault="00F82645" w:rsidP="0008782E">
            <w:pPr>
              <w:tabs>
                <w:tab w:val="left" w:pos="426"/>
              </w:tabs>
              <w:spacing w:after="0"/>
              <w:ind w:left="142"/>
              <w:jc w:val="right"/>
              <w:rPr>
                <w:color w:val="000000" w:themeColor="text1"/>
                <w:sz w:val="24"/>
                <w:szCs w:val="24"/>
              </w:rPr>
            </w:pPr>
            <w:r>
              <w:rPr>
                <w:color w:val="000000" w:themeColor="text1"/>
                <w:sz w:val="24"/>
                <w:szCs w:val="24"/>
              </w:rPr>
              <w:t>Новгородской области</w:t>
            </w:r>
            <w:r w:rsidR="0050741D">
              <w:rPr>
                <w:color w:val="000000" w:themeColor="text1"/>
                <w:sz w:val="24"/>
                <w:szCs w:val="24"/>
              </w:rPr>
              <w:t xml:space="preserve"> </w:t>
            </w:r>
          </w:p>
          <w:p w:rsidR="005C04B0" w:rsidRPr="00F528F1" w:rsidRDefault="003C1D69" w:rsidP="0057459E">
            <w:pPr>
              <w:tabs>
                <w:tab w:val="left" w:pos="426"/>
              </w:tabs>
              <w:spacing w:after="0"/>
              <w:ind w:left="142"/>
              <w:jc w:val="right"/>
              <w:rPr>
                <w:color w:val="000000" w:themeColor="text1"/>
                <w:sz w:val="24"/>
                <w:szCs w:val="24"/>
              </w:rPr>
            </w:pPr>
            <w:r w:rsidRPr="00F528F1">
              <w:rPr>
                <w:color w:val="000000" w:themeColor="text1"/>
                <w:sz w:val="24"/>
                <w:szCs w:val="24"/>
              </w:rPr>
              <w:t xml:space="preserve"> </w:t>
            </w:r>
            <w:r w:rsidR="00983A45" w:rsidRPr="00F528F1">
              <w:rPr>
                <w:color w:val="000000" w:themeColor="text1"/>
                <w:sz w:val="24"/>
                <w:szCs w:val="24"/>
              </w:rPr>
              <w:t xml:space="preserve">от </w:t>
            </w:r>
            <w:r w:rsidR="0057459E">
              <w:rPr>
                <w:color w:val="000000" w:themeColor="text1"/>
                <w:sz w:val="24"/>
                <w:szCs w:val="24"/>
              </w:rPr>
              <w:t xml:space="preserve">23.04.2025 </w:t>
            </w:r>
            <w:r w:rsidR="00983A45" w:rsidRPr="00F528F1">
              <w:rPr>
                <w:color w:val="000000" w:themeColor="text1"/>
                <w:sz w:val="24"/>
                <w:szCs w:val="24"/>
              </w:rPr>
              <w:t>№</w:t>
            </w:r>
            <w:r w:rsidR="0057459E">
              <w:rPr>
                <w:color w:val="000000" w:themeColor="text1"/>
                <w:sz w:val="24"/>
                <w:szCs w:val="24"/>
              </w:rPr>
              <w:t xml:space="preserve"> 432</w:t>
            </w:r>
            <w:bookmarkStart w:id="0" w:name="_GoBack"/>
            <w:bookmarkEnd w:id="0"/>
          </w:p>
        </w:tc>
      </w:tr>
      <w:tr w:rsidR="005C04B0" w:rsidRPr="00F528F1" w:rsidTr="00B138D7">
        <w:tc>
          <w:tcPr>
            <w:tcW w:w="3093" w:type="dxa"/>
          </w:tcPr>
          <w:p w:rsidR="005C04B0" w:rsidRPr="007D610B" w:rsidRDefault="005C04B0" w:rsidP="0008782E">
            <w:pPr>
              <w:tabs>
                <w:tab w:val="left" w:pos="426"/>
              </w:tabs>
              <w:spacing w:after="0"/>
              <w:ind w:left="142" w:firstLine="709"/>
              <w:rPr>
                <w:color w:val="FF0000"/>
                <w:sz w:val="24"/>
                <w:szCs w:val="24"/>
              </w:rPr>
            </w:pPr>
          </w:p>
        </w:tc>
        <w:tc>
          <w:tcPr>
            <w:tcW w:w="6607" w:type="dxa"/>
          </w:tcPr>
          <w:p w:rsidR="005C04B0" w:rsidRPr="00F528F1" w:rsidRDefault="005C04B0" w:rsidP="0008782E">
            <w:pPr>
              <w:tabs>
                <w:tab w:val="left" w:pos="426"/>
              </w:tabs>
              <w:spacing w:after="0"/>
              <w:ind w:left="142" w:firstLine="709"/>
              <w:rPr>
                <w:color w:val="000000" w:themeColor="text1"/>
                <w:sz w:val="24"/>
                <w:szCs w:val="24"/>
              </w:rPr>
            </w:pPr>
          </w:p>
        </w:tc>
      </w:tr>
      <w:tr w:rsidR="005C04B0" w:rsidRPr="00F528F1" w:rsidTr="00B138D7">
        <w:tc>
          <w:tcPr>
            <w:tcW w:w="3093" w:type="dxa"/>
          </w:tcPr>
          <w:p w:rsidR="005C04B0" w:rsidRPr="007D610B" w:rsidRDefault="005C04B0" w:rsidP="0008782E">
            <w:pPr>
              <w:tabs>
                <w:tab w:val="left" w:pos="426"/>
              </w:tabs>
              <w:spacing w:after="0"/>
              <w:ind w:left="142" w:firstLine="709"/>
              <w:rPr>
                <w:color w:val="FF0000"/>
                <w:sz w:val="24"/>
                <w:szCs w:val="24"/>
              </w:rPr>
            </w:pPr>
          </w:p>
        </w:tc>
        <w:tc>
          <w:tcPr>
            <w:tcW w:w="6607" w:type="dxa"/>
          </w:tcPr>
          <w:p w:rsidR="005C04B0" w:rsidRPr="00F528F1" w:rsidRDefault="005C04B0" w:rsidP="0008782E">
            <w:pPr>
              <w:tabs>
                <w:tab w:val="left" w:pos="426"/>
              </w:tabs>
              <w:spacing w:after="0"/>
              <w:ind w:left="142" w:firstLine="709"/>
              <w:rPr>
                <w:color w:val="000000" w:themeColor="text1"/>
                <w:sz w:val="24"/>
                <w:szCs w:val="24"/>
              </w:rPr>
            </w:pPr>
          </w:p>
        </w:tc>
      </w:tr>
    </w:tbl>
    <w:p w:rsidR="00BB0085" w:rsidRPr="00F528F1" w:rsidRDefault="00BB0085" w:rsidP="0008782E">
      <w:pPr>
        <w:tabs>
          <w:tab w:val="left" w:pos="426"/>
        </w:tabs>
        <w:spacing w:after="0"/>
        <w:ind w:left="142"/>
        <w:jc w:val="center"/>
        <w:rPr>
          <w:b/>
          <w:color w:val="000000"/>
          <w:sz w:val="24"/>
          <w:szCs w:val="24"/>
        </w:rPr>
      </w:pPr>
    </w:p>
    <w:p w:rsidR="00BB0085" w:rsidRPr="00F528F1" w:rsidRDefault="00006B8D" w:rsidP="0008782E">
      <w:pPr>
        <w:tabs>
          <w:tab w:val="left" w:pos="426"/>
        </w:tabs>
        <w:spacing w:after="0"/>
        <w:ind w:left="142"/>
        <w:jc w:val="center"/>
        <w:rPr>
          <w:b/>
          <w:color w:val="000000"/>
          <w:sz w:val="24"/>
          <w:szCs w:val="24"/>
        </w:rPr>
      </w:pPr>
      <w:r w:rsidRPr="00006B8D">
        <w:rPr>
          <w:b/>
          <w:noProof/>
          <w:color w:val="000000"/>
          <w:sz w:val="24"/>
          <w:szCs w:val="24"/>
          <w:lang w:eastAsia="ru-RU"/>
        </w:rPr>
        <w:drawing>
          <wp:inline distT="0" distB="0" distL="0" distR="0" wp14:anchorId="47A96642" wp14:editId="0E3A0E5D">
            <wp:extent cx="1502801" cy="1962443"/>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4494" cy="1977712"/>
                    </a:xfrm>
                    <a:prstGeom prst="rect">
                      <a:avLst/>
                    </a:prstGeom>
                  </pic:spPr>
                </pic:pic>
              </a:graphicData>
            </a:graphic>
          </wp:inline>
        </w:drawing>
      </w:r>
    </w:p>
    <w:p w:rsidR="007C1DAD" w:rsidRDefault="007C1DAD" w:rsidP="0008782E">
      <w:pPr>
        <w:tabs>
          <w:tab w:val="left" w:pos="426"/>
        </w:tabs>
        <w:spacing w:after="0"/>
        <w:ind w:left="142"/>
        <w:jc w:val="center"/>
        <w:rPr>
          <w:b/>
          <w:color w:val="000000"/>
          <w:sz w:val="32"/>
          <w:szCs w:val="32"/>
        </w:rPr>
      </w:pPr>
    </w:p>
    <w:p w:rsidR="00592D36" w:rsidRDefault="00165BA1" w:rsidP="0008782E">
      <w:pPr>
        <w:tabs>
          <w:tab w:val="left" w:pos="426"/>
        </w:tabs>
        <w:spacing w:after="0"/>
        <w:ind w:left="142"/>
        <w:jc w:val="center"/>
        <w:rPr>
          <w:b/>
          <w:color w:val="000000"/>
          <w:sz w:val="32"/>
          <w:szCs w:val="32"/>
        </w:rPr>
      </w:pPr>
      <w:r>
        <w:rPr>
          <w:b/>
          <w:color w:val="000000"/>
          <w:sz w:val="32"/>
          <w:szCs w:val="32"/>
        </w:rPr>
        <w:t xml:space="preserve">АКТУАЛИЗАЦИЯ СХЕМЫ </w:t>
      </w:r>
    </w:p>
    <w:p w:rsidR="00F95187" w:rsidRPr="00592D36" w:rsidRDefault="00887C6E" w:rsidP="0008782E">
      <w:pPr>
        <w:tabs>
          <w:tab w:val="left" w:pos="426"/>
        </w:tabs>
        <w:spacing w:after="0"/>
        <w:ind w:left="142"/>
        <w:jc w:val="center"/>
        <w:rPr>
          <w:b/>
          <w:color w:val="000000"/>
          <w:sz w:val="32"/>
          <w:szCs w:val="32"/>
        </w:rPr>
      </w:pPr>
      <w:r w:rsidRPr="00592D36">
        <w:rPr>
          <w:b/>
          <w:color w:val="000000"/>
          <w:sz w:val="32"/>
          <w:szCs w:val="32"/>
        </w:rPr>
        <w:t xml:space="preserve">ВОДОСНАБЖЕНИЯ И ВОДООТВЕДЕНИЯ </w:t>
      </w:r>
    </w:p>
    <w:p w:rsidR="002547BD" w:rsidRDefault="007C1DAD" w:rsidP="0008782E">
      <w:pPr>
        <w:tabs>
          <w:tab w:val="left" w:pos="426"/>
        </w:tabs>
        <w:spacing w:after="0"/>
        <w:ind w:left="142"/>
        <w:jc w:val="center"/>
        <w:rPr>
          <w:b/>
          <w:color w:val="000000"/>
          <w:sz w:val="32"/>
          <w:szCs w:val="32"/>
        </w:rPr>
      </w:pPr>
      <w:r>
        <w:rPr>
          <w:b/>
          <w:color w:val="000000"/>
          <w:sz w:val="32"/>
          <w:szCs w:val="32"/>
        </w:rPr>
        <w:t xml:space="preserve">МУНИЦИПАЛЬНОГО ОБРАЗОВАНИЯ </w:t>
      </w:r>
    </w:p>
    <w:p w:rsidR="00BB0085" w:rsidRPr="00592D36" w:rsidRDefault="00F82645" w:rsidP="0008782E">
      <w:pPr>
        <w:tabs>
          <w:tab w:val="left" w:pos="426"/>
        </w:tabs>
        <w:spacing w:after="0"/>
        <w:ind w:left="142"/>
        <w:jc w:val="center"/>
        <w:rPr>
          <w:b/>
          <w:color w:val="000000"/>
          <w:sz w:val="32"/>
          <w:szCs w:val="32"/>
        </w:rPr>
      </w:pPr>
      <w:r>
        <w:rPr>
          <w:b/>
          <w:color w:val="000000"/>
          <w:sz w:val="32"/>
          <w:szCs w:val="32"/>
        </w:rPr>
        <w:t>ЛЮБЫТИНСКИЙ МУНИЦИПАЛЬНЫЙ ОКРУГ</w:t>
      </w:r>
    </w:p>
    <w:p w:rsidR="00BB0085" w:rsidRPr="00592D36" w:rsidRDefault="00F82645" w:rsidP="0008782E">
      <w:pPr>
        <w:tabs>
          <w:tab w:val="left" w:pos="426"/>
        </w:tabs>
        <w:spacing w:after="0"/>
        <w:ind w:left="142"/>
        <w:jc w:val="center"/>
        <w:rPr>
          <w:b/>
          <w:color w:val="000000"/>
          <w:sz w:val="32"/>
          <w:szCs w:val="32"/>
        </w:rPr>
      </w:pPr>
      <w:r>
        <w:rPr>
          <w:b/>
          <w:color w:val="000000"/>
          <w:sz w:val="32"/>
          <w:szCs w:val="32"/>
        </w:rPr>
        <w:t>НОВГОРОДСКОЙ ОБЛАСТИ</w:t>
      </w:r>
    </w:p>
    <w:p w:rsidR="0050741D" w:rsidRDefault="00C6713E" w:rsidP="0008782E">
      <w:pPr>
        <w:tabs>
          <w:tab w:val="left" w:pos="426"/>
        </w:tabs>
        <w:spacing w:after="0"/>
        <w:ind w:left="142"/>
        <w:jc w:val="center"/>
        <w:rPr>
          <w:b/>
          <w:color w:val="000000"/>
          <w:sz w:val="24"/>
          <w:szCs w:val="24"/>
        </w:rPr>
      </w:pPr>
      <w:r w:rsidRPr="00F528F1">
        <w:rPr>
          <w:b/>
          <w:color w:val="000000"/>
          <w:sz w:val="24"/>
          <w:szCs w:val="24"/>
        </w:rPr>
        <w:t xml:space="preserve"> </w:t>
      </w:r>
      <w:r w:rsidR="00F82645">
        <w:rPr>
          <w:b/>
          <w:color w:val="000000"/>
          <w:sz w:val="24"/>
          <w:szCs w:val="24"/>
        </w:rPr>
        <w:t>на период 2025-2030 годы и на период до 2036 года</w:t>
      </w:r>
      <w:r w:rsidR="0050741D">
        <w:rPr>
          <w:b/>
          <w:color w:val="000000"/>
          <w:sz w:val="24"/>
          <w:szCs w:val="24"/>
        </w:rPr>
        <w:t xml:space="preserve"> </w:t>
      </w:r>
    </w:p>
    <w:p w:rsidR="00F95187" w:rsidRPr="00F528F1" w:rsidRDefault="00F95187" w:rsidP="0008782E">
      <w:pPr>
        <w:tabs>
          <w:tab w:val="left" w:pos="426"/>
        </w:tabs>
        <w:spacing w:after="0"/>
        <w:ind w:left="142"/>
        <w:jc w:val="center"/>
        <w:rPr>
          <w:b/>
          <w:color w:val="000000"/>
          <w:sz w:val="24"/>
          <w:szCs w:val="24"/>
        </w:rPr>
      </w:pPr>
    </w:p>
    <w:p w:rsidR="001A68DA" w:rsidRPr="00891FAB" w:rsidRDefault="00891FAB" w:rsidP="0008782E">
      <w:pPr>
        <w:tabs>
          <w:tab w:val="left" w:pos="426"/>
        </w:tabs>
        <w:spacing w:after="0"/>
        <w:ind w:left="142"/>
        <w:jc w:val="center"/>
        <w:rPr>
          <w:b/>
          <w:color w:val="000000"/>
          <w:sz w:val="32"/>
          <w:szCs w:val="32"/>
        </w:rPr>
      </w:pPr>
      <w:r w:rsidRPr="00891FAB">
        <w:rPr>
          <w:b/>
          <w:color w:val="000000"/>
          <w:sz w:val="32"/>
          <w:szCs w:val="32"/>
        </w:rPr>
        <w:t>Том 2 Схема водоотведения</w:t>
      </w:r>
    </w:p>
    <w:p w:rsidR="00603F64" w:rsidRPr="00F528F1" w:rsidRDefault="00603F64" w:rsidP="0008782E">
      <w:pPr>
        <w:tabs>
          <w:tab w:val="left" w:pos="426"/>
        </w:tabs>
        <w:spacing w:after="0"/>
        <w:ind w:left="142"/>
        <w:jc w:val="center"/>
        <w:rPr>
          <w:b/>
          <w:color w:val="000000"/>
          <w:sz w:val="24"/>
          <w:szCs w:val="24"/>
        </w:rPr>
      </w:pPr>
    </w:p>
    <w:p w:rsidR="006028C8" w:rsidRDefault="006028C8" w:rsidP="0008782E">
      <w:pPr>
        <w:tabs>
          <w:tab w:val="left" w:pos="426"/>
        </w:tabs>
        <w:spacing w:after="0"/>
        <w:ind w:left="142" w:firstLine="709"/>
        <w:jc w:val="center"/>
        <w:rPr>
          <w:b/>
          <w:color w:val="000000"/>
          <w:sz w:val="24"/>
          <w:szCs w:val="24"/>
        </w:rPr>
      </w:pPr>
    </w:p>
    <w:p w:rsidR="00006B8D" w:rsidRDefault="00006B8D" w:rsidP="0008782E">
      <w:pPr>
        <w:tabs>
          <w:tab w:val="left" w:pos="426"/>
        </w:tabs>
        <w:spacing w:after="0"/>
        <w:ind w:left="142" w:firstLine="709"/>
        <w:jc w:val="center"/>
        <w:rPr>
          <w:b/>
          <w:color w:val="000000"/>
          <w:sz w:val="24"/>
          <w:szCs w:val="24"/>
        </w:rPr>
      </w:pPr>
    </w:p>
    <w:p w:rsidR="00006B8D" w:rsidRDefault="00006B8D" w:rsidP="0008782E">
      <w:pPr>
        <w:tabs>
          <w:tab w:val="left" w:pos="426"/>
        </w:tabs>
        <w:spacing w:after="0"/>
        <w:ind w:left="142" w:firstLine="709"/>
        <w:jc w:val="center"/>
        <w:rPr>
          <w:b/>
          <w:color w:val="000000"/>
          <w:sz w:val="24"/>
          <w:szCs w:val="24"/>
        </w:rPr>
      </w:pPr>
    </w:p>
    <w:p w:rsidR="00006B8D" w:rsidRDefault="00006B8D" w:rsidP="0008782E">
      <w:pPr>
        <w:tabs>
          <w:tab w:val="left" w:pos="426"/>
        </w:tabs>
        <w:spacing w:after="0"/>
        <w:ind w:left="142" w:firstLine="709"/>
        <w:jc w:val="center"/>
        <w:rPr>
          <w:b/>
          <w:color w:val="000000"/>
          <w:sz w:val="24"/>
          <w:szCs w:val="24"/>
        </w:rPr>
      </w:pPr>
    </w:p>
    <w:p w:rsidR="00603F64" w:rsidRDefault="00603F64" w:rsidP="0008782E">
      <w:pPr>
        <w:tabs>
          <w:tab w:val="left" w:pos="426"/>
        </w:tabs>
        <w:spacing w:after="0"/>
        <w:ind w:left="142" w:firstLine="709"/>
        <w:jc w:val="center"/>
        <w:rPr>
          <w:b/>
          <w:color w:val="000000"/>
          <w:sz w:val="24"/>
          <w:szCs w:val="24"/>
        </w:rPr>
      </w:pPr>
    </w:p>
    <w:p w:rsidR="00603F64" w:rsidRDefault="00603F64" w:rsidP="0008782E">
      <w:pPr>
        <w:tabs>
          <w:tab w:val="left" w:pos="426"/>
        </w:tabs>
        <w:spacing w:after="0"/>
        <w:ind w:left="142" w:firstLine="709"/>
        <w:jc w:val="center"/>
        <w:rPr>
          <w:b/>
          <w:color w:val="000000"/>
          <w:sz w:val="24"/>
          <w:szCs w:val="24"/>
        </w:rPr>
      </w:pPr>
    </w:p>
    <w:p w:rsidR="007C1DAD" w:rsidRPr="00F528F1" w:rsidRDefault="007C1DAD" w:rsidP="0008782E">
      <w:pPr>
        <w:tabs>
          <w:tab w:val="left" w:pos="426"/>
        </w:tabs>
        <w:spacing w:after="0"/>
        <w:ind w:left="142" w:firstLine="709"/>
        <w:jc w:val="center"/>
        <w:rPr>
          <w:b/>
          <w:color w:val="000000"/>
          <w:sz w:val="24"/>
          <w:szCs w:val="24"/>
        </w:rPr>
      </w:pPr>
    </w:p>
    <w:p w:rsidR="006028C8" w:rsidRPr="00F528F1" w:rsidRDefault="006028C8" w:rsidP="0008782E">
      <w:pPr>
        <w:tabs>
          <w:tab w:val="left" w:pos="426"/>
        </w:tabs>
        <w:spacing w:after="0"/>
        <w:ind w:left="142" w:firstLine="709"/>
        <w:jc w:val="center"/>
        <w:rPr>
          <w:color w:val="000000"/>
          <w:sz w:val="24"/>
          <w:szCs w:val="24"/>
        </w:rPr>
      </w:pPr>
    </w:p>
    <w:p w:rsidR="006028C8" w:rsidRPr="00F528F1" w:rsidRDefault="006028C8" w:rsidP="0008782E">
      <w:pPr>
        <w:tabs>
          <w:tab w:val="left" w:pos="426"/>
        </w:tabs>
        <w:spacing w:after="0"/>
        <w:ind w:left="142" w:firstLine="284"/>
        <w:rPr>
          <w:sz w:val="24"/>
          <w:szCs w:val="24"/>
        </w:rPr>
      </w:pPr>
      <w:r w:rsidRPr="00F528F1">
        <w:rPr>
          <w:sz w:val="24"/>
          <w:szCs w:val="24"/>
        </w:rPr>
        <w:t>Разработчик:</w:t>
      </w:r>
    </w:p>
    <w:p w:rsidR="006028C8" w:rsidRPr="00F528F1" w:rsidRDefault="006028C8" w:rsidP="0008782E">
      <w:pPr>
        <w:tabs>
          <w:tab w:val="left" w:pos="426"/>
        </w:tabs>
        <w:autoSpaceDE w:val="0"/>
        <w:autoSpaceDN w:val="0"/>
        <w:adjustRightInd w:val="0"/>
        <w:spacing w:after="0"/>
        <w:ind w:left="142" w:firstLine="284"/>
        <w:jc w:val="both"/>
        <w:rPr>
          <w:sz w:val="24"/>
          <w:szCs w:val="24"/>
        </w:rPr>
      </w:pPr>
      <w:r w:rsidRPr="00F528F1">
        <w:rPr>
          <w:sz w:val="24"/>
          <w:szCs w:val="24"/>
        </w:rPr>
        <w:t>Генеральный</w:t>
      </w:r>
      <w:r w:rsidR="003C1D69" w:rsidRPr="00F528F1">
        <w:rPr>
          <w:sz w:val="24"/>
          <w:szCs w:val="24"/>
        </w:rPr>
        <w:t xml:space="preserve"> директор ООО «НП </w:t>
      </w:r>
      <w:r w:rsidR="00BB0085" w:rsidRPr="00F528F1">
        <w:rPr>
          <w:sz w:val="24"/>
          <w:szCs w:val="24"/>
        </w:rPr>
        <w:t xml:space="preserve">ТЭКтест-32»       </w:t>
      </w:r>
      <w:r w:rsidR="003C1D69" w:rsidRPr="00F528F1">
        <w:rPr>
          <w:sz w:val="24"/>
          <w:szCs w:val="24"/>
        </w:rPr>
        <w:t xml:space="preserve">   </w:t>
      </w:r>
      <w:r w:rsidRPr="00F528F1">
        <w:rPr>
          <w:sz w:val="24"/>
          <w:szCs w:val="24"/>
        </w:rPr>
        <w:t>___________      Полякова О.А.</w:t>
      </w:r>
    </w:p>
    <w:p w:rsidR="006028C8" w:rsidRPr="00F528F1" w:rsidRDefault="006028C8" w:rsidP="0008782E">
      <w:pPr>
        <w:tabs>
          <w:tab w:val="left" w:pos="426"/>
        </w:tabs>
        <w:autoSpaceDE w:val="0"/>
        <w:autoSpaceDN w:val="0"/>
        <w:adjustRightInd w:val="0"/>
        <w:spacing w:after="0"/>
        <w:ind w:left="142"/>
        <w:rPr>
          <w:sz w:val="24"/>
          <w:szCs w:val="24"/>
        </w:rPr>
      </w:pPr>
      <w:r w:rsidRPr="00F528F1">
        <w:rPr>
          <w:i/>
          <w:sz w:val="24"/>
          <w:szCs w:val="24"/>
        </w:rPr>
        <w:t xml:space="preserve">                                                                                             </w:t>
      </w:r>
      <w:r w:rsidR="00BB0085" w:rsidRPr="00F528F1">
        <w:rPr>
          <w:i/>
          <w:sz w:val="24"/>
          <w:szCs w:val="24"/>
        </w:rPr>
        <w:t xml:space="preserve">      </w:t>
      </w:r>
      <w:r w:rsidRPr="00F528F1">
        <w:rPr>
          <w:i/>
          <w:sz w:val="24"/>
          <w:szCs w:val="24"/>
        </w:rPr>
        <w:t>подпись</w:t>
      </w:r>
    </w:p>
    <w:p w:rsidR="00F95187" w:rsidRDefault="00F95187" w:rsidP="0008782E">
      <w:pPr>
        <w:tabs>
          <w:tab w:val="left" w:pos="426"/>
        </w:tabs>
        <w:spacing w:after="0"/>
        <w:ind w:left="142" w:firstLine="709"/>
        <w:jc w:val="center"/>
        <w:rPr>
          <w:color w:val="000000"/>
          <w:sz w:val="24"/>
          <w:szCs w:val="24"/>
        </w:rPr>
      </w:pPr>
    </w:p>
    <w:p w:rsidR="002D0190" w:rsidRDefault="002D0190" w:rsidP="0008782E">
      <w:pPr>
        <w:tabs>
          <w:tab w:val="left" w:pos="426"/>
        </w:tabs>
        <w:spacing w:after="0"/>
        <w:ind w:left="142" w:firstLine="709"/>
        <w:jc w:val="center"/>
        <w:rPr>
          <w:color w:val="000000"/>
          <w:sz w:val="24"/>
          <w:szCs w:val="24"/>
        </w:rPr>
      </w:pPr>
    </w:p>
    <w:p w:rsidR="007D610B" w:rsidRDefault="007D610B" w:rsidP="0008782E">
      <w:pPr>
        <w:tabs>
          <w:tab w:val="left" w:pos="426"/>
        </w:tabs>
        <w:spacing w:after="0"/>
        <w:ind w:left="142" w:firstLine="709"/>
        <w:jc w:val="center"/>
        <w:rPr>
          <w:color w:val="000000"/>
          <w:sz w:val="24"/>
          <w:szCs w:val="24"/>
        </w:rPr>
      </w:pPr>
    </w:p>
    <w:p w:rsidR="007D610B" w:rsidRPr="00F528F1" w:rsidRDefault="007D610B" w:rsidP="0008782E">
      <w:pPr>
        <w:tabs>
          <w:tab w:val="left" w:pos="426"/>
        </w:tabs>
        <w:spacing w:after="0"/>
        <w:ind w:left="142" w:firstLine="709"/>
        <w:jc w:val="center"/>
        <w:rPr>
          <w:color w:val="000000"/>
          <w:sz w:val="24"/>
          <w:szCs w:val="24"/>
        </w:rPr>
      </w:pPr>
    </w:p>
    <w:p w:rsidR="002A45BC" w:rsidRDefault="002A45BC" w:rsidP="0008782E">
      <w:pPr>
        <w:tabs>
          <w:tab w:val="left" w:pos="426"/>
          <w:tab w:val="center" w:pos="5315"/>
          <w:tab w:val="left" w:pos="6780"/>
        </w:tabs>
        <w:spacing w:after="0"/>
        <w:ind w:left="142" w:firstLine="709"/>
        <w:rPr>
          <w:b/>
          <w:color w:val="000000"/>
          <w:sz w:val="24"/>
          <w:szCs w:val="24"/>
        </w:rPr>
      </w:pPr>
      <w:r w:rsidRPr="00F528F1">
        <w:rPr>
          <w:color w:val="000000"/>
          <w:sz w:val="24"/>
          <w:szCs w:val="24"/>
        </w:rPr>
        <w:tab/>
      </w:r>
      <w:r w:rsidR="00F95187" w:rsidRPr="00F528F1">
        <w:rPr>
          <w:b/>
          <w:color w:val="000000"/>
          <w:sz w:val="24"/>
          <w:szCs w:val="24"/>
        </w:rPr>
        <w:t>202</w:t>
      </w:r>
      <w:r w:rsidR="007C1DAD">
        <w:rPr>
          <w:b/>
          <w:color w:val="000000"/>
          <w:sz w:val="24"/>
          <w:szCs w:val="24"/>
        </w:rPr>
        <w:t>5</w:t>
      </w:r>
      <w:r w:rsidR="00F95187" w:rsidRPr="00F528F1">
        <w:rPr>
          <w:b/>
          <w:color w:val="000000"/>
          <w:sz w:val="24"/>
          <w:szCs w:val="24"/>
        </w:rPr>
        <w:t xml:space="preserve"> г.</w:t>
      </w:r>
    </w:p>
    <w:p w:rsidR="006F30CD" w:rsidRDefault="002A45BC" w:rsidP="0008782E">
      <w:pPr>
        <w:tabs>
          <w:tab w:val="left" w:pos="426"/>
          <w:tab w:val="center" w:pos="5315"/>
          <w:tab w:val="left" w:pos="6780"/>
        </w:tabs>
        <w:spacing w:after="0"/>
        <w:ind w:left="142" w:firstLine="709"/>
        <w:rPr>
          <w:color w:val="000000"/>
          <w:sz w:val="24"/>
          <w:szCs w:val="24"/>
        </w:rPr>
      </w:pPr>
      <w:r w:rsidRPr="00F528F1">
        <w:rPr>
          <w:color w:val="000000"/>
          <w:sz w:val="24"/>
          <w:szCs w:val="24"/>
        </w:rPr>
        <w:lastRenderedPageBreak/>
        <w:tab/>
      </w:r>
    </w:p>
    <w:p w:rsidR="00F95187" w:rsidRPr="00F528F1" w:rsidRDefault="00F95187" w:rsidP="006F30CD">
      <w:pPr>
        <w:tabs>
          <w:tab w:val="left" w:pos="426"/>
          <w:tab w:val="center" w:pos="5315"/>
          <w:tab w:val="left" w:pos="6780"/>
        </w:tabs>
        <w:spacing w:after="0"/>
        <w:ind w:left="142" w:firstLine="709"/>
        <w:jc w:val="center"/>
        <w:rPr>
          <w:sz w:val="24"/>
          <w:szCs w:val="24"/>
        </w:rPr>
      </w:pPr>
      <w:r w:rsidRPr="00F528F1">
        <w:rPr>
          <w:sz w:val="24"/>
          <w:szCs w:val="24"/>
        </w:rPr>
        <w:t>СОДЕРЖАНИЕ</w:t>
      </w:r>
    </w:p>
    <w:sdt>
      <w:sdtPr>
        <w:rPr>
          <w:rFonts w:ascii="Times New Roman" w:eastAsia="Times New Roman" w:hAnsi="Times New Roman" w:cs="Times New Roman"/>
          <w:color w:val="auto"/>
          <w:sz w:val="24"/>
          <w:szCs w:val="24"/>
          <w:lang w:eastAsia="en-US"/>
        </w:rPr>
        <w:id w:val="-137728076"/>
        <w:docPartObj>
          <w:docPartGallery w:val="Table of Contents"/>
          <w:docPartUnique/>
        </w:docPartObj>
      </w:sdtPr>
      <w:sdtEndPr>
        <w:rPr>
          <w:bCs/>
        </w:rPr>
      </w:sdtEndPr>
      <w:sdtContent>
        <w:p w:rsidR="00F95187" w:rsidRPr="00F528F1" w:rsidRDefault="00F95187" w:rsidP="0008782E">
          <w:pPr>
            <w:pStyle w:val="affff2"/>
            <w:tabs>
              <w:tab w:val="left" w:pos="426"/>
            </w:tabs>
            <w:spacing w:line="276" w:lineRule="auto"/>
            <w:ind w:left="142"/>
            <w:jc w:val="both"/>
            <w:rPr>
              <w:rFonts w:ascii="Times New Roman" w:hAnsi="Times New Roman" w:cs="Times New Roman"/>
              <w:sz w:val="24"/>
              <w:szCs w:val="24"/>
            </w:rPr>
          </w:pPr>
        </w:p>
        <w:p w:rsidR="00891FAB" w:rsidRPr="00143634" w:rsidRDefault="008F22C8" w:rsidP="00891FAB">
          <w:pPr>
            <w:pStyle w:val="17"/>
            <w:rPr>
              <w:rFonts w:asciiTheme="minorHAnsi" w:eastAsiaTheme="minorEastAsia" w:hAnsiTheme="minorHAnsi" w:cstheme="minorBidi"/>
              <w:b w:val="0"/>
              <w:bCs w:val="0"/>
              <w:color w:val="auto"/>
              <w:sz w:val="22"/>
              <w:lang w:val="ru-RU" w:eastAsia="ru-RU"/>
            </w:rPr>
          </w:pPr>
          <w:r w:rsidRPr="00143634">
            <w:rPr>
              <w:b w:val="0"/>
              <w:sz w:val="24"/>
              <w:szCs w:val="24"/>
            </w:rPr>
            <w:fldChar w:fldCharType="begin"/>
          </w:r>
          <w:r w:rsidR="00F95187" w:rsidRPr="00143634">
            <w:rPr>
              <w:b w:val="0"/>
              <w:sz w:val="24"/>
              <w:szCs w:val="24"/>
            </w:rPr>
            <w:instrText xml:space="preserve"> TOC \o "1-3" \h \z \u </w:instrText>
          </w:r>
          <w:r w:rsidRPr="00143634">
            <w:rPr>
              <w:b w:val="0"/>
              <w:sz w:val="24"/>
              <w:szCs w:val="24"/>
            </w:rPr>
            <w:fldChar w:fldCharType="separate"/>
          </w:r>
          <w:hyperlink w:anchor="_Toc195859973" w:history="1">
            <w:r w:rsidR="00891FAB" w:rsidRPr="00143634">
              <w:rPr>
                <w:rStyle w:val="af5"/>
                <w:b w:val="0"/>
              </w:rPr>
              <w:t>Паспорт схемы водоснабжения и водоотведения</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_Toc195859973 \h </w:instrText>
            </w:r>
            <w:r w:rsidR="00891FAB" w:rsidRPr="00143634">
              <w:rPr>
                <w:b w:val="0"/>
                <w:webHidden/>
              </w:rPr>
            </w:r>
            <w:r w:rsidR="00891FAB" w:rsidRPr="00143634">
              <w:rPr>
                <w:b w:val="0"/>
                <w:webHidden/>
              </w:rPr>
              <w:fldChar w:fldCharType="separate"/>
            </w:r>
            <w:r w:rsidR="005E35CD">
              <w:rPr>
                <w:b w:val="0"/>
                <w:webHidden/>
              </w:rPr>
              <w:t>4</w:t>
            </w:r>
            <w:r w:rsidR="00891FAB" w:rsidRPr="00143634">
              <w:rPr>
                <w:b w:val="0"/>
                <w:webHidden/>
              </w:rPr>
              <w:fldChar w:fldCharType="end"/>
            </w:r>
          </w:hyperlink>
        </w:p>
        <w:p w:rsidR="00891FAB" w:rsidRPr="00143634" w:rsidRDefault="0037537C" w:rsidP="00891FAB">
          <w:pPr>
            <w:pStyle w:val="17"/>
            <w:rPr>
              <w:rFonts w:asciiTheme="minorHAnsi" w:eastAsiaTheme="minorEastAsia" w:hAnsiTheme="minorHAnsi" w:cstheme="minorBidi"/>
              <w:b w:val="0"/>
              <w:bCs w:val="0"/>
              <w:color w:val="auto"/>
              <w:sz w:val="22"/>
              <w:lang w:val="ru-RU" w:eastAsia="ru-RU"/>
            </w:rPr>
          </w:pPr>
          <w:hyperlink w:anchor="_Toc195859974" w:history="1">
            <w:r w:rsidR="00891FAB" w:rsidRPr="00143634">
              <w:rPr>
                <w:rStyle w:val="af5"/>
                <w:b w:val="0"/>
              </w:rPr>
              <w:t>Общие сведения о муниципальном образовании</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_Toc195859974 \h </w:instrText>
            </w:r>
            <w:r w:rsidR="00891FAB" w:rsidRPr="00143634">
              <w:rPr>
                <w:b w:val="0"/>
                <w:webHidden/>
              </w:rPr>
            </w:r>
            <w:r w:rsidR="00891FAB" w:rsidRPr="00143634">
              <w:rPr>
                <w:b w:val="0"/>
                <w:webHidden/>
              </w:rPr>
              <w:fldChar w:fldCharType="separate"/>
            </w:r>
            <w:r w:rsidR="005E35CD">
              <w:rPr>
                <w:b w:val="0"/>
                <w:webHidden/>
              </w:rPr>
              <w:t>11</w:t>
            </w:r>
            <w:r w:rsidR="00891FAB" w:rsidRPr="00143634">
              <w:rPr>
                <w:b w:val="0"/>
                <w:webHidden/>
              </w:rPr>
              <w:fldChar w:fldCharType="end"/>
            </w:r>
          </w:hyperlink>
        </w:p>
        <w:p w:rsidR="00891FAB" w:rsidRPr="00143634" w:rsidRDefault="0037537C" w:rsidP="00891FAB">
          <w:pPr>
            <w:pStyle w:val="17"/>
            <w:rPr>
              <w:rFonts w:asciiTheme="minorHAnsi" w:eastAsiaTheme="minorEastAsia" w:hAnsiTheme="minorHAnsi" w:cstheme="minorBidi"/>
              <w:b w:val="0"/>
              <w:bCs w:val="0"/>
              <w:color w:val="auto"/>
              <w:sz w:val="22"/>
              <w:lang w:val="ru-RU" w:eastAsia="ru-RU"/>
            </w:rPr>
          </w:pPr>
          <w:hyperlink w:anchor="_Toc195859975" w:history="1">
            <w:r w:rsidR="00891FAB" w:rsidRPr="00143634">
              <w:rPr>
                <w:rStyle w:val="af5"/>
                <w:b w:val="0"/>
              </w:rPr>
              <w:t>ГЛАВА II. Актуализация Схемы водоотведения</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_Toc195859975 \h </w:instrText>
            </w:r>
            <w:r w:rsidR="00891FAB" w:rsidRPr="00143634">
              <w:rPr>
                <w:b w:val="0"/>
                <w:webHidden/>
              </w:rPr>
            </w:r>
            <w:r w:rsidR="00891FAB" w:rsidRPr="00143634">
              <w:rPr>
                <w:b w:val="0"/>
                <w:webHidden/>
              </w:rPr>
              <w:fldChar w:fldCharType="separate"/>
            </w:r>
            <w:r w:rsidR="005E35CD">
              <w:rPr>
                <w:b w:val="0"/>
                <w:webHidden/>
              </w:rPr>
              <w:t>17</w:t>
            </w:r>
            <w:r w:rsidR="00891FAB" w:rsidRPr="00143634">
              <w:rPr>
                <w:b w:val="0"/>
                <w:webHidden/>
              </w:rPr>
              <w:fldChar w:fldCharType="end"/>
            </w:r>
          </w:hyperlink>
        </w:p>
        <w:p w:rsidR="00891FAB" w:rsidRPr="00143634" w:rsidRDefault="0037537C" w:rsidP="00891FAB">
          <w:pPr>
            <w:pStyle w:val="21"/>
            <w:tabs>
              <w:tab w:val="left" w:pos="1320"/>
            </w:tabs>
            <w:jc w:val="both"/>
            <w:rPr>
              <w:rFonts w:asciiTheme="minorHAnsi" w:eastAsiaTheme="minorEastAsia" w:hAnsiTheme="minorHAnsi" w:cstheme="minorBidi"/>
              <w:b w:val="0"/>
              <w:bCs w:val="0"/>
              <w:smallCaps w:val="0"/>
              <w:sz w:val="22"/>
              <w:szCs w:val="22"/>
              <w:lang w:eastAsia="ru-RU"/>
            </w:rPr>
          </w:pPr>
          <w:hyperlink w:anchor="_Toc195859976" w:history="1">
            <w:r w:rsidR="00891FAB" w:rsidRPr="00143634">
              <w:rPr>
                <w:rStyle w:val="af5"/>
                <w:b w:val="0"/>
              </w:rPr>
              <w:t>9.</w:t>
            </w:r>
            <w:r w:rsidR="00891FAB" w:rsidRPr="00143634">
              <w:rPr>
                <w:rFonts w:asciiTheme="minorHAnsi" w:eastAsiaTheme="minorEastAsia" w:hAnsiTheme="minorHAnsi" w:cstheme="minorBidi"/>
                <w:b w:val="0"/>
                <w:bCs w:val="0"/>
                <w:smallCaps w:val="0"/>
                <w:sz w:val="22"/>
                <w:szCs w:val="22"/>
                <w:lang w:eastAsia="ru-RU"/>
              </w:rPr>
              <w:tab/>
            </w:r>
            <w:r w:rsidR="00891FAB" w:rsidRPr="00143634">
              <w:rPr>
                <w:rStyle w:val="af5"/>
                <w:b w:val="0"/>
              </w:rPr>
              <w:t>Существующее положение в сфере водоотведения поселения, муниципального образования, муниципального округа;</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_Toc195859976 \h </w:instrText>
            </w:r>
            <w:r w:rsidR="00891FAB" w:rsidRPr="00143634">
              <w:rPr>
                <w:b w:val="0"/>
                <w:webHidden/>
              </w:rPr>
            </w:r>
            <w:r w:rsidR="00891FAB" w:rsidRPr="00143634">
              <w:rPr>
                <w:b w:val="0"/>
                <w:webHidden/>
              </w:rPr>
              <w:fldChar w:fldCharType="separate"/>
            </w:r>
            <w:r w:rsidR="005E35CD">
              <w:rPr>
                <w:b w:val="0"/>
                <w:webHidden/>
              </w:rPr>
              <w:t>17</w:t>
            </w:r>
            <w:r w:rsidR="00891FAB" w:rsidRPr="00143634">
              <w:rPr>
                <w:b w:val="0"/>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77" w:history="1">
            <w:r w:rsidR="00891FAB" w:rsidRPr="00143634">
              <w:rPr>
                <w:rStyle w:val="af5"/>
                <w:bCs/>
                <w:i w:val="0"/>
                <w:noProof/>
              </w:rPr>
              <w:t>9.1. описание структуры системы сбора, очистки и отведения сточных вод на территории поселения, муниципального округа, городского округа и деление территории поселения, муниципального округа, городского округа на эксплуатационные зоны;</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_Toc195859977 \h </w:instrText>
            </w:r>
            <w:r w:rsidR="00891FAB" w:rsidRPr="00143634">
              <w:rPr>
                <w:i w:val="0"/>
                <w:noProof/>
                <w:webHidden/>
              </w:rPr>
            </w:r>
            <w:r w:rsidR="00891FAB" w:rsidRPr="00143634">
              <w:rPr>
                <w:i w:val="0"/>
                <w:noProof/>
                <w:webHidden/>
              </w:rPr>
              <w:fldChar w:fldCharType="separate"/>
            </w:r>
            <w:r w:rsidR="005E35CD">
              <w:rPr>
                <w:i w:val="0"/>
                <w:noProof/>
                <w:webHidden/>
              </w:rPr>
              <w:t>17</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78" w:history="1">
            <w:r w:rsidR="00891FAB" w:rsidRPr="00143634">
              <w:rPr>
                <w:rStyle w:val="af5"/>
                <w:bCs/>
                <w:i w:val="0"/>
                <w:noProof/>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_Toc195859978 \h </w:instrText>
            </w:r>
            <w:r w:rsidR="00891FAB" w:rsidRPr="00143634">
              <w:rPr>
                <w:i w:val="0"/>
                <w:noProof/>
                <w:webHidden/>
              </w:rPr>
            </w:r>
            <w:r w:rsidR="00891FAB" w:rsidRPr="00143634">
              <w:rPr>
                <w:i w:val="0"/>
                <w:noProof/>
                <w:webHidden/>
              </w:rPr>
              <w:fldChar w:fldCharType="separate"/>
            </w:r>
            <w:r w:rsidR="005E35CD">
              <w:rPr>
                <w:i w:val="0"/>
                <w:noProof/>
                <w:webHidden/>
              </w:rPr>
              <w:t>18</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79" w:history="1">
            <w:r w:rsidR="00891FAB" w:rsidRPr="00143634">
              <w:rPr>
                <w:rStyle w:val="af5"/>
                <w:bCs/>
                <w:i w:val="0"/>
                <w:noProof/>
              </w:rPr>
              <w:t>9.3.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_Toc195859979 \h </w:instrText>
            </w:r>
            <w:r w:rsidR="00891FAB" w:rsidRPr="00143634">
              <w:rPr>
                <w:i w:val="0"/>
                <w:noProof/>
                <w:webHidden/>
              </w:rPr>
            </w:r>
            <w:r w:rsidR="00891FAB" w:rsidRPr="00143634">
              <w:rPr>
                <w:i w:val="0"/>
                <w:noProof/>
                <w:webHidden/>
              </w:rPr>
              <w:fldChar w:fldCharType="separate"/>
            </w:r>
            <w:r w:rsidR="005E35CD">
              <w:rPr>
                <w:i w:val="0"/>
                <w:noProof/>
                <w:webHidden/>
              </w:rPr>
              <w:t>22</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80" w:history="1">
            <w:r w:rsidR="00891FAB" w:rsidRPr="00143634">
              <w:rPr>
                <w:rStyle w:val="af5"/>
                <w:bCs/>
                <w:i w:val="0"/>
                <w:noProof/>
              </w:rPr>
              <w:t>9.4.</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_Toc195859980 \h </w:instrText>
            </w:r>
            <w:r w:rsidR="00891FAB" w:rsidRPr="00143634">
              <w:rPr>
                <w:i w:val="0"/>
                <w:noProof/>
                <w:webHidden/>
              </w:rPr>
            </w:r>
            <w:r w:rsidR="00891FAB" w:rsidRPr="00143634">
              <w:rPr>
                <w:i w:val="0"/>
                <w:noProof/>
                <w:webHidden/>
              </w:rPr>
              <w:fldChar w:fldCharType="separate"/>
            </w:r>
            <w:r w:rsidR="005E35CD">
              <w:rPr>
                <w:i w:val="0"/>
                <w:noProof/>
                <w:webHidden/>
              </w:rPr>
              <w:t>24</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81" w:history="1">
            <w:r w:rsidR="00891FAB" w:rsidRPr="00143634">
              <w:rPr>
                <w:rStyle w:val="af5"/>
                <w:bCs/>
                <w:i w:val="0"/>
                <w:noProof/>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_Toc195859981 \h </w:instrText>
            </w:r>
            <w:r w:rsidR="00891FAB" w:rsidRPr="00143634">
              <w:rPr>
                <w:i w:val="0"/>
                <w:noProof/>
                <w:webHidden/>
              </w:rPr>
            </w:r>
            <w:r w:rsidR="00891FAB" w:rsidRPr="00143634">
              <w:rPr>
                <w:i w:val="0"/>
                <w:noProof/>
                <w:webHidden/>
              </w:rPr>
              <w:fldChar w:fldCharType="separate"/>
            </w:r>
            <w:r w:rsidR="005E35CD">
              <w:rPr>
                <w:i w:val="0"/>
                <w:noProof/>
                <w:webHidden/>
              </w:rPr>
              <w:t>24</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82" w:history="1">
            <w:r w:rsidR="00891FAB" w:rsidRPr="00143634">
              <w:rPr>
                <w:rStyle w:val="af5"/>
                <w:bCs/>
                <w:i w:val="0"/>
                <w:noProof/>
              </w:rPr>
              <w:t>9.6. оценка безопасности и надежности объектов централизованной системы водоотведения и их управляемости;</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_Toc195859982 \h </w:instrText>
            </w:r>
            <w:r w:rsidR="00891FAB" w:rsidRPr="00143634">
              <w:rPr>
                <w:i w:val="0"/>
                <w:noProof/>
                <w:webHidden/>
              </w:rPr>
            </w:r>
            <w:r w:rsidR="00891FAB" w:rsidRPr="00143634">
              <w:rPr>
                <w:i w:val="0"/>
                <w:noProof/>
                <w:webHidden/>
              </w:rPr>
              <w:fldChar w:fldCharType="separate"/>
            </w:r>
            <w:r w:rsidR="005E35CD">
              <w:rPr>
                <w:i w:val="0"/>
                <w:noProof/>
                <w:webHidden/>
              </w:rPr>
              <w:t>25</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83" w:history="1">
            <w:r w:rsidR="00891FAB" w:rsidRPr="00143634">
              <w:rPr>
                <w:rStyle w:val="af5"/>
                <w:bCs/>
                <w:i w:val="0"/>
                <w:noProof/>
              </w:rPr>
              <w:t>9.7. оценка воздействия сбросов сточных вод через централизованную систему водоотведения на окружающую среду;</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_Toc195859983 \h </w:instrText>
            </w:r>
            <w:r w:rsidR="00891FAB" w:rsidRPr="00143634">
              <w:rPr>
                <w:i w:val="0"/>
                <w:noProof/>
                <w:webHidden/>
              </w:rPr>
            </w:r>
            <w:r w:rsidR="00891FAB" w:rsidRPr="00143634">
              <w:rPr>
                <w:i w:val="0"/>
                <w:noProof/>
                <w:webHidden/>
              </w:rPr>
              <w:fldChar w:fldCharType="separate"/>
            </w:r>
            <w:r w:rsidR="005E35CD">
              <w:rPr>
                <w:i w:val="0"/>
                <w:noProof/>
                <w:webHidden/>
              </w:rPr>
              <w:t>27</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84" w:history="1">
            <w:r w:rsidR="00891FAB" w:rsidRPr="00143634">
              <w:rPr>
                <w:rStyle w:val="af5"/>
                <w:bCs/>
                <w:i w:val="0"/>
                <w:noProof/>
              </w:rPr>
              <w:t>9.8. описание территорий муниципального образования, не охваченных централизованной системой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_Toc195859984 \h </w:instrText>
            </w:r>
            <w:r w:rsidR="00891FAB" w:rsidRPr="00143634">
              <w:rPr>
                <w:i w:val="0"/>
                <w:noProof/>
                <w:webHidden/>
              </w:rPr>
            </w:r>
            <w:r w:rsidR="00891FAB" w:rsidRPr="00143634">
              <w:rPr>
                <w:i w:val="0"/>
                <w:noProof/>
                <w:webHidden/>
              </w:rPr>
              <w:fldChar w:fldCharType="separate"/>
            </w:r>
            <w:r w:rsidR="005E35CD">
              <w:rPr>
                <w:i w:val="0"/>
                <w:noProof/>
                <w:webHidden/>
              </w:rPr>
              <w:t>32</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85" w:history="1">
            <w:r w:rsidR="00891FAB" w:rsidRPr="00143634">
              <w:rPr>
                <w:rStyle w:val="af5"/>
                <w:bCs/>
                <w:i w:val="0"/>
                <w:noProof/>
              </w:rPr>
              <w:t>9.9. описание существующих технических и технологических проблем системы водоотведения поселения, муниципального образования, муниципального округа;</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_Toc195859985 \h </w:instrText>
            </w:r>
            <w:r w:rsidR="00891FAB" w:rsidRPr="00143634">
              <w:rPr>
                <w:i w:val="0"/>
                <w:noProof/>
                <w:webHidden/>
              </w:rPr>
            </w:r>
            <w:r w:rsidR="00891FAB" w:rsidRPr="00143634">
              <w:rPr>
                <w:i w:val="0"/>
                <w:noProof/>
                <w:webHidden/>
              </w:rPr>
              <w:fldChar w:fldCharType="separate"/>
            </w:r>
            <w:r w:rsidR="005E35CD">
              <w:rPr>
                <w:i w:val="0"/>
                <w:noProof/>
                <w:webHidden/>
              </w:rPr>
              <w:t>32</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86" w:history="1">
            <w:r w:rsidR="00891FAB" w:rsidRPr="00143634">
              <w:rPr>
                <w:rStyle w:val="af5"/>
                <w:bCs/>
                <w:i w:val="0"/>
                <w:noProof/>
              </w:rPr>
              <w:t>9.10.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_Toc195859986 \h </w:instrText>
            </w:r>
            <w:r w:rsidR="00891FAB" w:rsidRPr="00143634">
              <w:rPr>
                <w:i w:val="0"/>
                <w:noProof/>
                <w:webHidden/>
              </w:rPr>
            </w:r>
            <w:r w:rsidR="00891FAB" w:rsidRPr="00143634">
              <w:rPr>
                <w:i w:val="0"/>
                <w:noProof/>
                <w:webHidden/>
              </w:rPr>
              <w:fldChar w:fldCharType="separate"/>
            </w:r>
            <w:r w:rsidR="005E35CD">
              <w:rPr>
                <w:i w:val="0"/>
                <w:noProof/>
                <w:webHidden/>
              </w:rPr>
              <w:t>32</w:t>
            </w:r>
            <w:r w:rsidR="00891FAB" w:rsidRPr="00143634">
              <w:rPr>
                <w:i w:val="0"/>
                <w:noProof/>
                <w:webHidden/>
              </w:rPr>
              <w:fldChar w:fldCharType="end"/>
            </w:r>
          </w:hyperlink>
        </w:p>
        <w:p w:rsidR="00891FAB" w:rsidRPr="00143634" w:rsidRDefault="0037537C" w:rsidP="00891FAB">
          <w:pPr>
            <w:pStyle w:val="21"/>
            <w:jc w:val="both"/>
            <w:rPr>
              <w:rFonts w:asciiTheme="minorHAnsi" w:eastAsiaTheme="minorEastAsia" w:hAnsiTheme="minorHAnsi" w:cstheme="minorBidi"/>
              <w:b w:val="0"/>
              <w:bCs w:val="0"/>
              <w:smallCaps w:val="0"/>
              <w:sz w:val="22"/>
              <w:szCs w:val="22"/>
              <w:lang w:eastAsia="ru-RU"/>
            </w:rPr>
          </w:pPr>
          <w:hyperlink w:anchor="_Toc195859987" w:history="1">
            <w:r w:rsidR="00891FAB" w:rsidRPr="00143634">
              <w:rPr>
                <w:rStyle w:val="af5"/>
                <w:b w:val="0"/>
              </w:rPr>
              <w:t>10.Балансы сточных вод в системе водоотведения</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_Toc195859987 \h </w:instrText>
            </w:r>
            <w:r w:rsidR="00891FAB" w:rsidRPr="00143634">
              <w:rPr>
                <w:b w:val="0"/>
                <w:webHidden/>
              </w:rPr>
            </w:r>
            <w:r w:rsidR="00891FAB" w:rsidRPr="00143634">
              <w:rPr>
                <w:b w:val="0"/>
                <w:webHidden/>
              </w:rPr>
              <w:fldChar w:fldCharType="separate"/>
            </w:r>
            <w:r w:rsidR="005E35CD">
              <w:rPr>
                <w:b w:val="0"/>
                <w:webHidden/>
              </w:rPr>
              <w:t>33</w:t>
            </w:r>
            <w:r w:rsidR="00891FAB" w:rsidRPr="00143634">
              <w:rPr>
                <w:b w:val="0"/>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88" w:history="1">
            <w:r w:rsidR="00891FAB" w:rsidRPr="00143634">
              <w:rPr>
                <w:rStyle w:val="af5"/>
                <w:bCs/>
                <w:i w:val="0"/>
                <w:noProof/>
              </w:rPr>
              <w:t>10.1.</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баланс поступления сточных вод в централизованную систему водоотведения и отведения стоков по технологическим зонам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_Toc195859988 \h </w:instrText>
            </w:r>
            <w:r w:rsidR="00891FAB" w:rsidRPr="00143634">
              <w:rPr>
                <w:i w:val="0"/>
                <w:noProof/>
                <w:webHidden/>
              </w:rPr>
            </w:r>
            <w:r w:rsidR="00891FAB" w:rsidRPr="00143634">
              <w:rPr>
                <w:i w:val="0"/>
                <w:noProof/>
                <w:webHidden/>
              </w:rPr>
              <w:fldChar w:fldCharType="separate"/>
            </w:r>
            <w:r w:rsidR="005E35CD">
              <w:rPr>
                <w:i w:val="0"/>
                <w:noProof/>
                <w:webHidden/>
              </w:rPr>
              <w:t>33</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89" w:history="1">
            <w:r w:rsidR="00891FAB" w:rsidRPr="00143634">
              <w:rPr>
                <w:rStyle w:val="af5"/>
                <w:bCs/>
                <w:i w:val="0"/>
                <w:noProof/>
              </w:rPr>
              <w:t>10.2.</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_Toc195859989 \h </w:instrText>
            </w:r>
            <w:r w:rsidR="00891FAB" w:rsidRPr="00143634">
              <w:rPr>
                <w:i w:val="0"/>
                <w:noProof/>
                <w:webHidden/>
              </w:rPr>
            </w:r>
            <w:r w:rsidR="00891FAB" w:rsidRPr="00143634">
              <w:rPr>
                <w:i w:val="0"/>
                <w:noProof/>
                <w:webHidden/>
              </w:rPr>
              <w:fldChar w:fldCharType="separate"/>
            </w:r>
            <w:r w:rsidR="005E35CD">
              <w:rPr>
                <w:i w:val="0"/>
                <w:noProof/>
                <w:webHidden/>
              </w:rPr>
              <w:t>34</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90" w:history="1">
            <w:r w:rsidR="00891FAB" w:rsidRPr="00143634">
              <w:rPr>
                <w:rStyle w:val="af5"/>
                <w:bCs/>
                <w:i w:val="0"/>
                <w:noProof/>
              </w:rPr>
              <w:t>10.3.</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_Toc195859990 \h </w:instrText>
            </w:r>
            <w:r w:rsidR="00891FAB" w:rsidRPr="00143634">
              <w:rPr>
                <w:i w:val="0"/>
                <w:noProof/>
                <w:webHidden/>
              </w:rPr>
            </w:r>
            <w:r w:rsidR="00891FAB" w:rsidRPr="00143634">
              <w:rPr>
                <w:i w:val="0"/>
                <w:noProof/>
                <w:webHidden/>
              </w:rPr>
              <w:fldChar w:fldCharType="separate"/>
            </w:r>
            <w:r w:rsidR="005E35CD">
              <w:rPr>
                <w:i w:val="0"/>
                <w:noProof/>
                <w:webHidden/>
              </w:rPr>
              <w:t>35</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91" w:history="1">
            <w:r w:rsidR="00891FAB" w:rsidRPr="00143634">
              <w:rPr>
                <w:rStyle w:val="af5"/>
                <w:bCs/>
                <w:i w:val="0"/>
                <w:noProof/>
              </w:rPr>
              <w:t>10.4.</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_Toc195859991 \h </w:instrText>
            </w:r>
            <w:r w:rsidR="00891FAB" w:rsidRPr="00143634">
              <w:rPr>
                <w:i w:val="0"/>
                <w:noProof/>
                <w:webHidden/>
              </w:rPr>
            </w:r>
            <w:r w:rsidR="00891FAB" w:rsidRPr="00143634">
              <w:rPr>
                <w:i w:val="0"/>
                <w:noProof/>
                <w:webHidden/>
              </w:rPr>
              <w:fldChar w:fldCharType="separate"/>
            </w:r>
            <w:r w:rsidR="005E35CD">
              <w:rPr>
                <w:i w:val="0"/>
                <w:noProof/>
                <w:webHidden/>
              </w:rPr>
              <w:t>35</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92" w:history="1">
            <w:r w:rsidR="00891FAB" w:rsidRPr="00143634">
              <w:rPr>
                <w:rStyle w:val="af5"/>
                <w:bCs/>
                <w:i w:val="0"/>
                <w:noProof/>
              </w:rPr>
              <w:t>10.5.</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_Toc195859992 \h </w:instrText>
            </w:r>
            <w:r w:rsidR="00891FAB" w:rsidRPr="00143634">
              <w:rPr>
                <w:i w:val="0"/>
                <w:noProof/>
                <w:webHidden/>
              </w:rPr>
            </w:r>
            <w:r w:rsidR="00891FAB" w:rsidRPr="00143634">
              <w:rPr>
                <w:i w:val="0"/>
                <w:noProof/>
                <w:webHidden/>
              </w:rPr>
              <w:fldChar w:fldCharType="separate"/>
            </w:r>
            <w:r w:rsidR="005E35CD">
              <w:rPr>
                <w:i w:val="0"/>
                <w:noProof/>
                <w:webHidden/>
              </w:rPr>
              <w:t>37</w:t>
            </w:r>
            <w:r w:rsidR="00891FAB" w:rsidRPr="00143634">
              <w:rPr>
                <w:i w:val="0"/>
                <w:noProof/>
                <w:webHidden/>
              </w:rPr>
              <w:fldChar w:fldCharType="end"/>
            </w:r>
          </w:hyperlink>
        </w:p>
        <w:p w:rsidR="00891FAB" w:rsidRPr="00143634" w:rsidRDefault="0037537C" w:rsidP="00891FAB">
          <w:pPr>
            <w:pStyle w:val="21"/>
            <w:tabs>
              <w:tab w:val="left" w:pos="1100"/>
            </w:tabs>
            <w:jc w:val="both"/>
            <w:rPr>
              <w:rFonts w:asciiTheme="minorHAnsi" w:eastAsiaTheme="minorEastAsia" w:hAnsiTheme="minorHAnsi" w:cstheme="minorBidi"/>
              <w:b w:val="0"/>
              <w:bCs w:val="0"/>
              <w:smallCaps w:val="0"/>
              <w:sz w:val="22"/>
              <w:szCs w:val="22"/>
              <w:lang w:eastAsia="ru-RU"/>
            </w:rPr>
          </w:pPr>
          <w:hyperlink w:anchor="_Toc195859993" w:history="1">
            <w:r w:rsidR="00891FAB" w:rsidRPr="00143634">
              <w:rPr>
                <w:rStyle w:val="af5"/>
                <w:b w:val="0"/>
              </w:rPr>
              <w:t>11.</w:t>
            </w:r>
            <w:r w:rsidR="00891FAB" w:rsidRPr="00143634">
              <w:rPr>
                <w:rFonts w:asciiTheme="minorHAnsi" w:eastAsiaTheme="minorEastAsia" w:hAnsiTheme="minorHAnsi" w:cstheme="minorBidi"/>
                <w:b w:val="0"/>
                <w:bCs w:val="0"/>
                <w:smallCaps w:val="0"/>
                <w:sz w:val="22"/>
                <w:szCs w:val="22"/>
                <w:lang w:eastAsia="ru-RU"/>
              </w:rPr>
              <w:tab/>
            </w:r>
            <w:r w:rsidR="00891FAB" w:rsidRPr="00143634">
              <w:rPr>
                <w:rStyle w:val="af5"/>
                <w:b w:val="0"/>
              </w:rPr>
              <w:t>Прогноз объема сточных вод</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_Toc195859993 \h </w:instrText>
            </w:r>
            <w:r w:rsidR="00891FAB" w:rsidRPr="00143634">
              <w:rPr>
                <w:b w:val="0"/>
                <w:webHidden/>
              </w:rPr>
            </w:r>
            <w:r w:rsidR="00891FAB" w:rsidRPr="00143634">
              <w:rPr>
                <w:b w:val="0"/>
                <w:webHidden/>
              </w:rPr>
              <w:fldChar w:fldCharType="separate"/>
            </w:r>
            <w:r w:rsidR="005E35CD">
              <w:rPr>
                <w:b w:val="0"/>
                <w:webHidden/>
              </w:rPr>
              <w:t>39</w:t>
            </w:r>
            <w:r w:rsidR="00891FAB" w:rsidRPr="00143634">
              <w:rPr>
                <w:b w:val="0"/>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94" w:history="1">
            <w:r w:rsidR="00891FAB" w:rsidRPr="00143634">
              <w:rPr>
                <w:rStyle w:val="af5"/>
                <w:bCs/>
                <w:i w:val="0"/>
                <w:noProof/>
              </w:rPr>
              <w:t>11.1. сведения о фактическом и ожидаемом поступлении сточных вод в централизованную систему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_Toc195859994 \h </w:instrText>
            </w:r>
            <w:r w:rsidR="00891FAB" w:rsidRPr="00143634">
              <w:rPr>
                <w:i w:val="0"/>
                <w:noProof/>
                <w:webHidden/>
              </w:rPr>
            </w:r>
            <w:r w:rsidR="00891FAB" w:rsidRPr="00143634">
              <w:rPr>
                <w:i w:val="0"/>
                <w:noProof/>
                <w:webHidden/>
              </w:rPr>
              <w:fldChar w:fldCharType="separate"/>
            </w:r>
            <w:r w:rsidR="005E35CD">
              <w:rPr>
                <w:i w:val="0"/>
                <w:noProof/>
                <w:webHidden/>
              </w:rPr>
              <w:t>39</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95" w:history="1">
            <w:r w:rsidR="00891FAB" w:rsidRPr="00143634">
              <w:rPr>
                <w:rStyle w:val="af5"/>
                <w:bCs/>
                <w:i w:val="0"/>
                <w:noProof/>
              </w:rPr>
              <w:t>11.3.</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_Toc195859995 \h </w:instrText>
            </w:r>
            <w:r w:rsidR="00891FAB" w:rsidRPr="00143634">
              <w:rPr>
                <w:i w:val="0"/>
                <w:noProof/>
                <w:webHidden/>
              </w:rPr>
            </w:r>
            <w:r w:rsidR="00891FAB" w:rsidRPr="00143634">
              <w:rPr>
                <w:i w:val="0"/>
                <w:noProof/>
                <w:webHidden/>
              </w:rPr>
              <w:fldChar w:fldCharType="separate"/>
            </w:r>
            <w:r w:rsidR="005E35CD">
              <w:rPr>
                <w:i w:val="0"/>
                <w:noProof/>
                <w:webHidden/>
              </w:rPr>
              <w:t>39</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96" w:history="1">
            <w:r w:rsidR="00891FAB" w:rsidRPr="00143634">
              <w:rPr>
                <w:rStyle w:val="af5"/>
                <w:bCs/>
                <w:i w:val="0"/>
                <w:noProof/>
              </w:rPr>
              <w:t>11.4.</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результаты анализа гидравлических режимов и режимов работы элементов централизованной системы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_Toc195859996 \h </w:instrText>
            </w:r>
            <w:r w:rsidR="00891FAB" w:rsidRPr="00143634">
              <w:rPr>
                <w:i w:val="0"/>
                <w:noProof/>
                <w:webHidden/>
              </w:rPr>
            </w:r>
            <w:r w:rsidR="00891FAB" w:rsidRPr="00143634">
              <w:rPr>
                <w:i w:val="0"/>
                <w:noProof/>
                <w:webHidden/>
              </w:rPr>
              <w:fldChar w:fldCharType="separate"/>
            </w:r>
            <w:r w:rsidR="005E35CD">
              <w:rPr>
                <w:i w:val="0"/>
                <w:noProof/>
                <w:webHidden/>
              </w:rPr>
              <w:t>41</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97" w:history="1">
            <w:r w:rsidR="00891FAB" w:rsidRPr="00143634">
              <w:rPr>
                <w:rStyle w:val="af5"/>
                <w:bCs/>
                <w:i w:val="0"/>
                <w:noProof/>
              </w:rPr>
              <w:t>11.5.</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анализ резервов производственных мощностей очистных сооружений системы водоотведения и возможности расширения зоны их действия.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_Toc195859997 \h </w:instrText>
            </w:r>
            <w:r w:rsidR="00891FAB" w:rsidRPr="00143634">
              <w:rPr>
                <w:i w:val="0"/>
                <w:noProof/>
                <w:webHidden/>
              </w:rPr>
            </w:r>
            <w:r w:rsidR="00891FAB" w:rsidRPr="00143634">
              <w:rPr>
                <w:i w:val="0"/>
                <w:noProof/>
                <w:webHidden/>
              </w:rPr>
              <w:fldChar w:fldCharType="separate"/>
            </w:r>
            <w:r w:rsidR="005E35CD">
              <w:rPr>
                <w:i w:val="0"/>
                <w:noProof/>
                <w:webHidden/>
              </w:rPr>
              <w:t>41</w:t>
            </w:r>
            <w:r w:rsidR="00891FAB" w:rsidRPr="00143634">
              <w:rPr>
                <w:i w:val="0"/>
                <w:noProof/>
                <w:webHidden/>
              </w:rPr>
              <w:fldChar w:fldCharType="end"/>
            </w:r>
          </w:hyperlink>
        </w:p>
        <w:p w:rsidR="00891FAB" w:rsidRPr="00143634" w:rsidRDefault="0037537C" w:rsidP="00891FAB">
          <w:pPr>
            <w:pStyle w:val="21"/>
            <w:tabs>
              <w:tab w:val="left" w:pos="1320"/>
            </w:tabs>
            <w:jc w:val="both"/>
            <w:rPr>
              <w:rFonts w:asciiTheme="minorHAnsi" w:eastAsiaTheme="minorEastAsia" w:hAnsiTheme="minorHAnsi" w:cstheme="minorBidi"/>
              <w:b w:val="0"/>
              <w:bCs w:val="0"/>
              <w:smallCaps w:val="0"/>
              <w:sz w:val="22"/>
              <w:szCs w:val="22"/>
              <w:lang w:eastAsia="ru-RU"/>
            </w:rPr>
          </w:pPr>
          <w:hyperlink w:anchor="_Toc195859998" w:history="1">
            <w:r w:rsidR="00891FAB" w:rsidRPr="00143634">
              <w:rPr>
                <w:rStyle w:val="af5"/>
                <w:b w:val="0"/>
              </w:rPr>
              <w:t>12.</w:t>
            </w:r>
            <w:r w:rsidR="00891FAB" w:rsidRPr="00143634">
              <w:rPr>
                <w:rFonts w:asciiTheme="minorHAnsi" w:eastAsiaTheme="minorEastAsia" w:hAnsiTheme="minorHAnsi" w:cstheme="minorBidi"/>
                <w:b w:val="0"/>
                <w:bCs w:val="0"/>
                <w:smallCaps w:val="0"/>
                <w:sz w:val="22"/>
                <w:szCs w:val="22"/>
                <w:lang w:eastAsia="ru-RU"/>
              </w:rPr>
              <w:tab/>
            </w:r>
            <w:r w:rsidR="00891FAB" w:rsidRPr="00143634">
              <w:rPr>
                <w:rStyle w:val="af5"/>
                <w:b w:val="0"/>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_Toc195859998 \h </w:instrText>
            </w:r>
            <w:r w:rsidR="00891FAB" w:rsidRPr="00143634">
              <w:rPr>
                <w:b w:val="0"/>
                <w:webHidden/>
              </w:rPr>
            </w:r>
            <w:r w:rsidR="00891FAB" w:rsidRPr="00143634">
              <w:rPr>
                <w:b w:val="0"/>
                <w:webHidden/>
              </w:rPr>
              <w:fldChar w:fldCharType="separate"/>
            </w:r>
            <w:r w:rsidR="005E35CD">
              <w:rPr>
                <w:b w:val="0"/>
                <w:webHidden/>
              </w:rPr>
              <w:t>42</w:t>
            </w:r>
            <w:r w:rsidR="00891FAB" w:rsidRPr="00143634">
              <w:rPr>
                <w:b w:val="0"/>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59999" w:history="1">
            <w:r w:rsidR="00891FAB" w:rsidRPr="00143634">
              <w:rPr>
                <w:rStyle w:val="af5"/>
                <w:bCs/>
                <w:i w:val="0"/>
                <w:noProof/>
              </w:rPr>
              <w:t>12.1.</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основные направления, принципы, задачи и плановые значения показателей развития централизованной системы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_Toc195859999 \h </w:instrText>
            </w:r>
            <w:r w:rsidR="00891FAB" w:rsidRPr="00143634">
              <w:rPr>
                <w:i w:val="0"/>
                <w:noProof/>
                <w:webHidden/>
              </w:rPr>
            </w:r>
            <w:r w:rsidR="00891FAB" w:rsidRPr="00143634">
              <w:rPr>
                <w:i w:val="0"/>
                <w:noProof/>
                <w:webHidden/>
              </w:rPr>
              <w:fldChar w:fldCharType="separate"/>
            </w:r>
            <w:r w:rsidR="005E35CD">
              <w:rPr>
                <w:i w:val="0"/>
                <w:noProof/>
                <w:webHidden/>
              </w:rPr>
              <w:t>42</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60000" w:history="1">
            <w:r w:rsidR="00891FAB" w:rsidRPr="00143634">
              <w:rPr>
                <w:rStyle w:val="af5"/>
                <w:bCs/>
                <w:i w:val="0"/>
                <w:noProof/>
              </w:rPr>
              <w:t>12.2.</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_Toc195860000 \h </w:instrText>
            </w:r>
            <w:r w:rsidR="00891FAB" w:rsidRPr="00143634">
              <w:rPr>
                <w:i w:val="0"/>
                <w:noProof/>
                <w:webHidden/>
              </w:rPr>
            </w:r>
            <w:r w:rsidR="00891FAB" w:rsidRPr="00143634">
              <w:rPr>
                <w:i w:val="0"/>
                <w:noProof/>
                <w:webHidden/>
              </w:rPr>
              <w:fldChar w:fldCharType="separate"/>
            </w:r>
            <w:r w:rsidR="005E35CD">
              <w:rPr>
                <w:i w:val="0"/>
                <w:noProof/>
                <w:webHidden/>
              </w:rPr>
              <w:t>43</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60001" w:history="1">
            <w:r w:rsidR="00891FAB" w:rsidRPr="00143634">
              <w:rPr>
                <w:rStyle w:val="af5"/>
                <w:bCs/>
                <w:i w:val="0"/>
                <w:noProof/>
              </w:rPr>
              <w:t>12.3.</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i w:val="0"/>
                <w:noProof/>
              </w:rPr>
              <w:t>технические обоснования основных мероприятий по реализации схем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_Toc195860001 \h </w:instrText>
            </w:r>
            <w:r w:rsidR="00891FAB" w:rsidRPr="00143634">
              <w:rPr>
                <w:i w:val="0"/>
                <w:noProof/>
                <w:webHidden/>
              </w:rPr>
            </w:r>
            <w:r w:rsidR="00891FAB" w:rsidRPr="00143634">
              <w:rPr>
                <w:i w:val="0"/>
                <w:noProof/>
                <w:webHidden/>
              </w:rPr>
              <w:fldChar w:fldCharType="separate"/>
            </w:r>
            <w:r w:rsidR="005E35CD">
              <w:rPr>
                <w:i w:val="0"/>
                <w:noProof/>
                <w:webHidden/>
              </w:rPr>
              <w:t>46</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60002" w:history="1">
            <w:r w:rsidR="00891FAB" w:rsidRPr="00143634">
              <w:rPr>
                <w:rStyle w:val="af5"/>
                <w:bCs/>
                <w:i w:val="0"/>
                <w:noProof/>
              </w:rPr>
              <w:t>12.4.</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_Toc195860002 \h </w:instrText>
            </w:r>
            <w:r w:rsidR="00891FAB" w:rsidRPr="00143634">
              <w:rPr>
                <w:i w:val="0"/>
                <w:noProof/>
                <w:webHidden/>
              </w:rPr>
            </w:r>
            <w:r w:rsidR="00891FAB" w:rsidRPr="00143634">
              <w:rPr>
                <w:i w:val="0"/>
                <w:noProof/>
                <w:webHidden/>
              </w:rPr>
              <w:fldChar w:fldCharType="separate"/>
            </w:r>
            <w:r w:rsidR="005E35CD">
              <w:rPr>
                <w:i w:val="0"/>
                <w:noProof/>
                <w:webHidden/>
              </w:rPr>
              <w:t>46</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60003" w:history="1">
            <w:r w:rsidR="00891FAB" w:rsidRPr="00143634">
              <w:rPr>
                <w:rStyle w:val="af5"/>
                <w:bCs/>
                <w:i w:val="0"/>
                <w:noProof/>
              </w:rPr>
              <w:t>12.5.</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_Toc195860003 \h </w:instrText>
            </w:r>
            <w:r w:rsidR="00891FAB" w:rsidRPr="00143634">
              <w:rPr>
                <w:i w:val="0"/>
                <w:noProof/>
                <w:webHidden/>
              </w:rPr>
            </w:r>
            <w:r w:rsidR="00891FAB" w:rsidRPr="00143634">
              <w:rPr>
                <w:i w:val="0"/>
                <w:noProof/>
                <w:webHidden/>
              </w:rPr>
              <w:fldChar w:fldCharType="separate"/>
            </w:r>
            <w:r w:rsidR="005E35CD">
              <w:rPr>
                <w:i w:val="0"/>
                <w:noProof/>
                <w:webHidden/>
              </w:rPr>
              <w:t>46</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60004" w:history="1">
            <w:r w:rsidR="00891FAB" w:rsidRPr="00143634">
              <w:rPr>
                <w:rStyle w:val="af5"/>
                <w:bCs/>
                <w:i w:val="0"/>
                <w:noProof/>
              </w:rPr>
              <w:t>12.6.</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описание вариантов маршрутов прохождения трубопроводов (трасс) по территории поселения, муниципального образования, муниципального округа, расположения намечаемых площадок под строительство сооружений водоотведения и их обоснование;</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_Toc195860004 \h </w:instrText>
            </w:r>
            <w:r w:rsidR="00891FAB" w:rsidRPr="00143634">
              <w:rPr>
                <w:i w:val="0"/>
                <w:noProof/>
                <w:webHidden/>
              </w:rPr>
            </w:r>
            <w:r w:rsidR="00891FAB" w:rsidRPr="00143634">
              <w:rPr>
                <w:i w:val="0"/>
                <w:noProof/>
                <w:webHidden/>
              </w:rPr>
              <w:fldChar w:fldCharType="separate"/>
            </w:r>
            <w:r w:rsidR="005E35CD">
              <w:rPr>
                <w:i w:val="0"/>
                <w:noProof/>
                <w:webHidden/>
              </w:rPr>
              <w:t>46</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60005" w:history="1">
            <w:r w:rsidR="00891FAB" w:rsidRPr="00143634">
              <w:rPr>
                <w:rStyle w:val="af5"/>
                <w:bCs/>
                <w:i w:val="0"/>
                <w:noProof/>
              </w:rPr>
              <w:t>12.7.</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границы и характеристики охранных зон сетей и сооружений централизованной системы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_Toc195860005 \h </w:instrText>
            </w:r>
            <w:r w:rsidR="00891FAB" w:rsidRPr="00143634">
              <w:rPr>
                <w:i w:val="0"/>
                <w:noProof/>
                <w:webHidden/>
              </w:rPr>
            </w:r>
            <w:r w:rsidR="00891FAB" w:rsidRPr="00143634">
              <w:rPr>
                <w:i w:val="0"/>
                <w:noProof/>
                <w:webHidden/>
              </w:rPr>
              <w:fldChar w:fldCharType="separate"/>
            </w:r>
            <w:r w:rsidR="005E35CD">
              <w:rPr>
                <w:i w:val="0"/>
                <w:noProof/>
                <w:webHidden/>
              </w:rPr>
              <w:t>46</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60006" w:history="1">
            <w:r w:rsidR="00891FAB" w:rsidRPr="00143634">
              <w:rPr>
                <w:rStyle w:val="af5"/>
                <w:bCs/>
                <w:i w:val="0"/>
                <w:noProof/>
              </w:rPr>
              <w:t>12.8.</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границы планируемых зон размещения объектов централизованной системы водоотведения.</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_Toc195860006 \h </w:instrText>
            </w:r>
            <w:r w:rsidR="00891FAB" w:rsidRPr="00143634">
              <w:rPr>
                <w:i w:val="0"/>
                <w:noProof/>
                <w:webHidden/>
              </w:rPr>
            </w:r>
            <w:r w:rsidR="00891FAB" w:rsidRPr="00143634">
              <w:rPr>
                <w:i w:val="0"/>
                <w:noProof/>
                <w:webHidden/>
              </w:rPr>
              <w:fldChar w:fldCharType="separate"/>
            </w:r>
            <w:r w:rsidR="005E35CD">
              <w:rPr>
                <w:i w:val="0"/>
                <w:noProof/>
                <w:webHidden/>
              </w:rPr>
              <w:t>47</w:t>
            </w:r>
            <w:r w:rsidR="00891FAB" w:rsidRPr="00143634">
              <w:rPr>
                <w:i w:val="0"/>
                <w:noProof/>
                <w:webHidden/>
              </w:rPr>
              <w:fldChar w:fldCharType="end"/>
            </w:r>
          </w:hyperlink>
        </w:p>
        <w:p w:rsidR="00891FAB" w:rsidRPr="00143634" w:rsidRDefault="0037537C" w:rsidP="00891FAB">
          <w:pPr>
            <w:pStyle w:val="21"/>
            <w:tabs>
              <w:tab w:val="left" w:pos="1320"/>
            </w:tabs>
            <w:jc w:val="both"/>
            <w:rPr>
              <w:rFonts w:asciiTheme="minorHAnsi" w:eastAsiaTheme="minorEastAsia" w:hAnsiTheme="minorHAnsi" w:cstheme="minorBidi"/>
              <w:b w:val="0"/>
              <w:bCs w:val="0"/>
              <w:smallCaps w:val="0"/>
              <w:sz w:val="22"/>
              <w:szCs w:val="22"/>
              <w:lang w:eastAsia="ru-RU"/>
            </w:rPr>
          </w:pPr>
          <w:hyperlink w:anchor="_Toc195860007" w:history="1">
            <w:r w:rsidR="00891FAB" w:rsidRPr="00143634">
              <w:rPr>
                <w:rStyle w:val="af5"/>
                <w:b w:val="0"/>
              </w:rPr>
              <w:t>13.</w:t>
            </w:r>
            <w:r w:rsidR="00891FAB" w:rsidRPr="00143634">
              <w:rPr>
                <w:rFonts w:asciiTheme="minorHAnsi" w:eastAsiaTheme="minorEastAsia" w:hAnsiTheme="minorHAnsi" w:cstheme="minorBidi"/>
                <w:b w:val="0"/>
                <w:bCs w:val="0"/>
                <w:smallCaps w:val="0"/>
                <w:sz w:val="22"/>
                <w:szCs w:val="22"/>
                <w:lang w:eastAsia="ru-RU"/>
              </w:rPr>
              <w:tab/>
            </w:r>
            <w:r w:rsidR="00891FAB" w:rsidRPr="00143634">
              <w:rPr>
                <w:rStyle w:val="af5"/>
                <w:b w:val="0"/>
              </w:rPr>
              <w:t>Экологические аспекты мероприятий по строительству и реконструкции объектов централизованной системы водоотведения</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_Toc195860007 \h </w:instrText>
            </w:r>
            <w:r w:rsidR="00891FAB" w:rsidRPr="00143634">
              <w:rPr>
                <w:b w:val="0"/>
                <w:webHidden/>
              </w:rPr>
            </w:r>
            <w:r w:rsidR="00891FAB" w:rsidRPr="00143634">
              <w:rPr>
                <w:b w:val="0"/>
                <w:webHidden/>
              </w:rPr>
              <w:fldChar w:fldCharType="separate"/>
            </w:r>
            <w:r w:rsidR="005E35CD">
              <w:rPr>
                <w:b w:val="0"/>
                <w:webHidden/>
              </w:rPr>
              <w:t>48</w:t>
            </w:r>
            <w:r w:rsidR="00891FAB" w:rsidRPr="00143634">
              <w:rPr>
                <w:b w:val="0"/>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60008" w:history="1">
            <w:r w:rsidR="00891FAB" w:rsidRPr="00143634">
              <w:rPr>
                <w:rStyle w:val="af5"/>
                <w:bCs/>
                <w:i w:val="0"/>
                <w:noProof/>
              </w:rPr>
              <w:t>13.1.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_Toc195860008 \h </w:instrText>
            </w:r>
            <w:r w:rsidR="00891FAB" w:rsidRPr="00143634">
              <w:rPr>
                <w:i w:val="0"/>
                <w:noProof/>
                <w:webHidden/>
              </w:rPr>
            </w:r>
            <w:r w:rsidR="00891FAB" w:rsidRPr="00143634">
              <w:rPr>
                <w:i w:val="0"/>
                <w:noProof/>
                <w:webHidden/>
              </w:rPr>
              <w:fldChar w:fldCharType="separate"/>
            </w:r>
            <w:r w:rsidR="005E35CD">
              <w:rPr>
                <w:i w:val="0"/>
                <w:noProof/>
                <w:webHidden/>
              </w:rPr>
              <w:t>48</w:t>
            </w:r>
            <w:r w:rsidR="00891FAB" w:rsidRPr="00143634">
              <w:rPr>
                <w:i w:val="0"/>
                <w:noProof/>
                <w:webHidden/>
              </w:rPr>
              <w:fldChar w:fldCharType="end"/>
            </w:r>
          </w:hyperlink>
        </w:p>
        <w:p w:rsidR="00891FAB" w:rsidRPr="00143634" w:rsidRDefault="0037537C" w:rsidP="00891FAB">
          <w:pPr>
            <w:pStyle w:val="31"/>
            <w:jc w:val="both"/>
            <w:rPr>
              <w:rFonts w:asciiTheme="minorHAnsi" w:eastAsiaTheme="minorEastAsia" w:hAnsiTheme="minorHAnsi" w:cstheme="minorBidi"/>
              <w:i w:val="0"/>
              <w:iCs w:val="0"/>
              <w:noProof/>
              <w:sz w:val="22"/>
              <w:szCs w:val="22"/>
              <w:lang w:eastAsia="ru-RU"/>
            </w:rPr>
          </w:pPr>
          <w:hyperlink w:anchor="_Toc195860009" w:history="1">
            <w:r w:rsidR="00891FAB" w:rsidRPr="00143634">
              <w:rPr>
                <w:rStyle w:val="af5"/>
                <w:bCs/>
                <w:i w:val="0"/>
                <w:noProof/>
              </w:rPr>
              <w:t>13.2.</w:t>
            </w:r>
            <w:r w:rsidR="00891FAB" w:rsidRPr="00143634">
              <w:rPr>
                <w:rFonts w:asciiTheme="minorHAnsi" w:eastAsiaTheme="minorEastAsia" w:hAnsiTheme="minorHAnsi" w:cstheme="minorBidi"/>
                <w:i w:val="0"/>
                <w:iCs w:val="0"/>
                <w:noProof/>
                <w:sz w:val="22"/>
                <w:szCs w:val="22"/>
                <w:lang w:eastAsia="ru-RU"/>
              </w:rPr>
              <w:tab/>
            </w:r>
            <w:r w:rsidR="00891FAB" w:rsidRPr="00143634">
              <w:rPr>
                <w:rStyle w:val="af5"/>
                <w:bCs/>
                <w:i w:val="0"/>
                <w:noProof/>
              </w:rPr>
              <w:t>сведения о применении методов, безопасных для окружающей среды, при утилизации осадков сточных вод.</w:t>
            </w:r>
            <w:r w:rsidR="00891FAB" w:rsidRPr="00143634">
              <w:rPr>
                <w:i w:val="0"/>
                <w:noProof/>
                <w:webHidden/>
              </w:rPr>
              <w:tab/>
            </w:r>
            <w:r w:rsidR="00891FAB" w:rsidRPr="00143634">
              <w:rPr>
                <w:i w:val="0"/>
                <w:noProof/>
                <w:webHidden/>
              </w:rPr>
              <w:fldChar w:fldCharType="begin"/>
            </w:r>
            <w:r w:rsidR="00891FAB" w:rsidRPr="00143634">
              <w:rPr>
                <w:i w:val="0"/>
                <w:noProof/>
                <w:webHidden/>
              </w:rPr>
              <w:instrText xml:space="preserve"> PAGEREF _Toc195860009 \h </w:instrText>
            </w:r>
            <w:r w:rsidR="00891FAB" w:rsidRPr="00143634">
              <w:rPr>
                <w:i w:val="0"/>
                <w:noProof/>
                <w:webHidden/>
              </w:rPr>
            </w:r>
            <w:r w:rsidR="00891FAB" w:rsidRPr="00143634">
              <w:rPr>
                <w:i w:val="0"/>
                <w:noProof/>
                <w:webHidden/>
              </w:rPr>
              <w:fldChar w:fldCharType="separate"/>
            </w:r>
            <w:r w:rsidR="005E35CD">
              <w:rPr>
                <w:i w:val="0"/>
                <w:noProof/>
                <w:webHidden/>
              </w:rPr>
              <w:t>48</w:t>
            </w:r>
            <w:r w:rsidR="00891FAB" w:rsidRPr="00143634">
              <w:rPr>
                <w:i w:val="0"/>
                <w:noProof/>
                <w:webHidden/>
              </w:rPr>
              <w:fldChar w:fldCharType="end"/>
            </w:r>
          </w:hyperlink>
        </w:p>
        <w:p w:rsidR="00891FAB" w:rsidRPr="00143634" w:rsidRDefault="0037537C" w:rsidP="00891FAB">
          <w:pPr>
            <w:pStyle w:val="21"/>
            <w:tabs>
              <w:tab w:val="left" w:pos="1320"/>
            </w:tabs>
            <w:jc w:val="both"/>
            <w:rPr>
              <w:rFonts w:asciiTheme="minorHAnsi" w:eastAsiaTheme="minorEastAsia" w:hAnsiTheme="minorHAnsi" w:cstheme="minorBidi"/>
              <w:b w:val="0"/>
              <w:bCs w:val="0"/>
              <w:smallCaps w:val="0"/>
              <w:sz w:val="22"/>
              <w:szCs w:val="22"/>
              <w:lang w:eastAsia="ru-RU"/>
            </w:rPr>
          </w:pPr>
          <w:hyperlink w:anchor="_Toc195860010" w:history="1">
            <w:r w:rsidR="00891FAB" w:rsidRPr="00143634">
              <w:rPr>
                <w:rStyle w:val="af5"/>
                <w:b w:val="0"/>
              </w:rPr>
              <w:t>14.</w:t>
            </w:r>
            <w:r w:rsidR="00891FAB" w:rsidRPr="00143634">
              <w:rPr>
                <w:rFonts w:asciiTheme="minorHAnsi" w:eastAsiaTheme="minorEastAsia" w:hAnsiTheme="minorHAnsi" w:cstheme="minorBidi"/>
                <w:b w:val="0"/>
                <w:bCs w:val="0"/>
                <w:smallCaps w:val="0"/>
                <w:sz w:val="22"/>
                <w:szCs w:val="22"/>
                <w:lang w:eastAsia="ru-RU"/>
              </w:rPr>
              <w:tab/>
            </w:r>
            <w:r w:rsidR="00891FAB" w:rsidRPr="00143634">
              <w:rPr>
                <w:rStyle w:val="af5"/>
                <w:b w:val="0"/>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_Toc195860010 \h </w:instrText>
            </w:r>
            <w:r w:rsidR="00891FAB" w:rsidRPr="00143634">
              <w:rPr>
                <w:b w:val="0"/>
                <w:webHidden/>
              </w:rPr>
            </w:r>
            <w:r w:rsidR="00891FAB" w:rsidRPr="00143634">
              <w:rPr>
                <w:b w:val="0"/>
                <w:webHidden/>
              </w:rPr>
              <w:fldChar w:fldCharType="separate"/>
            </w:r>
            <w:r w:rsidR="005E35CD">
              <w:rPr>
                <w:b w:val="0"/>
                <w:webHidden/>
              </w:rPr>
              <w:t>50</w:t>
            </w:r>
            <w:r w:rsidR="00891FAB" w:rsidRPr="00143634">
              <w:rPr>
                <w:b w:val="0"/>
                <w:webHidden/>
              </w:rPr>
              <w:fldChar w:fldCharType="end"/>
            </w:r>
          </w:hyperlink>
        </w:p>
        <w:p w:rsidR="00891FAB" w:rsidRPr="00143634" w:rsidRDefault="0037537C" w:rsidP="00891FAB">
          <w:pPr>
            <w:pStyle w:val="21"/>
            <w:tabs>
              <w:tab w:val="left" w:pos="1100"/>
            </w:tabs>
            <w:jc w:val="both"/>
            <w:rPr>
              <w:rFonts w:asciiTheme="minorHAnsi" w:eastAsiaTheme="minorEastAsia" w:hAnsiTheme="minorHAnsi" w:cstheme="minorBidi"/>
              <w:b w:val="0"/>
              <w:bCs w:val="0"/>
              <w:smallCaps w:val="0"/>
              <w:sz w:val="22"/>
              <w:szCs w:val="22"/>
              <w:lang w:eastAsia="ru-RU"/>
            </w:rPr>
          </w:pPr>
          <w:hyperlink w:anchor="_Toc195860011" w:history="1">
            <w:r w:rsidR="00891FAB" w:rsidRPr="00143634">
              <w:rPr>
                <w:rStyle w:val="af5"/>
                <w:b w:val="0"/>
              </w:rPr>
              <w:t>15.</w:t>
            </w:r>
            <w:r w:rsidR="00891FAB" w:rsidRPr="00143634">
              <w:rPr>
                <w:rFonts w:asciiTheme="minorHAnsi" w:eastAsiaTheme="minorEastAsia" w:hAnsiTheme="minorHAnsi" w:cstheme="minorBidi"/>
                <w:b w:val="0"/>
                <w:bCs w:val="0"/>
                <w:smallCaps w:val="0"/>
                <w:sz w:val="22"/>
                <w:szCs w:val="22"/>
                <w:lang w:eastAsia="ru-RU"/>
              </w:rPr>
              <w:tab/>
            </w:r>
            <w:r w:rsidR="00891FAB" w:rsidRPr="00143634">
              <w:rPr>
                <w:rStyle w:val="af5"/>
                <w:b w:val="0"/>
              </w:rPr>
              <w:t>Плановые значения показателей развития централизованных систем водоотведения</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_Toc195860011 \h </w:instrText>
            </w:r>
            <w:r w:rsidR="00891FAB" w:rsidRPr="00143634">
              <w:rPr>
                <w:b w:val="0"/>
                <w:webHidden/>
              </w:rPr>
            </w:r>
            <w:r w:rsidR="00891FAB" w:rsidRPr="00143634">
              <w:rPr>
                <w:b w:val="0"/>
                <w:webHidden/>
              </w:rPr>
              <w:fldChar w:fldCharType="separate"/>
            </w:r>
            <w:r w:rsidR="005E35CD">
              <w:rPr>
                <w:b w:val="0"/>
                <w:webHidden/>
              </w:rPr>
              <w:t>52</w:t>
            </w:r>
            <w:r w:rsidR="00891FAB" w:rsidRPr="00143634">
              <w:rPr>
                <w:b w:val="0"/>
                <w:webHidden/>
              </w:rPr>
              <w:fldChar w:fldCharType="end"/>
            </w:r>
          </w:hyperlink>
        </w:p>
        <w:p w:rsidR="00891FAB" w:rsidRPr="00143634" w:rsidRDefault="0037537C" w:rsidP="00891FAB">
          <w:pPr>
            <w:pStyle w:val="21"/>
            <w:tabs>
              <w:tab w:val="left" w:pos="1760"/>
            </w:tabs>
            <w:jc w:val="both"/>
            <w:rPr>
              <w:rFonts w:asciiTheme="minorHAnsi" w:eastAsiaTheme="minorEastAsia" w:hAnsiTheme="minorHAnsi" w:cstheme="minorBidi"/>
              <w:b w:val="0"/>
              <w:bCs w:val="0"/>
              <w:smallCaps w:val="0"/>
              <w:sz w:val="22"/>
              <w:szCs w:val="22"/>
              <w:lang w:eastAsia="ru-RU"/>
            </w:rPr>
          </w:pPr>
          <w:hyperlink w:anchor="_Toc195860012" w:history="1">
            <w:r w:rsidR="00891FAB" w:rsidRPr="00143634">
              <w:rPr>
                <w:rStyle w:val="af5"/>
                <w:b w:val="0"/>
              </w:rPr>
              <w:t>16.</w:t>
            </w:r>
            <w:r w:rsidR="00891FAB" w:rsidRPr="00143634">
              <w:rPr>
                <w:rFonts w:asciiTheme="minorHAnsi" w:eastAsiaTheme="minorEastAsia" w:hAnsiTheme="minorHAnsi" w:cstheme="minorBidi"/>
                <w:b w:val="0"/>
                <w:bCs w:val="0"/>
                <w:smallCaps w:val="0"/>
                <w:sz w:val="22"/>
                <w:szCs w:val="22"/>
                <w:lang w:eastAsia="ru-RU"/>
              </w:rPr>
              <w:tab/>
            </w:r>
            <w:r w:rsidR="00891FAB" w:rsidRPr="00143634">
              <w:rPr>
                <w:rStyle w:val="af5"/>
                <w:b w:val="0"/>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891FAB" w:rsidRPr="00143634">
              <w:rPr>
                <w:b w:val="0"/>
                <w:webHidden/>
              </w:rPr>
              <w:tab/>
            </w:r>
            <w:r w:rsidR="00891FAB" w:rsidRPr="00143634">
              <w:rPr>
                <w:b w:val="0"/>
                <w:webHidden/>
              </w:rPr>
              <w:fldChar w:fldCharType="begin"/>
            </w:r>
            <w:r w:rsidR="00891FAB" w:rsidRPr="00143634">
              <w:rPr>
                <w:b w:val="0"/>
                <w:webHidden/>
              </w:rPr>
              <w:instrText xml:space="preserve"> PAGEREF _Toc195860012 \h </w:instrText>
            </w:r>
            <w:r w:rsidR="00891FAB" w:rsidRPr="00143634">
              <w:rPr>
                <w:b w:val="0"/>
                <w:webHidden/>
              </w:rPr>
            </w:r>
            <w:r w:rsidR="00891FAB" w:rsidRPr="00143634">
              <w:rPr>
                <w:b w:val="0"/>
                <w:webHidden/>
              </w:rPr>
              <w:fldChar w:fldCharType="separate"/>
            </w:r>
            <w:r w:rsidR="005E35CD">
              <w:rPr>
                <w:b w:val="0"/>
                <w:webHidden/>
              </w:rPr>
              <w:t>56</w:t>
            </w:r>
            <w:r w:rsidR="00891FAB" w:rsidRPr="00143634">
              <w:rPr>
                <w:b w:val="0"/>
                <w:webHidden/>
              </w:rPr>
              <w:fldChar w:fldCharType="end"/>
            </w:r>
          </w:hyperlink>
        </w:p>
        <w:p w:rsidR="00F95187" w:rsidRPr="00F528F1" w:rsidRDefault="008F22C8" w:rsidP="0008782E">
          <w:pPr>
            <w:tabs>
              <w:tab w:val="left" w:pos="426"/>
            </w:tabs>
            <w:spacing w:after="0"/>
            <w:ind w:left="142"/>
            <w:jc w:val="both"/>
            <w:rPr>
              <w:sz w:val="24"/>
              <w:szCs w:val="24"/>
            </w:rPr>
          </w:pPr>
          <w:r w:rsidRPr="00143634">
            <w:rPr>
              <w:bCs/>
              <w:sz w:val="24"/>
              <w:szCs w:val="24"/>
            </w:rPr>
            <w:fldChar w:fldCharType="end"/>
          </w:r>
        </w:p>
      </w:sdtContent>
    </w:sdt>
    <w:p w:rsidR="00F95187" w:rsidRPr="001D06C2" w:rsidRDefault="00F95187" w:rsidP="00E93CB8">
      <w:pPr>
        <w:pStyle w:val="10"/>
        <w:keepNext w:val="0"/>
        <w:keepLines w:val="0"/>
        <w:pageBreakBefore/>
        <w:tabs>
          <w:tab w:val="left" w:pos="426"/>
          <w:tab w:val="left" w:pos="1701"/>
        </w:tabs>
        <w:suppressAutoHyphens/>
        <w:spacing w:before="0"/>
        <w:ind w:left="142" w:right="567" w:firstLine="709"/>
        <w:jc w:val="center"/>
        <w:rPr>
          <w:color w:val="000000" w:themeColor="text1"/>
          <w:sz w:val="32"/>
          <w:szCs w:val="32"/>
        </w:rPr>
      </w:pPr>
      <w:bookmarkStart w:id="1" w:name="_Toc337560718"/>
      <w:bookmarkStart w:id="2" w:name="_Toc522538765"/>
      <w:bookmarkStart w:id="3" w:name="_Toc25860462"/>
      <w:bookmarkStart w:id="4" w:name="_Toc195859973"/>
      <w:r w:rsidRPr="001D06C2">
        <w:rPr>
          <w:color w:val="000000" w:themeColor="text1"/>
          <w:sz w:val="32"/>
          <w:szCs w:val="32"/>
        </w:rPr>
        <w:lastRenderedPageBreak/>
        <w:t xml:space="preserve">Паспорт </w:t>
      </w:r>
      <w:bookmarkEnd w:id="1"/>
      <w:r w:rsidRPr="001D06C2">
        <w:rPr>
          <w:color w:val="000000" w:themeColor="text1"/>
          <w:sz w:val="32"/>
          <w:szCs w:val="32"/>
        </w:rPr>
        <w:t>схем</w:t>
      </w:r>
      <w:r w:rsidR="00911950" w:rsidRPr="001D06C2">
        <w:rPr>
          <w:color w:val="000000" w:themeColor="text1"/>
          <w:sz w:val="32"/>
          <w:szCs w:val="32"/>
        </w:rPr>
        <w:t>ы</w:t>
      </w:r>
      <w:r w:rsidRPr="001D06C2">
        <w:rPr>
          <w:color w:val="000000" w:themeColor="text1"/>
          <w:sz w:val="32"/>
          <w:szCs w:val="32"/>
        </w:rPr>
        <w:t xml:space="preserve"> водоснабжения и водоотведения</w:t>
      </w:r>
      <w:bookmarkEnd w:id="2"/>
      <w:bookmarkEnd w:id="3"/>
      <w:bookmarkEnd w:id="4"/>
    </w:p>
    <w:p w:rsidR="00F95187" w:rsidRPr="00F528F1" w:rsidRDefault="00F95187" w:rsidP="0008782E">
      <w:pPr>
        <w:tabs>
          <w:tab w:val="left" w:pos="426"/>
        </w:tabs>
        <w:spacing w:after="0"/>
        <w:ind w:left="142" w:firstLine="709"/>
        <w:jc w:val="center"/>
        <w:rPr>
          <w:sz w:val="24"/>
          <w:szCs w:val="24"/>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842"/>
        <w:gridCol w:w="6972"/>
      </w:tblGrid>
      <w:tr w:rsidR="00FA413F" w:rsidRPr="00FA413F" w:rsidTr="007D3DE8">
        <w:trPr>
          <w:jc w:val="center"/>
        </w:trPr>
        <w:tc>
          <w:tcPr>
            <w:tcW w:w="1448" w:type="pct"/>
            <w:shd w:val="clear" w:color="auto" w:fill="auto"/>
            <w:vAlign w:val="center"/>
          </w:tcPr>
          <w:p w:rsidR="00FA413F" w:rsidRPr="00FA413F" w:rsidRDefault="00FA413F" w:rsidP="0008782E">
            <w:pPr>
              <w:tabs>
                <w:tab w:val="left" w:pos="426"/>
              </w:tabs>
              <w:spacing w:after="0"/>
              <w:ind w:left="142"/>
              <w:jc w:val="center"/>
              <w:rPr>
                <w:color w:val="000000" w:themeColor="text1"/>
                <w:sz w:val="24"/>
                <w:szCs w:val="24"/>
              </w:rPr>
            </w:pPr>
            <w:r w:rsidRPr="00FA413F">
              <w:rPr>
                <w:color w:val="000000" w:themeColor="text1"/>
                <w:sz w:val="24"/>
                <w:szCs w:val="24"/>
              </w:rPr>
              <w:t>Наименование схемы</w:t>
            </w:r>
          </w:p>
        </w:tc>
        <w:tc>
          <w:tcPr>
            <w:tcW w:w="3552" w:type="pct"/>
            <w:shd w:val="clear" w:color="auto" w:fill="auto"/>
            <w:vAlign w:val="center"/>
          </w:tcPr>
          <w:p w:rsidR="00FA413F" w:rsidRPr="00FA413F" w:rsidRDefault="0050741D" w:rsidP="00E534B6">
            <w:pPr>
              <w:tabs>
                <w:tab w:val="left" w:pos="426"/>
              </w:tabs>
              <w:spacing w:after="0"/>
              <w:ind w:left="142" w:firstLine="425"/>
              <w:jc w:val="both"/>
              <w:rPr>
                <w:sz w:val="24"/>
                <w:szCs w:val="24"/>
              </w:rPr>
            </w:pPr>
            <w:r>
              <w:rPr>
                <w:sz w:val="24"/>
                <w:szCs w:val="24"/>
              </w:rPr>
              <w:t>Схем</w:t>
            </w:r>
            <w:r w:rsidR="00E534B6">
              <w:rPr>
                <w:sz w:val="24"/>
                <w:szCs w:val="24"/>
              </w:rPr>
              <w:t>а</w:t>
            </w:r>
            <w:r>
              <w:rPr>
                <w:sz w:val="24"/>
                <w:szCs w:val="24"/>
              </w:rPr>
              <w:t xml:space="preserve"> водоснабжения и водоотведения муниципального образования </w:t>
            </w:r>
            <w:r w:rsidR="00F82645">
              <w:rPr>
                <w:sz w:val="24"/>
                <w:szCs w:val="24"/>
              </w:rPr>
              <w:t>Любытинский муниципальный округ</w:t>
            </w:r>
            <w:r>
              <w:rPr>
                <w:sz w:val="24"/>
                <w:szCs w:val="24"/>
              </w:rPr>
              <w:t xml:space="preserve"> </w:t>
            </w:r>
            <w:r w:rsidR="00F82645">
              <w:rPr>
                <w:sz w:val="24"/>
                <w:szCs w:val="24"/>
              </w:rPr>
              <w:t xml:space="preserve">на период 2025-2030 годы и на период до </w:t>
            </w:r>
            <w:r w:rsidR="00E534B6">
              <w:rPr>
                <w:sz w:val="24"/>
                <w:szCs w:val="24"/>
              </w:rPr>
              <w:t>2036 года.</w:t>
            </w:r>
          </w:p>
        </w:tc>
      </w:tr>
      <w:tr w:rsidR="00FA413F" w:rsidRPr="00FA413F" w:rsidTr="007D3DE8">
        <w:trPr>
          <w:trHeight w:val="1134"/>
          <w:jc w:val="center"/>
        </w:trPr>
        <w:tc>
          <w:tcPr>
            <w:tcW w:w="1448" w:type="pct"/>
            <w:shd w:val="clear" w:color="auto" w:fill="auto"/>
            <w:vAlign w:val="center"/>
          </w:tcPr>
          <w:p w:rsidR="00FA413F" w:rsidRPr="00FA413F" w:rsidRDefault="00FA413F" w:rsidP="0008782E">
            <w:pPr>
              <w:tabs>
                <w:tab w:val="left" w:pos="426"/>
              </w:tabs>
              <w:spacing w:after="0"/>
              <w:ind w:left="142"/>
              <w:rPr>
                <w:color w:val="000000" w:themeColor="text1"/>
                <w:sz w:val="24"/>
                <w:szCs w:val="24"/>
              </w:rPr>
            </w:pPr>
            <w:r w:rsidRPr="00FA413F">
              <w:rPr>
                <w:color w:val="000000" w:themeColor="text1"/>
                <w:sz w:val="24"/>
                <w:szCs w:val="24"/>
              </w:rPr>
              <w:t>Основание для разработки схемы</w:t>
            </w:r>
          </w:p>
        </w:tc>
        <w:tc>
          <w:tcPr>
            <w:tcW w:w="3552" w:type="pct"/>
            <w:shd w:val="clear" w:color="auto" w:fill="auto"/>
            <w:vAlign w:val="center"/>
          </w:tcPr>
          <w:p w:rsidR="00FA413F" w:rsidRPr="00FA413F" w:rsidRDefault="00FA413F" w:rsidP="0008782E">
            <w:pPr>
              <w:numPr>
                <w:ilvl w:val="0"/>
                <w:numId w:val="2"/>
              </w:numPr>
              <w:tabs>
                <w:tab w:val="clear" w:pos="2324"/>
                <w:tab w:val="left" w:pos="-58"/>
                <w:tab w:val="num" w:pos="84"/>
                <w:tab w:val="left" w:pos="426"/>
              </w:tabs>
              <w:spacing w:after="0"/>
              <w:ind w:left="142" w:hanging="6"/>
              <w:jc w:val="both"/>
              <w:rPr>
                <w:rFonts w:eastAsia="SimSun"/>
                <w:sz w:val="24"/>
                <w:szCs w:val="24"/>
                <w:lang w:eastAsia="ru-RU"/>
              </w:rPr>
            </w:pPr>
            <w:r w:rsidRPr="00FA413F">
              <w:rPr>
                <w:rFonts w:eastAsia="SimSun"/>
                <w:sz w:val="24"/>
                <w:szCs w:val="24"/>
                <w:lang w:eastAsia="ru-RU"/>
              </w:rPr>
              <w:t>Федеральный закон от 07.12.2011 № 416-ФЗ «О водоснабжении и водоотведении»;</w:t>
            </w:r>
          </w:p>
          <w:p w:rsidR="00FA413F" w:rsidRPr="00FA413F" w:rsidRDefault="00FA413F" w:rsidP="0008782E">
            <w:pPr>
              <w:numPr>
                <w:ilvl w:val="0"/>
                <w:numId w:val="2"/>
              </w:numPr>
              <w:tabs>
                <w:tab w:val="clear" w:pos="2324"/>
                <w:tab w:val="left" w:pos="-58"/>
                <w:tab w:val="num" w:pos="84"/>
                <w:tab w:val="left" w:pos="426"/>
              </w:tabs>
              <w:spacing w:after="0"/>
              <w:ind w:left="142" w:hanging="6"/>
              <w:jc w:val="both"/>
              <w:rPr>
                <w:rFonts w:eastAsia="SimSun"/>
                <w:sz w:val="24"/>
                <w:szCs w:val="24"/>
                <w:lang w:eastAsia="ru-RU"/>
              </w:rPr>
            </w:pPr>
            <w:r w:rsidRPr="00FA413F">
              <w:rPr>
                <w:rFonts w:eastAsia="SimSun"/>
                <w:sz w:val="24"/>
                <w:szCs w:val="24"/>
                <w:lang w:eastAsia="ru-RU"/>
              </w:rPr>
              <w:t xml:space="preserve">   Федеральный закон Российской Федерации от 06.10.2003 № 131-ФЗ «Об общих принципах организации местного самоуправления в Российской Федерации»;</w:t>
            </w:r>
          </w:p>
          <w:p w:rsidR="00FA413F" w:rsidRPr="00FA413F" w:rsidRDefault="00FA413F" w:rsidP="0008782E">
            <w:pPr>
              <w:numPr>
                <w:ilvl w:val="0"/>
                <w:numId w:val="2"/>
              </w:numPr>
              <w:tabs>
                <w:tab w:val="clear" w:pos="2324"/>
                <w:tab w:val="left" w:pos="-58"/>
                <w:tab w:val="num" w:pos="0"/>
                <w:tab w:val="left" w:pos="426"/>
              </w:tabs>
              <w:spacing w:after="0"/>
              <w:ind w:left="142" w:firstLine="0"/>
              <w:jc w:val="both"/>
              <w:rPr>
                <w:rFonts w:eastAsia="SimSun"/>
                <w:sz w:val="24"/>
                <w:szCs w:val="24"/>
                <w:lang w:eastAsia="ru-RU"/>
              </w:rPr>
            </w:pPr>
            <w:r w:rsidRPr="00FA413F">
              <w:rPr>
                <w:rFonts w:eastAsia="SimSun"/>
                <w:sz w:val="24"/>
                <w:szCs w:val="24"/>
                <w:lang w:eastAsia="ru-RU"/>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FA413F" w:rsidRPr="00FA413F" w:rsidRDefault="00FA413F" w:rsidP="0008782E">
            <w:pPr>
              <w:numPr>
                <w:ilvl w:val="0"/>
                <w:numId w:val="2"/>
              </w:numPr>
              <w:tabs>
                <w:tab w:val="clear" w:pos="2324"/>
                <w:tab w:val="left" w:pos="-58"/>
                <w:tab w:val="num" w:pos="84"/>
                <w:tab w:val="left" w:pos="426"/>
              </w:tabs>
              <w:spacing w:after="0"/>
              <w:ind w:left="142" w:hanging="6"/>
              <w:jc w:val="both"/>
              <w:rPr>
                <w:rFonts w:eastAsia="SimSun"/>
                <w:sz w:val="24"/>
                <w:szCs w:val="24"/>
                <w:lang w:eastAsia="ru-RU"/>
              </w:rPr>
            </w:pPr>
            <w:r w:rsidRPr="00FA413F">
              <w:rPr>
                <w:rFonts w:eastAsia="SimSun"/>
                <w:sz w:val="24"/>
                <w:szCs w:val="24"/>
                <w:lang w:eastAsia="ru-RU"/>
              </w:rPr>
              <w:t>Градостроительный кодекс РФ от 29.12.2004 № 190-ФЗ;</w:t>
            </w:r>
          </w:p>
          <w:p w:rsidR="00FA413F" w:rsidRPr="00FA413F" w:rsidRDefault="00FA413F" w:rsidP="0008782E">
            <w:pPr>
              <w:numPr>
                <w:ilvl w:val="0"/>
                <w:numId w:val="2"/>
              </w:numPr>
              <w:tabs>
                <w:tab w:val="clear" w:pos="2324"/>
                <w:tab w:val="left" w:pos="-58"/>
                <w:tab w:val="num" w:pos="84"/>
                <w:tab w:val="left" w:pos="426"/>
              </w:tabs>
              <w:spacing w:after="0"/>
              <w:ind w:left="142" w:firstLine="218"/>
              <w:jc w:val="both"/>
              <w:rPr>
                <w:rFonts w:eastAsia="SimSun"/>
                <w:sz w:val="24"/>
                <w:szCs w:val="24"/>
                <w:lang w:eastAsia="ru-RU"/>
              </w:rPr>
            </w:pPr>
            <w:r w:rsidRPr="00FA413F">
              <w:rPr>
                <w:rFonts w:eastAsia="SimSun"/>
                <w:sz w:val="24"/>
                <w:szCs w:val="24"/>
                <w:lang w:eastAsia="ru-RU"/>
              </w:rPr>
              <w:t>Постановление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rsidR="00FA413F" w:rsidRPr="00FA413F" w:rsidRDefault="00FA413F" w:rsidP="0008782E">
            <w:pPr>
              <w:numPr>
                <w:ilvl w:val="0"/>
                <w:numId w:val="2"/>
              </w:numPr>
              <w:tabs>
                <w:tab w:val="clear" w:pos="2324"/>
                <w:tab w:val="left" w:pos="-58"/>
                <w:tab w:val="num" w:pos="84"/>
                <w:tab w:val="left" w:pos="426"/>
              </w:tabs>
              <w:spacing w:after="0"/>
              <w:ind w:left="142" w:firstLine="218"/>
              <w:jc w:val="both"/>
              <w:rPr>
                <w:rFonts w:eastAsia="SimSun"/>
                <w:sz w:val="24"/>
                <w:szCs w:val="24"/>
                <w:lang w:eastAsia="ru-RU"/>
              </w:rPr>
            </w:pPr>
            <w:r w:rsidRPr="00FA413F">
              <w:rPr>
                <w:rFonts w:eastAsia="SimSun"/>
                <w:sz w:val="24"/>
                <w:szCs w:val="24"/>
                <w:lang w:eastAsia="ru-RU"/>
              </w:rPr>
              <w:t>Водный кодекс Российской Федерации;</w:t>
            </w:r>
          </w:p>
          <w:p w:rsidR="00FA413F" w:rsidRPr="00FA413F" w:rsidRDefault="00FA413F" w:rsidP="0008782E">
            <w:pPr>
              <w:numPr>
                <w:ilvl w:val="0"/>
                <w:numId w:val="2"/>
              </w:numPr>
              <w:tabs>
                <w:tab w:val="clear" w:pos="2324"/>
                <w:tab w:val="left" w:pos="-58"/>
                <w:tab w:val="num" w:pos="84"/>
                <w:tab w:val="left" w:pos="426"/>
              </w:tabs>
              <w:spacing w:after="0"/>
              <w:ind w:left="142" w:firstLine="218"/>
              <w:jc w:val="both"/>
              <w:rPr>
                <w:rFonts w:eastAsia="SimSun"/>
                <w:sz w:val="24"/>
                <w:szCs w:val="24"/>
                <w:lang w:eastAsia="ru-RU"/>
              </w:rPr>
            </w:pPr>
            <w:r w:rsidRPr="00FA413F">
              <w:rPr>
                <w:rFonts w:eastAsia="SimSun"/>
                <w:sz w:val="24"/>
                <w:szCs w:val="24"/>
                <w:lang w:eastAsia="ru-RU"/>
              </w:rPr>
              <w:t>Постановление Правительства РФ от 05.09.2013 № 782 «О схемах водоснабжения и водоотведения».</w:t>
            </w:r>
          </w:p>
          <w:p w:rsidR="00FA413F" w:rsidRPr="00FA413F" w:rsidRDefault="00FA413F" w:rsidP="0008782E">
            <w:pPr>
              <w:numPr>
                <w:ilvl w:val="0"/>
                <w:numId w:val="2"/>
              </w:numPr>
              <w:tabs>
                <w:tab w:val="clear" w:pos="2324"/>
                <w:tab w:val="left" w:pos="-58"/>
                <w:tab w:val="num" w:pos="84"/>
                <w:tab w:val="left" w:pos="426"/>
              </w:tabs>
              <w:spacing w:after="0"/>
              <w:ind w:left="142" w:firstLine="218"/>
              <w:jc w:val="both"/>
              <w:rPr>
                <w:rFonts w:eastAsia="SimSun"/>
                <w:sz w:val="24"/>
                <w:szCs w:val="24"/>
                <w:lang w:eastAsia="ru-RU"/>
              </w:rPr>
            </w:pPr>
            <w:r w:rsidRPr="00FA413F">
              <w:rPr>
                <w:rFonts w:eastAsia="SimSun"/>
                <w:sz w:val="24"/>
                <w:szCs w:val="24"/>
                <w:lang w:eastAsia="ru-RU"/>
              </w:rPr>
              <w:t>Федеральный закон «Об   охране   окружающей   среды» от 10.01.2002 №7-ФЗ;</w:t>
            </w:r>
          </w:p>
          <w:p w:rsidR="00FA413F" w:rsidRPr="00FA413F" w:rsidRDefault="00FA413F" w:rsidP="0008782E">
            <w:pPr>
              <w:numPr>
                <w:ilvl w:val="0"/>
                <w:numId w:val="2"/>
              </w:numPr>
              <w:tabs>
                <w:tab w:val="clear" w:pos="2324"/>
                <w:tab w:val="left" w:pos="-58"/>
                <w:tab w:val="num" w:pos="84"/>
                <w:tab w:val="left" w:pos="426"/>
              </w:tabs>
              <w:spacing w:after="0"/>
              <w:ind w:left="142" w:firstLine="218"/>
              <w:jc w:val="both"/>
              <w:rPr>
                <w:rFonts w:eastAsia="SimSun"/>
                <w:sz w:val="24"/>
                <w:szCs w:val="24"/>
                <w:lang w:eastAsia="ru-RU"/>
              </w:rPr>
            </w:pPr>
            <w:r w:rsidRPr="00FA413F">
              <w:rPr>
                <w:rFonts w:eastAsia="SimSun"/>
                <w:sz w:val="24"/>
                <w:szCs w:val="24"/>
                <w:lang w:eastAsia="ru-RU"/>
              </w:rPr>
              <w:t>Постановление Правительства РФ от 15.05.2010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вины деятельности»;</w:t>
            </w:r>
          </w:p>
          <w:p w:rsidR="00FA413F" w:rsidRPr="00E534B6" w:rsidRDefault="00FA413F" w:rsidP="0008782E">
            <w:pPr>
              <w:numPr>
                <w:ilvl w:val="0"/>
                <w:numId w:val="2"/>
              </w:numPr>
              <w:tabs>
                <w:tab w:val="clear" w:pos="2324"/>
                <w:tab w:val="left" w:pos="-58"/>
                <w:tab w:val="num" w:pos="84"/>
                <w:tab w:val="left" w:pos="426"/>
              </w:tabs>
              <w:spacing w:after="0"/>
              <w:ind w:left="142" w:firstLine="218"/>
              <w:jc w:val="both"/>
              <w:rPr>
                <w:rFonts w:eastAsia="SimSun"/>
                <w:sz w:val="24"/>
                <w:szCs w:val="24"/>
                <w:lang w:eastAsia="ru-RU"/>
              </w:rPr>
            </w:pPr>
            <w:r w:rsidRPr="00E534B6">
              <w:rPr>
                <w:rFonts w:eastAsia="SimSun"/>
                <w:sz w:val="24"/>
                <w:szCs w:val="24"/>
                <w:lang w:eastAsia="ru-RU"/>
              </w:rPr>
              <w:t>СП 31.13330.2021 «Свод правил. Водоснабжение. Наружные сети и сооружения. СНиП 2.04.02-84»;</w:t>
            </w:r>
          </w:p>
          <w:p w:rsidR="002D0190" w:rsidRPr="00E534B6" w:rsidRDefault="00FA413F" w:rsidP="0050741D">
            <w:pPr>
              <w:numPr>
                <w:ilvl w:val="0"/>
                <w:numId w:val="2"/>
              </w:numPr>
              <w:tabs>
                <w:tab w:val="clear" w:pos="2324"/>
                <w:tab w:val="left" w:pos="-58"/>
                <w:tab w:val="num" w:pos="84"/>
                <w:tab w:val="left" w:pos="426"/>
              </w:tabs>
              <w:spacing w:after="0"/>
              <w:ind w:left="142" w:firstLine="218"/>
              <w:jc w:val="both"/>
              <w:rPr>
                <w:rFonts w:eastAsia="SimSun"/>
                <w:sz w:val="24"/>
                <w:szCs w:val="24"/>
                <w:lang w:eastAsia="ru-RU"/>
              </w:rPr>
            </w:pPr>
            <w:r w:rsidRPr="00E534B6">
              <w:rPr>
                <w:rFonts w:eastAsia="SimSun"/>
                <w:sz w:val="24"/>
                <w:szCs w:val="24"/>
                <w:lang w:eastAsia="ru-RU"/>
              </w:rPr>
              <w:t>СП 32.13330.2018 «Канализац</w:t>
            </w:r>
            <w:r w:rsidR="0050741D" w:rsidRPr="00E534B6">
              <w:rPr>
                <w:rFonts w:eastAsia="SimSun"/>
                <w:sz w:val="24"/>
                <w:szCs w:val="24"/>
                <w:lang w:eastAsia="ru-RU"/>
              </w:rPr>
              <w:t>ия. Наружные сети и сооружения»;</w:t>
            </w:r>
          </w:p>
          <w:p w:rsidR="00E534B6" w:rsidRPr="00E534B6" w:rsidRDefault="00E534B6" w:rsidP="00E534B6">
            <w:pPr>
              <w:numPr>
                <w:ilvl w:val="0"/>
                <w:numId w:val="2"/>
              </w:numPr>
              <w:tabs>
                <w:tab w:val="clear" w:pos="2324"/>
                <w:tab w:val="left" w:pos="-58"/>
              </w:tabs>
              <w:spacing w:after="0"/>
              <w:ind w:left="-32" w:firstLine="284"/>
              <w:jc w:val="both"/>
              <w:rPr>
                <w:rFonts w:eastAsia="SimSun"/>
                <w:sz w:val="24"/>
                <w:szCs w:val="24"/>
                <w:lang w:eastAsia="ru-RU"/>
              </w:rPr>
            </w:pPr>
            <w:r w:rsidRPr="00E534B6">
              <w:rPr>
                <w:rFonts w:eastAsia="SimSun"/>
                <w:sz w:val="24"/>
                <w:szCs w:val="24"/>
                <w:lang w:eastAsia="ru-RU"/>
              </w:rPr>
              <w:t>Генеральный план муниципального образования;</w:t>
            </w:r>
          </w:p>
          <w:p w:rsidR="00E534B6" w:rsidRPr="00E534B6" w:rsidRDefault="00E534B6" w:rsidP="00E534B6">
            <w:pPr>
              <w:numPr>
                <w:ilvl w:val="0"/>
                <w:numId w:val="2"/>
              </w:numPr>
              <w:tabs>
                <w:tab w:val="clear" w:pos="2324"/>
                <w:tab w:val="left" w:pos="-58"/>
              </w:tabs>
              <w:spacing w:after="0"/>
              <w:ind w:left="-32" w:firstLine="284"/>
              <w:jc w:val="both"/>
              <w:rPr>
                <w:rFonts w:eastAsia="SimSun"/>
                <w:sz w:val="24"/>
                <w:szCs w:val="24"/>
                <w:lang w:eastAsia="ru-RU"/>
              </w:rPr>
            </w:pPr>
            <w:r w:rsidRPr="00E534B6">
              <w:rPr>
                <w:rFonts w:eastAsia="SimSun"/>
                <w:sz w:val="24"/>
                <w:szCs w:val="24"/>
                <w:lang w:eastAsia="ru-RU"/>
              </w:rPr>
              <w:t>Стратегия социально-экономического развития муниципального образования;</w:t>
            </w:r>
          </w:p>
          <w:p w:rsidR="0050741D" w:rsidRDefault="00E534B6" w:rsidP="00E534B6">
            <w:pPr>
              <w:numPr>
                <w:ilvl w:val="0"/>
                <w:numId w:val="2"/>
              </w:numPr>
              <w:tabs>
                <w:tab w:val="clear" w:pos="2324"/>
                <w:tab w:val="left" w:pos="-58"/>
                <w:tab w:val="num" w:pos="-32"/>
              </w:tabs>
              <w:spacing w:after="0"/>
              <w:ind w:left="0" w:firstLine="252"/>
              <w:jc w:val="both"/>
              <w:rPr>
                <w:rFonts w:eastAsia="SimSun"/>
                <w:sz w:val="24"/>
                <w:szCs w:val="24"/>
                <w:lang w:eastAsia="ru-RU"/>
              </w:rPr>
            </w:pPr>
            <w:r w:rsidRPr="00E534B6">
              <w:rPr>
                <w:rFonts w:eastAsia="SimSun"/>
                <w:sz w:val="24"/>
                <w:szCs w:val="24"/>
                <w:lang w:eastAsia="ru-RU"/>
              </w:rPr>
              <w:t>Программа комплексного развития систем коммунальной инфраструктуры Любытинского сельского поселения Любытинского муниципального района Новгородской области на 2022-2025 годы и на период до 2030 года</w:t>
            </w:r>
            <w:r>
              <w:rPr>
                <w:rFonts w:eastAsia="SimSun"/>
                <w:sz w:val="24"/>
                <w:szCs w:val="24"/>
                <w:lang w:eastAsia="ru-RU"/>
              </w:rPr>
              <w:t>;</w:t>
            </w:r>
          </w:p>
          <w:p w:rsidR="00E534B6" w:rsidRDefault="00E534B6" w:rsidP="00E534B6">
            <w:pPr>
              <w:numPr>
                <w:ilvl w:val="0"/>
                <w:numId w:val="2"/>
              </w:numPr>
              <w:tabs>
                <w:tab w:val="clear" w:pos="2324"/>
                <w:tab w:val="left" w:pos="-58"/>
                <w:tab w:val="num" w:pos="-32"/>
              </w:tabs>
              <w:spacing w:after="0"/>
              <w:ind w:left="0" w:firstLine="252"/>
              <w:jc w:val="both"/>
              <w:rPr>
                <w:rFonts w:eastAsia="SimSun"/>
                <w:sz w:val="24"/>
                <w:szCs w:val="24"/>
                <w:lang w:eastAsia="ru-RU"/>
              </w:rPr>
            </w:pPr>
            <w:r w:rsidRPr="00E534B6">
              <w:rPr>
                <w:rFonts w:eastAsia="SimSun"/>
                <w:sz w:val="24"/>
                <w:szCs w:val="24"/>
                <w:lang w:eastAsia="ru-RU"/>
              </w:rPr>
              <w:t>Схем</w:t>
            </w:r>
            <w:r>
              <w:rPr>
                <w:rFonts w:eastAsia="SimSun"/>
                <w:sz w:val="24"/>
                <w:szCs w:val="24"/>
                <w:lang w:eastAsia="ru-RU"/>
              </w:rPr>
              <w:t>а</w:t>
            </w:r>
            <w:r w:rsidRPr="00E534B6">
              <w:rPr>
                <w:rFonts w:eastAsia="SimSun"/>
                <w:sz w:val="24"/>
                <w:szCs w:val="24"/>
                <w:lang w:eastAsia="ru-RU"/>
              </w:rPr>
              <w:t xml:space="preserve"> водоснабжения и водоотведения Любытинского сельского поселения Любытинского района Новгородской области</w:t>
            </w:r>
            <w:r>
              <w:rPr>
                <w:rFonts w:eastAsia="SimSun"/>
                <w:sz w:val="24"/>
                <w:szCs w:val="24"/>
                <w:lang w:eastAsia="ru-RU"/>
              </w:rPr>
              <w:t xml:space="preserve"> </w:t>
            </w:r>
            <w:r w:rsidRPr="00E534B6">
              <w:rPr>
                <w:rFonts w:eastAsia="SimSun"/>
                <w:sz w:val="24"/>
                <w:szCs w:val="24"/>
                <w:lang w:eastAsia="ru-RU"/>
              </w:rPr>
              <w:t>на 2024-2028 гг. и на период до 2034 г</w:t>
            </w:r>
            <w:r>
              <w:rPr>
                <w:rFonts w:eastAsia="SimSun"/>
                <w:sz w:val="24"/>
                <w:szCs w:val="24"/>
                <w:lang w:eastAsia="ru-RU"/>
              </w:rPr>
              <w:t>;</w:t>
            </w:r>
          </w:p>
          <w:p w:rsidR="00E534B6" w:rsidRPr="0050741D" w:rsidRDefault="00E534B6" w:rsidP="00E534B6">
            <w:pPr>
              <w:numPr>
                <w:ilvl w:val="0"/>
                <w:numId w:val="2"/>
              </w:numPr>
              <w:tabs>
                <w:tab w:val="clear" w:pos="2324"/>
                <w:tab w:val="left" w:pos="-58"/>
                <w:tab w:val="num" w:pos="-32"/>
              </w:tabs>
              <w:spacing w:after="0"/>
              <w:ind w:left="0" w:firstLine="252"/>
              <w:jc w:val="both"/>
              <w:rPr>
                <w:rFonts w:eastAsia="SimSun"/>
                <w:sz w:val="24"/>
                <w:szCs w:val="24"/>
                <w:lang w:eastAsia="ru-RU"/>
              </w:rPr>
            </w:pPr>
            <w:r w:rsidRPr="00E534B6">
              <w:rPr>
                <w:rFonts w:eastAsia="SimSun"/>
                <w:sz w:val="24"/>
                <w:szCs w:val="24"/>
                <w:lang w:eastAsia="ru-RU"/>
              </w:rPr>
              <w:t>Схема водоснабжения и водоотведени</w:t>
            </w:r>
            <w:r>
              <w:rPr>
                <w:rFonts w:eastAsia="SimSun"/>
                <w:sz w:val="24"/>
                <w:szCs w:val="24"/>
                <w:lang w:eastAsia="ru-RU"/>
              </w:rPr>
              <w:t xml:space="preserve">я на период с 2024 по 2034 гг. </w:t>
            </w:r>
            <w:r w:rsidRPr="00E534B6">
              <w:rPr>
                <w:rFonts w:eastAsia="SimSun"/>
                <w:sz w:val="24"/>
                <w:szCs w:val="24"/>
                <w:lang w:eastAsia="ru-RU"/>
              </w:rPr>
              <w:t>Неболчского сельского поселения Любытинского муниципального района Новгородской области</w:t>
            </w:r>
            <w:r>
              <w:rPr>
                <w:rFonts w:eastAsia="SimSun"/>
                <w:sz w:val="24"/>
                <w:szCs w:val="24"/>
                <w:lang w:eastAsia="ru-RU"/>
              </w:rPr>
              <w:t>.</w:t>
            </w:r>
          </w:p>
        </w:tc>
      </w:tr>
      <w:tr w:rsidR="00FA413F" w:rsidRPr="00FA413F" w:rsidTr="007D3DE8">
        <w:trPr>
          <w:jc w:val="center"/>
        </w:trPr>
        <w:tc>
          <w:tcPr>
            <w:tcW w:w="1448" w:type="pct"/>
            <w:shd w:val="clear" w:color="auto" w:fill="auto"/>
            <w:vAlign w:val="center"/>
          </w:tcPr>
          <w:p w:rsidR="00FA413F" w:rsidRPr="00FA413F" w:rsidRDefault="00FA413F" w:rsidP="0008782E">
            <w:pPr>
              <w:tabs>
                <w:tab w:val="left" w:pos="426"/>
              </w:tabs>
              <w:spacing w:after="0"/>
              <w:ind w:left="142"/>
              <w:jc w:val="both"/>
              <w:rPr>
                <w:color w:val="000000" w:themeColor="text1"/>
                <w:sz w:val="24"/>
                <w:szCs w:val="24"/>
              </w:rPr>
            </w:pPr>
            <w:r w:rsidRPr="00FA413F">
              <w:rPr>
                <w:color w:val="000000" w:themeColor="text1"/>
                <w:sz w:val="24"/>
                <w:szCs w:val="24"/>
              </w:rPr>
              <w:t>Заказчики схемы</w:t>
            </w:r>
          </w:p>
        </w:tc>
        <w:tc>
          <w:tcPr>
            <w:tcW w:w="3552" w:type="pct"/>
            <w:shd w:val="clear" w:color="auto" w:fill="auto"/>
            <w:vAlign w:val="center"/>
          </w:tcPr>
          <w:p w:rsidR="00FA413F" w:rsidRPr="00FA413F" w:rsidRDefault="00F259F1" w:rsidP="0008782E">
            <w:pPr>
              <w:tabs>
                <w:tab w:val="left" w:pos="426"/>
              </w:tabs>
              <w:spacing w:after="0"/>
              <w:ind w:left="142" w:firstLine="425"/>
              <w:jc w:val="both"/>
              <w:rPr>
                <w:color w:val="000000"/>
                <w:sz w:val="24"/>
                <w:szCs w:val="24"/>
              </w:rPr>
            </w:pPr>
            <w:r w:rsidRPr="00F259F1">
              <w:rPr>
                <w:color w:val="000000"/>
                <w:sz w:val="24"/>
                <w:szCs w:val="24"/>
              </w:rPr>
              <w:t>Администрация Любытинского муниципального района</w:t>
            </w:r>
            <w:r w:rsidR="00403778">
              <w:rPr>
                <w:color w:val="000000"/>
                <w:sz w:val="24"/>
                <w:szCs w:val="24"/>
              </w:rPr>
              <w:t>.</w:t>
            </w:r>
          </w:p>
        </w:tc>
      </w:tr>
      <w:tr w:rsidR="00FA413F" w:rsidRPr="00FA413F" w:rsidTr="007D3DE8">
        <w:trPr>
          <w:jc w:val="center"/>
        </w:trPr>
        <w:tc>
          <w:tcPr>
            <w:tcW w:w="1448" w:type="pct"/>
            <w:shd w:val="clear" w:color="auto" w:fill="auto"/>
            <w:vAlign w:val="center"/>
          </w:tcPr>
          <w:p w:rsidR="00FA413F" w:rsidRPr="00FA413F" w:rsidRDefault="00FA413F" w:rsidP="0008782E">
            <w:pPr>
              <w:tabs>
                <w:tab w:val="left" w:pos="426"/>
              </w:tabs>
              <w:spacing w:after="0"/>
              <w:ind w:left="142"/>
              <w:jc w:val="both"/>
              <w:rPr>
                <w:color w:val="000000" w:themeColor="text1"/>
                <w:sz w:val="24"/>
                <w:szCs w:val="24"/>
              </w:rPr>
            </w:pPr>
            <w:r w:rsidRPr="00FA413F">
              <w:rPr>
                <w:color w:val="000000" w:themeColor="text1"/>
                <w:sz w:val="24"/>
                <w:szCs w:val="24"/>
              </w:rPr>
              <w:lastRenderedPageBreak/>
              <w:t>Разработчик схемы</w:t>
            </w:r>
          </w:p>
        </w:tc>
        <w:tc>
          <w:tcPr>
            <w:tcW w:w="3552" w:type="pct"/>
            <w:shd w:val="clear" w:color="auto" w:fill="auto"/>
            <w:vAlign w:val="center"/>
          </w:tcPr>
          <w:p w:rsidR="00FA413F" w:rsidRPr="00FA413F" w:rsidRDefault="00FA413F" w:rsidP="0008782E">
            <w:pPr>
              <w:tabs>
                <w:tab w:val="left" w:pos="426"/>
              </w:tabs>
              <w:spacing w:after="0"/>
              <w:ind w:left="142" w:firstLine="425"/>
              <w:jc w:val="both"/>
              <w:rPr>
                <w:color w:val="000000" w:themeColor="text1"/>
                <w:sz w:val="24"/>
                <w:szCs w:val="24"/>
              </w:rPr>
            </w:pPr>
            <w:r w:rsidRPr="00FA413F">
              <w:rPr>
                <w:color w:val="000000" w:themeColor="text1"/>
                <w:sz w:val="24"/>
                <w:szCs w:val="24"/>
              </w:rPr>
              <w:t>ООО «НП ТЭКтест-32»</w:t>
            </w:r>
          </w:p>
        </w:tc>
      </w:tr>
      <w:tr w:rsidR="00FA413F" w:rsidRPr="00FA413F" w:rsidTr="007D3DE8">
        <w:trPr>
          <w:jc w:val="center"/>
        </w:trPr>
        <w:tc>
          <w:tcPr>
            <w:tcW w:w="1448" w:type="pct"/>
            <w:shd w:val="clear" w:color="auto" w:fill="auto"/>
            <w:vAlign w:val="center"/>
          </w:tcPr>
          <w:p w:rsidR="00FA413F" w:rsidRPr="00FA413F" w:rsidRDefault="00FA413F" w:rsidP="0008782E">
            <w:pPr>
              <w:tabs>
                <w:tab w:val="left" w:pos="426"/>
              </w:tabs>
              <w:spacing w:after="0"/>
              <w:ind w:left="142"/>
              <w:jc w:val="both"/>
              <w:rPr>
                <w:color w:val="000000" w:themeColor="text1"/>
                <w:sz w:val="24"/>
                <w:szCs w:val="24"/>
              </w:rPr>
            </w:pPr>
            <w:r w:rsidRPr="00FA413F">
              <w:rPr>
                <w:color w:val="000000" w:themeColor="text1"/>
                <w:sz w:val="24"/>
                <w:szCs w:val="24"/>
              </w:rPr>
              <w:t>Цели схемы</w:t>
            </w:r>
          </w:p>
        </w:tc>
        <w:tc>
          <w:tcPr>
            <w:tcW w:w="3552" w:type="pct"/>
            <w:shd w:val="clear" w:color="auto" w:fill="auto"/>
            <w:vAlign w:val="center"/>
          </w:tcPr>
          <w:p w:rsidR="00FA413F" w:rsidRPr="00FA413F" w:rsidRDefault="00FA413F" w:rsidP="00F259F1">
            <w:pPr>
              <w:tabs>
                <w:tab w:val="left" w:pos="426"/>
                <w:tab w:val="left" w:pos="680"/>
              </w:tabs>
              <w:spacing w:after="0"/>
              <w:ind w:firstLine="431"/>
              <w:jc w:val="both"/>
              <w:rPr>
                <w:rFonts w:eastAsia="SimSun"/>
                <w:color w:val="000000" w:themeColor="text1"/>
                <w:sz w:val="24"/>
                <w:szCs w:val="24"/>
                <w:lang w:eastAsia="ru-RU"/>
              </w:rPr>
            </w:pPr>
            <w:r w:rsidRPr="00FA413F">
              <w:rPr>
                <w:rFonts w:eastAsia="SimSun"/>
                <w:color w:val="000000" w:themeColor="text1"/>
                <w:sz w:val="24"/>
                <w:szCs w:val="24"/>
                <w:lang w:eastAsia="ru-RU"/>
              </w:rPr>
              <w:t>−</w:t>
            </w:r>
            <w:r w:rsidRPr="00FA413F">
              <w:rPr>
                <w:rFonts w:eastAsia="SimSun"/>
                <w:color w:val="000000" w:themeColor="text1"/>
                <w:sz w:val="24"/>
                <w:szCs w:val="24"/>
                <w:lang w:eastAsia="ru-RU"/>
              </w:rPr>
              <w:tab/>
              <w:t>Улучшение качества жизни и охраны здоровья населения путём обеспечения бесперебойного и качественного горячего водоснабжения, холодного и горячего водоснабжения и предоставления услуг водоотведения с использованием централизованных систем горячего водоснабжения, холодного и горячего водоснабжения и водоотведения.</w:t>
            </w:r>
          </w:p>
          <w:p w:rsidR="00FA413F" w:rsidRPr="00FA413F" w:rsidRDefault="00FA413F" w:rsidP="00F259F1">
            <w:pPr>
              <w:tabs>
                <w:tab w:val="left" w:pos="426"/>
                <w:tab w:val="left" w:pos="680"/>
              </w:tabs>
              <w:spacing w:after="0"/>
              <w:ind w:firstLine="431"/>
              <w:jc w:val="both"/>
              <w:rPr>
                <w:rFonts w:eastAsia="SimSun"/>
                <w:color w:val="000000" w:themeColor="text1"/>
                <w:sz w:val="24"/>
                <w:szCs w:val="24"/>
                <w:lang w:eastAsia="ru-RU"/>
              </w:rPr>
            </w:pPr>
            <w:r w:rsidRPr="00FA413F">
              <w:rPr>
                <w:rFonts w:eastAsia="SimSun"/>
                <w:color w:val="000000" w:themeColor="text1"/>
                <w:sz w:val="24"/>
                <w:szCs w:val="24"/>
                <w:lang w:eastAsia="ru-RU"/>
              </w:rPr>
              <w:t>−</w:t>
            </w:r>
            <w:r w:rsidRPr="00FA413F">
              <w:rPr>
                <w:rFonts w:eastAsia="SimSun"/>
                <w:color w:val="000000" w:themeColor="text1"/>
                <w:sz w:val="24"/>
                <w:szCs w:val="24"/>
                <w:lang w:eastAsia="ru-RU"/>
              </w:rPr>
              <w:tab/>
              <w:t>Обеспечение для населения доступности горячего водоснабжения, холодного и горячего водоснабжения и услуг водоотведения с использованием централизованных систем горячего водоснабжения, холодного и горячего водоснабжения и водоотведения.</w:t>
            </w:r>
          </w:p>
          <w:p w:rsidR="00FA413F" w:rsidRPr="00FA413F" w:rsidRDefault="00FA413F" w:rsidP="00F259F1">
            <w:pPr>
              <w:tabs>
                <w:tab w:val="left" w:pos="426"/>
                <w:tab w:val="left" w:pos="680"/>
              </w:tabs>
              <w:spacing w:after="0"/>
              <w:ind w:firstLine="431"/>
              <w:jc w:val="both"/>
              <w:rPr>
                <w:rFonts w:eastAsia="SimSun"/>
                <w:color w:val="000000" w:themeColor="text1"/>
                <w:sz w:val="24"/>
                <w:szCs w:val="24"/>
                <w:lang w:eastAsia="ru-RU"/>
              </w:rPr>
            </w:pPr>
            <w:r w:rsidRPr="00FA413F">
              <w:rPr>
                <w:rFonts w:eastAsia="SimSun"/>
                <w:color w:val="000000" w:themeColor="text1"/>
                <w:sz w:val="24"/>
                <w:szCs w:val="24"/>
                <w:lang w:eastAsia="ru-RU"/>
              </w:rPr>
              <w:t>−</w:t>
            </w:r>
            <w:r w:rsidRPr="00FA413F">
              <w:rPr>
                <w:rFonts w:eastAsia="SimSun"/>
                <w:color w:val="000000" w:themeColor="text1"/>
                <w:sz w:val="24"/>
                <w:szCs w:val="24"/>
                <w:lang w:eastAsia="ru-RU"/>
              </w:rPr>
              <w:tab/>
              <w:t>Повышение доли населения, обеспеченного горячей и холодной водой, отвечающей требованиям законодательства Российской Федерации.</w:t>
            </w:r>
          </w:p>
          <w:p w:rsidR="00FA413F" w:rsidRPr="00FA413F" w:rsidRDefault="00FA413F" w:rsidP="00F259F1">
            <w:pPr>
              <w:tabs>
                <w:tab w:val="left" w:pos="426"/>
                <w:tab w:val="left" w:pos="680"/>
              </w:tabs>
              <w:spacing w:after="0"/>
              <w:ind w:firstLine="431"/>
              <w:jc w:val="both"/>
              <w:rPr>
                <w:rFonts w:eastAsia="SimSun"/>
                <w:color w:val="000000" w:themeColor="text1"/>
                <w:sz w:val="24"/>
                <w:szCs w:val="24"/>
                <w:lang w:eastAsia="ru-RU"/>
              </w:rPr>
            </w:pPr>
            <w:r w:rsidRPr="00FA413F">
              <w:rPr>
                <w:rFonts w:eastAsia="SimSun"/>
                <w:color w:val="000000" w:themeColor="text1"/>
                <w:sz w:val="24"/>
                <w:szCs w:val="24"/>
                <w:lang w:eastAsia="ru-RU"/>
              </w:rPr>
              <w:t>−</w:t>
            </w:r>
            <w:r w:rsidRPr="00FA413F">
              <w:rPr>
                <w:rFonts w:eastAsia="SimSun"/>
                <w:color w:val="000000" w:themeColor="text1"/>
                <w:sz w:val="24"/>
                <w:szCs w:val="24"/>
                <w:lang w:eastAsia="ru-RU"/>
              </w:rPr>
              <w:tab/>
              <w:t>Повышение энергетической эффективности систем водоснабжения и водоотведения путём оптимизации процессов производства и транспорта горячей, холодной воды, транспорта и переработки хозяйственно-бытовых стоков.</w:t>
            </w:r>
          </w:p>
          <w:p w:rsidR="00FA413F" w:rsidRPr="00FA413F" w:rsidRDefault="00FA413F" w:rsidP="00F259F1">
            <w:pPr>
              <w:tabs>
                <w:tab w:val="left" w:pos="426"/>
                <w:tab w:val="left" w:pos="680"/>
              </w:tabs>
              <w:spacing w:after="0"/>
              <w:ind w:firstLine="431"/>
              <w:jc w:val="both"/>
              <w:rPr>
                <w:rFonts w:eastAsia="SimSun"/>
                <w:color w:val="000000" w:themeColor="text1"/>
                <w:sz w:val="24"/>
                <w:szCs w:val="24"/>
                <w:lang w:eastAsia="ru-RU"/>
              </w:rPr>
            </w:pPr>
            <w:r w:rsidRPr="00FA413F">
              <w:rPr>
                <w:rFonts w:eastAsia="SimSun"/>
                <w:color w:val="000000" w:themeColor="text1"/>
                <w:sz w:val="24"/>
                <w:szCs w:val="24"/>
                <w:lang w:eastAsia="ru-RU"/>
              </w:rPr>
              <w:t>−</w:t>
            </w:r>
            <w:r w:rsidRPr="00FA413F">
              <w:rPr>
                <w:rFonts w:eastAsia="SimSun"/>
                <w:color w:val="000000" w:themeColor="text1"/>
                <w:sz w:val="24"/>
                <w:szCs w:val="24"/>
                <w:lang w:eastAsia="ru-RU"/>
              </w:rPr>
              <w:tab/>
              <w:t>Снижение негативного воздействия на окружающую среду.</w:t>
            </w:r>
          </w:p>
          <w:p w:rsidR="00FA413F" w:rsidRPr="00FA413F" w:rsidRDefault="00FA413F" w:rsidP="00F259F1">
            <w:pPr>
              <w:tabs>
                <w:tab w:val="left" w:pos="426"/>
                <w:tab w:val="left" w:pos="680"/>
              </w:tabs>
              <w:spacing w:after="0"/>
              <w:ind w:firstLine="431"/>
              <w:jc w:val="both"/>
              <w:rPr>
                <w:rFonts w:eastAsia="SimSun"/>
                <w:color w:val="000000" w:themeColor="text1"/>
                <w:sz w:val="24"/>
                <w:szCs w:val="24"/>
                <w:lang w:eastAsia="ru-RU"/>
              </w:rPr>
            </w:pPr>
            <w:r w:rsidRPr="00FA413F">
              <w:rPr>
                <w:rFonts w:eastAsia="SimSun"/>
                <w:color w:val="000000" w:themeColor="text1"/>
                <w:sz w:val="24"/>
                <w:szCs w:val="24"/>
                <w:lang w:eastAsia="ru-RU"/>
              </w:rPr>
              <w:t>−</w:t>
            </w:r>
            <w:r w:rsidRPr="00FA413F">
              <w:rPr>
                <w:rFonts w:eastAsia="SimSun"/>
                <w:color w:val="000000" w:themeColor="text1"/>
                <w:sz w:val="24"/>
                <w:szCs w:val="24"/>
                <w:lang w:eastAsia="ru-RU"/>
              </w:rPr>
              <w:tab/>
              <w:t>Обеспечение развития централизованных систем водоснабжения и водоотведения на основе наилучших доступных современных технологий.</w:t>
            </w:r>
          </w:p>
        </w:tc>
      </w:tr>
      <w:tr w:rsidR="00FA413F" w:rsidRPr="00FA413F" w:rsidTr="007D3DE8">
        <w:trPr>
          <w:jc w:val="center"/>
        </w:trPr>
        <w:tc>
          <w:tcPr>
            <w:tcW w:w="1448" w:type="pct"/>
            <w:shd w:val="clear" w:color="auto" w:fill="auto"/>
            <w:vAlign w:val="center"/>
          </w:tcPr>
          <w:p w:rsidR="00FA413F" w:rsidRPr="00FA413F" w:rsidRDefault="00FA413F" w:rsidP="0008782E">
            <w:pPr>
              <w:tabs>
                <w:tab w:val="left" w:pos="426"/>
              </w:tabs>
              <w:spacing w:after="0"/>
              <w:ind w:left="142"/>
              <w:rPr>
                <w:color w:val="000000" w:themeColor="text1"/>
                <w:sz w:val="24"/>
                <w:szCs w:val="24"/>
              </w:rPr>
            </w:pPr>
            <w:r w:rsidRPr="00FA413F">
              <w:rPr>
                <w:color w:val="000000" w:themeColor="text1"/>
                <w:sz w:val="24"/>
                <w:szCs w:val="24"/>
              </w:rPr>
              <w:t>Сроки и этапы реализации схемы</w:t>
            </w:r>
          </w:p>
        </w:tc>
        <w:tc>
          <w:tcPr>
            <w:tcW w:w="3552" w:type="pct"/>
            <w:shd w:val="clear" w:color="auto" w:fill="auto"/>
            <w:vAlign w:val="center"/>
          </w:tcPr>
          <w:p w:rsidR="00FA413F" w:rsidRPr="00FA413F" w:rsidRDefault="00FA413F" w:rsidP="0008782E">
            <w:pPr>
              <w:tabs>
                <w:tab w:val="left" w:pos="426"/>
              </w:tabs>
              <w:spacing w:after="0"/>
              <w:ind w:left="142" w:firstLine="425"/>
              <w:jc w:val="both"/>
              <w:rPr>
                <w:color w:val="000000" w:themeColor="text1"/>
                <w:sz w:val="24"/>
                <w:szCs w:val="24"/>
              </w:rPr>
            </w:pPr>
            <w:r w:rsidRPr="00FA413F">
              <w:rPr>
                <w:color w:val="000000" w:themeColor="text1"/>
                <w:sz w:val="24"/>
                <w:szCs w:val="24"/>
              </w:rPr>
              <w:t xml:space="preserve">Базовым годом разработки – принять год, предшествующий году, в котором подлежит утверждению разработанная схема </w:t>
            </w:r>
            <w:r w:rsidR="00F259F1">
              <w:rPr>
                <w:color w:val="000000" w:themeColor="text1"/>
                <w:sz w:val="24"/>
                <w:szCs w:val="24"/>
              </w:rPr>
              <w:t>водоснабжения и водоотведения</w:t>
            </w:r>
            <w:r w:rsidRPr="00FA413F">
              <w:rPr>
                <w:color w:val="000000" w:themeColor="text1"/>
                <w:sz w:val="24"/>
                <w:szCs w:val="24"/>
              </w:rPr>
              <w:t xml:space="preserve"> муниципального образования - 202</w:t>
            </w:r>
            <w:r w:rsidR="00C15468">
              <w:rPr>
                <w:color w:val="000000" w:themeColor="text1"/>
                <w:sz w:val="24"/>
                <w:szCs w:val="24"/>
              </w:rPr>
              <w:t>4</w:t>
            </w:r>
            <w:r w:rsidRPr="00FA413F">
              <w:rPr>
                <w:color w:val="000000" w:themeColor="text1"/>
                <w:sz w:val="24"/>
                <w:szCs w:val="24"/>
              </w:rPr>
              <w:t xml:space="preserve"> год.</w:t>
            </w:r>
          </w:p>
          <w:p w:rsidR="00FA413F" w:rsidRPr="00FA413F" w:rsidRDefault="00FA413F" w:rsidP="00F259F1">
            <w:pPr>
              <w:tabs>
                <w:tab w:val="left" w:pos="426"/>
              </w:tabs>
              <w:spacing w:after="0"/>
              <w:ind w:left="142" w:firstLine="425"/>
              <w:jc w:val="both"/>
              <w:rPr>
                <w:color w:val="000000" w:themeColor="text1"/>
                <w:sz w:val="24"/>
                <w:szCs w:val="24"/>
              </w:rPr>
            </w:pPr>
            <w:r w:rsidRPr="00FA413F">
              <w:rPr>
                <w:color w:val="000000" w:themeColor="text1"/>
                <w:sz w:val="24"/>
                <w:szCs w:val="24"/>
              </w:rPr>
              <w:t xml:space="preserve"> Расчетный срок реализации Схемы водоснабжения и водоотведения – </w:t>
            </w:r>
            <w:r w:rsidR="00F82645">
              <w:rPr>
                <w:color w:val="000000" w:themeColor="text1"/>
                <w:sz w:val="24"/>
                <w:szCs w:val="24"/>
              </w:rPr>
              <w:t>2036</w:t>
            </w:r>
            <w:r w:rsidRPr="00FA413F">
              <w:rPr>
                <w:color w:val="000000" w:themeColor="text1"/>
                <w:sz w:val="24"/>
                <w:szCs w:val="24"/>
              </w:rPr>
              <w:t xml:space="preserve"> год, принимается в соответствии </w:t>
            </w:r>
            <w:r w:rsidR="00C15468">
              <w:rPr>
                <w:color w:val="000000" w:themeColor="text1"/>
                <w:sz w:val="24"/>
                <w:szCs w:val="24"/>
              </w:rPr>
              <w:t xml:space="preserve">техническим задание по </w:t>
            </w:r>
            <w:r w:rsidR="00403778" w:rsidRPr="00403778">
              <w:rPr>
                <w:color w:val="000000" w:themeColor="text1"/>
                <w:sz w:val="24"/>
                <w:szCs w:val="24"/>
              </w:rPr>
              <w:t xml:space="preserve">МК </w:t>
            </w:r>
            <w:r w:rsidR="00F259F1" w:rsidRPr="00F259F1">
              <w:rPr>
                <w:color w:val="000000" w:themeColor="text1"/>
                <w:sz w:val="24"/>
                <w:szCs w:val="24"/>
              </w:rPr>
              <w:t>№ 022/2025</w:t>
            </w:r>
            <w:r w:rsidR="00403778" w:rsidRPr="00403778">
              <w:rPr>
                <w:color w:val="000000" w:themeColor="text1"/>
                <w:sz w:val="24"/>
                <w:szCs w:val="24"/>
              </w:rPr>
              <w:t xml:space="preserve"> от </w:t>
            </w:r>
            <w:r w:rsidR="00F259F1">
              <w:rPr>
                <w:color w:val="000000" w:themeColor="text1"/>
                <w:sz w:val="24"/>
                <w:szCs w:val="24"/>
              </w:rPr>
              <w:t>06.03</w:t>
            </w:r>
            <w:r w:rsidR="00403778" w:rsidRPr="00403778">
              <w:rPr>
                <w:color w:val="000000" w:themeColor="text1"/>
                <w:sz w:val="24"/>
                <w:szCs w:val="24"/>
              </w:rPr>
              <w:t>.2025 г.</w:t>
            </w:r>
            <w:r w:rsidR="00403778">
              <w:rPr>
                <w:color w:val="000000" w:themeColor="text1"/>
                <w:sz w:val="24"/>
                <w:szCs w:val="24"/>
              </w:rPr>
              <w:t xml:space="preserve"> </w:t>
            </w:r>
            <w:r w:rsidR="00C15468">
              <w:rPr>
                <w:color w:val="000000" w:themeColor="text1"/>
                <w:sz w:val="24"/>
                <w:szCs w:val="24"/>
              </w:rPr>
              <w:t xml:space="preserve"> </w:t>
            </w:r>
            <w:r w:rsidR="00F259F1" w:rsidRPr="00F259F1">
              <w:rPr>
                <w:color w:val="000000" w:themeColor="text1"/>
                <w:sz w:val="24"/>
                <w:szCs w:val="24"/>
              </w:rPr>
              <w:t>Предметом Контракта является: «Выполнение работ по разработке и актуализации схемы водоснабжения и водоотведения Любытинского муниципального округа на период 2025-2030 годы и на период до 2036 года.»</w:t>
            </w:r>
          </w:p>
        </w:tc>
      </w:tr>
      <w:tr w:rsidR="00FA413F" w:rsidRPr="00FA413F" w:rsidTr="007D3DE8">
        <w:trPr>
          <w:jc w:val="center"/>
        </w:trPr>
        <w:tc>
          <w:tcPr>
            <w:tcW w:w="1448" w:type="pct"/>
            <w:shd w:val="clear" w:color="auto" w:fill="auto"/>
            <w:vAlign w:val="center"/>
          </w:tcPr>
          <w:p w:rsidR="00FA413F" w:rsidRPr="00FA413F" w:rsidRDefault="00FA413F" w:rsidP="0008782E">
            <w:pPr>
              <w:tabs>
                <w:tab w:val="left" w:pos="426"/>
              </w:tabs>
              <w:spacing w:after="0"/>
              <w:ind w:left="142"/>
              <w:rPr>
                <w:color w:val="000000" w:themeColor="text1"/>
                <w:sz w:val="24"/>
                <w:szCs w:val="24"/>
              </w:rPr>
            </w:pPr>
            <w:r w:rsidRPr="00FA413F">
              <w:rPr>
                <w:color w:val="000000" w:themeColor="text1"/>
                <w:sz w:val="24"/>
                <w:szCs w:val="24"/>
              </w:rPr>
              <w:t>Требования к итогам по определению технико- экономической эффективности объектов централизованных систем холодного и горячего  водоснабжения и водоотведения</w:t>
            </w:r>
          </w:p>
        </w:tc>
        <w:tc>
          <w:tcPr>
            <w:tcW w:w="3552" w:type="pct"/>
            <w:shd w:val="clear" w:color="auto" w:fill="auto"/>
            <w:vAlign w:val="center"/>
          </w:tcPr>
          <w:p w:rsidR="00FA413F" w:rsidRPr="00FA413F" w:rsidRDefault="00FA413F" w:rsidP="0008782E">
            <w:pPr>
              <w:tabs>
                <w:tab w:val="left" w:pos="84"/>
                <w:tab w:val="left" w:pos="426"/>
                <w:tab w:val="left" w:pos="680"/>
              </w:tabs>
              <w:spacing w:after="0"/>
              <w:ind w:left="142"/>
              <w:rPr>
                <w:rFonts w:eastAsia="SimSun"/>
                <w:b/>
                <w:color w:val="000000" w:themeColor="text1"/>
                <w:sz w:val="24"/>
                <w:szCs w:val="24"/>
                <w:lang w:eastAsia="ru-RU"/>
              </w:rPr>
            </w:pPr>
            <w:r w:rsidRPr="00FA413F">
              <w:rPr>
                <w:rFonts w:eastAsia="SimSun"/>
                <w:b/>
                <w:color w:val="000000" w:themeColor="text1"/>
                <w:sz w:val="24"/>
                <w:szCs w:val="24"/>
                <w:lang w:eastAsia="ru-RU"/>
              </w:rPr>
              <w:t xml:space="preserve">       Определение технико-экономической эффективности.</w:t>
            </w:r>
          </w:p>
          <w:p w:rsidR="00FA413F" w:rsidRPr="00FA413F" w:rsidRDefault="00FA413F" w:rsidP="0008782E">
            <w:pPr>
              <w:tabs>
                <w:tab w:val="left" w:pos="84"/>
                <w:tab w:val="left" w:pos="426"/>
                <w:tab w:val="left" w:pos="680"/>
              </w:tabs>
              <w:spacing w:after="0"/>
              <w:ind w:left="142"/>
              <w:jc w:val="both"/>
              <w:rPr>
                <w:rFonts w:eastAsia="SimSun"/>
                <w:color w:val="000000" w:themeColor="text1"/>
                <w:sz w:val="24"/>
                <w:szCs w:val="24"/>
                <w:lang w:eastAsia="ru-RU"/>
              </w:rPr>
            </w:pPr>
            <w:r w:rsidRPr="00FA413F">
              <w:rPr>
                <w:rFonts w:eastAsia="SimSun"/>
                <w:color w:val="000000" w:themeColor="text1"/>
                <w:sz w:val="24"/>
                <w:szCs w:val="24"/>
                <w:lang w:eastAsia="ru-RU"/>
              </w:rPr>
              <w:t xml:space="preserve">       Для каждой группы объектов обследования формируется перечень показателей, которые отражают его технико-экономические характеристики. Данные характеристики отражают эффективность использования ресурсов для выполнения полезной функции объектом и выражаются как удельный показатель (например: фактическое потребление электроэнергии на транспортировку единицы объема сточных вод (кВт-час/м</w:t>
            </w:r>
            <w:r w:rsidRPr="00FA413F">
              <w:rPr>
                <w:rFonts w:eastAsia="SimSun"/>
                <w:color w:val="000000" w:themeColor="text1"/>
                <w:sz w:val="24"/>
                <w:szCs w:val="24"/>
                <w:vertAlign w:val="superscript"/>
                <w:lang w:eastAsia="ru-RU"/>
              </w:rPr>
              <w:t>3</w:t>
            </w:r>
            <w:r w:rsidRPr="00FA413F">
              <w:rPr>
                <w:rFonts w:eastAsia="SimSun"/>
                <w:color w:val="000000" w:themeColor="text1"/>
                <w:sz w:val="24"/>
                <w:szCs w:val="24"/>
                <w:lang w:eastAsia="ru-RU"/>
              </w:rPr>
              <w:t xml:space="preserve">), периодичность технического обслуживания ед./час наработки). К показателям технико-экономической характеристики объекта также относится коэффициент полезного действия. </w:t>
            </w:r>
          </w:p>
        </w:tc>
      </w:tr>
    </w:tbl>
    <w:p w:rsidR="00F252D0" w:rsidRPr="00FA413F" w:rsidRDefault="00F252D0" w:rsidP="0008782E">
      <w:pPr>
        <w:pStyle w:val="S"/>
        <w:tabs>
          <w:tab w:val="left" w:pos="426"/>
        </w:tabs>
        <w:spacing w:line="276" w:lineRule="auto"/>
        <w:ind w:left="142"/>
        <w:rPr>
          <w:sz w:val="24"/>
        </w:rPr>
      </w:pPr>
    </w:p>
    <w:p w:rsidR="00F252D0" w:rsidRDefault="00F252D0" w:rsidP="0008782E">
      <w:pPr>
        <w:pStyle w:val="S"/>
        <w:tabs>
          <w:tab w:val="left" w:pos="426"/>
        </w:tabs>
        <w:spacing w:line="276" w:lineRule="auto"/>
        <w:ind w:left="142"/>
        <w:rPr>
          <w:sz w:val="24"/>
        </w:rPr>
      </w:pPr>
    </w:p>
    <w:p w:rsidR="004527AB" w:rsidRPr="00C1684A" w:rsidRDefault="004527AB" w:rsidP="0008782E">
      <w:pPr>
        <w:pStyle w:val="S"/>
        <w:tabs>
          <w:tab w:val="left" w:pos="426"/>
        </w:tabs>
        <w:spacing w:line="276" w:lineRule="auto"/>
        <w:ind w:left="142"/>
        <w:rPr>
          <w:sz w:val="24"/>
        </w:rPr>
      </w:pPr>
      <w:r w:rsidRPr="00C1684A">
        <w:rPr>
          <w:sz w:val="24"/>
        </w:rPr>
        <w:lastRenderedPageBreak/>
        <w:t>ОПРЕДЕЛЕНИЯ</w:t>
      </w:r>
    </w:p>
    <w:p w:rsidR="004527AB" w:rsidRPr="00C1684A" w:rsidRDefault="004527AB" w:rsidP="0008782E">
      <w:pPr>
        <w:widowControl w:val="0"/>
        <w:tabs>
          <w:tab w:val="left" w:pos="426"/>
        </w:tabs>
        <w:autoSpaceDE w:val="0"/>
        <w:autoSpaceDN w:val="0"/>
        <w:spacing w:before="2" w:after="0"/>
        <w:ind w:left="142"/>
        <w:rPr>
          <w:b/>
          <w:sz w:val="24"/>
          <w:szCs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6128"/>
      </w:tblGrid>
      <w:tr w:rsidR="004527AB" w:rsidRPr="00F528F1" w:rsidTr="00947D07">
        <w:trPr>
          <w:trHeight w:hRule="exact" w:val="414"/>
        </w:trPr>
        <w:tc>
          <w:tcPr>
            <w:tcW w:w="3511" w:type="dxa"/>
          </w:tcPr>
          <w:p w:rsidR="004527AB" w:rsidRPr="00F528F1" w:rsidRDefault="004527AB" w:rsidP="00403778">
            <w:pPr>
              <w:tabs>
                <w:tab w:val="left" w:pos="426"/>
              </w:tabs>
              <w:spacing w:after="0"/>
              <w:ind w:left="142" w:right="86"/>
              <w:jc w:val="center"/>
              <w:rPr>
                <w:sz w:val="24"/>
                <w:szCs w:val="24"/>
              </w:rPr>
            </w:pPr>
            <w:r w:rsidRPr="00F528F1">
              <w:rPr>
                <w:sz w:val="24"/>
                <w:szCs w:val="24"/>
              </w:rPr>
              <w:t>Термины</w:t>
            </w:r>
          </w:p>
        </w:tc>
        <w:tc>
          <w:tcPr>
            <w:tcW w:w="6128" w:type="dxa"/>
          </w:tcPr>
          <w:p w:rsidR="004527AB" w:rsidRPr="00F528F1" w:rsidRDefault="004527AB" w:rsidP="00403778">
            <w:pPr>
              <w:tabs>
                <w:tab w:val="left" w:pos="426"/>
              </w:tabs>
              <w:spacing w:after="0"/>
              <w:ind w:left="142" w:right="-72"/>
              <w:rPr>
                <w:sz w:val="24"/>
                <w:szCs w:val="24"/>
              </w:rPr>
            </w:pPr>
            <w:r w:rsidRPr="00F528F1">
              <w:rPr>
                <w:sz w:val="24"/>
                <w:szCs w:val="24"/>
              </w:rPr>
              <w:t>Определения</w:t>
            </w:r>
          </w:p>
        </w:tc>
      </w:tr>
      <w:tr w:rsidR="004527AB" w:rsidRPr="00F528F1" w:rsidTr="00947D07">
        <w:trPr>
          <w:trHeight w:hRule="exact" w:val="1567"/>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165BA1" w:rsidP="00403778">
            <w:pPr>
              <w:tabs>
                <w:tab w:val="left" w:pos="426"/>
                <w:tab w:val="left" w:pos="1307"/>
                <w:tab w:val="left" w:pos="3290"/>
              </w:tabs>
              <w:spacing w:after="0"/>
              <w:ind w:left="142" w:right="102"/>
              <w:rPr>
                <w:sz w:val="24"/>
                <w:szCs w:val="24"/>
                <w:lang w:val="ru-RU"/>
              </w:rPr>
            </w:pPr>
            <w:r>
              <w:rPr>
                <w:sz w:val="24"/>
                <w:szCs w:val="24"/>
                <w:lang w:val="ru-RU"/>
              </w:rPr>
              <w:t xml:space="preserve">Актуализация Схемы </w:t>
            </w:r>
            <w:r w:rsidR="004527AB" w:rsidRPr="00F528F1">
              <w:rPr>
                <w:sz w:val="24"/>
                <w:szCs w:val="24"/>
                <w:lang w:val="ru-RU"/>
              </w:rPr>
              <w:t>водоснабжения и водоотведения</w:t>
            </w:r>
          </w:p>
        </w:tc>
        <w:tc>
          <w:tcPr>
            <w:tcW w:w="6128" w:type="dxa"/>
          </w:tcPr>
          <w:p w:rsidR="004527AB" w:rsidRPr="00B85CF8" w:rsidRDefault="004527AB" w:rsidP="00403778">
            <w:pPr>
              <w:tabs>
                <w:tab w:val="left" w:pos="426"/>
              </w:tabs>
              <w:spacing w:after="0"/>
              <w:ind w:left="142" w:right="102"/>
              <w:jc w:val="both"/>
              <w:rPr>
                <w:sz w:val="24"/>
                <w:szCs w:val="24"/>
                <w:lang w:val="ru-RU"/>
              </w:rPr>
            </w:pPr>
            <w:r w:rsidRPr="00F528F1">
              <w:rPr>
                <w:sz w:val="24"/>
                <w:szCs w:val="24"/>
                <w:lang w:val="ru-RU"/>
              </w:rPr>
              <w:t>Документ, содержащий предпроектные материалы по обоснованию эффективного и безопасного функционирования системы, ее развития с учетом правового регулирования в области энергосбережения и повышения энергетической эффективности</w:t>
            </w:r>
            <w:r w:rsidR="00F252D0">
              <w:rPr>
                <w:sz w:val="24"/>
                <w:szCs w:val="24"/>
                <w:lang w:val="ru-RU"/>
              </w:rPr>
              <w:t>.</w:t>
            </w:r>
          </w:p>
        </w:tc>
      </w:tr>
      <w:tr w:rsidR="004527AB" w:rsidRPr="00F528F1" w:rsidTr="00947D07">
        <w:trPr>
          <w:trHeight w:hRule="exact" w:val="1703"/>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rPr>
            </w:pPr>
            <w:r w:rsidRPr="00F528F1">
              <w:rPr>
                <w:sz w:val="24"/>
                <w:szCs w:val="24"/>
              </w:rPr>
              <w:t>Абонент</w:t>
            </w:r>
          </w:p>
        </w:tc>
        <w:tc>
          <w:tcPr>
            <w:tcW w:w="6128" w:type="dxa"/>
          </w:tcPr>
          <w:p w:rsidR="004527AB" w:rsidRPr="00F528F1" w:rsidRDefault="004527AB" w:rsidP="00403778">
            <w:pPr>
              <w:tabs>
                <w:tab w:val="left" w:pos="426"/>
              </w:tabs>
              <w:spacing w:after="0"/>
              <w:ind w:left="142" w:right="101"/>
              <w:jc w:val="both"/>
              <w:rPr>
                <w:sz w:val="24"/>
                <w:szCs w:val="24"/>
                <w:lang w:val="ru-RU"/>
              </w:rPr>
            </w:pPr>
            <w:r w:rsidRPr="00F528F1">
              <w:rPr>
                <w:sz w:val="24"/>
                <w:szCs w:val="24"/>
                <w:lang w:val="ru-RU"/>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4527AB" w:rsidRPr="00F528F1" w:rsidTr="00947D07">
        <w:trPr>
          <w:trHeight w:hRule="exact" w:val="1010"/>
        </w:trPr>
        <w:tc>
          <w:tcPr>
            <w:tcW w:w="3511" w:type="dxa"/>
          </w:tcPr>
          <w:p w:rsidR="004527AB" w:rsidRPr="00F528F1" w:rsidRDefault="004527AB" w:rsidP="00403778">
            <w:pPr>
              <w:tabs>
                <w:tab w:val="left" w:pos="426"/>
              </w:tabs>
              <w:spacing w:after="0"/>
              <w:ind w:left="142"/>
              <w:rPr>
                <w:sz w:val="24"/>
                <w:szCs w:val="24"/>
              </w:rPr>
            </w:pPr>
            <w:r w:rsidRPr="00F528F1">
              <w:rPr>
                <w:sz w:val="24"/>
                <w:szCs w:val="24"/>
              </w:rPr>
              <w:t>Водоотведение</w:t>
            </w:r>
          </w:p>
        </w:tc>
        <w:tc>
          <w:tcPr>
            <w:tcW w:w="6128" w:type="dxa"/>
          </w:tcPr>
          <w:p w:rsidR="004527AB" w:rsidRPr="00F528F1" w:rsidRDefault="004527AB" w:rsidP="00403778">
            <w:pPr>
              <w:tabs>
                <w:tab w:val="left" w:pos="426"/>
              </w:tabs>
              <w:spacing w:after="0"/>
              <w:ind w:left="142" w:right="99"/>
              <w:rPr>
                <w:sz w:val="24"/>
                <w:szCs w:val="24"/>
                <w:lang w:val="ru-RU"/>
              </w:rPr>
            </w:pPr>
            <w:r w:rsidRPr="00F528F1">
              <w:rPr>
                <w:sz w:val="24"/>
                <w:szCs w:val="24"/>
                <w:lang w:val="ru-RU"/>
              </w:rPr>
              <w:t>Прием, транспортировка и очистка сточных вод с использованием централизованной системы водоотведения</w:t>
            </w:r>
          </w:p>
        </w:tc>
      </w:tr>
      <w:tr w:rsidR="004527AB" w:rsidRPr="00F528F1" w:rsidTr="00947D07">
        <w:trPr>
          <w:trHeight w:hRule="exact" w:val="758"/>
        </w:trPr>
        <w:tc>
          <w:tcPr>
            <w:tcW w:w="3511" w:type="dxa"/>
          </w:tcPr>
          <w:p w:rsidR="004527AB" w:rsidRPr="00F528F1" w:rsidRDefault="004527AB" w:rsidP="00403778">
            <w:pPr>
              <w:tabs>
                <w:tab w:val="left" w:pos="426"/>
              </w:tabs>
              <w:spacing w:after="0"/>
              <w:ind w:left="142"/>
              <w:rPr>
                <w:sz w:val="24"/>
                <w:szCs w:val="24"/>
              </w:rPr>
            </w:pPr>
            <w:r w:rsidRPr="00F528F1">
              <w:rPr>
                <w:sz w:val="24"/>
                <w:szCs w:val="24"/>
              </w:rPr>
              <w:t>Водоподготовка</w:t>
            </w:r>
          </w:p>
        </w:tc>
        <w:tc>
          <w:tcPr>
            <w:tcW w:w="6128" w:type="dxa"/>
          </w:tcPr>
          <w:p w:rsidR="004527AB" w:rsidRPr="00F528F1" w:rsidRDefault="004527AB" w:rsidP="00403778">
            <w:pPr>
              <w:tabs>
                <w:tab w:val="left" w:pos="426"/>
              </w:tabs>
              <w:spacing w:after="0"/>
              <w:ind w:left="142" w:right="99"/>
              <w:rPr>
                <w:sz w:val="24"/>
                <w:szCs w:val="24"/>
                <w:lang w:val="ru-RU"/>
              </w:rPr>
            </w:pPr>
            <w:r w:rsidRPr="00F528F1">
              <w:rPr>
                <w:sz w:val="24"/>
                <w:szCs w:val="24"/>
                <w:lang w:val="ru-RU"/>
              </w:rPr>
              <w:t>Обработка воды, обеспечивающая ее использование в качестве питьевой или технической воды</w:t>
            </w:r>
          </w:p>
        </w:tc>
      </w:tr>
      <w:tr w:rsidR="004527AB" w:rsidRPr="00F528F1" w:rsidTr="00947D07">
        <w:trPr>
          <w:trHeight w:hRule="exact" w:val="1617"/>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rPr>
            </w:pPr>
            <w:r w:rsidRPr="00F528F1">
              <w:rPr>
                <w:sz w:val="24"/>
                <w:szCs w:val="24"/>
              </w:rPr>
              <w:t>Водопроводная сеть</w:t>
            </w:r>
          </w:p>
        </w:tc>
        <w:tc>
          <w:tcPr>
            <w:tcW w:w="6128" w:type="dxa"/>
          </w:tcPr>
          <w:p w:rsidR="004527AB" w:rsidRPr="00F528F1" w:rsidRDefault="004527AB" w:rsidP="00403778">
            <w:pPr>
              <w:tabs>
                <w:tab w:val="left" w:pos="426"/>
              </w:tabs>
              <w:spacing w:after="0"/>
              <w:ind w:left="142" w:right="100"/>
              <w:jc w:val="both"/>
              <w:rPr>
                <w:sz w:val="24"/>
                <w:szCs w:val="24"/>
                <w:lang w:val="ru-RU"/>
              </w:rPr>
            </w:pPr>
            <w:r w:rsidRPr="00F528F1">
              <w:rPr>
                <w:sz w:val="24"/>
                <w:szCs w:val="24"/>
                <w:lang w:val="ru-RU"/>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4527AB" w:rsidRPr="00F528F1" w:rsidTr="00947D07">
        <w:trPr>
          <w:trHeight w:hRule="exact" w:val="2711"/>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rPr>
            </w:pPr>
            <w:r w:rsidRPr="00F528F1">
              <w:rPr>
                <w:sz w:val="24"/>
                <w:szCs w:val="24"/>
              </w:rPr>
              <w:t>Водоснабжение</w:t>
            </w:r>
          </w:p>
        </w:tc>
        <w:tc>
          <w:tcPr>
            <w:tcW w:w="6128" w:type="dxa"/>
          </w:tcPr>
          <w:p w:rsidR="004527AB" w:rsidRPr="00F528F1" w:rsidRDefault="004527AB" w:rsidP="00403778">
            <w:pPr>
              <w:tabs>
                <w:tab w:val="left" w:pos="426"/>
              </w:tabs>
              <w:spacing w:after="0"/>
              <w:ind w:left="142" w:right="100"/>
              <w:jc w:val="both"/>
              <w:rPr>
                <w:sz w:val="24"/>
                <w:szCs w:val="24"/>
                <w:lang w:val="ru-RU"/>
              </w:rPr>
            </w:pPr>
            <w:r w:rsidRPr="00F528F1">
              <w:rPr>
                <w:sz w:val="24"/>
                <w:szCs w:val="24"/>
                <w:lang w:val="ru-RU"/>
              </w:rPr>
              <w:t>Водоподготовка, транспортировка и подача питьевой или технической воды абонентам с использованием 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4527AB" w:rsidRPr="00F528F1" w:rsidTr="00947D07">
        <w:trPr>
          <w:trHeight w:hRule="exact" w:val="2899"/>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rPr>
            </w:pPr>
            <w:r w:rsidRPr="00F528F1">
              <w:rPr>
                <w:sz w:val="24"/>
                <w:szCs w:val="24"/>
              </w:rPr>
              <w:t>Гарантирующая организация</w:t>
            </w:r>
          </w:p>
        </w:tc>
        <w:tc>
          <w:tcPr>
            <w:tcW w:w="6128" w:type="dxa"/>
          </w:tcPr>
          <w:p w:rsidR="004527AB" w:rsidRPr="00F528F1" w:rsidRDefault="004527AB" w:rsidP="00403778">
            <w:pPr>
              <w:tabs>
                <w:tab w:val="left" w:pos="426"/>
              </w:tabs>
              <w:spacing w:after="0"/>
              <w:ind w:left="142" w:right="100"/>
              <w:jc w:val="both"/>
              <w:rPr>
                <w:sz w:val="24"/>
                <w:szCs w:val="24"/>
                <w:lang w:val="ru-RU"/>
              </w:rPr>
            </w:pPr>
            <w:r w:rsidRPr="00F528F1">
              <w:rPr>
                <w:sz w:val="24"/>
                <w:szCs w:val="24"/>
                <w:lang w:val="ru-RU"/>
              </w:rPr>
              <w:t xml:space="preserve">Организация, осуществляющая холодное водоснабжение и (или) водоотведение, определенная решением органа местного самоуправления поселения, </w:t>
            </w:r>
            <w:r w:rsidR="00B47E3C" w:rsidRPr="00F528F1">
              <w:rPr>
                <w:sz w:val="24"/>
                <w:szCs w:val="24"/>
                <w:lang w:val="ru-RU"/>
              </w:rPr>
              <w:t>муниципального округа</w:t>
            </w:r>
            <w:r w:rsidRPr="00F528F1">
              <w:rPr>
                <w:sz w:val="24"/>
                <w:szCs w:val="24"/>
                <w:lang w:val="ru-RU"/>
              </w:rPr>
              <w:t>, которая обязана заключить договор холодного водоснабжения,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4527AB" w:rsidRPr="00F528F1" w:rsidTr="00947D07">
        <w:trPr>
          <w:trHeight w:hRule="exact" w:val="1706"/>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rPr>
            </w:pPr>
            <w:r w:rsidRPr="00F528F1">
              <w:rPr>
                <w:sz w:val="24"/>
                <w:szCs w:val="24"/>
              </w:rPr>
              <w:t>Горячая вода</w:t>
            </w:r>
          </w:p>
        </w:tc>
        <w:tc>
          <w:tcPr>
            <w:tcW w:w="6128" w:type="dxa"/>
          </w:tcPr>
          <w:p w:rsidR="004527AB" w:rsidRPr="00F528F1" w:rsidRDefault="004527AB" w:rsidP="00403778">
            <w:pPr>
              <w:tabs>
                <w:tab w:val="left" w:pos="426"/>
              </w:tabs>
              <w:spacing w:after="0"/>
              <w:ind w:left="142" w:right="102"/>
              <w:jc w:val="both"/>
              <w:rPr>
                <w:sz w:val="24"/>
                <w:szCs w:val="24"/>
                <w:lang w:val="ru-RU"/>
              </w:rPr>
            </w:pPr>
            <w:r w:rsidRPr="00F528F1">
              <w:rPr>
                <w:sz w:val="24"/>
                <w:szCs w:val="24"/>
                <w:lang w:val="ru-RU"/>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4527AB" w:rsidRPr="00F528F1" w:rsidTr="00947D07">
        <w:trPr>
          <w:trHeight w:hRule="exact" w:val="1561"/>
        </w:trPr>
        <w:tc>
          <w:tcPr>
            <w:tcW w:w="3511" w:type="dxa"/>
          </w:tcPr>
          <w:p w:rsidR="004527AB" w:rsidRPr="00F528F1" w:rsidRDefault="00086B54" w:rsidP="00403778">
            <w:pPr>
              <w:tabs>
                <w:tab w:val="left" w:pos="426"/>
                <w:tab w:val="left" w:pos="1900"/>
                <w:tab w:val="left" w:pos="2476"/>
              </w:tabs>
              <w:spacing w:after="0"/>
              <w:ind w:left="142" w:right="101"/>
              <w:jc w:val="both"/>
              <w:rPr>
                <w:sz w:val="24"/>
                <w:szCs w:val="24"/>
                <w:lang w:val="ru-RU"/>
              </w:rPr>
            </w:pPr>
            <w:r w:rsidRPr="00F528F1">
              <w:rPr>
                <w:sz w:val="24"/>
                <w:szCs w:val="24"/>
                <w:lang w:val="ru-RU"/>
              </w:rPr>
              <w:t xml:space="preserve">Инвестиционная </w:t>
            </w:r>
            <w:r w:rsidR="004527AB" w:rsidRPr="00F528F1">
              <w:rPr>
                <w:sz w:val="24"/>
                <w:szCs w:val="24"/>
                <w:lang w:val="ru-RU"/>
              </w:rPr>
              <w:t>программа организации, осуществляющей горячее водоснабжение, холодное водоснабжение и (или)</w:t>
            </w:r>
            <w:r w:rsidR="004527AB" w:rsidRPr="00F528F1">
              <w:rPr>
                <w:spacing w:val="-17"/>
                <w:sz w:val="24"/>
                <w:szCs w:val="24"/>
                <w:lang w:val="ru-RU"/>
              </w:rPr>
              <w:t xml:space="preserve"> </w:t>
            </w:r>
            <w:r w:rsidR="004527AB" w:rsidRPr="00F528F1">
              <w:rPr>
                <w:sz w:val="24"/>
                <w:szCs w:val="24"/>
                <w:lang w:val="ru-RU"/>
              </w:rPr>
              <w:t>водоотведение</w:t>
            </w:r>
          </w:p>
        </w:tc>
        <w:tc>
          <w:tcPr>
            <w:tcW w:w="6128" w:type="dxa"/>
          </w:tcPr>
          <w:p w:rsidR="004527AB" w:rsidRPr="00F528F1" w:rsidRDefault="004527AB" w:rsidP="00403778">
            <w:pPr>
              <w:tabs>
                <w:tab w:val="left" w:pos="426"/>
              </w:tabs>
              <w:spacing w:after="0"/>
              <w:ind w:left="142" w:right="100"/>
              <w:jc w:val="both"/>
              <w:rPr>
                <w:sz w:val="24"/>
                <w:szCs w:val="24"/>
                <w:lang w:val="ru-RU"/>
              </w:rPr>
            </w:pPr>
            <w:r w:rsidRPr="00F528F1">
              <w:rPr>
                <w:sz w:val="24"/>
                <w:szCs w:val="24"/>
                <w:lang w:val="ru-RU"/>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4527AB" w:rsidRPr="00F528F1" w:rsidTr="00947D07">
        <w:trPr>
          <w:trHeight w:hRule="exact" w:val="988"/>
        </w:trPr>
        <w:tc>
          <w:tcPr>
            <w:tcW w:w="3511" w:type="dxa"/>
          </w:tcPr>
          <w:p w:rsidR="004527AB" w:rsidRPr="00F528F1" w:rsidRDefault="004527AB" w:rsidP="00403778">
            <w:pPr>
              <w:tabs>
                <w:tab w:val="left" w:pos="426"/>
              </w:tabs>
              <w:spacing w:after="0"/>
              <w:ind w:left="142"/>
              <w:rPr>
                <w:sz w:val="24"/>
                <w:szCs w:val="24"/>
              </w:rPr>
            </w:pPr>
            <w:r w:rsidRPr="00F528F1">
              <w:rPr>
                <w:sz w:val="24"/>
                <w:szCs w:val="24"/>
              </w:rPr>
              <w:t>Канализационная сеть</w:t>
            </w:r>
          </w:p>
        </w:tc>
        <w:tc>
          <w:tcPr>
            <w:tcW w:w="6128" w:type="dxa"/>
          </w:tcPr>
          <w:p w:rsidR="004527AB" w:rsidRPr="00F528F1" w:rsidRDefault="004527AB" w:rsidP="00403778">
            <w:pPr>
              <w:tabs>
                <w:tab w:val="left" w:pos="426"/>
              </w:tabs>
              <w:spacing w:after="0"/>
              <w:ind w:left="142" w:right="99"/>
              <w:rPr>
                <w:sz w:val="24"/>
                <w:szCs w:val="24"/>
                <w:lang w:val="ru-RU"/>
              </w:rPr>
            </w:pPr>
            <w:r w:rsidRPr="00F528F1">
              <w:rPr>
                <w:sz w:val="24"/>
                <w:szCs w:val="24"/>
                <w:lang w:val="ru-RU"/>
              </w:rPr>
              <w:t>Комплекс технологически связанных между собой инженерных сооружений, предназначенных для транспортировки сточных вод</w:t>
            </w:r>
          </w:p>
        </w:tc>
      </w:tr>
      <w:tr w:rsidR="004527AB" w:rsidRPr="00F528F1" w:rsidTr="00947D07">
        <w:trPr>
          <w:trHeight w:hRule="exact" w:val="1416"/>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rPr>
            </w:pPr>
            <w:r w:rsidRPr="00F528F1">
              <w:rPr>
                <w:sz w:val="24"/>
                <w:szCs w:val="24"/>
              </w:rPr>
              <w:t>Качество и безопасность воды</w:t>
            </w:r>
          </w:p>
        </w:tc>
        <w:tc>
          <w:tcPr>
            <w:tcW w:w="6128" w:type="dxa"/>
          </w:tcPr>
          <w:p w:rsidR="004527AB" w:rsidRPr="00F528F1" w:rsidRDefault="004527AB" w:rsidP="00403778">
            <w:pPr>
              <w:tabs>
                <w:tab w:val="left" w:pos="426"/>
              </w:tabs>
              <w:spacing w:after="0"/>
              <w:ind w:left="142" w:right="101"/>
              <w:jc w:val="both"/>
              <w:rPr>
                <w:sz w:val="24"/>
                <w:szCs w:val="24"/>
                <w:lang w:val="ru-RU"/>
              </w:rPr>
            </w:pPr>
            <w:r w:rsidRPr="00F528F1">
              <w:rPr>
                <w:sz w:val="24"/>
                <w:szCs w:val="24"/>
                <w:lang w:val="ru-RU"/>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4527AB" w:rsidRPr="00F528F1" w:rsidTr="00947D07">
        <w:trPr>
          <w:trHeight w:hRule="exact" w:val="1553"/>
        </w:trPr>
        <w:tc>
          <w:tcPr>
            <w:tcW w:w="3511" w:type="dxa"/>
          </w:tcPr>
          <w:p w:rsidR="004527AB" w:rsidRPr="00F528F1" w:rsidRDefault="004527AB" w:rsidP="00403778">
            <w:pPr>
              <w:tabs>
                <w:tab w:val="left" w:pos="426"/>
              </w:tabs>
              <w:spacing w:after="0"/>
              <w:ind w:left="142" w:right="102"/>
              <w:rPr>
                <w:sz w:val="24"/>
                <w:szCs w:val="24"/>
                <w:lang w:val="ru-RU"/>
              </w:rPr>
            </w:pPr>
            <w:r w:rsidRPr="00F528F1">
              <w:rPr>
                <w:sz w:val="24"/>
                <w:szCs w:val="24"/>
                <w:lang w:val="ru-RU"/>
              </w:rPr>
              <w:t>Коммерческий учет воды и сточных вод</w:t>
            </w:r>
          </w:p>
        </w:tc>
        <w:tc>
          <w:tcPr>
            <w:tcW w:w="6128" w:type="dxa"/>
          </w:tcPr>
          <w:p w:rsidR="004527AB" w:rsidRPr="00F528F1" w:rsidRDefault="004527AB" w:rsidP="00403778">
            <w:pPr>
              <w:tabs>
                <w:tab w:val="left" w:pos="426"/>
              </w:tabs>
              <w:spacing w:after="0"/>
              <w:ind w:left="142" w:right="102"/>
              <w:jc w:val="both"/>
              <w:rPr>
                <w:sz w:val="24"/>
                <w:szCs w:val="24"/>
                <w:lang w:val="ru-RU"/>
              </w:rPr>
            </w:pPr>
            <w:r w:rsidRPr="00F528F1">
              <w:rPr>
                <w:sz w:val="24"/>
                <w:szCs w:val="24"/>
                <w:lang w:val="ru-RU"/>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4527AB" w:rsidRPr="00F528F1" w:rsidTr="00947D07">
        <w:trPr>
          <w:trHeight w:hRule="exact" w:val="1414"/>
        </w:trPr>
        <w:tc>
          <w:tcPr>
            <w:tcW w:w="3511" w:type="dxa"/>
          </w:tcPr>
          <w:p w:rsidR="004527AB" w:rsidRPr="00F528F1" w:rsidRDefault="004527AB" w:rsidP="00403778">
            <w:pPr>
              <w:tabs>
                <w:tab w:val="left" w:pos="426"/>
                <w:tab w:val="left" w:pos="2721"/>
              </w:tabs>
              <w:spacing w:after="0"/>
              <w:ind w:left="142" w:right="104"/>
              <w:rPr>
                <w:sz w:val="24"/>
                <w:szCs w:val="24"/>
              </w:rPr>
            </w:pPr>
            <w:r w:rsidRPr="00F528F1">
              <w:rPr>
                <w:sz w:val="24"/>
                <w:szCs w:val="24"/>
              </w:rPr>
              <w:t>Нецентрализованная</w:t>
            </w:r>
            <w:r w:rsidRPr="00F528F1">
              <w:rPr>
                <w:sz w:val="24"/>
                <w:szCs w:val="24"/>
                <w:lang w:val="ru-RU"/>
              </w:rPr>
              <w:t xml:space="preserve"> </w:t>
            </w:r>
            <w:r w:rsidRPr="00F528F1">
              <w:rPr>
                <w:w w:val="95"/>
                <w:sz w:val="24"/>
                <w:szCs w:val="24"/>
              </w:rPr>
              <w:t xml:space="preserve">система </w:t>
            </w:r>
            <w:r w:rsidRPr="00F528F1">
              <w:rPr>
                <w:sz w:val="24"/>
                <w:szCs w:val="24"/>
              </w:rPr>
              <w:t>горячего</w:t>
            </w:r>
            <w:r w:rsidRPr="00F528F1">
              <w:rPr>
                <w:spacing w:val="-11"/>
                <w:sz w:val="24"/>
                <w:szCs w:val="24"/>
              </w:rPr>
              <w:t xml:space="preserve"> </w:t>
            </w:r>
            <w:r w:rsidRPr="00F528F1">
              <w:rPr>
                <w:sz w:val="24"/>
                <w:szCs w:val="24"/>
              </w:rPr>
              <w:t>водоснабжения</w:t>
            </w:r>
          </w:p>
        </w:tc>
        <w:tc>
          <w:tcPr>
            <w:tcW w:w="6128" w:type="dxa"/>
          </w:tcPr>
          <w:p w:rsidR="004527AB" w:rsidRPr="00F528F1" w:rsidRDefault="004527AB" w:rsidP="00403778">
            <w:pPr>
              <w:tabs>
                <w:tab w:val="left" w:pos="426"/>
              </w:tabs>
              <w:spacing w:after="0"/>
              <w:ind w:left="142" w:right="104"/>
              <w:jc w:val="both"/>
              <w:rPr>
                <w:sz w:val="24"/>
                <w:szCs w:val="24"/>
                <w:lang w:val="ru-RU"/>
              </w:rPr>
            </w:pPr>
            <w:r w:rsidRPr="00F528F1">
              <w:rPr>
                <w:sz w:val="24"/>
                <w:szCs w:val="24"/>
                <w:lang w:val="ru-RU"/>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4527AB" w:rsidRPr="00F528F1" w:rsidTr="00947D07">
        <w:trPr>
          <w:trHeight w:hRule="exact" w:val="1546"/>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 w:val="left" w:pos="2721"/>
              </w:tabs>
              <w:spacing w:after="0"/>
              <w:ind w:left="142" w:right="104"/>
              <w:rPr>
                <w:sz w:val="24"/>
                <w:szCs w:val="24"/>
              </w:rPr>
            </w:pPr>
            <w:r w:rsidRPr="00F528F1">
              <w:rPr>
                <w:sz w:val="24"/>
                <w:szCs w:val="24"/>
              </w:rPr>
              <w:t>Нецентрализованная</w:t>
            </w:r>
            <w:r w:rsidRPr="00F528F1">
              <w:rPr>
                <w:sz w:val="24"/>
                <w:szCs w:val="24"/>
                <w:lang w:val="ru-RU"/>
              </w:rPr>
              <w:t xml:space="preserve"> </w:t>
            </w:r>
            <w:r w:rsidRPr="00F528F1">
              <w:rPr>
                <w:w w:val="95"/>
                <w:sz w:val="24"/>
                <w:szCs w:val="24"/>
              </w:rPr>
              <w:t xml:space="preserve">система </w:t>
            </w:r>
            <w:r w:rsidRPr="00F528F1">
              <w:rPr>
                <w:sz w:val="24"/>
                <w:szCs w:val="24"/>
              </w:rPr>
              <w:t>холодного</w:t>
            </w:r>
            <w:r w:rsidRPr="00F528F1">
              <w:rPr>
                <w:spacing w:val="-12"/>
                <w:sz w:val="24"/>
                <w:szCs w:val="24"/>
              </w:rPr>
              <w:t xml:space="preserve"> </w:t>
            </w:r>
            <w:r w:rsidRPr="00F528F1">
              <w:rPr>
                <w:sz w:val="24"/>
                <w:szCs w:val="24"/>
              </w:rPr>
              <w:t>водоснабжения</w:t>
            </w:r>
          </w:p>
        </w:tc>
        <w:tc>
          <w:tcPr>
            <w:tcW w:w="6128" w:type="dxa"/>
          </w:tcPr>
          <w:p w:rsidR="004527AB" w:rsidRPr="00F528F1" w:rsidRDefault="004527AB" w:rsidP="00403778">
            <w:pPr>
              <w:tabs>
                <w:tab w:val="left" w:pos="426"/>
              </w:tabs>
              <w:spacing w:after="0"/>
              <w:ind w:left="142" w:right="102"/>
              <w:jc w:val="both"/>
              <w:rPr>
                <w:sz w:val="24"/>
                <w:szCs w:val="24"/>
                <w:lang w:val="ru-RU"/>
              </w:rPr>
            </w:pPr>
            <w:r w:rsidRPr="00F528F1">
              <w:rPr>
                <w:sz w:val="24"/>
                <w:szCs w:val="24"/>
                <w:lang w:val="ru-RU"/>
              </w:rPr>
              <w:t>Сооружения и устройства, технологически не связанные с центральной системой холодного водоснабжения и предназначенные для общего пользования или пользования ограниченного круга лиц</w:t>
            </w:r>
          </w:p>
        </w:tc>
      </w:tr>
      <w:tr w:rsidR="004527AB" w:rsidRPr="00F528F1" w:rsidTr="00947D07">
        <w:trPr>
          <w:trHeight w:hRule="exact" w:val="2056"/>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ight="104"/>
              <w:jc w:val="both"/>
              <w:rPr>
                <w:sz w:val="24"/>
                <w:szCs w:val="24"/>
                <w:lang w:val="ru-RU"/>
              </w:rPr>
            </w:pPr>
            <w:r w:rsidRPr="00F528F1">
              <w:rPr>
                <w:sz w:val="24"/>
                <w:szCs w:val="24"/>
                <w:lang w:val="ru-RU"/>
              </w:rPr>
              <w:t>Объект централизованной системы горячего водоснабжения, холодного водоснабжения и (или) водоотведения</w:t>
            </w:r>
          </w:p>
        </w:tc>
        <w:tc>
          <w:tcPr>
            <w:tcW w:w="6128" w:type="dxa"/>
          </w:tcPr>
          <w:p w:rsidR="004527AB" w:rsidRPr="00F528F1" w:rsidRDefault="004527AB" w:rsidP="00403778">
            <w:pPr>
              <w:tabs>
                <w:tab w:val="left" w:pos="426"/>
              </w:tabs>
              <w:spacing w:after="0"/>
              <w:ind w:left="142" w:right="100"/>
              <w:jc w:val="both"/>
              <w:rPr>
                <w:sz w:val="24"/>
                <w:szCs w:val="24"/>
                <w:lang w:val="ru-RU"/>
              </w:rPr>
            </w:pPr>
            <w:r w:rsidRPr="00F528F1">
              <w:rPr>
                <w:sz w:val="24"/>
                <w:szCs w:val="24"/>
                <w:lang w:val="ru-RU"/>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4527AB" w:rsidRPr="00F528F1" w:rsidTr="00947D07">
        <w:trPr>
          <w:trHeight w:hRule="exact" w:val="2568"/>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ight="91"/>
              <w:rPr>
                <w:sz w:val="24"/>
                <w:szCs w:val="24"/>
                <w:lang w:val="ru-RU"/>
              </w:rPr>
            </w:pPr>
            <w:r w:rsidRPr="00F528F1">
              <w:rPr>
                <w:sz w:val="24"/>
                <w:szCs w:val="24"/>
                <w:lang w:val="ru-RU"/>
              </w:rPr>
              <w:t>Орган регулирования тарифов в сфере водоснабжения и водоотведения</w:t>
            </w:r>
          </w:p>
        </w:tc>
        <w:tc>
          <w:tcPr>
            <w:tcW w:w="6128" w:type="dxa"/>
          </w:tcPr>
          <w:p w:rsidR="004527AB" w:rsidRPr="00F528F1" w:rsidRDefault="004527AB" w:rsidP="00403778">
            <w:pPr>
              <w:tabs>
                <w:tab w:val="left" w:pos="426"/>
              </w:tabs>
              <w:spacing w:after="0"/>
              <w:ind w:left="142" w:right="101"/>
              <w:jc w:val="both"/>
              <w:rPr>
                <w:sz w:val="24"/>
                <w:szCs w:val="24"/>
                <w:lang w:val="ru-RU"/>
              </w:rPr>
            </w:pPr>
            <w:r w:rsidRPr="00F528F1">
              <w:rPr>
                <w:sz w:val="24"/>
                <w:szCs w:val="24"/>
                <w:lang w:val="ru-RU"/>
              </w:rPr>
              <w:t xml:space="preserve">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B47E3C" w:rsidRPr="00F528F1">
              <w:rPr>
                <w:sz w:val="24"/>
                <w:szCs w:val="24"/>
                <w:lang w:val="ru-RU"/>
              </w:rPr>
              <w:t>муниципального округа</w:t>
            </w:r>
            <w:r w:rsidRPr="00F528F1">
              <w:rPr>
                <w:sz w:val="24"/>
                <w:szCs w:val="24"/>
                <w:lang w:val="ru-RU"/>
              </w:rPr>
              <w:t>, осуществляющий регулирование тарифов в сфере водоснабжения и</w:t>
            </w:r>
            <w:r w:rsidRPr="00F528F1">
              <w:rPr>
                <w:spacing w:val="-9"/>
                <w:sz w:val="24"/>
                <w:szCs w:val="24"/>
                <w:lang w:val="ru-RU"/>
              </w:rPr>
              <w:t xml:space="preserve"> </w:t>
            </w:r>
            <w:r w:rsidRPr="00F528F1">
              <w:rPr>
                <w:sz w:val="24"/>
                <w:szCs w:val="24"/>
                <w:lang w:val="ru-RU"/>
              </w:rPr>
              <w:t>водоотведения</w:t>
            </w:r>
          </w:p>
        </w:tc>
      </w:tr>
      <w:tr w:rsidR="004527AB" w:rsidRPr="00F528F1" w:rsidTr="00947D07">
        <w:trPr>
          <w:trHeight w:hRule="exact" w:val="1279"/>
        </w:trPr>
        <w:tc>
          <w:tcPr>
            <w:tcW w:w="3511" w:type="dxa"/>
          </w:tcPr>
          <w:p w:rsidR="004527AB" w:rsidRPr="00F528F1" w:rsidRDefault="004527AB" w:rsidP="00403778">
            <w:pPr>
              <w:tabs>
                <w:tab w:val="left" w:pos="426"/>
                <w:tab w:val="left" w:pos="1917"/>
              </w:tabs>
              <w:spacing w:after="0"/>
              <w:ind w:left="142" w:right="105"/>
              <w:rPr>
                <w:sz w:val="24"/>
                <w:szCs w:val="24"/>
              </w:rPr>
            </w:pPr>
            <w:r w:rsidRPr="00F528F1">
              <w:rPr>
                <w:sz w:val="24"/>
                <w:szCs w:val="24"/>
              </w:rPr>
              <w:t xml:space="preserve">Организация, </w:t>
            </w:r>
            <w:r w:rsidRPr="00F528F1">
              <w:rPr>
                <w:w w:val="95"/>
                <w:sz w:val="24"/>
                <w:szCs w:val="24"/>
              </w:rPr>
              <w:t xml:space="preserve">осуществляющая </w:t>
            </w:r>
            <w:r w:rsidRPr="00F528F1">
              <w:rPr>
                <w:sz w:val="24"/>
                <w:szCs w:val="24"/>
              </w:rPr>
              <w:t>горячее</w:t>
            </w:r>
            <w:r w:rsidRPr="00F528F1">
              <w:rPr>
                <w:spacing w:val="-13"/>
                <w:sz w:val="24"/>
                <w:szCs w:val="24"/>
              </w:rPr>
              <w:t xml:space="preserve"> </w:t>
            </w:r>
            <w:r w:rsidRPr="00F528F1">
              <w:rPr>
                <w:sz w:val="24"/>
                <w:szCs w:val="24"/>
              </w:rPr>
              <w:t>водоснабжение</w:t>
            </w:r>
          </w:p>
        </w:tc>
        <w:tc>
          <w:tcPr>
            <w:tcW w:w="6128" w:type="dxa"/>
          </w:tcPr>
          <w:p w:rsidR="004527AB" w:rsidRPr="00F528F1" w:rsidRDefault="004527AB" w:rsidP="00403778">
            <w:pPr>
              <w:tabs>
                <w:tab w:val="left" w:pos="426"/>
              </w:tabs>
              <w:spacing w:after="0"/>
              <w:ind w:left="142" w:right="102"/>
              <w:jc w:val="both"/>
              <w:rPr>
                <w:sz w:val="24"/>
                <w:szCs w:val="24"/>
                <w:lang w:val="ru-RU"/>
              </w:rPr>
            </w:pPr>
            <w:r w:rsidRPr="00F528F1">
              <w:rPr>
                <w:sz w:val="24"/>
                <w:szCs w:val="24"/>
                <w:lang w:val="ru-RU"/>
              </w:rPr>
              <w:t>Юридическое лицо, осуществляющее эксплуатацию централизованной системы горячего водоснабжения, отдельных объектов такой системы</w:t>
            </w:r>
          </w:p>
        </w:tc>
      </w:tr>
      <w:tr w:rsidR="004527AB" w:rsidRPr="00F528F1" w:rsidTr="00947D07">
        <w:trPr>
          <w:trHeight w:hRule="exact" w:val="1134"/>
        </w:trPr>
        <w:tc>
          <w:tcPr>
            <w:tcW w:w="3511" w:type="dxa"/>
          </w:tcPr>
          <w:p w:rsidR="004527AB" w:rsidRPr="00F528F1" w:rsidRDefault="004527AB" w:rsidP="00403778">
            <w:pPr>
              <w:tabs>
                <w:tab w:val="left" w:pos="426"/>
                <w:tab w:val="left" w:pos="1917"/>
              </w:tabs>
              <w:spacing w:after="0"/>
              <w:ind w:left="142" w:right="104"/>
              <w:jc w:val="both"/>
              <w:rPr>
                <w:sz w:val="24"/>
                <w:szCs w:val="24"/>
                <w:lang w:val="ru-RU"/>
              </w:rPr>
            </w:pPr>
            <w:r w:rsidRPr="00F528F1">
              <w:rPr>
                <w:sz w:val="24"/>
                <w:szCs w:val="24"/>
                <w:lang w:val="ru-RU"/>
              </w:rPr>
              <w:t xml:space="preserve">Организация, </w:t>
            </w:r>
            <w:r w:rsidRPr="00F528F1">
              <w:rPr>
                <w:w w:val="95"/>
                <w:sz w:val="24"/>
                <w:szCs w:val="24"/>
                <w:lang w:val="ru-RU"/>
              </w:rPr>
              <w:t xml:space="preserve">осуществляющая </w:t>
            </w:r>
            <w:r w:rsidRPr="00F528F1">
              <w:rPr>
                <w:sz w:val="24"/>
                <w:szCs w:val="24"/>
                <w:lang w:val="ru-RU"/>
              </w:rPr>
              <w:t>холодное водоснабжение и (или) водоотведение</w:t>
            </w:r>
          </w:p>
        </w:tc>
        <w:tc>
          <w:tcPr>
            <w:tcW w:w="6128" w:type="dxa"/>
          </w:tcPr>
          <w:p w:rsidR="004527AB" w:rsidRPr="00F528F1" w:rsidRDefault="004527AB" w:rsidP="00403778">
            <w:pPr>
              <w:tabs>
                <w:tab w:val="left" w:pos="426"/>
              </w:tabs>
              <w:spacing w:after="0"/>
              <w:ind w:left="142" w:right="103"/>
              <w:jc w:val="both"/>
              <w:rPr>
                <w:sz w:val="24"/>
                <w:szCs w:val="24"/>
                <w:lang w:val="ru-RU"/>
              </w:rPr>
            </w:pPr>
            <w:r w:rsidRPr="00F528F1">
              <w:rPr>
                <w:sz w:val="24"/>
                <w:szCs w:val="24"/>
                <w:lang w:val="ru-RU"/>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4527AB" w:rsidRPr="00F528F1" w:rsidTr="00947D07">
        <w:trPr>
          <w:trHeight w:hRule="exact" w:val="1405"/>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rPr>
            </w:pPr>
            <w:r w:rsidRPr="00F528F1">
              <w:rPr>
                <w:sz w:val="24"/>
                <w:szCs w:val="24"/>
              </w:rPr>
              <w:t>Питьевая вода</w:t>
            </w:r>
          </w:p>
        </w:tc>
        <w:tc>
          <w:tcPr>
            <w:tcW w:w="6128" w:type="dxa"/>
          </w:tcPr>
          <w:p w:rsidR="004527AB" w:rsidRPr="00F528F1" w:rsidRDefault="004527AB" w:rsidP="00403778">
            <w:pPr>
              <w:tabs>
                <w:tab w:val="left" w:pos="426"/>
              </w:tabs>
              <w:spacing w:after="0"/>
              <w:ind w:left="142" w:right="101"/>
              <w:jc w:val="both"/>
              <w:rPr>
                <w:sz w:val="24"/>
                <w:szCs w:val="24"/>
                <w:lang w:val="ru-RU"/>
              </w:rPr>
            </w:pPr>
            <w:r w:rsidRPr="00F528F1">
              <w:rPr>
                <w:sz w:val="24"/>
                <w:szCs w:val="24"/>
                <w:lang w:val="ru-RU"/>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4527AB" w:rsidRPr="00F528F1" w:rsidTr="00947D07">
        <w:trPr>
          <w:trHeight w:hRule="exact" w:val="2474"/>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 w:val="left" w:pos="2085"/>
              </w:tabs>
              <w:spacing w:after="0"/>
              <w:ind w:left="142" w:right="104"/>
              <w:jc w:val="both"/>
              <w:rPr>
                <w:sz w:val="24"/>
                <w:szCs w:val="24"/>
                <w:lang w:val="ru-RU"/>
              </w:rPr>
            </w:pPr>
            <w:r w:rsidRPr="00F528F1">
              <w:rPr>
                <w:sz w:val="24"/>
                <w:szCs w:val="24"/>
                <w:lang w:val="ru-RU"/>
              </w:rPr>
              <w:t xml:space="preserve">Показатели надежности, качества, энергетической </w:t>
            </w:r>
            <w:r w:rsidRPr="00F528F1">
              <w:rPr>
                <w:w w:val="95"/>
                <w:sz w:val="24"/>
                <w:szCs w:val="24"/>
                <w:lang w:val="ru-RU"/>
              </w:rPr>
              <w:t xml:space="preserve">эффективности </w:t>
            </w:r>
            <w:r w:rsidRPr="00F528F1">
              <w:rPr>
                <w:sz w:val="24"/>
                <w:szCs w:val="24"/>
                <w:lang w:val="ru-RU"/>
              </w:rPr>
              <w:t>объектов централизованных систем горячего водоснабжения, холодного водоснабжения и (или)</w:t>
            </w:r>
            <w:r w:rsidRPr="00F528F1">
              <w:rPr>
                <w:spacing w:val="-17"/>
                <w:sz w:val="24"/>
                <w:szCs w:val="24"/>
                <w:lang w:val="ru-RU"/>
              </w:rPr>
              <w:t xml:space="preserve"> </w:t>
            </w:r>
            <w:r w:rsidRPr="00F528F1">
              <w:rPr>
                <w:sz w:val="24"/>
                <w:szCs w:val="24"/>
                <w:lang w:val="ru-RU"/>
              </w:rPr>
              <w:t>водоотведения</w:t>
            </w:r>
          </w:p>
        </w:tc>
        <w:tc>
          <w:tcPr>
            <w:tcW w:w="6128" w:type="dxa"/>
          </w:tcPr>
          <w:p w:rsidR="004527AB" w:rsidRPr="00F528F1" w:rsidRDefault="004527AB" w:rsidP="00403778">
            <w:pPr>
              <w:tabs>
                <w:tab w:val="left" w:pos="426"/>
              </w:tabs>
              <w:spacing w:after="0"/>
              <w:ind w:left="142" w:right="99"/>
              <w:jc w:val="both"/>
              <w:rPr>
                <w:sz w:val="24"/>
                <w:szCs w:val="24"/>
                <w:lang w:val="ru-RU"/>
              </w:rPr>
            </w:pPr>
            <w:r w:rsidRPr="00F528F1">
              <w:rPr>
                <w:sz w:val="24"/>
                <w:szCs w:val="24"/>
                <w:lang w:val="ru-RU"/>
              </w:rPr>
              <w:t>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водоснабжения и (или) водоотведение, а также в целях регулирования тарифов</w:t>
            </w:r>
          </w:p>
        </w:tc>
      </w:tr>
      <w:tr w:rsidR="004527AB" w:rsidRPr="00F528F1" w:rsidTr="009A21CB">
        <w:trPr>
          <w:trHeight w:hRule="exact" w:val="2068"/>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ight="102"/>
              <w:jc w:val="both"/>
              <w:rPr>
                <w:sz w:val="24"/>
                <w:szCs w:val="24"/>
                <w:lang w:val="ru-RU"/>
              </w:rPr>
            </w:pPr>
            <w:r w:rsidRPr="00F528F1">
              <w:rPr>
                <w:sz w:val="24"/>
                <w:szCs w:val="24"/>
                <w:lang w:val="ru-RU"/>
              </w:rPr>
              <w:t>Предельные индексы изменения тарифов в сфере водоснабжения и водоотведения</w:t>
            </w:r>
          </w:p>
        </w:tc>
        <w:tc>
          <w:tcPr>
            <w:tcW w:w="6128" w:type="dxa"/>
          </w:tcPr>
          <w:p w:rsidR="004527AB" w:rsidRPr="00F528F1" w:rsidRDefault="004527AB" w:rsidP="00403778">
            <w:pPr>
              <w:tabs>
                <w:tab w:val="left" w:pos="426"/>
              </w:tabs>
              <w:spacing w:after="0"/>
              <w:ind w:left="142" w:right="102"/>
              <w:jc w:val="both"/>
              <w:rPr>
                <w:sz w:val="24"/>
                <w:szCs w:val="24"/>
                <w:lang w:val="ru-RU"/>
              </w:rPr>
            </w:pPr>
            <w:r w:rsidRPr="00F528F1">
              <w:rPr>
                <w:sz w:val="24"/>
                <w:szCs w:val="24"/>
                <w:lang w:val="ru-RU"/>
              </w:rPr>
              <w:t>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w:t>
            </w:r>
            <w:r w:rsidRPr="00F528F1">
              <w:rPr>
                <w:spacing w:val="-12"/>
                <w:sz w:val="24"/>
                <w:szCs w:val="24"/>
                <w:lang w:val="ru-RU"/>
              </w:rPr>
              <w:t xml:space="preserve"> </w:t>
            </w:r>
            <w:r w:rsidRPr="00F528F1">
              <w:rPr>
                <w:sz w:val="24"/>
                <w:szCs w:val="24"/>
                <w:lang w:val="ru-RU"/>
              </w:rPr>
              <w:t>процентах</w:t>
            </w:r>
          </w:p>
        </w:tc>
      </w:tr>
      <w:tr w:rsidR="004527AB" w:rsidRPr="00F528F1" w:rsidTr="00947D07">
        <w:trPr>
          <w:trHeight w:hRule="exact" w:val="1403"/>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rPr>
            </w:pPr>
            <w:r w:rsidRPr="00F528F1">
              <w:rPr>
                <w:sz w:val="24"/>
                <w:szCs w:val="24"/>
              </w:rPr>
              <w:t>Приготовление горячей воды</w:t>
            </w:r>
          </w:p>
        </w:tc>
        <w:tc>
          <w:tcPr>
            <w:tcW w:w="6128" w:type="dxa"/>
          </w:tcPr>
          <w:p w:rsidR="004527AB" w:rsidRPr="00F528F1" w:rsidRDefault="004527AB" w:rsidP="00403778">
            <w:pPr>
              <w:tabs>
                <w:tab w:val="left" w:pos="426"/>
              </w:tabs>
              <w:spacing w:after="0"/>
              <w:ind w:left="142" w:right="101"/>
              <w:jc w:val="both"/>
              <w:rPr>
                <w:sz w:val="24"/>
                <w:szCs w:val="24"/>
                <w:lang w:val="ru-RU"/>
              </w:rPr>
            </w:pPr>
            <w:r w:rsidRPr="00F528F1">
              <w:rPr>
                <w:sz w:val="24"/>
                <w:szCs w:val="24"/>
                <w:lang w:val="ru-RU"/>
              </w:rPr>
              <w:t>Нагрев воды, а также при необходимости очистка, химическая подготовка и другие технологические процессы, осуществляемые с</w:t>
            </w:r>
            <w:r w:rsidRPr="00F528F1">
              <w:rPr>
                <w:spacing w:val="-3"/>
                <w:sz w:val="24"/>
                <w:szCs w:val="24"/>
                <w:lang w:val="ru-RU"/>
              </w:rPr>
              <w:t xml:space="preserve"> </w:t>
            </w:r>
            <w:r w:rsidRPr="00F528F1">
              <w:rPr>
                <w:sz w:val="24"/>
                <w:szCs w:val="24"/>
                <w:lang w:val="ru-RU"/>
              </w:rPr>
              <w:t>ресурсом</w:t>
            </w:r>
          </w:p>
        </w:tc>
      </w:tr>
      <w:tr w:rsidR="004527AB" w:rsidRPr="00F528F1" w:rsidTr="00947D07">
        <w:trPr>
          <w:trHeight w:hRule="exact" w:val="1783"/>
        </w:trPr>
        <w:tc>
          <w:tcPr>
            <w:tcW w:w="3511" w:type="dxa"/>
          </w:tcPr>
          <w:p w:rsidR="004527AB" w:rsidRPr="00F528F1" w:rsidRDefault="004527AB" w:rsidP="00403778">
            <w:pPr>
              <w:tabs>
                <w:tab w:val="left" w:pos="426"/>
                <w:tab w:val="left" w:pos="1900"/>
                <w:tab w:val="left" w:pos="2476"/>
              </w:tabs>
              <w:spacing w:after="0"/>
              <w:ind w:left="142" w:right="101"/>
              <w:jc w:val="both"/>
              <w:rPr>
                <w:sz w:val="24"/>
                <w:szCs w:val="24"/>
                <w:lang w:val="ru-RU"/>
              </w:rPr>
            </w:pPr>
            <w:r w:rsidRPr="00F528F1">
              <w:rPr>
                <w:sz w:val="24"/>
                <w:szCs w:val="24"/>
                <w:lang w:val="ru-RU"/>
              </w:rPr>
              <w:lastRenderedPageBreak/>
              <w:t>Производственная программа организации, осуществляющей горячее водоснабжение, холодное водоснабжение и (или)</w:t>
            </w:r>
            <w:r w:rsidRPr="00F528F1">
              <w:rPr>
                <w:spacing w:val="-17"/>
                <w:sz w:val="24"/>
                <w:szCs w:val="24"/>
                <w:lang w:val="ru-RU"/>
              </w:rPr>
              <w:t xml:space="preserve"> </w:t>
            </w:r>
            <w:r w:rsidRPr="00F528F1">
              <w:rPr>
                <w:sz w:val="24"/>
                <w:szCs w:val="24"/>
                <w:lang w:val="ru-RU"/>
              </w:rPr>
              <w:t>водоотведение</w:t>
            </w:r>
          </w:p>
        </w:tc>
        <w:tc>
          <w:tcPr>
            <w:tcW w:w="6128" w:type="dxa"/>
          </w:tcPr>
          <w:p w:rsidR="004527AB" w:rsidRPr="00F528F1" w:rsidRDefault="004527AB" w:rsidP="00403778">
            <w:pPr>
              <w:tabs>
                <w:tab w:val="left" w:pos="426"/>
              </w:tabs>
              <w:spacing w:after="0"/>
              <w:ind w:left="142" w:right="102"/>
              <w:jc w:val="both"/>
              <w:rPr>
                <w:sz w:val="24"/>
                <w:szCs w:val="24"/>
                <w:lang w:val="ru-RU"/>
              </w:rPr>
            </w:pPr>
            <w:r w:rsidRPr="00F528F1">
              <w:rPr>
                <w:sz w:val="24"/>
                <w:szCs w:val="24"/>
                <w:lang w:val="ru-RU"/>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4527AB" w:rsidRPr="00F528F1" w:rsidTr="00947D07">
        <w:trPr>
          <w:trHeight w:hRule="exact" w:val="1713"/>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lang w:val="ru-RU"/>
              </w:rPr>
            </w:pPr>
            <w:r w:rsidRPr="00F528F1">
              <w:rPr>
                <w:sz w:val="24"/>
                <w:szCs w:val="24"/>
                <w:lang w:val="ru-RU"/>
              </w:rPr>
              <w:t>Состав и свойства сточных вод</w:t>
            </w:r>
          </w:p>
        </w:tc>
        <w:tc>
          <w:tcPr>
            <w:tcW w:w="6128" w:type="dxa"/>
          </w:tcPr>
          <w:p w:rsidR="004527AB" w:rsidRPr="00F528F1" w:rsidRDefault="004527AB" w:rsidP="00403778">
            <w:pPr>
              <w:tabs>
                <w:tab w:val="left" w:pos="426"/>
              </w:tabs>
              <w:spacing w:after="0"/>
              <w:ind w:left="142" w:right="101"/>
              <w:jc w:val="both"/>
              <w:rPr>
                <w:sz w:val="24"/>
                <w:szCs w:val="24"/>
                <w:lang w:val="ru-RU"/>
              </w:rPr>
            </w:pPr>
            <w:r w:rsidRPr="00F528F1">
              <w:rPr>
                <w:sz w:val="24"/>
                <w:szCs w:val="24"/>
                <w:lang w:val="ru-RU"/>
              </w:rPr>
              <w:t>Совокупность показателей, характеризующих физические, химические, бактериологические и другие свойства сточных вод, в том числе концентрацию загрязняющих веществ, иных веществ и микроорганизмов в сточных водах</w:t>
            </w:r>
          </w:p>
        </w:tc>
      </w:tr>
      <w:tr w:rsidR="004527AB" w:rsidRPr="00F528F1" w:rsidTr="00947D07">
        <w:trPr>
          <w:trHeight w:hRule="exact" w:val="1691"/>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 w:val="left" w:pos="1125"/>
                <w:tab w:val="left" w:pos="1826"/>
              </w:tabs>
              <w:spacing w:after="0"/>
              <w:ind w:left="142" w:right="102"/>
              <w:rPr>
                <w:sz w:val="24"/>
                <w:szCs w:val="24"/>
                <w:lang w:val="ru-RU"/>
              </w:rPr>
            </w:pPr>
            <w:r w:rsidRPr="00F528F1">
              <w:rPr>
                <w:sz w:val="24"/>
                <w:szCs w:val="24"/>
                <w:lang w:val="ru-RU"/>
              </w:rPr>
              <w:t>Сточные</w:t>
            </w:r>
            <w:r w:rsidRPr="00F528F1">
              <w:rPr>
                <w:sz w:val="24"/>
                <w:szCs w:val="24"/>
                <w:lang w:val="ru-RU"/>
              </w:rPr>
              <w:tab/>
              <w:t>воды централизованной системы</w:t>
            </w:r>
            <w:r w:rsidRPr="00F528F1">
              <w:rPr>
                <w:spacing w:val="-11"/>
                <w:sz w:val="24"/>
                <w:szCs w:val="24"/>
                <w:lang w:val="ru-RU"/>
              </w:rPr>
              <w:t xml:space="preserve"> </w:t>
            </w:r>
            <w:r w:rsidRPr="00F528F1">
              <w:rPr>
                <w:sz w:val="24"/>
                <w:szCs w:val="24"/>
                <w:lang w:val="ru-RU"/>
              </w:rPr>
              <w:t>водоотведения</w:t>
            </w:r>
          </w:p>
        </w:tc>
        <w:tc>
          <w:tcPr>
            <w:tcW w:w="6128" w:type="dxa"/>
          </w:tcPr>
          <w:p w:rsidR="004527AB" w:rsidRPr="00F528F1" w:rsidRDefault="004527AB" w:rsidP="00403778">
            <w:pPr>
              <w:tabs>
                <w:tab w:val="left" w:pos="426"/>
              </w:tabs>
              <w:spacing w:after="0"/>
              <w:ind w:left="142" w:right="102"/>
              <w:jc w:val="both"/>
              <w:rPr>
                <w:sz w:val="24"/>
                <w:szCs w:val="24"/>
                <w:lang w:val="ru-RU"/>
              </w:rPr>
            </w:pPr>
            <w:r w:rsidRPr="00F528F1">
              <w:rPr>
                <w:sz w:val="24"/>
                <w:szCs w:val="24"/>
                <w:lang w:val="ru-RU"/>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4527AB" w:rsidRPr="00F528F1" w:rsidTr="00947D07">
        <w:trPr>
          <w:trHeight w:hRule="exact" w:val="1555"/>
        </w:trPr>
        <w:tc>
          <w:tcPr>
            <w:tcW w:w="3511" w:type="dxa"/>
          </w:tcPr>
          <w:p w:rsidR="004527AB" w:rsidRPr="00F528F1" w:rsidRDefault="004527AB" w:rsidP="00403778">
            <w:pPr>
              <w:tabs>
                <w:tab w:val="left" w:pos="426"/>
              </w:tabs>
              <w:spacing w:after="0"/>
              <w:ind w:left="142"/>
              <w:rPr>
                <w:b/>
                <w:sz w:val="24"/>
                <w:szCs w:val="24"/>
                <w:lang w:val="ru-RU"/>
              </w:rPr>
            </w:pPr>
          </w:p>
          <w:p w:rsidR="004527AB" w:rsidRPr="00F528F1" w:rsidRDefault="004527AB" w:rsidP="00403778">
            <w:pPr>
              <w:tabs>
                <w:tab w:val="left" w:pos="426"/>
              </w:tabs>
              <w:spacing w:after="0"/>
              <w:ind w:left="142"/>
              <w:rPr>
                <w:sz w:val="24"/>
                <w:szCs w:val="24"/>
              </w:rPr>
            </w:pPr>
            <w:r w:rsidRPr="00F528F1">
              <w:rPr>
                <w:sz w:val="24"/>
                <w:szCs w:val="24"/>
              </w:rPr>
              <w:t>Техническая вода</w:t>
            </w:r>
          </w:p>
        </w:tc>
        <w:tc>
          <w:tcPr>
            <w:tcW w:w="6128" w:type="dxa"/>
          </w:tcPr>
          <w:p w:rsidR="004527AB" w:rsidRPr="00F528F1" w:rsidRDefault="004527AB" w:rsidP="00403778">
            <w:pPr>
              <w:tabs>
                <w:tab w:val="left" w:pos="426"/>
              </w:tabs>
              <w:spacing w:after="0"/>
              <w:ind w:left="142" w:right="102"/>
              <w:jc w:val="both"/>
              <w:rPr>
                <w:sz w:val="24"/>
                <w:szCs w:val="24"/>
                <w:lang w:val="ru-RU"/>
              </w:rPr>
            </w:pPr>
            <w:r w:rsidRPr="00F528F1">
              <w:rPr>
                <w:sz w:val="24"/>
                <w:szCs w:val="24"/>
                <w:lang w:val="ru-RU"/>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r>
      <w:tr w:rsidR="00FA1239" w:rsidRPr="00F528F1" w:rsidTr="009A21CB">
        <w:trPr>
          <w:trHeight w:hRule="exact" w:val="1485"/>
        </w:trPr>
        <w:tc>
          <w:tcPr>
            <w:tcW w:w="3511" w:type="dxa"/>
          </w:tcPr>
          <w:p w:rsidR="00FA1239" w:rsidRPr="00F528F1" w:rsidRDefault="00FA1239" w:rsidP="00403778">
            <w:pPr>
              <w:tabs>
                <w:tab w:val="left" w:pos="426"/>
                <w:tab w:val="left" w:pos="2229"/>
                <w:tab w:val="left" w:pos="2505"/>
              </w:tabs>
              <w:spacing w:after="0"/>
              <w:ind w:left="142" w:right="102"/>
              <w:jc w:val="both"/>
              <w:rPr>
                <w:sz w:val="24"/>
                <w:szCs w:val="24"/>
                <w:lang w:val="ru-RU"/>
              </w:rPr>
            </w:pPr>
            <w:r w:rsidRPr="00F528F1">
              <w:rPr>
                <w:sz w:val="24"/>
                <w:szCs w:val="24"/>
                <w:lang w:val="ru-RU"/>
              </w:rPr>
              <w:t>Техническое обследование централизованных</w:t>
            </w:r>
            <w:r w:rsidR="00730D04" w:rsidRPr="00F528F1">
              <w:rPr>
                <w:sz w:val="24"/>
                <w:szCs w:val="24"/>
                <w:lang w:val="ru-RU"/>
              </w:rPr>
              <w:t xml:space="preserve"> систем горячего водоснабжения, </w:t>
            </w:r>
            <w:r w:rsidRPr="00F528F1">
              <w:rPr>
                <w:sz w:val="24"/>
                <w:szCs w:val="24"/>
                <w:lang w:val="ru-RU"/>
              </w:rPr>
              <w:t>холодного водоснабжения и (или)</w:t>
            </w:r>
            <w:r w:rsidRPr="00F528F1">
              <w:rPr>
                <w:spacing w:val="-17"/>
                <w:sz w:val="24"/>
                <w:szCs w:val="24"/>
                <w:lang w:val="ru-RU"/>
              </w:rPr>
              <w:t xml:space="preserve"> </w:t>
            </w:r>
            <w:r w:rsidRPr="00F528F1">
              <w:rPr>
                <w:sz w:val="24"/>
                <w:szCs w:val="24"/>
                <w:lang w:val="ru-RU"/>
              </w:rPr>
              <w:t>водоотведения</w:t>
            </w:r>
          </w:p>
        </w:tc>
        <w:tc>
          <w:tcPr>
            <w:tcW w:w="6128" w:type="dxa"/>
          </w:tcPr>
          <w:p w:rsidR="00FA1239" w:rsidRPr="00F528F1" w:rsidRDefault="00FA1239" w:rsidP="00403778">
            <w:pPr>
              <w:tabs>
                <w:tab w:val="left" w:pos="426"/>
              </w:tabs>
              <w:spacing w:after="0"/>
              <w:ind w:left="142" w:right="100"/>
              <w:jc w:val="both"/>
              <w:rPr>
                <w:sz w:val="24"/>
                <w:szCs w:val="24"/>
                <w:lang w:val="ru-RU"/>
              </w:rPr>
            </w:pPr>
            <w:r w:rsidRPr="00F528F1">
              <w:rPr>
                <w:sz w:val="24"/>
                <w:szCs w:val="24"/>
                <w:lang w:val="ru-RU"/>
              </w:rPr>
              <w:t>Оценка технических характеристик объектов централизованных систем горячего водоснабжения, холодного водоснабжения и  (или)</w:t>
            </w:r>
            <w:r w:rsidRPr="00F528F1">
              <w:rPr>
                <w:spacing w:val="-8"/>
                <w:sz w:val="24"/>
                <w:szCs w:val="24"/>
                <w:lang w:val="ru-RU"/>
              </w:rPr>
              <w:t xml:space="preserve"> </w:t>
            </w:r>
            <w:r w:rsidRPr="00F528F1">
              <w:rPr>
                <w:sz w:val="24"/>
                <w:szCs w:val="24"/>
                <w:lang w:val="ru-RU"/>
              </w:rPr>
              <w:t>водоотведения</w:t>
            </w:r>
          </w:p>
        </w:tc>
      </w:tr>
      <w:tr w:rsidR="00FA1239" w:rsidRPr="00F528F1" w:rsidTr="009A21CB">
        <w:trPr>
          <w:trHeight w:hRule="exact" w:val="1138"/>
        </w:trPr>
        <w:tc>
          <w:tcPr>
            <w:tcW w:w="3511" w:type="dxa"/>
          </w:tcPr>
          <w:p w:rsidR="00FA1239" w:rsidRPr="00F528F1" w:rsidRDefault="00FA1239" w:rsidP="00403778">
            <w:pPr>
              <w:tabs>
                <w:tab w:val="left" w:pos="426"/>
              </w:tabs>
              <w:spacing w:after="0"/>
              <w:ind w:left="142" w:right="161"/>
              <w:rPr>
                <w:sz w:val="24"/>
                <w:szCs w:val="24"/>
              </w:rPr>
            </w:pPr>
            <w:r w:rsidRPr="00F528F1">
              <w:rPr>
                <w:sz w:val="24"/>
                <w:szCs w:val="24"/>
              </w:rPr>
              <w:t>Транспортировка воды (сточных вод)</w:t>
            </w:r>
          </w:p>
        </w:tc>
        <w:tc>
          <w:tcPr>
            <w:tcW w:w="6128" w:type="dxa"/>
          </w:tcPr>
          <w:p w:rsidR="00FA1239" w:rsidRPr="00F528F1" w:rsidRDefault="00FA1239" w:rsidP="00403778">
            <w:pPr>
              <w:tabs>
                <w:tab w:val="left" w:pos="426"/>
                <w:tab w:val="left" w:pos="1569"/>
                <w:tab w:val="left" w:pos="2287"/>
                <w:tab w:val="left" w:pos="3364"/>
                <w:tab w:val="left" w:pos="4065"/>
                <w:tab w:val="left" w:pos="5752"/>
              </w:tabs>
              <w:spacing w:after="0"/>
              <w:ind w:left="142" w:right="99"/>
              <w:rPr>
                <w:sz w:val="24"/>
                <w:szCs w:val="24"/>
                <w:lang w:val="ru-RU"/>
              </w:rPr>
            </w:pPr>
            <w:r w:rsidRPr="00F528F1">
              <w:rPr>
                <w:sz w:val="24"/>
                <w:szCs w:val="24"/>
                <w:lang w:val="ru-RU"/>
              </w:rPr>
              <w:t>Перемещение</w:t>
            </w:r>
            <w:r w:rsidRPr="00F528F1">
              <w:rPr>
                <w:sz w:val="24"/>
                <w:szCs w:val="24"/>
                <w:lang w:val="ru-RU"/>
              </w:rPr>
              <w:tab/>
              <w:t>в</w:t>
            </w:r>
            <w:r w:rsidR="00086B54" w:rsidRPr="00F528F1">
              <w:rPr>
                <w:sz w:val="24"/>
                <w:szCs w:val="24"/>
                <w:lang w:val="ru-RU"/>
              </w:rPr>
              <w:t>оды</w:t>
            </w:r>
            <w:r w:rsidR="00086B54" w:rsidRPr="00F528F1">
              <w:rPr>
                <w:sz w:val="24"/>
                <w:szCs w:val="24"/>
                <w:lang w:val="ru-RU"/>
              </w:rPr>
              <w:tab/>
              <w:t xml:space="preserve">(сточных вод), </w:t>
            </w:r>
            <w:r w:rsidRPr="00F528F1">
              <w:rPr>
                <w:sz w:val="24"/>
                <w:szCs w:val="24"/>
                <w:lang w:val="ru-RU"/>
              </w:rPr>
              <w:t>осуществляемое с использованием водопроводных (канализационных) сетей</w:t>
            </w:r>
          </w:p>
        </w:tc>
      </w:tr>
      <w:tr w:rsidR="00FA1239" w:rsidRPr="00F528F1" w:rsidTr="009A21CB">
        <w:trPr>
          <w:trHeight w:hRule="exact" w:val="930"/>
        </w:trPr>
        <w:tc>
          <w:tcPr>
            <w:tcW w:w="3511" w:type="dxa"/>
          </w:tcPr>
          <w:p w:rsidR="00FA1239" w:rsidRPr="00F528F1" w:rsidRDefault="00FA1239" w:rsidP="00403778">
            <w:pPr>
              <w:tabs>
                <w:tab w:val="left" w:pos="426"/>
                <w:tab w:val="left" w:pos="2133"/>
              </w:tabs>
              <w:spacing w:after="0"/>
              <w:ind w:left="142" w:right="105"/>
              <w:rPr>
                <w:sz w:val="24"/>
                <w:szCs w:val="24"/>
              </w:rPr>
            </w:pPr>
            <w:r w:rsidRPr="00F528F1">
              <w:rPr>
                <w:sz w:val="24"/>
                <w:szCs w:val="24"/>
              </w:rPr>
              <w:t xml:space="preserve">Централизованная </w:t>
            </w:r>
            <w:r w:rsidRPr="00F528F1">
              <w:rPr>
                <w:sz w:val="24"/>
                <w:szCs w:val="24"/>
                <w:lang w:val="ru-RU"/>
              </w:rPr>
              <w:t>система</w:t>
            </w:r>
            <w:r w:rsidRPr="00F528F1">
              <w:rPr>
                <w:sz w:val="24"/>
                <w:szCs w:val="24"/>
              </w:rPr>
              <w:t xml:space="preserve"> </w:t>
            </w:r>
            <w:r w:rsidRPr="00F528F1">
              <w:rPr>
                <w:w w:val="95"/>
                <w:sz w:val="24"/>
                <w:szCs w:val="24"/>
              </w:rPr>
              <w:t xml:space="preserve">водоотведения </w:t>
            </w:r>
            <w:r w:rsidRPr="00F528F1">
              <w:rPr>
                <w:sz w:val="24"/>
                <w:szCs w:val="24"/>
              </w:rPr>
              <w:t>(канализация)</w:t>
            </w:r>
          </w:p>
        </w:tc>
        <w:tc>
          <w:tcPr>
            <w:tcW w:w="6128" w:type="dxa"/>
          </w:tcPr>
          <w:p w:rsidR="00FA1239" w:rsidRPr="00F528F1" w:rsidRDefault="00FA1239" w:rsidP="00403778">
            <w:pPr>
              <w:tabs>
                <w:tab w:val="left" w:pos="426"/>
              </w:tabs>
              <w:spacing w:after="0"/>
              <w:ind w:left="142" w:right="99"/>
              <w:rPr>
                <w:sz w:val="24"/>
                <w:szCs w:val="24"/>
                <w:lang w:val="ru-RU"/>
              </w:rPr>
            </w:pPr>
            <w:r w:rsidRPr="00F528F1">
              <w:rPr>
                <w:sz w:val="24"/>
                <w:szCs w:val="24"/>
                <w:lang w:val="ru-RU"/>
              </w:rPr>
              <w:t>Комплекс технологически связанных между собой инженерных сооружений, предназначенных для водоотведения</w:t>
            </w:r>
          </w:p>
        </w:tc>
      </w:tr>
      <w:tr w:rsidR="00FA1239" w:rsidRPr="00F528F1" w:rsidTr="009A21CB">
        <w:trPr>
          <w:trHeight w:hRule="exact" w:val="2896"/>
        </w:trPr>
        <w:tc>
          <w:tcPr>
            <w:tcW w:w="3511" w:type="dxa"/>
          </w:tcPr>
          <w:p w:rsidR="00FA1239" w:rsidRPr="00F528F1" w:rsidRDefault="00FA1239" w:rsidP="00403778">
            <w:pPr>
              <w:tabs>
                <w:tab w:val="left" w:pos="426"/>
              </w:tabs>
              <w:spacing w:after="0"/>
              <w:ind w:left="142"/>
              <w:rPr>
                <w:b/>
                <w:sz w:val="24"/>
                <w:szCs w:val="24"/>
                <w:lang w:val="ru-RU"/>
              </w:rPr>
            </w:pPr>
          </w:p>
          <w:p w:rsidR="00FA1239" w:rsidRPr="00F528F1" w:rsidRDefault="00FA1239" w:rsidP="00403778">
            <w:pPr>
              <w:tabs>
                <w:tab w:val="left" w:pos="426"/>
              </w:tabs>
              <w:spacing w:after="0"/>
              <w:ind w:left="142"/>
              <w:rPr>
                <w:b/>
                <w:sz w:val="24"/>
                <w:szCs w:val="24"/>
                <w:lang w:val="ru-RU"/>
              </w:rPr>
            </w:pPr>
          </w:p>
          <w:p w:rsidR="00FA1239" w:rsidRPr="00F528F1" w:rsidRDefault="00FA1239" w:rsidP="00403778">
            <w:pPr>
              <w:tabs>
                <w:tab w:val="left" w:pos="426"/>
              </w:tabs>
              <w:spacing w:after="0"/>
              <w:ind w:left="142" w:right="102"/>
              <w:rPr>
                <w:sz w:val="24"/>
                <w:szCs w:val="24"/>
              </w:rPr>
            </w:pPr>
            <w:r w:rsidRPr="00F528F1">
              <w:rPr>
                <w:sz w:val="24"/>
                <w:szCs w:val="24"/>
              </w:rPr>
              <w:t>Централизованная система горячего водоснабжения</w:t>
            </w:r>
          </w:p>
        </w:tc>
        <w:tc>
          <w:tcPr>
            <w:tcW w:w="6128" w:type="dxa"/>
          </w:tcPr>
          <w:p w:rsidR="00FA1239" w:rsidRPr="00F528F1" w:rsidRDefault="00FA1239" w:rsidP="00403778">
            <w:pPr>
              <w:tabs>
                <w:tab w:val="left" w:pos="426"/>
              </w:tabs>
              <w:spacing w:after="0"/>
              <w:ind w:left="142" w:right="100"/>
              <w:jc w:val="both"/>
              <w:rPr>
                <w:sz w:val="24"/>
                <w:szCs w:val="24"/>
                <w:lang w:val="ru-RU"/>
              </w:rPr>
            </w:pPr>
            <w:r w:rsidRPr="00F528F1">
              <w:rPr>
                <w:sz w:val="24"/>
                <w:szCs w:val="24"/>
                <w:lang w:val="ru-RU"/>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w:t>
            </w:r>
            <w:r w:rsidRPr="00F528F1">
              <w:rPr>
                <w:spacing w:val="-14"/>
                <w:sz w:val="24"/>
                <w:szCs w:val="24"/>
                <w:lang w:val="ru-RU"/>
              </w:rPr>
              <w:t xml:space="preserve"> </w:t>
            </w:r>
            <w:r w:rsidRPr="00F528F1">
              <w:rPr>
                <w:sz w:val="24"/>
                <w:szCs w:val="24"/>
                <w:lang w:val="ru-RU"/>
              </w:rPr>
              <w:t>водоснабжения)</w:t>
            </w:r>
          </w:p>
        </w:tc>
      </w:tr>
      <w:tr w:rsidR="00FA1239" w:rsidRPr="00F528F1" w:rsidTr="00947D07">
        <w:trPr>
          <w:trHeight w:hRule="exact" w:val="1266"/>
        </w:trPr>
        <w:tc>
          <w:tcPr>
            <w:tcW w:w="3511" w:type="dxa"/>
          </w:tcPr>
          <w:p w:rsidR="00FA1239" w:rsidRPr="00F528F1" w:rsidRDefault="00FA1239" w:rsidP="00403778">
            <w:pPr>
              <w:tabs>
                <w:tab w:val="left" w:pos="426"/>
              </w:tabs>
              <w:spacing w:after="0"/>
              <w:ind w:left="142"/>
              <w:rPr>
                <w:b/>
                <w:sz w:val="24"/>
                <w:szCs w:val="24"/>
                <w:lang w:val="ru-RU"/>
              </w:rPr>
            </w:pPr>
          </w:p>
          <w:p w:rsidR="00FA1239" w:rsidRPr="00F528F1" w:rsidRDefault="00FA1239" w:rsidP="00403778">
            <w:pPr>
              <w:tabs>
                <w:tab w:val="left" w:pos="426"/>
              </w:tabs>
              <w:spacing w:after="0"/>
              <w:ind w:left="142" w:right="102"/>
              <w:rPr>
                <w:sz w:val="24"/>
                <w:szCs w:val="24"/>
              </w:rPr>
            </w:pPr>
            <w:r w:rsidRPr="00F528F1">
              <w:rPr>
                <w:sz w:val="24"/>
                <w:szCs w:val="24"/>
              </w:rPr>
              <w:t>Централизованная система холодного водоснабжения</w:t>
            </w:r>
          </w:p>
        </w:tc>
        <w:tc>
          <w:tcPr>
            <w:tcW w:w="6128" w:type="dxa"/>
          </w:tcPr>
          <w:p w:rsidR="00FA1239" w:rsidRPr="00F528F1" w:rsidRDefault="00FA1239" w:rsidP="00403778">
            <w:pPr>
              <w:tabs>
                <w:tab w:val="left" w:pos="426"/>
              </w:tabs>
              <w:spacing w:after="0"/>
              <w:ind w:left="142" w:right="102"/>
              <w:jc w:val="both"/>
              <w:rPr>
                <w:sz w:val="24"/>
                <w:szCs w:val="24"/>
                <w:lang w:val="ru-RU"/>
              </w:rPr>
            </w:pPr>
            <w:r w:rsidRPr="00F528F1">
              <w:rPr>
                <w:sz w:val="24"/>
                <w:szCs w:val="24"/>
                <w:lang w:val="ru-RU"/>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r w:rsidR="00E423D6">
              <w:rPr>
                <w:sz w:val="24"/>
                <w:szCs w:val="24"/>
                <w:lang w:val="ru-RU"/>
              </w:rPr>
              <w:t>.</w:t>
            </w:r>
          </w:p>
        </w:tc>
      </w:tr>
    </w:tbl>
    <w:p w:rsidR="004527AB" w:rsidRPr="00F528F1" w:rsidRDefault="00FA1239" w:rsidP="0008782E">
      <w:pPr>
        <w:tabs>
          <w:tab w:val="left" w:pos="426"/>
          <w:tab w:val="center" w:pos="4850"/>
        </w:tabs>
        <w:ind w:left="142"/>
        <w:rPr>
          <w:sz w:val="24"/>
          <w:szCs w:val="24"/>
        </w:rPr>
        <w:sectPr w:rsidR="004527AB" w:rsidRPr="00F528F1">
          <w:headerReference w:type="default" r:id="rId10"/>
          <w:footerReference w:type="default" r:id="rId11"/>
          <w:headerReference w:type="first" r:id="rId12"/>
          <w:footerReference w:type="first" r:id="rId13"/>
          <w:pgSz w:w="11900" w:h="16840"/>
          <w:pgMar w:top="1240" w:right="720" w:bottom="1100" w:left="1480" w:header="0" w:footer="910" w:gutter="0"/>
          <w:cols w:space="720"/>
        </w:sectPr>
      </w:pPr>
      <w:r w:rsidRPr="00F528F1">
        <w:rPr>
          <w:sz w:val="24"/>
          <w:szCs w:val="24"/>
        </w:rPr>
        <w:tab/>
      </w:r>
    </w:p>
    <w:p w:rsidR="00400C07" w:rsidRPr="001D06C2" w:rsidRDefault="00F95187" w:rsidP="0008782E">
      <w:pPr>
        <w:pStyle w:val="10"/>
        <w:tabs>
          <w:tab w:val="left" w:pos="426"/>
        </w:tabs>
        <w:spacing w:before="0"/>
        <w:ind w:left="142" w:firstLine="709"/>
        <w:jc w:val="center"/>
        <w:rPr>
          <w:sz w:val="32"/>
          <w:szCs w:val="32"/>
        </w:rPr>
      </w:pPr>
      <w:bookmarkStart w:id="5" w:name="_Toc195859974"/>
      <w:r w:rsidRPr="001D06C2">
        <w:rPr>
          <w:sz w:val="32"/>
          <w:szCs w:val="32"/>
        </w:rPr>
        <w:lastRenderedPageBreak/>
        <w:t>Общие сведения о муниципальном образовании</w:t>
      </w:r>
      <w:bookmarkEnd w:id="5"/>
    </w:p>
    <w:p w:rsidR="00FC4F20" w:rsidRDefault="00F82645" w:rsidP="00FC4F20">
      <w:pPr>
        <w:widowControl w:val="0"/>
        <w:suppressAutoHyphens/>
        <w:spacing w:after="0" w:line="276" w:lineRule="auto"/>
        <w:ind w:left="142" w:right="-1" w:firstLine="425"/>
        <w:jc w:val="both"/>
        <w:rPr>
          <w:sz w:val="24"/>
          <w:szCs w:val="24"/>
          <w:lang w:eastAsia="ru-RU"/>
        </w:rPr>
      </w:pPr>
      <w:bookmarkStart w:id="6" w:name="_Hlk507426333"/>
      <w:r>
        <w:rPr>
          <w:sz w:val="24"/>
          <w:szCs w:val="24"/>
          <w:lang w:eastAsia="ru-RU"/>
        </w:rPr>
        <w:t>Любытинский муниципальный округ</w:t>
      </w:r>
      <w:r w:rsidR="003C3B54" w:rsidRPr="00CF6C62">
        <w:rPr>
          <w:sz w:val="24"/>
          <w:szCs w:val="24"/>
          <w:lang w:eastAsia="ru-RU"/>
        </w:rPr>
        <w:t xml:space="preserve"> </w:t>
      </w:r>
      <w:r w:rsidR="00FC4F20">
        <w:rPr>
          <w:sz w:val="24"/>
          <w:szCs w:val="24"/>
          <w:lang w:eastAsia="ru-RU"/>
        </w:rPr>
        <w:t xml:space="preserve">образован </w:t>
      </w:r>
      <w:r w:rsidR="00FC4F20" w:rsidRPr="00FC4F20">
        <w:rPr>
          <w:sz w:val="24"/>
          <w:szCs w:val="24"/>
          <w:lang w:eastAsia="ru-RU"/>
        </w:rPr>
        <w:t>27 января 2025 года</w:t>
      </w:r>
      <w:r w:rsidR="00FC4F20">
        <w:rPr>
          <w:sz w:val="24"/>
          <w:szCs w:val="24"/>
          <w:lang w:eastAsia="ru-RU"/>
        </w:rPr>
        <w:t xml:space="preserve"> путем объединения </w:t>
      </w:r>
      <w:r w:rsidR="00FC4F20" w:rsidRPr="00FC4F20">
        <w:rPr>
          <w:sz w:val="24"/>
          <w:szCs w:val="24"/>
          <w:lang w:eastAsia="ru-RU"/>
        </w:rPr>
        <w:t>Любытинско</w:t>
      </w:r>
      <w:r w:rsidR="00FC4F20">
        <w:rPr>
          <w:sz w:val="24"/>
          <w:szCs w:val="24"/>
          <w:lang w:eastAsia="ru-RU"/>
        </w:rPr>
        <w:t>го</w:t>
      </w:r>
      <w:r w:rsidR="00FC4F20" w:rsidRPr="00FC4F20">
        <w:rPr>
          <w:sz w:val="24"/>
          <w:szCs w:val="24"/>
          <w:lang w:eastAsia="ru-RU"/>
        </w:rPr>
        <w:t xml:space="preserve"> и Неболчско</w:t>
      </w:r>
      <w:r w:rsidR="00FC4F20">
        <w:rPr>
          <w:sz w:val="24"/>
          <w:szCs w:val="24"/>
          <w:lang w:eastAsia="ru-RU"/>
        </w:rPr>
        <w:t>го</w:t>
      </w:r>
      <w:r w:rsidR="00FC4F20" w:rsidRPr="00FC4F20">
        <w:rPr>
          <w:sz w:val="24"/>
          <w:szCs w:val="24"/>
          <w:lang w:eastAsia="ru-RU"/>
        </w:rPr>
        <w:t xml:space="preserve"> сельск</w:t>
      </w:r>
      <w:r w:rsidR="00FC4F20">
        <w:rPr>
          <w:sz w:val="24"/>
          <w:szCs w:val="24"/>
          <w:lang w:eastAsia="ru-RU"/>
        </w:rPr>
        <w:t>их</w:t>
      </w:r>
      <w:r w:rsidR="00FC4F20" w:rsidRPr="00FC4F20">
        <w:rPr>
          <w:sz w:val="24"/>
          <w:szCs w:val="24"/>
          <w:lang w:eastAsia="ru-RU"/>
        </w:rPr>
        <w:t xml:space="preserve"> поселени</w:t>
      </w:r>
      <w:r w:rsidR="00FC4F20">
        <w:rPr>
          <w:sz w:val="24"/>
          <w:szCs w:val="24"/>
          <w:lang w:eastAsia="ru-RU"/>
        </w:rPr>
        <w:t xml:space="preserve">й </w:t>
      </w:r>
      <w:r w:rsidR="00FC4F20" w:rsidRPr="00FC4F20">
        <w:rPr>
          <w:sz w:val="24"/>
          <w:szCs w:val="24"/>
          <w:lang w:eastAsia="ru-RU"/>
        </w:rPr>
        <w:t>Любытинского муниципального района</w:t>
      </w:r>
      <w:r w:rsidR="00FC4F20">
        <w:rPr>
          <w:sz w:val="24"/>
          <w:szCs w:val="24"/>
          <w:lang w:eastAsia="ru-RU"/>
        </w:rPr>
        <w:t>.</w:t>
      </w:r>
    </w:p>
    <w:p w:rsidR="00CA0C0F" w:rsidRPr="00CA0C0F" w:rsidRDefault="00CA0C0F" w:rsidP="00FC4F20">
      <w:pPr>
        <w:widowControl w:val="0"/>
        <w:suppressAutoHyphens/>
        <w:spacing w:after="0" w:line="276" w:lineRule="auto"/>
        <w:ind w:left="142" w:right="-1" w:firstLine="425"/>
        <w:jc w:val="both"/>
        <w:rPr>
          <w:sz w:val="24"/>
          <w:szCs w:val="24"/>
          <w:lang w:eastAsia="ru-RU"/>
        </w:rPr>
      </w:pPr>
      <w:r>
        <w:rPr>
          <w:sz w:val="24"/>
          <w:szCs w:val="24"/>
          <w:lang w:eastAsia="ru-RU"/>
        </w:rPr>
        <w:t>Постановлением</w:t>
      </w:r>
      <w:r w:rsidRPr="00CA0C0F">
        <w:rPr>
          <w:sz w:val="24"/>
          <w:szCs w:val="24"/>
          <w:lang w:eastAsia="ru-RU"/>
        </w:rPr>
        <w:t xml:space="preserve"> </w:t>
      </w:r>
      <w:r>
        <w:rPr>
          <w:sz w:val="24"/>
          <w:szCs w:val="24"/>
          <w:lang w:eastAsia="ru-RU"/>
        </w:rPr>
        <w:t>Новгородской областной Думы</w:t>
      </w:r>
      <w:r w:rsidRPr="00CA0C0F">
        <w:rPr>
          <w:sz w:val="24"/>
          <w:szCs w:val="24"/>
          <w:lang w:eastAsia="ru-RU"/>
        </w:rPr>
        <w:t xml:space="preserve"> от 23.01.2025 N 964-7 ОД </w:t>
      </w:r>
      <w:r>
        <w:rPr>
          <w:sz w:val="24"/>
          <w:szCs w:val="24"/>
          <w:lang w:eastAsia="ru-RU"/>
        </w:rPr>
        <w:t xml:space="preserve">принят Закон Новгородской области </w:t>
      </w:r>
      <w:r w:rsidRPr="00CA0C0F">
        <w:rPr>
          <w:sz w:val="24"/>
          <w:szCs w:val="24"/>
          <w:lang w:eastAsia="ru-RU"/>
        </w:rPr>
        <w:t>от 27 января 2025 года N 630-ОЗ</w:t>
      </w:r>
      <w:r>
        <w:rPr>
          <w:sz w:val="24"/>
          <w:szCs w:val="24"/>
          <w:lang w:eastAsia="ru-RU"/>
        </w:rPr>
        <w:t xml:space="preserve"> «</w:t>
      </w:r>
      <w:r w:rsidRPr="00CA0C0F">
        <w:rPr>
          <w:sz w:val="24"/>
          <w:szCs w:val="24"/>
          <w:lang w:eastAsia="ru-RU"/>
        </w:rPr>
        <w:t>О преобразовании всех поселений, входящих в состав Любытинского муниципального района Новгородской области, путем их объединения и наделении вновь образованного муниципального образования статусом муниципального округа</w:t>
      </w:r>
      <w:r>
        <w:rPr>
          <w:sz w:val="24"/>
          <w:szCs w:val="24"/>
          <w:lang w:eastAsia="ru-RU"/>
        </w:rPr>
        <w:t>»</w:t>
      </w:r>
    </w:p>
    <w:p w:rsidR="00CA0C0F" w:rsidRPr="00CA0C0F" w:rsidRDefault="00CA0C0F" w:rsidP="00CA0C0F">
      <w:pPr>
        <w:widowControl w:val="0"/>
        <w:suppressAutoHyphens/>
        <w:spacing w:after="0" w:line="276" w:lineRule="auto"/>
        <w:ind w:right="-1" w:firstLine="720"/>
        <w:jc w:val="both"/>
        <w:rPr>
          <w:sz w:val="24"/>
          <w:szCs w:val="24"/>
          <w:lang w:eastAsia="ru-RU"/>
        </w:rPr>
      </w:pPr>
      <w:r w:rsidRPr="00CA0C0F">
        <w:rPr>
          <w:sz w:val="24"/>
          <w:szCs w:val="24"/>
          <w:lang w:eastAsia="ru-RU"/>
        </w:rPr>
        <w:t>В соответствии со статьей 13 Федерального закона от 6 октября 2003 года N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 преобразо</w:t>
      </w:r>
      <w:r>
        <w:rPr>
          <w:sz w:val="24"/>
          <w:szCs w:val="24"/>
          <w:lang w:eastAsia="ru-RU"/>
        </w:rPr>
        <w:t>ваны</w:t>
      </w:r>
      <w:r w:rsidRPr="00CA0C0F">
        <w:rPr>
          <w:sz w:val="24"/>
          <w:szCs w:val="24"/>
          <w:lang w:eastAsia="ru-RU"/>
        </w:rPr>
        <w:t xml:space="preserve"> все поселения, входящие в состав Любытинского муниципального района Новгородской области (далее - Любытинский муниципальный район): </w:t>
      </w:r>
      <w:r w:rsidR="00F951A6">
        <w:rPr>
          <w:sz w:val="24"/>
          <w:szCs w:val="24"/>
          <w:lang w:eastAsia="ru-RU"/>
        </w:rPr>
        <w:t>Любытинское сельское поселение</w:t>
      </w:r>
      <w:r w:rsidRPr="00CA0C0F">
        <w:rPr>
          <w:sz w:val="24"/>
          <w:szCs w:val="24"/>
          <w:lang w:eastAsia="ru-RU"/>
        </w:rPr>
        <w:t xml:space="preserve">, </w:t>
      </w:r>
      <w:r w:rsidR="00F951A6">
        <w:rPr>
          <w:sz w:val="24"/>
          <w:szCs w:val="24"/>
          <w:lang w:eastAsia="ru-RU"/>
        </w:rPr>
        <w:t>Неболчское сельское поселение</w:t>
      </w:r>
      <w:r w:rsidRPr="00CA0C0F">
        <w:rPr>
          <w:sz w:val="24"/>
          <w:szCs w:val="24"/>
          <w:lang w:eastAsia="ru-RU"/>
        </w:rPr>
        <w:t xml:space="preserve"> Любытинского муниципального района, путем их объединения, наделив вновь образованное муниципальное образование статусом муниципального округа - Любытинский муниципальный округ Новгородской области с административным центром в рабочем поселке Любытино.</w:t>
      </w:r>
    </w:p>
    <w:p w:rsidR="00CA0C0F" w:rsidRPr="00CA0C0F" w:rsidRDefault="00CA0C0F" w:rsidP="00CA0C0F">
      <w:pPr>
        <w:widowControl w:val="0"/>
        <w:suppressAutoHyphens/>
        <w:spacing w:after="0" w:line="276" w:lineRule="auto"/>
        <w:ind w:right="-1" w:firstLine="708"/>
        <w:jc w:val="both"/>
        <w:rPr>
          <w:sz w:val="24"/>
          <w:szCs w:val="24"/>
          <w:lang w:eastAsia="ru-RU"/>
        </w:rPr>
      </w:pPr>
      <w:r w:rsidRPr="00CA0C0F">
        <w:rPr>
          <w:sz w:val="24"/>
          <w:szCs w:val="24"/>
          <w:lang w:eastAsia="ru-RU"/>
        </w:rPr>
        <w:t>Границами Любытинского муниципального округа Новгородской области счита</w:t>
      </w:r>
      <w:r>
        <w:rPr>
          <w:sz w:val="24"/>
          <w:szCs w:val="24"/>
          <w:lang w:eastAsia="ru-RU"/>
        </w:rPr>
        <w:t>ются</w:t>
      </w:r>
      <w:r w:rsidRPr="00CA0C0F">
        <w:rPr>
          <w:sz w:val="24"/>
          <w:szCs w:val="24"/>
          <w:lang w:eastAsia="ru-RU"/>
        </w:rPr>
        <w:t xml:space="preserve"> границы Любытинского муниципального района.</w:t>
      </w:r>
    </w:p>
    <w:p w:rsidR="00CA0C0F" w:rsidRDefault="00CA0C0F" w:rsidP="00CA0C0F">
      <w:pPr>
        <w:widowControl w:val="0"/>
        <w:suppressAutoHyphens/>
        <w:spacing w:after="0" w:line="276" w:lineRule="auto"/>
        <w:ind w:right="-1" w:firstLine="720"/>
        <w:jc w:val="both"/>
        <w:rPr>
          <w:sz w:val="24"/>
          <w:szCs w:val="24"/>
          <w:lang w:eastAsia="ru-RU"/>
        </w:rPr>
      </w:pPr>
      <w:r w:rsidRPr="00CA0C0F">
        <w:rPr>
          <w:sz w:val="24"/>
          <w:szCs w:val="24"/>
          <w:lang w:eastAsia="ru-RU"/>
        </w:rPr>
        <w:t xml:space="preserve">В состав территории Любытинского муниципального округа Новгородской области входят: деревня Абросьево, деревня Акулово, деревня Анисимиха, деревня Артём, деревня Бабчицы, деревня Бакшиха, деревня Бахариха, деревня Бережок, деревня Березняк-1, деревня Березняк-2, деревня Ближнее Заполье, деревня Большие Светицы, деревня Большие Тальцы, деревня Большое Заборовье, деревня Большое Никулино, деревня Большой Бор, деревня Большой Городок, деревня Бор, деревня Бор, деревня Борель, деревня Борки, деревня Боровщина, деревня Борок, деревня Брод, деревня Бурилово, деревня Быково, деревня Ваган, деревня Васильково, деревня Великуша, деревня Верхнее Заозерье, деревня Верхняя Лука, деревня Весенье, деревня Веснино, деревня Видомлицы, деревня Виленицы, деревня Витин Бор, деревня Витче-Горка, деревня Власки, деревня Водогон, деревня Воймирицы, деревня Воробица, деревня Высоково, деревня Высочка, деревня Вычерема, деревня Вязища, деревня Галица, деревня Гамзино, деревня Глебова Гора, деревня Гнильник, деревня Городно, деревня Горушка, деревня Горы, деревня Грязное Замостье, деревня Дворище, деревня Дедлово, деревня Деменино, деревня Долбеево, деревня Домовичи, деревня Домославль, деревня Дрегли, деревня Дуброва, деревня Дубровка, деревня Дубровка, деревня Дубровочка, деревня Дымница, деревня Дымовья-1, деревня Дымовья-2, деревня Ёглино, деревня Елисеево, деревня Ерошата, деревня Жадово, деревня Завеченье, деревня Заднево, деревня Задорье, деревня Залужье, деревня Залюшенье, деревня Замостье, деревня Замошье, деревня Заозерье, деревня Заполье, деревня Запольский Бор, деревня Заречье, деревня Заречье-Сивцевское, деревня Заречье-Шарьинское, деревня Заручевье, деревня Заручье, деревня Зачеренье 1-е, деревня Зачеренье, деревня Звонец, деревня Зеглино, деревня Зобищи, деревня Зубово, деревня Иваново, деревня Ивановское, деревня Илово, деревня Калитино, деревня Каменка, деревня Квасильниково, деревня Кириллово, деревня Клещино, деревня Клишино, деревня Клочевицы, деревня </w:t>
      </w:r>
      <w:r w:rsidRPr="00CA0C0F">
        <w:rPr>
          <w:sz w:val="24"/>
          <w:szCs w:val="24"/>
          <w:lang w:eastAsia="ru-RU"/>
        </w:rPr>
        <w:lastRenderedPageBreak/>
        <w:t>Ключёнка, деревня Княжее Село-1, деревня Княжее Село-2, деревня Ковриг, деревня Козляева Горка, деревня Колоколуша, деревня Колпина, деревня Коромыслово, деревня Корпово, деревня Коршуново, деревня Костино, деревня Котово, деревня Красная Гора, деревня Красницы, деревня Кременичи, деревня Кремница, деревня Кстищи, деревня Кузнецово, деревня Кулаково, деревня Курино, деревня Ласточкино, деревня Ледно, деревня Лезно, деревня Логиново, деревня Луково, деревня Лушино, деревня Львово, деревня Любань, деревня Маклочиха, деревня Малое Заборовье, деревня Малое Усадье, деревня Малые Тальцы, деревня Малышево, деревня Масляково, деревня Мачеха, деревня Маяк, деревня Михалёво, деревня Михалиха, деревня Михеево, деревня Моровское, деревня Мошичино, деревня Мстинская Новинка, деревня Нарезка, деревня Недащицы, деревня Нестерова Горка, деревня Нижнее Заозерье, деревня Нижнее Селище, деревня Нижняя Боровщина, деревня Нижняя Лука, деревня Никандрово, деревня Николаевка, деревня Никольское, деревня Новая Боровщина, деревня Новая Крапивна, деревня Новинка, деревня Новинка, деревня Новоселицы, деревня Новый Бор 1-й, деревня Новый Бор, деревня Обишково, деревня Обречиха, деревня Овинец, деревня Овсянка, деревня Оксово, деревня Ослякино, деревня Осташёво, деревня Остров, деревня Остров, деревня Очеп, деревня Павлово, деревня Падчик, деревня Паличково, деревня Пашково, деревня Перелог, деревня Перница, деревня Петровское, деревня Печно, деревня Плоска, деревня Побежалово, деревня Погорелка, деревня Подберезье, деревня Подборье, деревня Поддубье, деревня Подлужье, деревня Подсосна, деревня Покровское, деревня Помозово, деревня Порог, деревня Порхово, деревня Потафьево, деревня Придорожная, деревня Проскурка, деревня Прощиха, деревня Пустошки, деревня Равна, деревня Радостино, деревня Разгон, деревня Раменье, деревня Репищи, деревня Рогозово, деревня Родники, деревня Рокочино, деревня Руслино, деревня Русовщина, деревня Ручьи, деревня Сболога, деревня Сболога-Никольская, деревня Своятино, деревня Селище, деревня Серёдка, деревня Сивцево, деревня Симаниха, деревня Скорово, деревня Слобода, деревня Смолёво, деревня Солодка, деревня Соломель, деревня Средние Светицы, деревня Ставичёк, деревня Старая Боровщина, деревня Старая Крапивна, деревня Степанково, деревня Стёпкино, деревня Столобна, деревня Сухарево Селище, деревня Тидворье, деревня Токарёво, деревня Тополёвка, деревня Торбино, деревня Трубец, деревня Тупик, деревня Углы, деревня Улемье, деревня Усадье, деревня Усадье, деревня Усадье-Сивцевское, деревня Устье, деревня Ушаково, деревня Ушково, деревня Ущим, деревня Фальково, деревня Филиппково, деревня Филово, деревня Хвощёвик, деревня Хвощник, деревня Хилино, деревня Хирово, деревня Холм, деревня Хортицы, деревня Хотцы, деревня Чадково, деревня Чашково, деревня Черезборицы, деревня Чёрная Новинка, деревня Чисть, деревня Шарья, деревня Шубино, деревня Язвищи, деревня Якишево, деревня Ярцево, железнодорожная станция Тальцы, железнодорожная станция Теребутенец, железнодорожная станция Хотцы, рабочий поселок Любытино, рабочий поселок Неболчи, село Зарубино, село Комарово, село Шереховичи.</w:t>
      </w:r>
    </w:p>
    <w:p w:rsidR="00E07CF7" w:rsidRDefault="00E07CF7" w:rsidP="00CA0C0F">
      <w:pPr>
        <w:widowControl w:val="0"/>
        <w:suppressAutoHyphens/>
        <w:spacing w:after="0" w:line="276" w:lineRule="auto"/>
        <w:ind w:right="-1" w:firstLine="720"/>
        <w:jc w:val="both"/>
        <w:rPr>
          <w:sz w:val="24"/>
          <w:szCs w:val="24"/>
          <w:lang w:eastAsia="ru-RU"/>
        </w:rPr>
      </w:pPr>
      <w:r w:rsidRPr="00E07CF7">
        <w:rPr>
          <w:sz w:val="24"/>
          <w:szCs w:val="24"/>
          <w:lang w:eastAsia="ru-RU"/>
        </w:rPr>
        <w:t>Административный центр — рабочий посёлок Любытино (находится в 150 км от областного центра — Великого Новгорода).</w:t>
      </w:r>
      <w:r w:rsidR="00FC4F20" w:rsidRPr="00FC4F20">
        <w:t xml:space="preserve"> </w:t>
      </w:r>
      <w:r w:rsidR="00FC4F20" w:rsidRPr="00FC4F20">
        <w:rPr>
          <w:sz w:val="24"/>
          <w:szCs w:val="24"/>
          <w:lang w:eastAsia="ru-RU"/>
        </w:rPr>
        <w:t>Район расположен на севере Новгородской области.</w:t>
      </w:r>
    </w:p>
    <w:bookmarkEnd w:id="6"/>
    <w:p w:rsidR="003C3B54" w:rsidRPr="003C3B54" w:rsidRDefault="003C3B54" w:rsidP="003E7812">
      <w:pPr>
        <w:widowControl w:val="0"/>
        <w:suppressAutoHyphens/>
        <w:spacing w:after="0" w:line="276" w:lineRule="auto"/>
        <w:ind w:firstLine="720"/>
        <w:jc w:val="both"/>
        <w:rPr>
          <w:sz w:val="24"/>
          <w:szCs w:val="24"/>
          <w:lang w:eastAsia="ru-RU"/>
        </w:rPr>
      </w:pPr>
      <w:r w:rsidRPr="003C3B54">
        <w:rPr>
          <w:sz w:val="24"/>
          <w:szCs w:val="24"/>
          <w:lang w:eastAsia="ru-RU"/>
        </w:rPr>
        <w:t xml:space="preserve">Общая площадь территории – </w:t>
      </w:r>
      <w:r w:rsidR="00E07CF7" w:rsidRPr="00E07CF7">
        <w:rPr>
          <w:sz w:val="24"/>
          <w:szCs w:val="24"/>
          <w:lang w:eastAsia="ru-RU"/>
        </w:rPr>
        <w:t xml:space="preserve">4486,24 </w:t>
      </w:r>
      <w:r w:rsidRPr="003C3B54">
        <w:rPr>
          <w:sz w:val="24"/>
          <w:szCs w:val="24"/>
          <w:lang w:eastAsia="ru-RU"/>
        </w:rPr>
        <w:t>км²;</w:t>
      </w:r>
    </w:p>
    <w:p w:rsidR="003C3B54" w:rsidRDefault="003C3B54" w:rsidP="003E7812">
      <w:pPr>
        <w:widowControl w:val="0"/>
        <w:suppressAutoHyphens/>
        <w:spacing w:after="0" w:line="276" w:lineRule="auto"/>
        <w:ind w:firstLine="720"/>
        <w:jc w:val="both"/>
        <w:rPr>
          <w:sz w:val="24"/>
          <w:szCs w:val="24"/>
          <w:lang w:eastAsia="ru-RU"/>
        </w:rPr>
      </w:pPr>
      <w:r w:rsidRPr="003C3B54">
        <w:rPr>
          <w:sz w:val="24"/>
          <w:szCs w:val="24"/>
          <w:lang w:eastAsia="ru-RU"/>
        </w:rPr>
        <w:t xml:space="preserve">Численность населения </w:t>
      </w:r>
      <w:r w:rsidR="00FC4F20">
        <w:rPr>
          <w:sz w:val="24"/>
          <w:szCs w:val="24"/>
          <w:lang w:eastAsia="ru-RU"/>
        </w:rPr>
        <w:t xml:space="preserve">всего по муниципальному округу </w:t>
      </w:r>
      <w:r w:rsidRPr="00CF6C62">
        <w:rPr>
          <w:sz w:val="24"/>
          <w:szCs w:val="24"/>
          <w:lang w:eastAsia="ru-RU"/>
        </w:rPr>
        <w:t>на 01.01.202</w:t>
      </w:r>
      <w:r w:rsidR="00357184">
        <w:rPr>
          <w:sz w:val="24"/>
          <w:szCs w:val="24"/>
          <w:lang w:eastAsia="ru-RU"/>
        </w:rPr>
        <w:t>4</w:t>
      </w:r>
      <w:r w:rsidR="00FC4F20">
        <w:rPr>
          <w:sz w:val="24"/>
          <w:szCs w:val="24"/>
          <w:lang w:eastAsia="ru-RU"/>
        </w:rPr>
        <w:t xml:space="preserve"> год</w:t>
      </w:r>
      <w:r w:rsidRPr="003C3B54">
        <w:rPr>
          <w:sz w:val="24"/>
          <w:szCs w:val="24"/>
          <w:lang w:eastAsia="ru-RU"/>
        </w:rPr>
        <w:t xml:space="preserve">– </w:t>
      </w:r>
      <w:r w:rsidR="00F951A6">
        <w:rPr>
          <w:sz w:val="24"/>
          <w:szCs w:val="24"/>
          <w:lang w:eastAsia="ru-RU"/>
        </w:rPr>
        <w:t>7088 чел.</w:t>
      </w:r>
    </w:p>
    <w:p w:rsidR="00632B8D" w:rsidRDefault="00632B8D" w:rsidP="003E7812">
      <w:pPr>
        <w:widowControl w:val="0"/>
        <w:suppressAutoHyphens/>
        <w:spacing w:after="0" w:line="276" w:lineRule="auto"/>
        <w:ind w:firstLine="720"/>
        <w:jc w:val="both"/>
        <w:rPr>
          <w:sz w:val="24"/>
          <w:szCs w:val="24"/>
          <w:lang w:eastAsia="ru-RU"/>
        </w:rPr>
      </w:pPr>
    </w:p>
    <w:p w:rsidR="00632B8D" w:rsidRDefault="00632B8D" w:rsidP="00632B8D">
      <w:pPr>
        <w:widowControl w:val="0"/>
        <w:suppressAutoHyphens/>
        <w:spacing w:after="0" w:line="276" w:lineRule="auto"/>
        <w:ind w:firstLine="720"/>
        <w:jc w:val="center"/>
        <w:rPr>
          <w:sz w:val="24"/>
          <w:szCs w:val="24"/>
          <w:lang w:eastAsia="ru-RU"/>
        </w:rPr>
      </w:pPr>
      <w:r w:rsidRPr="00632B8D">
        <w:rPr>
          <w:noProof/>
          <w:sz w:val="24"/>
          <w:szCs w:val="24"/>
          <w:lang w:eastAsia="ru-RU"/>
        </w:rPr>
        <w:drawing>
          <wp:inline distT="0" distB="0" distL="0" distR="0" wp14:anchorId="70813E96" wp14:editId="294AE3A0">
            <wp:extent cx="3945988" cy="4143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56850" cy="4154781"/>
                    </a:xfrm>
                    <a:prstGeom prst="rect">
                      <a:avLst/>
                    </a:prstGeom>
                  </pic:spPr>
                </pic:pic>
              </a:graphicData>
            </a:graphic>
          </wp:inline>
        </w:drawing>
      </w:r>
    </w:p>
    <w:p w:rsidR="00632B8D" w:rsidRPr="00BA6177" w:rsidRDefault="00BA6177" w:rsidP="00BA6177">
      <w:pPr>
        <w:pStyle w:val="aa"/>
        <w:jc w:val="center"/>
        <w:rPr>
          <w:sz w:val="22"/>
          <w:szCs w:val="22"/>
        </w:rPr>
      </w:pPr>
      <w:r w:rsidRPr="00BA6177">
        <w:rPr>
          <w:sz w:val="22"/>
          <w:szCs w:val="22"/>
        </w:rPr>
        <w:t xml:space="preserve">Рисунок </w:t>
      </w:r>
      <w:r w:rsidRPr="00BA6177">
        <w:rPr>
          <w:sz w:val="22"/>
          <w:szCs w:val="22"/>
        </w:rPr>
        <w:fldChar w:fldCharType="begin"/>
      </w:r>
      <w:r w:rsidRPr="00BA6177">
        <w:rPr>
          <w:sz w:val="22"/>
          <w:szCs w:val="22"/>
        </w:rPr>
        <w:instrText xml:space="preserve"> SEQ Рисунок \* ARABIC </w:instrText>
      </w:r>
      <w:r w:rsidRPr="00BA6177">
        <w:rPr>
          <w:sz w:val="22"/>
          <w:szCs w:val="22"/>
        </w:rPr>
        <w:fldChar w:fldCharType="separate"/>
      </w:r>
      <w:r w:rsidR="005E35CD">
        <w:rPr>
          <w:noProof/>
          <w:sz w:val="22"/>
          <w:szCs w:val="22"/>
        </w:rPr>
        <w:t>1</w:t>
      </w:r>
      <w:r w:rsidRPr="00BA6177">
        <w:rPr>
          <w:sz w:val="22"/>
          <w:szCs w:val="22"/>
        </w:rPr>
        <w:fldChar w:fldCharType="end"/>
      </w:r>
      <w:r w:rsidRPr="00BA6177">
        <w:rPr>
          <w:sz w:val="22"/>
          <w:szCs w:val="22"/>
        </w:rPr>
        <w:t xml:space="preserve"> Границы Любытинского муниципального округа.</w:t>
      </w:r>
    </w:p>
    <w:p w:rsidR="00BA6177" w:rsidRPr="00BA6177" w:rsidRDefault="00BA6177" w:rsidP="00BA6177">
      <w:pPr>
        <w:widowControl w:val="0"/>
        <w:suppressAutoHyphens/>
        <w:spacing w:after="0" w:line="276" w:lineRule="auto"/>
        <w:ind w:firstLine="720"/>
        <w:jc w:val="both"/>
        <w:rPr>
          <w:sz w:val="24"/>
          <w:szCs w:val="24"/>
          <w:lang w:eastAsia="ru-RU"/>
        </w:rPr>
      </w:pPr>
      <w:r w:rsidRPr="00BA6177">
        <w:rPr>
          <w:sz w:val="24"/>
          <w:szCs w:val="24"/>
          <w:lang w:eastAsia="ru-RU"/>
        </w:rPr>
        <w:t>Граница муниципального образования Любытинск</w:t>
      </w:r>
      <w:r>
        <w:rPr>
          <w:sz w:val="24"/>
          <w:szCs w:val="24"/>
          <w:lang w:eastAsia="ru-RU"/>
        </w:rPr>
        <w:t>ий</w:t>
      </w:r>
      <w:r w:rsidRPr="00BA6177">
        <w:rPr>
          <w:sz w:val="24"/>
          <w:szCs w:val="24"/>
          <w:lang w:eastAsia="ru-RU"/>
        </w:rPr>
        <w:t xml:space="preserve"> </w:t>
      </w:r>
      <w:r>
        <w:rPr>
          <w:sz w:val="24"/>
          <w:szCs w:val="24"/>
          <w:lang w:eastAsia="ru-RU"/>
        </w:rPr>
        <w:t>муниципальный округ</w:t>
      </w:r>
      <w:r w:rsidRPr="00BA6177">
        <w:rPr>
          <w:sz w:val="24"/>
          <w:szCs w:val="24"/>
          <w:lang w:eastAsia="ru-RU"/>
        </w:rPr>
        <w:t xml:space="preserve"> проходит:</w:t>
      </w:r>
    </w:p>
    <w:p w:rsidR="00BA6177" w:rsidRPr="00BA6177" w:rsidRDefault="00BA6177" w:rsidP="00BA6177">
      <w:pPr>
        <w:widowControl w:val="0"/>
        <w:suppressAutoHyphens/>
        <w:spacing w:after="0" w:line="276" w:lineRule="auto"/>
        <w:ind w:firstLine="720"/>
        <w:jc w:val="both"/>
        <w:rPr>
          <w:sz w:val="24"/>
          <w:szCs w:val="24"/>
          <w:lang w:eastAsia="ru-RU"/>
        </w:rPr>
      </w:pPr>
      <w:r w:rsidRPr="00BA6177">
        <w:rPr>
          <w:sz w:val="24"/>
          <w:szCs w:val="24"/>
          <w:lang w:eastAsia="ru-RU"/>
        </w:rPr>
        <w:t>- на севере - от административно-территориальной границы Маловишерского района по границе кварталов 158, 157, 192, 139, 130, 187, 190, 131, 140, 148, 151, 148, 149, 150, 143, 134,125, 115, 105, 98 Кременичского лесничества ФГУ "Неболчский лесхоз", границе кварталов 195, 196, 197, 198, 199, 200, 201, 202, 212, 222, 223, 224, 214, 215, 207, 216, 225, 226, 227, 228, 229, 221, 261 Неболчского лесничества ФГУ "Неболчский лесхоз", руслу реки Ольха, границе кварталов 159, 160, 161, 197, 195, 155 Теребутенецкого лесничества ФГУ "Неболчский лесхоз" до административно-территориальной границы Хвойнинского района;</w:t>
      </w:r>
    </w:p>
    <w:p w:rsidR="00BA6177" w:rsidRPr="00BA6177" w:rsidRDefault="00BA6177" w:rsidP="00BA6177">
      <w:pPr>
        <w:widowControl w:val="0"/>
        <w:suppressAutoHyphens/>
        <w:spacing w:after="0" w:line="276" w:lineRule="auto"/>
        <w:ind w:firstLine="720"/>
        <w:jc w:val="both"/>
        <w:rPr>
          <w:sz w:val="24"/>
          <w:szCs w:val="24"/>
          <w:lang w:eastAsia="ru-RU"/>
        </w:rPr>
      </w:pPr>
      <w:r w:rsidRPr="00BA6177">
        <w:rPr>
          <w:sz w:val="24"/>
          <w:szCs w:val="24"/>
          <w:lang w:eastAsia="ru-RU"/>
        </w:rPr>
        <w:t>-</w:t>
      </w:r>
      <w:r w:rsidRPr="00BA6177">
        <w:rPr>
          <w:sz w:val="24"/>
          <w:szCs w:val="24"/>
          <w:lang w:eastAsia="ru-RU"/>
        </w:rPr>
        <w:tab/>
        <w:t>на востоке - по административно-территориальным границам Хвойнинского и Боровичского районов до безымянного ручья;</w:t>
      </w:r>
    </w:p>
    <w:p w:rsidR="00BA6177" w:rsidRPr="00BA6177" w:rsidRDefault="00BA6177" w:rsidP="00BA6177">
      <w:pPr>
        <w:widowControl w:val="0"/>
        <w:suppressAutoHyphens/>
        <w:spacing w:after="0" w:line="276" w:lineRule="auto"/>
        <w:ind w:firstLine="720"/>
        <w:jc w:val="both"/>
        <w:rPr>
          <w:sz w:val="24"/>
          <w:szCs w:val="24"/>
          <w:lang w:eastAsia="ru-RU"/>
        </w:rPr>
      </w:pPr>
      <w:r w:rsidRPr="00BA6177">
        <w:rPr>
          <w:sz w:val="24"/>
          <w:szCs w:val="24"/>
          <w:lang w:eastAsia="ru-RU"/>
        </w:rPr>
        <w:t>-</w:t>
      </w:r>
      <w:r w:rsidRPr="00BA6177">
        <w:rPr>
          <w:sz w:val="24"/>
          <w:szCs w:val="24"/>
          <w:lang w:eastAsia="ru-RU"/>
        </w:rPr>
        <w:tab/>
        <w:t>а юге - от безымянного ручья по административно-территориальным границам Боровичского и Окуловского районов до административно-территориальной границы Маловишерского района;</w:t>
      </w:r>
    </w:p>
    <w:p w:rsidR="00F951A6" w:rsidRDefault="00BA6177" w:rsidP="00BA6177">
      <w:pPr>
        <w:widowControl w:val="0"/>
        <w:suppressAutoHyphens/>
        <w:spacing w:after="0" w:line="276" w:lineRule="auto"/>
        <w:ind w:firstLine="720"/>
        <w:jc w:val="both"/>
        <w:rPr>
          <w:sz w:val="24"/>
          <w:szCs w:val="24"/>
          <w:lang w:eastAsia="ru-RU"/>
        </w:rPr>
      </w:pPr>
      <w:r w:rsidRPr="00BA6177">
        <w:rPr>
          <w:sz w:val="24"/>
          <w:szCs w:val="24"/>
          <w:lang w:eastAsia="ru-RU"/>
        </w:rPr>
        <w:t>-</w:t>
      </w:r>
      <w:r w:rsidRPr="00BA6177">
        <w:rPr>
          <w:sz w:val="24"/>
          <w:szCs w:val="24"/>
          <w:lang w:eastAsia="ru-RU"/>
        </w:rPr>
        <w:tab/>
        <w:t xml:space="preserve">на западе - по административно-территориальной границе Маловишерского района. </w:t>
      </w:r>
    </w:p>
    <w:p w:rsidR="00632B8D" w:rsidRPr="00BA6177" w:rsidRDefault="00BA6177" w:rsidP="00BA6177">
      <w:pPr>
        <w:widowControl w:val="0"/>
        <w:suppressAutoHyphens/>
        <w:spacing w:after="0" w:line="276" w:lineRule="auto"/>
        <w:ind w:firstLine="720"/>
        <w:jc w:val="both"/>
        <w:rPr>
          <w:sz w:val="24"/>
          <w:szCs w:val="24"/>
          <w:lang w:eastAsia="ru-RU"/>
        </w:rPr>
      </w:pPr>
      <w:r w:rsidRPr="00BA6177">
        <w:rPr>
          <w:sz w:val="24"/>
          <w:szCs w:val="24"/>
          <w:lang w:eastAsia="ru-RU"/>
        </w:rPr>
        <w:t>Административным центром поселения является рабочий поселок Любытино.</w:t>
      </w:r>
    </w:p>
    <w:p w:rsidR="003C3B54" w:rsidRPr="003C3B54" w:rsidRDefault="00BA6177" w:rsidP="003E7812">
      <w:pPr>
        <w:widowControl w:val="0"/>
        <w:suppressAutoHyphens/>
        <w:spacing w:after="0" w:line="276" w:lineRule="auto"/>
        <w:ind w:firstLine="720"/>
        <w:jc w:val="both"/>
        <w:rPr>
          <w:sz w:val="24"/>
          <w:szCs w:val="24"/>
          <w:lang w:eastAsia="ru-RU"/>
        </w:rPr>
      </w:pPr>
      <w:r>
        <w:rPr>
          <w:sz w:val="24"/>
          <w:szCs w:val="24"/>
          <w:lang w:eastAsia="ru-RU"/>
        </w:rPr>
        <w:t>Границы</w:t>
      </w:r>
      <w:r w:rsidR="003C3B54" w:rsidRPr="003C3B54">
        <w:rPr>
          <w:sz w:val="24"/>
          <w:szCs w:val="24"/>
          <w:lang w:eastAsia="ru-RU"/>
        </w:rPr>
        <w:t xml:space="preserve"> </w:t>
      </w:r>
      <w:r>
        <w:rPr>
          <w:sz w:val="24"/>
          <w:szCs w:val="24"/>
          <w:lang w:eastAsia="ru-RU"/>
        </w:rPr>
        <w:t>Любытинского муниципального округа</w:t>
      </w:r>
      <w:r w:rsidR="003C3B54" w:rsidRPr="003C3B54">
        <w:rPr>
          <w:sz w:val="24"/>
          <w:szCs w:val="24"/>
          <w:lang w:eastAsia="ru-RU"/>
        </w:rPr>
        <w:t xml:space="preserve"> представлен</w:t>
      </w:r>
      <w:r>
        <w:rPr>
          <w:sz w:val="24"/>
          <w:szCs w:val="24"/>
          <w:lang w:eastAsia="ru-RU"/>
        </w:rPr>
        <w:t>ы</w:t>
      </w:r>
      <w:r w:rsidR="003C3B54" w:rsidRPr="003C3B54">
        <w:rPr>
          <w:sz w:val="24"/>
          <w:szCs w:val="24"/>
          <w:lang w:eastAsia="ru-RU"/>
        </w:rPr>
        <w:t xml:space="preserve"> на рисунке 1.</w:t>
      </w:r>
    </w:p>
    <w:p w:rsidR="003C3B54" w:rsidRDefault="003C3B54" w:rsidP="003E7812">
      <w:pPr>
        <w:widowControl w:val="0"/>
        <w:suppressAutoHyphens/>
        <w:spacing w:after="0" w:line="276" w:lineRule="auto"/>
        <w:ind w:firstLine="720"/>
        <w:jc w:val="both"/>
        <w:rPr>
          <w:sz w:val="24"/>
          <w:szCs w:val="24"/>
          <w:lang w:eastAsia="ru-RU"/>
        </w:rPr>
      </w:pPr>
      <w:r w:rsidRPr="003C3B54">
        <w:rPr>
          <w:sz w:val="24"/>
          <w:szCs w:val="24"/>
          <w:lang w:eastAsia="ru-RU"/>
        </w:rPr>
        <w:t xml:space="preserve">В состав поселения входят </w:t>
      </w:r>
      <w:r w:rsidR="00A27E1E" w:rsidRPr="00A27E1E">
        <w:rPr>
          <w:sz w:val="24"/>
          <w:szCs w:val="24"/>
          <w:lang w:eastAsia="ru-RU"/>
        </w:rPr>
        <w:t xml:space="preserve">270 </w:t>
      </w:r>
      <w:r w:rsidR="00CF6C62">
        <w:rPr>
          <w:sz w:val="24"/>
          <w:szCs w:val="24"/>
          <w:lang w:eastAsia="ru-RU"/>
        </w:rPr>
        <w:t>населённых пунктов.</w:t>
      </w:r>
    </w:p>
    <w:p w:rsidR="00B4030C" w:rsidRDefault="00B4030C" w:rsidP="00A27E1E">
      <w:pPr>
        <w:tabs>
          <w:tab w:val="left" w:pos="426"/>
        </w:tabs>
        <w:spacing w:after="0"/>
        <w:ind w:firstLine="567"/>
        <w:jc w:val="both"/>
        <w:rPr>
          <w:rFonts w:eastAsia="Calibri"/>
          <w:b/>
          <w:sz w:val="24"/>
          <w:szCs w:val="24"/>
        </w:rPr>
      </w:pPr>
    </w:p>
    <w:p w:rsidR="00A27E1E" w:rsidRDefault="00A27E1E" w:rsidP="00A27E1E">
      <w:pPr>
        <w:tabs>
          <w:tab w:val="left" w:pos="426"/>
        </w:tabs>
        <w:spacing w:after="0"/>
        <w:ind w:firstLine="567"/>
        <w:jc w:val="both"/>
        <w:rPr>
          <w:rFonts w:eastAsia="Calibri"/>
          <w:b/>
          <w:sz w:val="24"/>
          <w:szCs w:val="24"/>
        </w:rPr>
      </w:pPr>
    </w:p>
    <w:p w:rsidR="00A27E1E" w:rsidRDefault="00A27E1E" w:rsidP="00A27E1E">
      <w:pPr>
        <w:tabs>
          <w:tab w:val="left" w:pos="426"/>
        </w:tabs>
        <w:spacing w:after="0"/>
        <w:ind w:firstLine="567"/>
        <w:jc w:val="both"/>
        <w:rPr>
          <w:rFonts w:eastAsia="Calibri"/>
          <w:b/>
          <w:sz w:val="24"/>
          <w:szCs w:val="24"/>
        </w:rPr>
      </w:pPr>
    </w:p>
    <w:p w:rsidR="00B4030C" w:rsidRDefault="00B4030C" w:rsidP="0008782E">
      <w:pPr>
        <w:tabs>
          <w:tab w:val="left" w:pos="426"/>
        </w:tabs>
        <w:spacing w:after="0"/>
        <w:ind w:left="142" w:firstLine="709"/>
        <w:jc w:val="both"/>
        <w:rPr>
          <w:rFonts w:eastAsia="Calibri"/>
          <w:b/>
          <w:sz w:val="24"/>
          <w:szCs w:val="24"/>
        </w:rPr>
      </w:pPr>
    </w:p>
    <w:p w:rsidR="00B31719" w:rsidRDefault="00B31719" w:rsidP="0008782E">
      <w:pPr>
        <w:tabs>
          <w:tab w:val="left" w:pos="426"/>
        </w:tabs>
        <w:spacing w:after="0"/>
        <w:ind w:left="142" w:firstLine="709"/>
        <w:jc w:val="both"/>
        <w:rPr>
          <w:rFonts w:eastAsia="Calibri"/>
          <w:b/>
          <w:sz w:val="24"/>
          <w:szCs w:val="24"/>
        </w:rPr>
      </w:pPr>
      <w:r w:rsidRPr="00F528F1">
        <w:rPr>
          <w:rFonts w:eastAsia="Calibri"/>
          <w:b/>
          <w:sz w:val="24"/>
          <w:szCs w:val="24"/>
        </w:rPr>
        <w:t>Климат</w:t>
      </w:r>
    </w:p>
    <w:p w:rsidR="00A27E1E" w:rsidRPr="00A27E1E" w:rsidRDefault="00A27E1E" w:rsidP="00A27E1E">
      <w:pPr>
        <w:spacing w:after="0" w:line="276" w:lineRule="auto"/>
        <w:ind w:firstLine="709"/>
        <w:jc w:val="both"/>
        <w:rPr>
          <w:rFonts w:eastAsia="Arial"/>
          <w:noProof/>
          <w:spacing w:val="-1"/>
          <w:sz w:val="24"/>
          <w:szCs w:val="24"/>
          <w:lang w:val="x-none" w:eastAsia="x-none" w:bidi="ru-RU"/>
        </w:rPr>
      </w:pPr>
      <w:r w:rsidRPr="00A27E1E">
        <w:rPr>
          <w:rFonts w:eastAsia="Arial"/>
          <w:noProof/>
          <w:spacing w:val="-1"/>
          <w:sz w:val="24"/>
          <w:szCs w:val="24"/>
          <w:lang w:val="x-none" w:eastAsia="x-none" w:bidi="ru-RU"/>
        </w:rPr>
        <w:t>Климат умеренно-континентальный. Зима мягкая и снежная. Средняя температура января месяца -9…-10 градусов, при прояснении температура может отпускаться до отметки</w:t>
      </w:r>
      <w:r w:rsidRPr="00A27E1E">
        <w:rPr>
          <w:rFonts w:eastAsia="Arial"/>
          <w:noProof/>
          <w:spacing w:val="-1"/>
          <w:sz w:val="24"/>
          <w:szCs w:val="24"/>
          <w:lang w:eastAsia="x-none" w:bidi="ru-RU"/>
        </w:rPr>
        <w:t xml:space="preserve"> </w:t>
      </w:r>
      <w:r w:rsidRPr="00A27E1E">
        <w:rPr>
          <w:rFonts w:eastAsia="Arial"/>
          <w:noProof/>
          <w:spacing w:val="-1"/>
          <w:sz w:val="24"/>
          <w:szCs w:val="24"/>
          <w:lang w:val="x-none" w:eastAsia="x-none" w:bidi="ru-RU"/>
        </w:rPr>
        <w:t>-19…-21 градус. Атлантические циклоны приносят на территорию района непродолжительные оттепели и осадки в виде снега. Снежный покров устанавливается в первых числах декабря и составляет к концу февраля 35-40 см. Прогноз погоды зимой может предупреждать о возникновении непродолжительных снежных метелей. Лето на территории района относительно теплое и влажное. Средняя температура июля месяца составляет</w:t>
      </w:r>
      <w:r w:rsidRPr="00A27E1E">
        <w:rPr>
          <w:rFonts w:eastAsia="Arial"/>
          <w:noProof/>
          <w:spacing w:val="-1"/>
          <w:sz w:val="24"/>
          <w:szCs w:val="24"/>
          <w:lang w:eastAsia="x-none" w:bidi="ru-RU"/>
        </w:rPr>
        <w:t xml:space="preserve"> </w:t>
      </w:r>
      <w:r w:rsidRPr="00A27E1E">
        <w:rPr>
          <w:rFonts w:eastAsia="Arial"/>
          <w:noProof/>
          <w:spacing w:val="-1"/>
          <w:sz w:val="24"/>
          <w:szCs w:val="24"/>
          <w:lang w:val="x-none" w:eastAsia="x-none" w:bidi="ru-RU"/>
        </w:rPr>
        <w:t>+16…+18 градусов. Самые большие показания термометра составили +47,5 градусов, но такая жаркая погода, как правило, является редким исключением.</w:t>
      </w:r>
    </w:p>
    <w:p w:rsidR="00A27E1E" w:rsidRPr="00A27E1E" w:rsidRDefault="00A27E1E" w:rsidP="00A27E1E">
      <w:pPr>
        <w:spacing w:after="0" w:line="276" w:lineRule="auto"/>
        <w:ind w:firstLine="709"/>
        <w:jc w:val="both"/>
        <w:rPr>
          <w:rFonts w:eastAsia="Arial"/>
          <w:noProof/>
          <w:spacing w:val="-1"/>
          <w:sz w:val="24"/>
          <w:szCs w:val="24"/>
          <w:lang w:val="x-none" w:eastAsia="x-none" w:bidi="ru-RU"/>
        </w:rPr>
      </w:pPr>
      <w:r w:rsidRPr="00A27E1E">
        <w:rPr>
          <w:rFonts w:eastAsia="Arial"/>
          <w:noProof/>
          <w:spacing w:val="-1"/>
          <w:sz w:val="24"/>
          <w:szCs w:val="24"/>
          <w:lang w:val="x-none" w:eastAsia="x-none" w:bidi="ru-RU"/>
        </w:rPr>
        <w:t>Повышенная влажность в районе способна вызывать густые и устойчивые туманы, особенно в летний период, когда наблюдается повышенная испаряемость влаги. Осенний период продолжительный. На первоначальном этапе сухой и теплый, но, начиная с конца сентября, наступает период затяжных дождей, и число пасмурных дней начинает преобладать. Средняя годовая норма осадков составляет 700-750 мм.</w:t>
      </w:r>
    </w:p>
    <w:p w:rsidR="00A27E1E" w:rsidRPr="00A27E1E" w:rsidRDefault="00A27E1E" w:rsidP="00A27E1E">
      <w:pPr>
        <w:pStyle w:val="ac"/>
      </w:pPr>
      <w:r w:rsidRPr="00A27E1E">
        <w:t xml:space="preserve">Таблица </w:t>
      </w:r>
      <w:r w:rsidR="0037537C">
        <w:fldChar w:fldCharType="begin"/>
      </w:r>
      <w:r w:rsidR="0037537C">
        <w:instrText xml:space="preserve"> SEQ Таблица \* ARABIC </w:instrText>
      </w:r>
      <w:r w:rsidR="0037537C">
        <w:fldChar w:fldCharType="separate"/>
      </w:r>
      <w:r w:rsidR="005E35CD">
        <w:rPr>
          <w:noProof/>
        </w:rPr>
        <w:t>1</w:t>
      </w:r>
      <w:r w:rsidR="0037537C">
        <w:rPr>
          <w:noProof/>
        </w:rPr>
        <w:fldChar w:fldCharType="end"/>
      </w:r>
      <w:r w:rsidRPr="00A27E1E">
        <w:t xml:space="preserve">  </w:t>
      </w:r>
      <w:r w:rsidRPr="00A27E1E">
        <w:rPr>
          <w:rFonts w:eastAsia="Arial"/>
          <w:noProof/>
          <w:lang w:val="x-none" w:eastAsia="x-none" w:bidi="ru-RU"/>
        </w:rPr>
        <w:t xml:space="preserve">Климатические параметры </w:t>
      </w:r>
    </w:p>
    <w:tbl>
      <w:tblPr>
        <w:tblW w:w="5000" w:type="pct"/>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4022"/>
        <w:gridCol w:w="426"/>
        <w:gridCol w:w="438"/>
        <w:gridCol w:w="543"/>
        <w:gridCol w:w="454"/>
        <w:gridCol w:w="408"/>
        <w:gridCol w:w="608"/>
        <w:gridCol w:w="594"/>
        <w:gridCol w:w="402"/>
        <w:gridCol w:w="419"/>
        <w:gridCol w:w="419"/>
        <w:gridCol w:w="603"/>
        <w:gridCol w:w="407"/>
        <w:gridCol w:w="371"/>
      </w:tblGrid>
      <w:tr w:rsidR="00A27E1E" w:rsidRPr="00A27E1E" w:rsidTr="00195292">
        <w:tc>
          <w:tcPr>
            <w:tcW w:w="1989"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Показатель</w:t>
            </w:r>
          </w:p>
        </w:tc>
        <w:tc>
          <w:tcPr>
            <w:tcW w:w="211"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Янв.</w:t>
            </w:r>
          </w:p>
        </w:tc>
        <w:tc>
          <w:tcPr>
            <w:tcW w:w="217"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Фев.</w:t>
            </w:r>
          </w:p>
        </w:tc>
        <w:tc>
          <w:tcPr>
            <w:tcW w:w="269"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Март</w:t>
            </w:r>
          </w:p>
        </w:tc>
        <w:tc>
          <w:tcPr>
            <w:tcW w:w="225"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Апр.</w:t>
            </w:r>
          </w:p>
        </w:tc>
        <w:tc>
          <w:tcPr>
            <w:tcW w:w="202"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Май</w:t>
            </w:r>
          </w:p>
        </w:tc>
        <w:tc>
          <w:tcPr>
            <w:tcW w:w="301"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Июнь</w:t>
            </w:r>
          </w:p>
        </w:tc>
        <w:tc>
          <w:tcPr>
            <w:tcW w:w="294"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Июль</w:t>
            </w:r>
          </w:p>
        </w:tc>
        <w:tc>
          <w:tcPr>
            <w:tcW w:w="199"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Авг.</w:t>
            </w:r>
          </w:p>
        </w:tc>
        <w:tc>
          <w:tcPr>
            <w:tcW w:w="207"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Сен.</w:t>
            </w:r>
          </w:p>
        </w:tc>
        <w:tc>
          <w:tcPr>
            <w:tcW w:w="207"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Окт.</w:t>
            </w:r>
          </w:p>
        </w:tc>
        <w:tc>
          <w:tcPr>
            <w:tcW w:w="298"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Нояб.</w:t>
            </w:r>
          </w:p>
        </w:tc>
        <w:tc>
          <w:tcPr>
            <w:tcW w:w="201" w:type="pct"/>
            <w:tcBorders>
              <w:top w:val="single" w:sz="6" w:space="0" w:color="A2A9B1"/>
              <w:left w:val="single" w:sz="6"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Дек.</w:t>
            </w:r>
          </w:p>
        </w:tc>
        <w:tc>
          <w:tcPr>
            <w:tcW w:w="181" w:type="pct"/>
            <w:tcBorders>
              <w:top w:val="single" w:sz="6" w:space="0" w:color="A2A9B1"/>
              <w:left w:val="single" w:sz="24" w:space="0" w:color="A2A9B1"/>
              <w:bottom w:val="single" w:sz="24" w:space="0" w:color="A2A9B1"/>
              <w:right w:val="single" w:sz="6" w:space="0" w:color="A2A9B1"/>
            </w:tcBorders>
            <w:shd w:val="clear" w:color="auto" w:fill="D9D9D9"/>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Год</w:t>
            </w:r>
          </w:p>
        </w:tc>
      </w:tr>
      <w:tr w:rsidR="00A27E1E" w:rsidRPr="00A27E1E" w:rsidTr="00195292">
        <w:tc>
          <w:tcPr>
            <w:tcW w:w="19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Абсолютный максимум, </w:t>
            </w:r>
            <w:hyperlink r:id="rId15" w:tooltip="Градус Цельсия" w:history="1">
              <w:r w:rsidRPr="00A27E1E">
                <w:rPr>
                  <w:szCs w:val="20"/>
                  <w:lang w:eastAsia="ru-RU"/>
                </w:rPr>
                <w:t>°C</w:t>
              </w:r>
            </w:hyperlink>
          </w:p>
        </w:tc>
        <w:tc>
          <w:tcPr>
            <w:tcW w:w="21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6</w:t>
            </w:r>
          </w:p>
        </w:tc>
        <w:tc>
          <w:tcPr>
            <w:tcW w:w="21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6</w:t>
            </w:r>
          </w:p>
        </w:tc>
        <w:tc>
          <w:tcPr>
            <w:tcW w:w="26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13</w:t>
            </w:r>
          </w:p>
        </w:tc>
        <w:tc>
          <w:tcPr>
            <w:tcW w:w="225"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26</w:t>
            </w:r>
          </w:p>
        </w:tc>
        <w:tc>
          <w:tcPr>
            <w:tcW w:w="202"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31</w:t>
            </w:r>
          </w:p>
        </w:tc>
        <w:tc>
          <w:tcPr>
            <w:tcW w:w="3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32</w:t>
            </w:r>
          </w:p>
        </w:tc>
        <w:tc>
          <w:tcPr>
            <w:tcW w:w="294"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34</w:t>
            </w:r>
          </w:p>
        </w:tc>
        <w:tc>
          <w:tcPr>
            <w:tcW w:w="19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34</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29</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22</w:t>
            </w:r>
          </w:p>
        </w:tc>
        <w:tc>
          <w:tcPr>
            <w:tcW w:w="29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13</w:t>
            </w:r>
          </w:p>
        </w:tc>
        <w:tc>
          <w:tcPr>
            <w:tcW w:w="2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10</w:t>
            </w:r>
          </w:p>
        </w:tc>
        <w:tc>
          <w:tcPr>
            <w:tcW w:w="181" w:type="pct"/>
            <w:tcBorders>
              <w:top w:val="single" w:sz="6" w:space="0" w:color="A2A9B1"/>
              <w:left w:val="single" w:sz="24"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34,0</w:t>
            </w:r>
          </w:p>
        </w:tc>
      </w:tr>
      <w:tr w:rsidR="00A27E1E" w:rsidRPr="00A27E1E" w:rsidTr="00195292">
        <w:tc>
          <w:tcPr>
            <w:tcW w:w="19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Средний максимум, °C</w:t>
            </w:r>
          </w:p>
        </w:tc>
        <w:tc>
          <w:tcPr>
            <w:tcW w:w="21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−6</w:t>
            </w:r>
          </w:p>
        </w:tc>
        <w:tc>
          <w:tcPr>
            <w:tcW w:w="21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−5</w:t>
            </w:r>
          </w:p>
        </w:tc>
        <w:tc>
          <w:tcPr>
            <w:tcW w:w="26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0</w:t>
            </w:r>
          </w:p>
        </w:tc>
        <w:tc>
          <w:tcPr>
            <w:tcW w:w="225"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8</w:t>
            </w:r>
          </w:p>
        </w:tc>
        <w:tc>
          <w:tcPr>
            <w:tcW w:w="202"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17</w:t>
            </w:r>
          </w:p>
        </w:tc>
        <w:tc>
          <w:tcPr>
            <w:tcW w:w="3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21</w:t>
            </w:r>
          </w:p>
        </w:tc>
        <w:tc>
          <w:tcPr>
            <w:tcW w:w="294"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22</w:t>
            </w:r>
          </w:p>
        </w:tc>
        <w:tc>
          <w:tcPr>
            <w:tcW w:w="19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21</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15</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8</w:t>
            </w:r>
          </w:p>
        </w:tc>
        <w:tc>
          <w:tcPr>
            <w:tcW w:w="29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w:t>
            </w:r>
          </w:p>
        </w:tc>
        <w:tc>
          <w:tcPr>
            <w:tcW w:w="2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w:t>
            </w:r>
          </w:p>
        </w:tc>
        <w:tc>
          <w:tcPr>
            <w:tcW w:w="181" w:type="pct"/>
            <w:tcBorders>
              <w:top w:val="single" w:sz="6" w:space="0" w:color="A2A9B1"/>
              <w:left w:val="single" w:sz="24"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8,3</w:t>
            </w:r>
          </w:p>
        </w:tc>
      </w:tr>
      <w:tr w:rsidR="00A27E1E" w:rsidRPr="00A27E1E" w:rsidTr="00195292">
        <w:tc>
          <w:tcPr>
            <w:tcW w:w="19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Средняя температура, °C</w:t>
            </w:r>
          </w:p>
        </w:tc>
        <w:tc>
          <w:tcPr>
            <w:tcW w:w="21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−9,2</w:t>
            </w:r>
          </w:p>
        </w:tc>
        <w:tc>
          <w:tcPr>
            <w:tcW w:w="21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−8,2</w:t>
            </w:r>
          </w:p>
        </w:tc>
        <w:tc>
          <w:tcPr>
            <w:tcW w:w="26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−3,3</w:t>
            </w:r>
          </w:p>
        </w:tc>
        <w:tc>
          <w:tcPr>
            <w:tcW w:w="225"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3,7</w:t>
            </w:r>
          </w:p>
        </w:tc>
        <w:tc>
          <w:tcPr>
            <w:tcW w:w="202"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11,6</w:t>
            </w:r>
          </w:p>
        </w:tc>
        <w:tc>
          <w:tcPr>
            <w:tcW w:w="3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15,7</w:t>
            </w:r>
          </w:p>
        </w:tc>
        <w:tc>
          <w:tcPr>
            <w:tcW w:w="294"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17,3</w:t>
            </w:r>
          </w:p>
        </w:tc>
        <w:tc>
          <w:tcPr>
            <w:tcW w:w="19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15,5</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10,3</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5,0</w:t>
            </w:r>
          </w:p>
        </w:tc>
        <w:tc>
          <w:tcPr>
            <w:tcW w:w="29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−0,8</w:t>
            </w:r>
          </w:p>
        </w:tc>
        <w:tc>
          <w:tcPr>
            <w:tcW w:w="2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−5,9</w:t>
            </w:r>
          </w:p>
        </w:tc>
        <w:tc>
          <w:tcPr>
            <w:tcW w:w="181" w:type="pct"/>
            <w:tcBorders>
              <w:top w:val="single" w:sz="6" w:space="0" w:color="A2A9B1"/>
              <w:left w:val="single" w:sz="24"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4,3</w:t>
            </w:r>
          </w:p>
        </w:tc>
      </w:tr>
      <w:tr w:rsidR="00A27E1E" w:rsidRPr="00A27E1E" w:rsidTr="00195292">
        <w:tc>
          <w:tcPr>
            <w:tcW w:w="19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Средний минимум, °C</w:t>
            </w:r>
          </w:p>
        </w:tc>
        <w:tc>
          <w:tcPr>
            <w:tcW w:w="21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−12</w:t>
            </w:r>
          </w:p>
        </w:tc>
        <w:tc>
          <w:tcPr>
            <w:tcW w:w="21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−12</w:t>
            </w:r>
          </w:p>
        </w:tc>
        <w:tc>
          <w:tcPr>
            <w:tcW w:w="26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−7</w:t>
            </w:r>
          </w:p>
        </w:tc>
        <w:tc>
          <w:tcPr>
            <w:tcW w:w="225"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0</w:t>
            </w:r>
          </w:p>
        </w:tc>
        <w:tc>
          <w:tcPr>
            <w:tcW w:w="202"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7</w:t>
            </w:r>
          </w:p>
        </w:tc>
        <w:tc>
          <w:tcPr>
            <w:tcW w:w="3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10</w:t>
            </w:r>
          </w:p>
        </w:tc>
        <w:tc>
          <w:tcPr>
            <w:tcW w:w="294"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12</w:t>
            </w:r>
          </w:p>
        </w:tc>
        <w:tc>
          <w:tcPr>
            <w:tcW w:w="19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11</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7</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w:t>
            </w:r>
          </w:p>
        </w:tc>
        <w:tc>
          <w:tcPr>
            <w:tcW w:w="29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w:t>
            </w:r>
          </w:p>
        </w:tc>
        <w:tc>
          <w:tcPr>
            <w:tcW w:w="2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−9</w:t>
            </w:r>
          </w:p>
        </w:tc>
        <w:tc>
          <w:tcPr>
            <w:tcW w:w="181" w:type="pct"/>
            <w:tcBorders>
              <w:top w:val="single" w:sz="6" w:space="0" w:color="A2A9B1"/>
              <w:left w:val="single" w:sz="24"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0,5</w:t>
            </w:r>
          </w:p>
        </w:tc>
      </w:tr>
      <w:tr w:rsidR="00A27E1E" w:rsidRPr="00A27E1E" w:rsidTr="00195292">
        <w:tc>
          <w:tcPr>
            <w:tcW w:w="198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Абсолютный минимум, °C</w:t>
            </w:r>
          </w:p>
        </w:tc>
        <w:tc>
          <w:tcPr>
            <w:tcW w:w="21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−45</w:t>
            </w:r>
          </w:p>
        </w:tc>
        <w:tc>
          <w:tcPr>
            <w:tcW w:w="21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−39</w:t>
            </w:r>
          </w:p>
        </w:tc>
        <w:tc>
          <w:tcPr>
            <w:tcW w:w="26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−32</w:t>
            </w:r>
          </w:p>
        </w:tc>
        <w:tc>
          <w:tcPr>
            <w:tcW w:w="225"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−24</w:t>
            </w:r>
          </w:p>
        </w:tc>
        <w:tc>
          <w:tcPr>
            <w:tcW w:w="202"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−8</w:t>
            </w:r>
          </w:p>
        </w:tc>
        <w:tc>
          <w:tcPr>
            <w:tcW w:w="3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w:t>
            </w:r>
          </w:p>
        </w:tc>
        <w:tc>
          <w:tcPr>
            <w:tcW w:w="294"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w:t>
            </w:r>
          </w:p>
        </w:tc>
        <w:tc>
          <w:tcPr>
            <w:tcW w:w="199"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−10</w:t>
            </w:r>
          </w:p>
        </w:tc>
        <w:tc>
          <w:tcPr>
            <w:tcW w:w="207"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−21</w:t>
            </w:r>
          </w:p>
        </w:tc>
        <w:tc>
          <w:tcPr>
            <w:tcW w:w="298"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−26</w:t>
            </w:r>
          </w:p>
        </w:tc>
        <w:tc>
          <w:tcPr>
            <w:tcW w:w="201" w:type="pct"/>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−41</w:t>
            </w:r>
          </w:p>
        </w:tc>
        <w:tc>
          <w:tcPr>
            <w:tcW w:w="181" w:type="pct"/>
            <w:tcBorders>
              <w:top w:val="single" w:sz="6" w:space="0" w:color="A2A9B1"/>
              <w:left w:val="single" w:sz="24"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−45</w:t>
            </w:r>
          </w:p>
        </w:tc>
      </w:tr>
      <w:tr w:rsidR="00A27E1E" w:rsidRPr="00A27E1E" w:rsidTr="00195292">
        <w:tc>
          <w:tcPr>
            <w:tcW w:w="1989"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Норма осадков, </w:t>
            </w:r>
            <w:hyperlink r:id="rId16" w:tooltip="Миллиметр" w:history="1">
              <w:r w:rsidRPr="00A27E1E">
                <w:rPr>
                  <w:szCs w:val="20"/>
                  <w:lang w:eastAsia="ru-RU"/>
                </w:rPr>
                <w:t>мм</w:t>
              </w:r>
            </w:hyperlink>
          </w:p>
        </w:tc>
        <w:tc>
          <w:tcPr>
            <w:tcW w:w="211"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29</w:t>
            </w:r>
          </w:p>
        </w:tc>
        <w:tc>
          <w:tcPr>
            <w:tcW w:w="217"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22</w:t>
            </w:r>
          </w:p>
        </w:tc>
        <w:tc>
          <w:tcPr>
            <w:tcW w:w="269"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29</w:t>
            </w:r>
          </w:p>
        </w:tc>
        <w:tc>
          <w:tcPr>
            <w:tcW w:w="225"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33</w:t>
            </w:r>
          </w:p>
        </w:tc>
        <w:tc>
          <w:tcPr>
            <w:tcW w:w="202"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37</w:t>
            </w:r>
          </w:p>
        </w:tc>
        <w:tc>
          <w:tcPr>
            <w:tcW w:w="301"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62</w:t>
            </w:r>
          </w:p>
        </w:tc>
        <w:tc>
          <w:tcPr>
            <w:tcW w:w="294"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71</w:t>
            </w:r>
          </w:p>
        </w:tc>
        <w:tc>
          <w:tcPr>
            <w:tcW w:w="199"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71</w:t>
            </w:r>
          </w:p>
        </w:tc>
        <w:tc>
          <w:tcPr>
            <w:tcW w:w="207"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60</w:t>
            </w:r>
          </w:p>
        </w:tc>
        <w:tc>
          <w:tcPr>
            <w:tcW w:w="207"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51</w:t>
            </w:r>
          </w:p>
        </w:tc>
        <w:tc>
          <w:tcPr>
            <w:tcW w:w="298"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49</w:t>
            </w:r>
          </w:p>
        </w:tc>
        <w:tc>
          <w:tcPr>
            <w:tcW w:w="201" w:type="pct"/>
            <w:tcBorders>
              <w:top w:val="single" w:sz="24"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36</w:t>
            </w:r>
          </w:p>
        </w:tc>
        <w:tc>
          <w:tcPr>
            <w:tcW w:w="181" w:type="pct"/>
            <w:tcBorders>
              <w:top w:val="single" w:sz="24" w:space="0" w:color="A2A9B1"/>
              <w:left w:val="single" w:sz="24"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A27E1E" w:rsidRPr="00A27E1E" w:rsidRDefault="00A27E1E" w:rsidP="00A27E1E">
            <w:pPr>
              <w:spacing w:after="0"/>
              <w:ind w:leftChars="-57" w:left="-114" w:right="-57"/>
              <w:jc w:val="center"/>
              <w:rPr>
                <w:szCs w:val="20"/>
                <w:lang w:eastAsia="ru-RU"/>
              </w:rPr>
            </w:pPr>
            <w:r w:rsidRPr="00A27E1E">
              <w:rPr>
                <w:szCs w:val="20"/>
                <w:lang w:eastAsia="ru-RU"/>
              </w:rPr>
              <w:t>550</w:t>
            </w:r>
          </w:p>
        </w:tc>
      </w:tr>
    </w:tbl>
    <w:p w:rsidR="00F83AEB" w:rsidRDefault="00F83AEB" w:rsidP="0008782E">
      <w:pPr>
        <w:tabs>
          <w:tab w:val="left" w:pos="426"/>
        </w:tabs>
        <w:spacing w:after="0"/>
        <w:ind w:left="142" w:firstLine="709"/>
        <w:jc w:val="both"/>
        <w:rPr>
          <w:rFonts w:eastAsia="Calibri"/>
          <w:sz w:val="24"/>
          <w:szCs w:val="24"/>
        </w:rPr>
      </w:pPr>
    </w:p>
    <w:p w:rsidR="00FD4386" w:rsidRDefault="00A90E69" w:rsidP="0008782E">
      <w:pPr>
        <w:tabs>
          <w:tab w:val="left" w:pos="426"/>
        </w:tabs>
        <w:spacing w:after="0"/>
        <w:ind w:left="142" w:firstLine="709"/>
        <w:jc w:val="both"/>
        <w:rPr>
          <w:rFonts w:eastAsia="Calibri"/>
          <w:b/>
          <w:sz w:val="24"/>
          <w:szCs w:val="24"/>
        </w:rPr>
      </w:pPr>
      <w:r w:rsidRPr="00F528F1">
        <w:rPr>
          <w:rFonts w:eastAsia="Calibri"/>
          <w:b/>
          <w:sz w:val="24"/>
          <w:szCs w:val="24"/>
        </w:rPr>
        <w:t>Демография</w:t>
      </w:r>
    </w:p>
    <w:p w:rsidR="00976DFE" w:rsidRPr="00976DFE" w:rsidRDefault="00976DFE" w:rsidP="0008782E">
      <w:pPr>
        <w:tabs>
          <w:tab w:val="left" w:pos="426"/>
        </w:tabs>
        <w:spacing w:after="0"/>
        <w:ind w:left="142" w:firstLine="709"/>
        <w:jc w:val="both"/>
        <w:rPr>
          <w:rFonts w:eastAsia="Calibri"/>
          <w:sz w:val="24"/>
          <w:szCs w:val="24"/>
        </w:rPr>
      </w:pPr>
      <w:r w:rsidRPr="00976DFE">
        <w:rPr>
          <w:rFonts w:eastAsia="Calibri"/>
          <w:sz w:val="24"/>
          <w:szCs w:val="24"/>
        </w:rPr>
        <w:t>Согласно данным Управления Федеральной службы государственной статистики, представлена динамика численности населения всего по муниципальному образованию в таблице 2.</w:t>
      </w:r>
    </w:p>
    <w:p w:rsidR="005374FB" w:rsidRPr="000550FE" w:rsidRDefault="00976DFE" w:rsidP="000550FE">
      <w:pPr>
        <w:pStyle w:val="ac"/>
      </w:pPr>
      <w:r w:rsidRPr="000550FE">
        <w:t xml:space="preserve">Таблица </w:t>
      </w:r>
      <w:r w:rsidR="0037537C">
        <w:fldChar w:fldCharType="begin"/>
      </w:r>
      <w:r w:rsidR="0037537C">
        <w:instrText xml:space="preserve"> SEQ Таблица \* ARABIC </w:instrText>
      </w:r>
      <w:r w:rsidR="0037537C">
        <w:fldChar w:fldCharType="separate"/>
      </w:r>
      <w:r w:rsidR="005E35CD">
        <w:rPr>
          <w:noProof/>
        </w:rPr>
        <w:t>2</w:t>
      </w:r>
      <w:r w:rsidR="0037537C">
        <w:rPr>
          <w:noProof/>
        </w:rPr>
        <w:fldChar w:fldCharType="end"/>
      </w:r>
      <w:r w:rsidRPr="000550FE">
        <w:t xml:space="preserve"> </w:t>
      </w:r>
    </w:p>
    <w:tbl>
      <w:tblPr>
        <w:tblW w:w="9923" w:type="dxa"/>
        <w:tblCellMar>
          <w:left w:w="0" w:type="dxa"/>
          <w:right w:w="0" w:type="dxa"/>
        </w:tblCellMar>
        <w:tblLook w:val="04A0" w:firstRow="1" w:lastRow="0" w:firstColumn="1" w:lastColumn="0" w:noHBand="0" w:noVBand="1"/>
      </w:tblPr>
      <w:tblGrid>
        <w:gridCol w:w="1985"/>
        <w:gridCol w:w="2984"/>
        <w:gridCol w:w="1841"/>
        <w:gridCol w:w="1412"/>
        <w:gridCol w:w="1701"/>
      </w:tblGrid>
      <w:tr w:rsidR="00976DFE" w:rsidRPr="000550FE" w:rsidTr="00976DFE">
        <w:trPr>
          <w:trHeight w:val="290"/>
        </w:trPr>
        <w:tc>
          <w:tcPr>
            <w:tcW w:w="9923" w:type="dxa"/>
            <w:gridSpan w:val="5"/>
            <w:tcBorders>
              <w:top w:val="nil"/>
              <w:left w:val="nil"/>
              <w:bottom w:val="nil"/>
              <w:right w:val="nil"/>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r w:rsidRPr="000550FE">
              <w:rPr>
                <w:i/>
              </w:rPr>
              <w:t>ЧИСЛЕННОСТЬ ПОСТОЯННОГО НАСЕЛЕНИЯ РОССИЙСКОЙ ФЕДЕРАЦИИ</w:t>
            </w:r>
          </w:p>
        </w:tc>
      </w:tr>
      <w:tr w:rsidR="00976DFE" w:rsidRPr="000550FE" w:rsidTr="00976DFE">
        <w:trPr>
          <w:trHeight w:val="290"/>
        </w:trPr>
        <w:tc>
          <w:tcPr>
            <w:tcW w:w="9923" w:type="dxa"/>
            <w:gridSpan w:val="5"/>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r w:rsidRPr="000550FE">
              <w:rPr>
                <w:i/>
              </w:rPr>
              <w:t>ПО МУНИЦИПАЛЬНЫМ ОБРАЗОВАНИЯМ на 1 января 2024 года</w:t>
            </w:r>
          </w:p>
        </w:tc>
      </w:tr>
      <w:tr w:rsidR="00976DFE" w:rsidRPr="000550FE" w:rsidTr="00195292">
        <w:trPr>
          <w:trHeight w:val="364"/>
        </w:trPr>
        <w:tc>
          <w:tcPr>
            <w:tcW w:w="4969" w:type="dxa"/>
            <w:gridSpan w:val="2"/>
            <w:vMerge w:val="restart"/>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r w:rsidRPr="000550FE">
              <w:rPr>
                <w:i/>
              </w:rPr>
              <w:t> </w:t>
            </w:r>
          </w:p>
          <w:p w:rsidR="00976DFE" w:rsidRPr="000550FE" w:rsidRDefault="00976DFE" w:rsidP="00976DFE">
            <w:pPr>
              <w:pStyle w:val="aff4"/>
              <w:rPr>
                <w:i/>
              </w:rPr>
            </w:pPr>
            <w:r w:rsidRPr="000550FE">
              <w:rPr>
                <w:i/>
              </w:rPr>
              <w:t> </w:t>
            </w:r>
          </w:p>
          <w:p w:rsidR="00976DFE" w:rsidRPr="000550FE" w:rsidRDefault="00976DFE" w:rsidP="00976DFE">
            <w:pPr>
              <w:pStyle w:val="aff4"/>
              <w:rPr>
                <w:i/>
              </w:rPr>
            </w:pPr>
            <w:r w:rsidRPr="000550FE">
              <w:rPr>
                <w:i/>
              </w:rPr>
              <w:t>Коды территорий</w:t>
            </w:r>
          </w:p>
          <w:p w:rsidR="00976DFE" w:rsidRPr="000550FE" w:rsidRDefault="00976DFE" w:rsidP="00976DFE">
            <w:pPr>
              <w:pStyle w:val="aff4"/>
              <w:rPr>
                <w:i/>
              </w:rPr>
            </w:pPr>
            <w:r w:rsidRPr="000550FE">
              <w:rPr>
                <w:i/>
              </w:rPr>
              <w:t> ТЕРСОН-МО</w:t>
            </w:r>
          </w:p>
          <w:p w:rsidR="00976DFE" w:rsidRPr="000550FE" w:rsidRDefault="00976DFE" w:rsidP="00976DFE">
            <w:pPr>
              <w:pStyle w:val="aff4"/>
              <w:rPr>
                <w:i/>
              </w:rPr>
            </w:pPr>
            <w:r w:rsidRPr="000550FE">
              <w:rPr>
                <w:i/>
              </w:rPr>
              <w:t> </w:t>
            </w:r>
          </w:p>
        </w:tc>
        <w:tc>
          <w:tcPr>
            <w:tcW w:w="1841" w:type="dxa"/>
            <w:vMerge w:val="restart"/>
            <w:tcBorders>
              <w:top w:val="single" w:sz="4" w:space="0" w:color="auto"/>
              <w:left w:val="nil"/>
              <w:right w:val="nil"/>
            </w:tcBorders>
            <w:shd w:val="clear" w:color="auto" w:fill="auto"/>
            <w:noWrap/>
            <w:tcMar>
              <w:top w:w="15" w:type="dxa"/>
              <w:left w:w="15" w:type="dxa"/>
              <w:bottom w:w="0" w:type="dxa"/>
              <w:right w:w="15" w:type="dxa"/>
            </w:tcMar>
            <w:vAlign w:val="center"/>
            <w:hideMark/>
          </w:tcPr>
          <w:p w:rsidR="00976DFE" w:rsidRPr="000550FE" w:rsidRDefault="00976DFE" w:rsidP="00976DFE">
            <w:pPr>
              <w:pStyle w:val="aff4"/>
              <w:rPr>
                <w:i/>
              </w:rPr>
            </w:pPr>
            <w:r w:rsidRPr="000550FE">
              <w:rPr>
                <w:i/>
              </w:rPr>
              <w:t>Все</w:t>
            </w:r>
          </w:p>
          <w:p w:rsidR="00976DFE" w:rsidRPr="000550FE" w:rsidRDefault="00976DFE" w:rsidP="00976DFE">
            <w:pPr>
              <w:pStyle w:val="aff4"/>
              <w:rPr>
                <w:i/>
              </w:rPr>
            </w:pPr>
            <w:r w:rsidRPr="000550FE">
              <w:rPr>
                <w:i/>
              </w:rPr>
              <w:t>население</w:t>
            </w:r>
          </w:p>
          <w:p w:rsidR="00976DFE" w:rsidRPr="000550FE" w:rsidRDefault="00976DFE" w:rsidP="00976DFE">
            <w:pPr>
              <w:pStyle w:val="aff4"/>
              <w:rPr>
                <w:i/>
              </w:rPr>
            </w:pPr>
            <w:r w:rsidRPr="000550FE">
              <w:rPr>
                <w:i/>
              </w:rPr>
              <w:t>(человек)</w:t>
            </w:r>
          </w:p>
        </w:tc>
        <w:tc>
          <w:tcPr>
            <w:tcW w:w="3113"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76DFE" w:rsidRPr="000550FE" w:rsidRDefault="00976DFE" w:rsidP="00976DFE">
            <w:pPr>
              <w:pStyle w:val="aff4"/>
              <w:rPr>
                <w:i/>
              </w:rPr>
            </w:pPr>
            <w:r w:rsidRPr="000550FE">
              <w:rPr>
                <w:i/>
              </w:rPr>
              <w:t>в том числе:</w:t>
            </w:r>
          </w:p>
        </w:tc>
      </w:tr>
      <w:tr w:rsidR="00976DFE" w:rsidRPr="000550FE" w:rsidTr="00976DFE">
        <w:trPr>
          <w:trHeight w:val="488"/>
        </w:trPr>
        <w:tc>
          <w:tcPr>
            <w:tcW w:w="4969" w:type="dxa"/>
            <w:gridSpan w:val="2"/>
            <w:vMerge/>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p>
        </w:tc>
        <w:tc>
          <w:tcPr>
            <w:tcW w:w="1841" w:type="dxa"/>
            <w:vMerge/>
            <w:tcBorders>
              <w:left w:val="nil"/>
              <w:right w:val="nil"/>
            </w:tcBorders>
            <w:shd w:val="clear" w:color="auto" w:fill="auto"/>
            <w:noWrap/>
            <w:tcMar>
              <w:top w:w="15" w:type="dxa"/>
              <w:left w:w="15" w:type="dxa"/>
              <w:bottom w:w="0" w:type="dxa"/>
              <w:right w:w="15" w:type="dxa"/>
            </w:tcMar>
            <w:vAlign w:val="center"/>
            <w:hideMark/>
          </w:tcPr>
          <w:p w:rsidR="00976DFE" w:rsidRPr="000550FE" w:rsidRDefault="00976DFE" w:rsidP="00976DFE">
            <w:pPr>
              <w:pStyle w:val="aff4"/>
              <w:rPr>
                <w:i/>
              </w:rPr>
            </w:pPr>
          </w:p>
        </w:tc>
        <w:tc>
          <w:tcPr>
            <w:tcW w:w="1412" w:type="dxa"/>
            <w:tcBorders>
              <w:top w:val="single" w:sz="4" w:space="0" w:color="auto"/>
              <w:left w:val="single" w:sz="4" w:space="0" w:color="auto"/>
              <w:right w:val="nil"/>
            </w:tcBorders>
            <w:shd w:val="clear" w:color="auto" w:fill="auto"/>
            <w:noWrap/>
            <w:tcMar>
              <w:top w:w="15" w:type="dxa"/>
              <w:left w:w="15" w:type="dxa"/>
              <w:bottom w:w="0" w:type="dxa"/>
              <w:right w:w="15" w:type="dxa"/>
            </w:tcMar>
            <w:vAlign w:val="center"/>
            <w:hideMark/>
          </w:tcPr>
          <w:p w:rsidR="00976DFE" w:rsidRPr="000550FE" w:rsidRDefault="00976DFE" w:rsidP="00976DFE">
            <w:pPr>
              <w:pStyle w:val="aff4"/>
              <w:rPr>
                <w:i/>
              </w:rPr>
            </w:pPr>
            <w:r w:rsidRPr="000550FE">
              <w:rPr>
                <w:i/>
              </w:rPr>
              <w:t>городское</w:t>
            </w:r>
          </w:p>
          <w:p w:rsidR="00976DFE" w:rsidRPr="000550FE" w:rsidRDefault="00976DFE" w:rsidP="00976DFE">
            <w:pPr>
              <w:pStyle w:val="aff4"/>
              <w:rPr>
                <w:i/>
              </w:rPr>
            </w:pPr>
            <w:r w:rsidRPr="000550FE">
              <w:rPr>
                <w:i/>
              </w:rPr>
              <w:t>население</w:t>
            </w:r>
          </w:p>
        </w:tc>
        <w:tc>
          <w:tcPr>
            <w:tcW w:w="1701" w:type="dxa"/>
            <w:tcBorders>
              <w:top w:val="single" w:sz="4" w:space="0" w:color="auto"/>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r w:rsidRPr="000550FE">
              <w:rPr>
                <w:i/>
              </w:rPr>
              <w:t>сельское</w:t>
            </w:r>
          </w:p>
          <w:p w:rsidR="00976DFE" w:rsidRPr="000550FE" w:rsidRDefault="00976DFE" w:rsidP="00976DFE">
            <w:pPr>
              <w:pStyle w:val="aff4"/>
              <w:rPr>
                <w:i/>
              </w:rPr>
            </w:pPr>
            <w:r w:rsidRPr="000550FE">
              <w:rPr>
                <w:i/>
              </w:rPr>
              <w:t>население</w:t>
            </w:r>
          </w:p>
        </w:tc>
      </w:tr>
      <w:tr w:rsidR="00976DFE" w:rsidRPr="000550FE" w:rsidTr="00976DFE">
        <w:trPr>
          <w:trHeight w:val="512"/>
        </w:trPr>
        <w:tc>
          <w:tcPr>
            <w:tcW w:w="198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r w:rsidRPr="000550FE">
              <w:rPr>
                <w:i/>
              </w:rPr>
              <w:t>4961600000</w:t>
            </w:r>
          </w:p>
        </w:tc>
        <w:tc>
          <w:tcPr>
            <w:tcW w:w="298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976DFE" w:rsidRPr="000550FE" w:rsidRDefault="00976DFE" w:rsidP="00976DFE">
            <w:pPr>
              <w:pStyle w:val="aff4"/>
              <w:rPr>
                <w:i/>
              </w:rPr>
            </w:pPr>
            <w:r w:rsidRPr="000550FE">
              <w:rPr>
                <w:i/>
              </w:rPr>
              <w:t>Любытинский муниципальный округ</w:t>
            </w:r>
          </w:p>
        </w:tc>
        <w:tc>
          <w:tcPr>
            <w:tcW w:w="1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7088</w:t>
            </w:r>
          </w:p>
        </w:tc>
        <w:tc>
          <w:tcPr>
            <w:tcW w:w="141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4078</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3010</w:t>
            </w:r>
          </w:p>
        </w:tc>
      </w:tr>
      <w:tr w:rsidR="00976DFE" w:rsidRPr="000550FE" w:rsidTr="00976DFE">
        <w:trPr>
          <w:trHeight w:val="549"/>
        </w:trPr>
        <w:tc>
          <w:tcPr>
            <w:tcW w:w="198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r w:rsidRPr="000550FE">
              <w:rPr>
                <w:i/>
              </w:rPr>
              <w:lastRenderedPageBreak/>
              <w:t>4961642800</w:t>
            </w:r>
          </w:p>
        </w:tc>
        <w:tc>
          <w:tcPr>
            <w:tcW w:w="2984" w:type="dxa"/>
            <w:tcBorders>
              <w:top w:val="single" w:sz="4" w:space="0" w:color="auto"/>
              <w:left w:val="single" w:sz="4" w:space="0" w:color="auto"/>
              <w:bottom w:val="single" w:sz="4" w:space="0" w:color="auto"/>
              <w:right w:val="single" w:sz="4" w:space="0" w:color="auto"/>
            </w:tcBorders>
            <w:shd w:val="clear" w:color="auto" w:fill="auto"/>
            <w:tcMar>
              <w:top w:w="15" w:type="dxa"/>
              <w:left w:w="450" w:type="dxa"/>
              <w:bottom w:w="0" w:type="dxa"/>
              <w:right w:w="15" w:type="dxa"/>
            </w:tcMar>
            <w:vAlign w:val="bottom"/>
            <w:hideMark/>
          </w:tcPr>
          <w:p w:rsidR="00976DFE" w:rsidRPr="000550FE" w:rsidRDefault="00F951A6" w:rsidP="00976DFE">
            <w:pPr>
              <w:pStyle w:val="aff4"/>
              <w:rPr>
                <w:i/>
              </w:rPr>
            </w:pPr>
            <w:r>
              <w:rPr>
                <w:i/>
              </w:rPr>
              <w:t>Любытинский территориальный отдел</w:t>
            </w:r>
          </w:p>
        </w:tc>
        <w:tc>
          <w:tcPr>
            <w:tcW w:w="1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4588</w:t>
            </w:r>
          </w:p>
        </w:tc>
        <w:tc>
          <w:tcPr>
            <w:tcW w:w="141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2337</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2251</w:t>
            </w:r>
          </w:p>
        </w:tc>
      </w:tr>
      <w:tr w:rsidR="00976DFE" w:rsidRPr="000550FE" w:rsidTr="00976DFE">
        <w:trPr>
          <w:trHeight w:val="376"/>
        </w:trPr>
        <w:tc>
          <w:tcPr>
            <w:tcW w:w="198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r w:rsidRPr="000550FE">
              <w:rPr>
                <w:i/>
              </w:rPr>
              <w:t>496164280511000</w:t>
            </w:r>
          </w:p>
        </w:tc>
        <w:tc>
          <w:tcPr>
            <w:tcW w:w="2984" w:type="dxa"/>
            <w:tcBorders>
              <w:top w:val="single" w:sz="4" w:space="0" w:color="auto"/>
              <w:left w:val="single" w:sz="4" w:space="0" w:color="auto"/>
              <w:bottom w:val="single" w:sz="4" w:space="0" w:color="auto"/>
              <w:right w:val="single" w:sz="4" w:space="0" w:color="auto"/>
            </w:tcBorders>
            <w:shd w:val="clear" w:color="auto" w:fill="auto"/>
            <w:tcMar>
              <w:top w:w="15" w:type="dxa"/>
              <w:left w:w="675" w:type="dxa"/>
              <w:bottom w:w="0" w:type="dxa"/>
              <w:right w:w="15" w:type="dxa"/>
            </w:tcMar>
            <w:vAlign w:val="bottom"/>
            <w:hideMark/>
          </w:tcPr>
          <w:p w:rsidR="00976DFE" w:rsidRPr="000550FE" w:rsidRDefault="00976DFE" w:rsidP="00976DFE">
            <w:pPr>
              <w:pStyle w:val="aff4"/>
              <w:rPr>
                <w:i/>
              </w:rPr>
            </w:pPr>
            <w:r w:rsidRPr="000550FE">
              <w:rPr>
                <w:i/>
              </w:rPr>
              <w:t>пгт Любытино рп</w:t>
            </w:r>
          </w:p>
        </w:tc>
        <w:tc>
          <w:tcPr>
            <w:tcW w:w="1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2337</w:t>
            </w:r>
          </w:p>
        </w:tc>
        <w:tc>
          <w:tcPr>
            <w:tcW w:w="141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2337</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w:t>
            </w:r>
          </w:p>
        </w:tc>
      </w:tr>
      <w:tr w:rsidR="00976DFE" w:rsidRPr="000550FE" w:rsidTr="00976DFE">
        <w:trPr>
          <w:trHeight w:val="309"/>
        </w:trPr>
        <w:tc>
          <w:tcPr>
            <w:tcW w:w="198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r w:rsidRPr="000550FE">
              <w:rPr>
                <w:i/>
              </w:rPr>
              <w:t>4961643100</w:t>
            </w:r>
          </w:p>
        </w:tc>
        <w:tc>
          <w:tcPr>
            <w:tcW w:w="2984" w:type="dxa"/>
            <w:tcBorders>
              <w:top w:val="single" w:sz="4" w:space="0" w:color="auto"/>
              <w:left w:val="single" w:sz="4" w:space="0" w:color="auto"/>
              <w:bottom w:val="single" w:sz="4" w:space="0" w:color="auto"/>
              <w:right w:val="single" w:sz="4" w:space="0" w:color="auto"/>
            </w:tcBorders>
            <w:shd w:val="clear" w:color="auto" w:fill="auto"/>
            <w:tcMar>
              <w:top w:w="15" w:type="dxa"/>
              <w:left w:w="450" w:type="dxa"/>
              <w:bottom w:w="0" w:type="dxa"/>
              <w:right w:w="15" w:type="dxa"/>
            </w:tcMar>
            <w:vAlign w:val="bottom"/>
            <w:hideMark/>
          </w:tcPr>
          <w:p w:rsidR="00976DFE" w:rsidRPr="000550FE" w:rsidRDefault="00F951A6" w:rsidP="00976DFE">
            <w:pPr>
              <w:pStyle w:val="aff4"/>
              <w:rPr>
                <w:i/>
              </w:rPr>
            </w:pPr>
            <w:r>
              <w:rPr>
                <w:i/>
              </w:rPr>
              <w:t>Неболчский территориальный отдел</w:t>
            </w:r>
          </w:p>
        </w:tc>
        <w:tc>
          <w:tcPr>
            <w:tcW w:w="1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2500</w:t>
            </w:r>
          </w:p>
        </w:tc>
        <w:tc>
          <w:tcPr>
            <w:tcW w:w="141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1741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759</w:t>
            </w:r>
          </w:p>
        </w:tc>
      </w:tr>
      <w:tr w:rsidR="00976DFE" w:rsidRPr="000550FE" w:rsidTr="00976DFE">
        <w:trPr>
          <w:trHeight w:val="39"/>
        </w:trPr>
        <w:tc>
          <w:tcPr>
            <w:tcW w:w="1985"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976DFE" w:rsidRPr="000550FE" w:rsidRDefault="00976DFE" w:rsidP="00976DFE">
            <w:pPr>
              <w:pStyle w:val="aff4"/>
              <w:rPr>
                <w:i/>
              </w:rPr>
            </w:pPr>
            <w:r w:rsidRPr="000550FE">
              <w:rPr>
                <w:i/>
              </w:rPr>
              <w:t>496164310511000</w:t>
            </w:r>
          </w:p>
        </w:tc>
        <w:tc>
          <w:tcPr>
            <w:tcW w:w="2984" w:type="dxa"/>
            <w:tcBorders>
              <w:top w:val="single" w:sz="4" w:space="0" w:color="auto"/>
              <w:left w:val="single" w:sz="4" w:space="0" w:color="auto"/>
              <w:bottom w:val="single" w:sz="4" w:space="0" w:color="auto"/>
              <w:right w:val="single" w:sz="4" w:space="0" w:color="auto"/>
            </w:tcBorders>
            <w:shd w:val="clear" w:color="auto" w:fill="auto"/>
            <w:tcMar>
              <w:top w:w="15" w:type="dxa"/>
              <w:left w:w="675" w:type="dxa"/>
              <w:bottom w:w="0" w:type="dxa"/>
              <w:right w:w="15" w:type="dxa"/>
            </w:tcMar>
            <w:vAlign w:val="bottom"/>
            <w:hideMark/>
          </w:tcPr>
          <w:p w:rsidR="00976DFE" w:rsidRPr="000550FE" w:rsidRDefault="00976DFE" w:rsidP="00976DFE">
            <w:pPr>
              <w:pStyle w:val="aff4"/>
              <w:rPr>
                <w:i/>
              </w:rPr>
            </w:pPr>
            <w:r w:rsidRPr="000550FE">
              <w:rPr>
                <w:i/>
              </w:rPr>
              <w:t>пгт Неболчи рп</w:t>
            </w:r>
          </w:p>
        </w:tc>
        <w:tc>
          <w:tcPr>
            <w:tcW w:w="1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1741</w:t>
            </w:r>
          </w:p>
        </w:tc>
        <w:tc>
          <w:tcPr>
            <w:tcW w:w="141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1741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225" w:type="dxa"/>
            </w:tcMar>
            <w:vAlign w:val="bottom"/>
            <w:hideMark/>
          </w:tcPr>
          <w:p w:rsidR="00976DFE" w:rsidRPr="000550FE" w:rsidRDefault="00976DFE" w:rsidP="00976DFE">
            <w:pPr>
              <w:pStyle w:val="aff4"/>
              <w:rPr>
                <w:i/>
              </w:rPr>
            </w:pPr>
            <w:r w:rsidRPr="000550FE">
              <w:rPr>
                <w:i/>
              </w:rPr>
              <w:t>-</w:t>
            </w:r>
          </w:p>
        </w:tc>
      </w:tr>
    </w:tbl>
    <w:p w:rsidR="00976DFE" w:rsidRDefault="00976DFE" w:rsidP="00976DFE">
      <w:pPr>
        <w:tabs>
          <w:tab w:val="left" w:pos="426"/>
        </w:tabs>
        <w:spacing w:after="0"/>
        <w:ind w:left="142" w:firstLine="709"/>
        <w:jc w:val="both"/>
        <w:rPr>
          <w:sz w:val="24"/>
          <w:szCs w:val="24"/>
        </w:rPr>
      </w:pPr>
    </w:p>
    <w:p w:rsidR="009F5B73" w:rsidRPr="005374FB" w:rsidRDefault="005374FB" w:rsidP="003B6EAD">
      <w:pPr>
        <w:pStyle w:val="ac"/>
      </w:pPr>
      <w:r w:rsidRPr="005374FB">
        <w:t xml:space="preserve">Таблица </w:t>
      </w:r>
      <w:r w:rsidR="0037537C">
        <w:fldChar w:fldCharType="begin"/>
      </w:r>
      <w:r w:rsidR="0037537C">
        <w:instrText xml:space="preserve"> SEQ Таблица \* ARABIC </w:instrText>
      </w:r>
      <w:r w:rsidR="0037537C">
        <w:fldChar w:fldCharType="separate"/>
      </w:r>
      <w:r w:rsidR="005E35CD">
        <w:rPr>
          <w:noProof/>
        </w:rPr>
        <w:t>3</w:t>
      </w:r>
      <w:r w:rsidR="0037537C">
        <w:rPr>
          <w:noProof/>
        </w:rPr>
        <w:fldChar w:fldCharType="end"/>
      </w:r>
      <w:r w:rsidRPr="005374FB">
        <w:t xml:space="preserve">  </w:t>
      </w:r>
      <w:r w:rsidR="00A41643" w:rsidRPr="005374FB">
        <w:t>Динамика изменения численности</w:t>
      </w:r>
      <w:r w:rsidR="009F5B73" w:rsidRPr="005374FB">
        <w:t xml:space="preserve"> населения муниципального образо</w:t>
      </w:r>
      <w:r w:rsidR="00B65974" w:rsidRPr="005374FB">
        <w:t>вания 201</w:t>
      </w:r>
      <w:r w:rsidR="00976DFE">
        <w:t>6</w:t>
      </w:r>
      <w:r w:rsidR="009F5B73" w:rsidRPr="005374FB">
        <w:t>-202</w:t>
      </w:r>
      <w:r w:rsidR="006E3F1A" w:rsidRPr="005374FB">
        <w:t>4</w:t>
      </w:r>
      <w:r w:rsidR="009F5B73" w:rsidRPr="005374FB">
        <w:t xml:space="preserve"> г.г.</w:t>
      </w:r>
    </w:p>
    <w:tbl>
      <w:tblPr>
        <w:tblW w:w="9600" w:type="dxa"/>
        <w:tblInd w:w="-5" w:type="dxa"/>
        <w:tblLook w:val="04A0" w:firstRow="1" w:lastRow="0" w:firstColumn="1" w:lastColumn="0" w:noHBand="0" w:noVBand="1"/>
      </w:tblPr>
      <w:tblGrid>
        <w:gridCol w:w="2880"/>
        <w:gridCol w:w="960"/>
        <w:gridCol w:w="960"/>
        <w:gridCol w:w="960"/>
        <w:gridCol w:w="960"/>
        <w:gridCol w:w="960"/>
        <w:gridCol w:w="960"/>
        <w:gridCol w:w="960"/>
      </w:tblGrid>
      <w:tr w:rsidR="00976DFE" w:rsidRPr="00976DFE" w:rsidTr="00976DFE">
        <w:trPr>
          <w:trHeight w:val="29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DFE" w:rsidRPr="00976DFE" w:rsidRDefault="00976DFE" w:rsidP="00976DFE">
            <w:pPr>
              <w:spacing w:after="0"/>
              <w:rPr>
                <w:color w:val="000000"/>
                <w:sz w:val="22"/>
                <w:lang w:eastAsia="ru-RU"/>
              </w:rPr>
            </w:pPr>
            <w:r w:rsidRPr="00976DFE">
              <w:rPr>
                <w:color w:val="000000"/>
                <w:sz w:val="22"/>
                <w:lang w:eastAsia="ru-RU"/>
              </w:rPr>
              <w:t>Период, 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color w:val="000000"/>
                <w:sz w:val="22"/>
                <w:lang w:eastAsia="ru-RU"/>
              </w:rPr>
              <w:t>2016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color w:val="000000"/>
                <w:sz w:val="22"/>
                <w:lang w:eastAsia="ru-RU"/>
              </w:rPr>
              <w:t>2017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color w:val="000000"/>
                <w:sz w:val="22"/>
                <w:lang w:eastAsia="ru-RU"/>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color w:val="000000"/>
                <w:sz w:val="22"/>
                <w:lang w:eastAsia="ru-RU"/>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color w:val="000000"/>
                <w:sz w:val="22"/>
                <w:lang w:eastAsia="ru-RU"/>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color w:val="000000"/>
                <w:sz w:val="22"/>
                <w:lang w:eastAsia="ru-RU"/>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color w:val="000000"/>
                <w:sz w:val="22"/>
                <w:lang w:eastAsia="ru-RU"/>
              </w:rPr>
              <w:t>2024</w:t>
            </w:r>
          </w:p>
        </w:tc>
      </w:tr>
      <w:tr w:rsidR="00976DFE" w:rsidRPr="00976DFE" w:rsidTr="00976DFE">
        <w:trPr>
          <w:trHeight w:val="290"/>
        </w:trPr>
        <w:tc>
          <w:tcPr>
            <w:tcW w:w="2880" w:type="dxa"/>
            <w:tcBorders>
              <w:top w:val="nil"/>
              <w:left w:val="single" w:sz="4" w:space="0" w:color="auto"/>
              <w:bottom w:val="single" w:sz="4" w:space="0" w:color="auto"/>
              <w:right w:val="single" w:sz="4" w:space="0" w:color="auto"/>
            </w:tcBorders>
            <w:shd w:val="clear" w:color="auto" w:fill="auto"/>
            <w:noWrap/>
            <w:vAlign w:val="bottom"/>
            <w:hideMark/>
          </w:tcPr>
          <w:p w:rsidR="00976DFE" w:rsidRPr="00976DFE" w:rsidRDefault="00976DFE" w:rsidP="00976DFE">
            <w:pPr>
              <w:spacing w:after="0"/>
              <w:rPr>
                <w:color w:val="000000"/>
                <w:sz w:val="22"/>
                <w:lang w:eastAsia="ru-RU"/>
              </w:rPr>
            </w:pPr>
            <w:r w:rsidRPr="00976DFE">
              <w:rPr>
                <w:color w:val="000000"/>
                <w:sz w:val="22"/>
                <w:lang w:eastAsia="ru-RU"/>
              </w:rPr>
              <w:t>Численность населения, чел.</w:t>
            </w:r>
          </w:p>
        </w:tc>
        <w:tc>
          <w:tcPr>
            <w:tcW w:w="960" w:type="dxa"/>
            <w:tcBorders>
              <w:top w:val="nil"/>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rFonts w:ascii="Cambria Math" w:hAnsi="Cambria Math" w:cs="Cambria Math"/>
                <w:color w:val="000000"/>
                <w:sz w:val="22"/>
                <w:lang w:eastAsia="ru-RU"/>
              </w:rPr>
              <w:t>↘</w:t>
            </w:r>
            <w:r w:rsidRPr="00976DFE">
              <w:rPr>
                <w:color w:val="000000"/>
                <w:sz w:val="22"/>
                <w:lang w:eastAsia="ru-RU"/>
              </w:rPr>
              <w:t>8925</w:t>
            </w:r>
          </w:p>
        </w:tc>
        <w:tc>
          <w:tcPr>
            <w:tcW w:w="960" w:type="dxa"/>
            <w:tcBorders>
              <w:top w:val="nil"/>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rFonts w:ascii="Cambria Math" w:hAnsi="Cambria Math" w:cs="Cambria Math"/>
                <w:color w:val="000000"/>
                <w:sz w:val="22"/>
                <w:lang w:eastAsia="ru-RU"/>
              </w:rPr>
              <w:t>↘</w:t>
            </w:r>
            <w:r w:rsidRPr="00976DFE">
              <w:rPr>
                <w:color w:val="000000"/>
                <w:sz w:val="22"/>
                <w:lang w:eastAsia="ru-RU"/>
              </w:rPr>
              <w:t>8857</w:t>
            </w:r>
          </w:p>
        </w:tc>
        <w:tc>
          <w:tcPr>
            <w:tcW w:w="960" w:type="dxa"/>
            <w:tcBorders>
              <w:top w:val="nil"/>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rFonts w:ascii="Cambria Math" w:hAnsi="Cambria Math" w:cs="Cambria Math"/>
                <w:color w:val="000000"/>
                <w:sz w:val="22"/>
                <w:lang w:eastAsia="ru-RU"/>
              </w:rPr>
              <w:t>↘</w:t>
            </w:r>
            <w:r w:rsidRPr="00976DFE">
              <w:rPr>
                <w:color w:val="000000"/>
                <w:sz w:val="22"/>
                <w:lang w:eastAsia="ru-RU"/>
              </w:rPr>
              <w:t>8733</w:t>
            </w:r>
          </w:p>
        </w:tc>
        <w:tc>
          <w:tcPr>
            <w:tcW w:w="960" w:type="dxa"/>
            <w:tcBorders>
              <w:top w:val="nil"/>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rFonts w:ascii="Cambria Math" w:hAnsi="Cambria Math" w:cs="Cambria Math"/>
                <w:color w:val="000000"/>
                <w:sz w:val="22"/>
                <w:lang w:eastAsia="ru-RU"/>
              </w:rPr>
              <w:t>↘</w:t>
            </w:r>
            <w:r w:rsidRPr="00976DFE">
              <w:rPr>
                <w:color w:val="000000"/>
                <w:sz w:val="22"/>
                <w:lang w:eastAsia="ru-RU"/>
              </w:rPr>
              <w:t>8512</w:t>
            </w:r>
          </w:p>
        </w:tc>
        <w:tc>
          <w:tcPr>
            <w:tcW w:w="960" w:type="dxa"/>
            <w:tcBorders>
              <w:top w:val="nil"/>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rFonts w:ascii="Cambria Math" w:hAnsi="Cambria Math" w:cs="Cambria Math"/>
                <w:color w:val="000000"/>
                <w:sz w:val="22"/>
                <w:lang w:eastAsia="ru-RU"/>
              </w:rPr>
              <w:t>↘</w:t>
            </w:r>
            <w:r w:rsidRPr="00976DFE">
              <w:rPr>
                <w:color w:val="000000"/>
                <w:sz w:val="22"/>
                <w:lang w:eastAsia="ru-RU"/>
              </w:rPr>
              <w:t>8288</w:t>
            </w:r>
          </w:p>
        </w:tc>
        <w:tc>
          <w:tcPr>
            <w:tcW w:w="960" w:type="dxa"/>
            <w:tcBorders>
              <w:top w:val="nil"/>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rFonts w:ascii="Cambria Math" w:hAnsi="Cambria Math" w:cs="Cambria Math"/>
                <w:color w:val="000000"/>
                <w:sz w:val="22"/>
                <w:lang w:eastAsia="ru-RU"/>
              </w:rPr>
              <w:t>↘</w:t>
            </w:r>
            <w:r w:rsidRPr="00976DFE">
              <w:rPr>
                <w:color w:val="000000"/>
                <w:sz w:val="22"/>
                <w:lang w:eastAsia="ru-RU"/>
              </w:rPr>
              <w:t>7533</w:t>
            </w:r>
          </w:p>
        </w:tc>
        <w:tc>
          <w:tcPr>
            <w:tcW w:w="960" w:type="dxa"/>
            <w:tcBorders>
              <w:top w:val="nil"/>
              <w:left w:val="nil"/>
              <w:bottom w:val="single" w:sz="4" w:space="0" w:color="auto"/>
              <w:right w:val="single" w:sz="4" w:space="0" w:color="auto"/>
            </w:tcBorders>
            <w:shd w:val="clear" w:color="auto" w:fill="auto"/>
            <w:noWrap/>
            <w:vAlign w:val="center"/>
            <w:hideMark/>
          </w:tcPr>
          <w:p w:rsidR="00976DFE" w:rsidRPr="00976DFE" w:rsidRDefault="00976DFE" w:rsidP="00976DFE">
            <w:pPr>
              <w:spacing w:after="0"/>
              <w:jc w:val="center"/>
              <w:rPr>
                <w:color w:val="000000"/>
                <w:sz w:val="22"/>
                <w:lang w:eastAsia="ru-RU"/>
              </w:rPr>
            </w:pPr>
            <w:r w:rsidRPr="00976DFE">
              <w:rPr>
                <w:rFonts w:ascii="Cambria Math" w:hAnsi="Cambria Math" w:cs="Cambria Math"/>
                <w:color w:val="000000"/>
                <w:sz w:val="22"/>
                <w:lang w:eastAsia="ru-RU"/>
              </w:rPr>
              <w:t>↘</w:t>
            </w:r>
            <w:r w:rsidRPr="00976DFE">
              <w:rPr>
                <w:color w:val="000000"/>
                <w:sz w:val="22"/>
                <w:lang w:eastAsia="ru-RU"/>
              </w:rPr>
              <w:t>7088</w:t>
            </w:r>
          </w:p>
        </w:tc>
      </w:tr>
    </w:tbl>
    <w:p w:rsidR="00C20C07" w:rsidRDefault="00976DFE" w:rsidP="00976DFE">
      <w:pPr>
        <w:tabs>
          <w:tab w:val="left" w:pos="426"/>
        </w:tabs>
        <w:spacing w:after="0"/>
        <w:jc w:val="both"/>
        <w:rPr>
          <w:sz w:val="24"/>
          <w:szCs w:val="24"/>
        </w:rPr>
      </w:pPr>
      <w:r>
        <w:rPr>
          <w:noProof/>
          <w:lang w:eastAsia="ru-RU"/>
        </w:rPr>
        <w:drawing>
          <wp:inline distT="0" distB="0" distL="0" distR="0" wp14:anchorId="0F76EE12" wp14:editId="6097D3EC">
            <wp:extent cx="6140450" cy="3200400"/>
            <wp:effectExtent l="0" t="0" r="1270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69D9" w:rsidRPr="00565329" w:rsidRDefault="00565329" w:rsidP="00565329">
      <w:pPr>
        <w:pStyle w:val="aa"/>
        <w:jc w:val="center"/>
      </w:pPr>
      <w:r>
        <w:t xml:space="preserve">Диаграмма </w:t>
      </w:r>
      <w:r w:rsidR="0037537C">
        <w:fldChar w:fldCharType="begin"/>
      </w:r>
      <w:r w:rsidR="0037537C">
        <w:instrText xml:space="preserve"> SEQ Диаграмма \* ARABIC </w:instrText>
      </w:r>
      <w:r w:rsidR="0037537C">
        <w:fldChar w:fldCharType="separate"/>
      </w:r>
      <w:r w:rsidR="005E35CD">
        <w:rPr>
          <w:noProof/>
        </w:rPr>
        <w:t>1</w:t>
      </w:r>
      <w:r w:rsidR="0037537C">
        <w:rPr>
          <w:noProof/>
        </w:rPr>
        <w:fldChar w:fldCharType="end"/>
      </w:r>
      <w:r>
        <w:t xml:space="preserve"> </w:t>
      </w:r>
      <w:r w:rsidR="006A2954" w:rsidRPr="005E3A17">
        <w:rPr>
          <w:spacing w:val="-2"/>
          <w:sz w:val="22"/>
          <w:szCs w:val="22"/>
        </w:rPr>
        <w:t>Динамик</w:t>
      </w:r>
      <w:r w:rsidR="008A0BFC">
        <w:rPr>
          <w:spacing w:val="-2"/>
          <w:sz w:val="22"/>
          <w:szCs w:val="22"/>
        </w:rPr>
        <w:t>а</w:t>
      </w:r>
      <w:r w:rsidR="006A2954" w:rsidRPr="005E3A17">
        <w:rPr>
          <w:spacing w:val="-2"/>
          <w:sz w:val="22"/>
          <w:szCs w:val="22"/>
        </w:rPr>
        <w:t xml:space="preserve"> изменения численности населения 20</w:t>
      </w:r>
      <w:r w:rsidR="000D1892" w:rsidRPr="005E3A17">
        <w:rPr>
          <w:spacing w:val="-2"/>
          <w:sz w:val="22"/>
          <w:szCs w:val="22"/>
        </w:rPr>
        <w:t>1</w:t>
      </w:r>
      <w:r w:rsidR="003E5E50">
        <w:rPr>
          <w:spacing w:val="-2"/>
          <w:sz w:val="22"/>
          <w:szCs w:val="22"/>
        </w:rPr>
        <w:t>6</w:t>
      </w:r>
      <w:r w:rsidR="006A2954" w:rsidRPr="005E3A17">
        <w:rPr>
          <w:spacing w:val="-2"/>
          <w:sz w:val="22"/>
          <w:szCs w:val="22"/>
        </w:rPr>
        <w:t>-202</w:t>
      </w:r>
      <w:r w:rsidR="00976DFE">
        <w:rPr>
          <w:spacing w:val="-2"/>
          <w:sz w:val="22"/>
          <w:szCs w:val="22"/>
        </w:rPr>
        <w:t>4</w:t>
      </w:r>
      <w:r w:rsidR="006A2954" w:rsidRPr="005E3A17">
        <w:rPr>
          <w:spacing w:val="-2"/>
          <w:sz w:val="22"/>
          <w:szCs w:val="22"/>
        </w:rPr>
        <w:t xml:space="preserve"> г.г.</w:t>
      </w:r>
    </w:p>
    <w:p w:rsidR="00D569D9" w:rsidRDefault="0079221C" w:rsidP="00512635">
      <w:pPr>
        <w:pStyle w:val="S"/>
        <w:tabs>
          <w:tab w:val="left" w:pos="426"/>
        </w:tabs>
        <w:spacing w:line="276" w:lineRule="auto"/>
        <w:ind w:left="142"/>
        <w:rPr>
          <w:sz w:val="24"/>
        </w:rPr>
      </w:pPr>
      <w:r w:rsidRPr="00F528F1">
        <w:rPr>
          <w:sz w:val="24"/>
        </w:rPr>
        <w:t>В период с 20</w:t>
      </w:r>
      <w:r w:rsidR="00E172F5" w:rsidRPr="00F528F1">
        <w:rPr>
          <w:sz w:val="24"/>
        </w:rPr>
        <w:t>20</w:t>
      </w:r>
      <w:r w:rsidRPr="00F528F1">
        <w:rPr>
          <w:sz w:val="24"/>
        </w:rPr>
        <w:t xml:space="preserve"> по 202</w:t>
      </w:r>
      <w:r w:rsidR="000550FE">
        <w:rPr>
          <w:sz w:val="24"/>
        </w:rPr>
        <w:t>4</w:t>
      </w:r>
      <w:r w:rsidRPr="00F528F1">
        <w:rPr>
          <w:sz w:val="24"/>
        </w:rPr>
        <w:t xml:space="preserve"> год </w:t>
      </w:r>
      <w:r w:rsidR="00FF2C77">
        <w:rPr>
          <w:sz w:val="24"/>
        </w:rPr>
        <w:t>естественн</w:t>
      </w:r>
      <w:r w:rsidR="000550FE">
        <w:rPr>
          <w:sz w:val="24"/>
        </w:rPr>
        <w:t>ая</w:t>
      </w:r>
      <w:r w:rsidR="00FF2C77">
        <w:rPr>
          <w:sz w:val="24"/>
        </w:rPr>
        <w:t xml:space="preserve"> </w:t>
      </w:r>
      <w:r w:rsidR="000550FE">
        <w:rPr>
          <w:sz w:val="24"/>
        </w:rPr>
        <w:t>убыль</w:t>
      </w:r>
      <w:r w:rsidR="00DE3F3B" w:rsidRPr="00F528F1">
        <w:rPr>
          <w:sz w:val="24"/>
        </w:rPr>
        <w:t xml:space="preserve"> численности</w:t>
      </w:r>
      <w:r w:rsidRPr="00F528F1">
        <w:rPr>
          <w:sz w:val="24"/>
        </w:rPr>
        <w:t xml:space="preserve"> населения </w:t>
      </w:r>
      <w:r w:rsidR="00436DE2">
        <w:rPr>
          <w:sz w:val="24"/>
        </w:rPr>
        <w:t>муниципального образования</w:t>
      </w:r>
      <w:r w:rsidR="003E5E50">
        <w:rPr>
          <w:sz w:val="24"/>
        </w:rPr>
        <w:t xml:space="preserve"> </w:t>
      </w:r>
      <w:r w:rsidR="00F82645">
        <w:rPr>
          <w:sz w:val="24"/>
        </w:rPr>
        <w:t>Любытинский муниципальный округ</w:t>
      </w:r>
      <w:r w:rsidR="003E5E50">
        <w:rPr>
          <w:sz w:val="24"/>
        </w:rPr>
        <w:t xml:space="preserve"> </w:t>
      </w:r>
      <w:r w:rsidR="00F82645">
        <w:rPr>
          <w:sz w:val="24"/>
        </w:rPr>
        <w:t>Новгородской области</w:t>
      </w:r>
      <w:r w:rsidRPr="00F528F1">
        <w:rPr>
          <w:sz w:val="24"/>
        </w:rPr>
        <w:t xml:space="preserve"> </w:t>
      </w:r>
      <w:r w:rsidR="00436DE2">
        <w:rPr>
          <w:sz w:val="24"/>
        </w:rPr>
        <w:t xml:space="preserve">(далее по тексту МО </w:t>
      </w:r>
      <w:r w:rsidR="009A2951">
        <w:rPr>
          <w:sz w:val="24"/>
        </w:rPr>
        <w:t>Любытинский муниципальный округ</w:t>
      </w:r>
      <w:r w:rsidR="00436DE2">
        <w:rPr>
          <w:sz w:val="24"/>
        </w:rPr>
        <w:t xml:space="preserve">) </w:t>
      </w:r>
      <w:r w:rsidR="00DE3F3B" w:rsidRPr="00F528F1">
        <w:rPr>
          <w:sz w:val="24"/>
        </w:rPr>
        <w:t>составил</w:t>
      </w:r>
      <w:r w:rsidR="00734516" w:rsidRPr="00F528F1">
        <w:rPr>
          <w:sz w:val="24"/>
        </w:rPr>
        <w:t xml:space="preserve"> </w:t>
      </w:r>
      <w:r w:rsidR="000550FE">
        <w:rPr>
          <w:sz w:val="24"/>
        </w:rPr>
        <w:t>1200</w:t>
      </w:r>
      <w:r w:rsidR="00734516" w:rsidRPr="00F528F1">
        <w:rPr>
          <w:sz w:val="24"/>
        </w:rPr>
        <w:t xml:space="preserve"> человек, что составляет </w:t>
      </w:r>
      <w:r w:rsidR="00FF2C77">
        <w:rPr>
          <w:sz w:val="24"/>
        </w:rPr>
        <w:t>1</w:t>
      </w:r>
      <w:r w:rsidR="000550FE">
        <w:rPr>
          <w:sz w:val="24"/>
        </w:rPr>
        <w:t>4</w:t>
      </w:r>
      <w:r w:rsidR="00734516" w:rsidRPr="00F528F1">
        <w:rPr>
          <w:sz w:val="24"/>
        </w:rPr>
        <w:t xml:space="preserve"> %. </w:t>
      </w:r>
    </w:p>
    <w:p w:rsidR="0010254F" w:rsidRPr="00945073" w:rsidRDefault="00436DE2" w:rsidP="00512635">
      <w:pPr>
        <w:tabs>
          <w:tab w:val="left" w:pos="426"/>
        </w:tabs>
        <w:spacing w:after="0" w:line="276" w:lineRule="auto"/>
        <w:ind w:left="142" w:firstLine="567"/>
        <w:jc w:val="both"/>
        <w:rPr>
          <w:sz w:val="24"/>
          <w:szCs w:val="24"/>
          <w:lang w:eastAsia="ru-RU"/>
        </w:rPr>
      </w:pPr>
      <w:r>
        <w:rPr>
          <w:sz w:val="24"/>
          <w:szCs w:val="24"/>
          <w:lang w:eastAsia="ru-RU"/>
        </w:rPr>
        <w:t>Согласно статистическим данным</w:t>
      </w:r>
      <w:r w:rsidR="009A2951">
        <w:rPr>
          <w:sz w:val="24"/>
          <w:szCs w:val="24"/>
          <w:lang w:eastAsia="ru-RU"/>
        </w:rPr>
        <w:t xml:space="preserve"> естественной убыли и пророста населения муниципального округа</w:t>
      </w:r>
      <w:r>
        <w:rPr>
          <w:sz w:val="24"/>
          <w:szCs w:val="24"/>
          <w:lang w:eastAsia="ru-RU"/>
        </w:rPr>
        <w:t xml:space="preserve">, </w:t>
      </w:r>
      <w:r w:rsidR="006B2F64">
        <w:rPr>
          <w:sz w:val="24"/>
          <w:szCs w:val="24"/>
          <w:lang w:eastAsia="ru-RU"/>
        </w:rPr>
        <w:t>а также</w:t>
      </w:r>
      <w:r w:rsidR="006C6E8A">
        <w:rPr>
          <w:sz w:val="24"/>
          <w:szCs w:val="24"/>
          <w:lang w:eastAsia="ru-RU"/>
        </w:rPr>
        <w:t>,</w:t>
      </w:r>
      <w:r w:rsidR="006B2F64">
        <w:rPr>
          <w:sz w:val="24"/>
          <w:szCs w:val="24"/>
          <w:lang w:eastAsia="ru-RU"/>
        </w:rPr>
        <w:t xml:space="preserve"> утвержденных </w:t>
      </w:r>
      <w:r w:rsidR="006C6E8A">
        <w:rPr>
          <w:sz w:val="24"/>
          <w:szCs w:val="24"/>
          <w:lang w:eastAsia="ru-RU"/>
        </w:rPr>
        <w:t xml:space="preserve">документов градостроительной деятельности муниципального округа, на расчетный период реализации Схемы водоснабжения и водоотведения до 2036 года, </w:t>
      </w:r>
      <w:r>
        <w:rPr>
          <w:sz w:val="24"/>
          <w:szCs w:val="24"/>
          <w:lang w:eastAsia="ru-RU"/>
        </w:rPr>
        <w:t xml:space="preserve">прирост населения </w:t>
      </w:r>
      <w:r w:rsidR="009A2951">
        <w:rPr>
          <w:sz w:val="24"/>
          <w:szCs w:val="24"/>
          <w:lang w:eastAsia="ru-RU"/>
        </w:rPr>
        <w:t xml:space="preserve">предположительно </w:t>
      </w:r>
      <w:r>
        <w:rPr>
          <w:sz w:val="24"/>
          <w:szCs w:val="24"/>
          <w:lang w:eastAsia="ru-RU"/>
        </w:rPr>
        <w:t>состав</w:t>
      </w:r>
      <w:r w:rsidR="009A2951">
        <w:rPr>
          <w:sz w:val="24"/>
          <w:szCs w:val="24"/>
          <w:lang w:eastAsia="ru-RU"/>
        </w:rPr>
        <w:t>ит</w:t>
      </w:r>
      <w:r>
        <w:rPr>
          <w:sz w:val="24"/>
          <w:szCs w:val="24"/>
          <w:lang w:eastAsia="ru-RU"/>
        </w:rPr>
        <w:t xml:space="preserve"> </w:t>
      </w:r>
      <w:r w:rsidR="006B2F64">
        <w:rPr>
          <w:sz w:val="24"/>
          <w:szCs w:val="24"/>
          <w:lang w:eastAsia="ru-RU"/>
        </w:rPr>
        <w:t>3</w:t>
      </w:r>
      <w:r>
        <w:rPr>
          <w:sz w:val="24"/>
          <w:szCs w:val="24"/>
          <w:lang w:eastAsia="ru-RU"/>
        </w:rPr>
        <w:t>%. Следовательно, д</w:t>
      </w:r>
      <w:r w:rsidR="0010254F" w:rsidRPr="00945073">
        <w:rPr>
          <w:sz w:val="24"/>
          <w:szCs w:val="24"/>
          <w:lang w:eastAsia="ru-RU"/>
        </w:rPr>
        <w:t xml:space="preserve">емографический прогноз численности населения </w:t>
      </w:r>
      <w:r w:rsidR="003E5E50">
        <w:rPr>
          <w:sz w:val="24"/>
          <w:szCs w:val="24"/>
          <w:lang w:eastAsia="ru-RU"/>
        </w:rPr>
        <w:t xml:space="preserve">МО </w:t>
      </w:r>
      <w:r w:rsidR="009A2951">
        <w:rPr>
          <w:sz w:val="24"/>
          <w:szCs w:val="24"/>
          <w:lang w:eastAsia="ru-RU"/>
        </w:rPr>
        <w:t>Любытинский муниципальный округ</w:t>
      </w:r>
      <w:r w:rsidR="003E5E50">
        <w:rPr>
          <w:sz w:val="24"/>
          <w:szCs w:val="24"/>
          <w:lang w:eastAsia="ru-RU"/>
        </w:rPr>
        <w:t xml:space="preserve"> </w:t>
      </w:r>
      <w:r w:rsidR="0010254F" w:rsidRPr="00945073">
        <w:rPr>
          <w:sz w:val="24"/>
          <w:szCs w:val="24"/>
          <w:lang w:eastAsia="ru-RU"/>
        </w:rPr>
        <w:t xml:space="preserve">к </w:t>
      </w:r>
      <w:r w:rsidR="00F82645">
        <w:rPr>
          <w:sz w:val="24"/>
          <w:szCs w:val="24"/>
          <w:lang w:eastAsia="ru-RU"/>
        </w:rPr>
        <w:t>2036</w:t>
      </w:r>
      <w:r w:rsidR="0010254F" w:rsidRPr="00945073">
        <w:rPr>
          <w:sz w:val="24"/>
          <w:szCs w:val="24"/>
          <w:lang w:eastAsia="ru-RU"/>
        </w:rPr>
        <w:t xml:space="preserve"> году, составит </w:t>
      </w:r>
      <w:r w:rsidR="006B2F64">
        <w:rPr>
          <w:sz w:val="24"/>
          <w:szCs w:val="24"/>
          <w:lang w:eastAsia="ru-RU"/>
        </w:rPr>
        <w:t>7299</w:t>
      </w:r>
      <w:r w:rsidR="0010254F" w:rsidRPr="00945073">
        <w:rPr>
          <w:sz w:val="24"/>
          <w:szCs w:val="24"/>
          <w:lang w:eastAsia="ru-RU"/>
        </w:rPr>
        <w:t xml:space="preserve"> человек.</w:t>
      </w:r>
    </w:p>
    <w:p w:rsidR="0000392F" w:rsidRPr="00945073" w:rsidRDefault="0010254F" w:rsidP="00512635">
      <w:pPr>
        <w:tabs>
          <w:tab w:val="left" w:pos="426"/>
        </w:tabs>
        <w:spacing w:after="0" w:line="276" w:lineRule="auto"/>
        <w:ind w:left="142" w:firstLine="567"/>
        <w:jc w:val="both"/>
        <w:rPr>
          <w:sz w:val="24"/>
          <w:szCs w:val="24"/>
          <w:lang w:eastAsia="ru-RU"/>
        </w:rPr>
      </w:pPr>
      <w:r w:rsidRPr="00945073">
        <w:rPr>
          <w:sz w:val="24"/>
          <w:szCs w:val="24"/>
          <w:lang w:eastAsia="ru-RU"/>
        </w:rPr>
        <w:lastRenderedPageBreak/>
        <w:t>Масштабы развития муниципального образования по численности населения определены ориентировочно, в зависимости от складывающихся тенденций изменения численности, прогнозируемых экономическим потенциалом, а также с наблюдающейся уже тенденцией увеличения численности населения в населенном пункте данного муниципального образования.</w:t>
      </w:r>
    </w:p>
    <w:p w:rsidR="00436DE2" w:rsidRDefault="0010254F" w:rsidP="006B2F64">
      <w:pPr>
        <w:tabs>
          <w:tab w:val="left" w:pos="426"/>
        </w:tabs>
        <w:spacing w:after="0"/>
        <w:ind w:left="142"/>
        <w:jc w:val="both"/>
      </w:pPr>
      <w:r w:rsidRPr="00945073">
        <w:rPr>
          <w:sz w:val="24"/>
          <w:szCs w:val="24"/>
          <w:lang w:eastAsia="ru-RU"/>
        </w:rPr>
        <w:t xml:space="preserve"> </w:t>
      </w:r>
      <w:r w:rsidR="006B2F64">
        <w:rPr>
          <w:noProof/>
          <w:lang w:eastAsia="ru-RU"/>
        </w:rPr>
        <w:drawing>
          <wp:inline distT="0" distB="0" distL="0" distR="0" wp14:anchorId="3BA9E518" wp14:editId="7FC693D2">
            <wp:extent cx="6217920" cy="1955410"/>
            <wp:effectExtent l="0" t="0" r="11430" b="698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254F" w:rsidRPr="00F528F1" w:rsidRDefault="0010254F" w:rsidP="0008782E">
      <w:pPr>
        <w:pStyle w:val="S"/>
        <w:tabs>
          <w:tab w:val="left" w:pos="426"/>
        </w:tabs>
        <w:spacing w:line="276" w:lineRule="auto"/>
        <w:ind w:left="142" w:firstLine="0"/>
        <w:rPr>
          <w:sz w:val="24"/>
        </w:rPr>
      </w:pPr>
    </w:p>
    <w:p w:rsidR="00F22906" w:rsidRPr="00212F80" w:rsidRDefault="00212F80" w:rsidP="0008782E">
      <w:pPr>
        <w:pStyle w:val="aa"/>
        <w:tabs>
          <w:tab w:val="left" w:pos="426"/>
        </w:tabs>
        <w:ind w:left="142"/>
        <w:jc w:val="center"/>
      </w:pPr>
      <w:r>
        <w:t xml:space="preserve">Диаграмма </w:t>
      </w:r>
      <w:r w:rsidR="0037537C">
        <w:fldChar w:fldCharType="begin"/>
      </w:r>
      <w:r w:rsidR="0037537C">
        <w:instrText xml:space="preserve"> SEQ Диаграмма \* ARABIC </w:instrText>
      </w:r>
      <w:r w:rsidR="0037537C">
        <w:fldChar w:fldCharType="separate"/>
      </w:r>
      <w:r w:rsidR="005E35CD">
        <w:rPr>
          <w:noProof/>
        </w:rPr>
        <w:t>2</w:t>
      </w:r>
      <w:r w:rsidR="0037537C">
        <w:rPr>
          <w:noProof/>
        </w:rPr>
        <w:fldChar w:fldCharType="end"/>
      </w:r>
      <w:r>
        <w:t xml:space="preserve"> </w:t>
      </w:r>
      <w:r w:rsidR="00F22906" w:rsidRPr="0010254F">
        <w:rPr>
          <w:spacing w:val="-2"/>
          <w:sz w:val="22"/>
          <w:szCs w:val="22"/>
        </w:rPr>
        <w:t>Динамика изменения численности населения 20</w:t>
      </w:r>
      <w:r w:rsidR="003D1F49">
        <w:rPr>
          <w:spacing w:val="-2"/>
          <w:sz w:val="22"/>
          <w:szCs w:val="22"/>
        </w:rPr>
        <w:t>1</w:t>
      </w:r>
      <w:r w:rsidR="003E5E50">
        <w:rPr>
          <w:spacing w:val="-2"/>
          <w:sz w:val="22"/>
          <w:szCs w:val="22"/>
        </w:rPr>
        <w:t>6</w:t>
      </w:r>
      <w:r w:rsidR="00F22906" w:rsidRPr="0010254F">
        <w:rPr>
          <w:spacing w:val="-2"/>
          <w:sz w:val="22"/>
          <w:szCs w:val="22"/>
        </w:rPr>
        <w:t>-</w:t>
      </w:r>
      <w:r w:rsidR="00F82645">
        <w:rPr>
          <w:spacing w:val="-2"/>
          <w:sz w:val="22"/>
          <w:szCs w:val="22"/>
        </w:rPr>
        <w:t>2036</w:t>
      </w:r>
      <w:r w:rsidR="00F22906" w:rsidRPr="0010254F">
        <w:rPr>
          <w:spacing w:val="-2"/>
          <w:sz w:val="22"/>
          <w:szCs w:val="22"/>
        </w:rPr>
        <w:t xml:space="preserve"> г.г.</w:t>
      </w:r>
    </w:p>
    <w:p w:rsidR="00460638" w:rsidRDefault="00460638" w:rsidP="0008782E">
      <w:pPr>
        <w:pStyle w:val="S"/>
        <w:tabs>
          <w:tab w:val="left" w:pos="426"/>
        </w:tabs>
        <w:spacing w:line="276" w:lineRule="auto"/>
        <w:ind w:left="142"/>
        <w:rPr>
          <w:sz w:val="24"/>
        </w:rPr>
      </w:pPr>
    </w:p>
    <w:p w:rsidR="00036C79" w:rsidRPr="00F528F1" w:rsidRDefault="005D4B26" w:rsidP="0008782E">
      <w:pPr>
        <w:pStyle w:val="S"/>
        <w:tabs>
          <w:tab w:val="left" w:pos="426"/>
        </w:tabs>
        <w:spacing w:line="276" w:lineRule="auto"/>
        <w:ind w:left="142"/>
        <w:rPr>
          <w:sz w:val="24"/>
        </w:rPr>
      </w:pPr>
      <w:r w:rsidRPr="00F528F1">
        <w:rPr>
          <w:sz w:val="24"/>
        </w:rPr>
        <w:t xml:space="preserve">Документ </w:t>
      </w:r>
      <w:r w:rsidR="00036C79" w:rsidRPr="00F528F1">
        <w:rPr>
          <w:sz w:val="24"/>
        </w:rPr>
        <w:t>выполнен на следующи</w:t>
      </w:r>
      <w:r w:rsidR="0051500C">
        <w:rPr>
          <w:sz w:val="24"/>
        </w:rPr>
        <w:t>й</w:t>
      </w:r>
      <w:r w:rsidR="00036C79" w:rsidRPr="00F528F1">
        <w:rPr>
          <w:sz w:val="24"/>
        </w:rPr>
        <w:t xml:space="preserve"> проектны</w:t>
      </w:r>
      <w:r w:rsidR="0051500C">
        <w:rPr>
          <w:sz w:val="24"/>
        </w:rPr>
        <w:t>й</w:t>
      </w:r>
      <w:r w:rsidR="00036C79" w:rsidRPr="00F528F1">
        <w:rPr>
          <w:sz w:val="24"/>
        </w:rPr>
        <w:t xml:space="preserve"> период:</w:t>
      </w:r>
    </w:p>
    <w:p w:rsidR="003C2CD3" w:rsidRPr="00F528F1" w:rsidRDefault="00395892" w:rsidP="0008782E">
      <w:pPr>
        <w:pStyle w:val="S"/>
        <w:tabs>
          <w:tab w:val="left" w:pos="426"/>
        </w:tabs>
        <w:spacing w:line="276" w:lineRule="auto"/>
        <w:ind w:left="142" w:firstLine="0"/>
        <w:rPr>
          <w:sz w:val="24"/>
        </w:rPr>
      </w:pPr>
      <w:r w:rsidRPr="00F528F1">
        <w:rPr>
          <w:sz w:val="24"/>
        </w:rPr>
        <w:t xml:space="preserve">          </w:t>
      </w:r>
      <w:r w:rsidR="00036C79" w:rsidRPr="00F528F1">
        <w:rPr>
          <w:sz w:val="24"/>
        </w:rPr>
        <w:t>-</w:t>
      </w:r>
      <w:r w:rsidR="0051500C" w:rsidRPr="00F528F1">
        <w:rPr>
          <w:sz w:val="24"/>
        </w:rPr>
        <w:t xml:space="preserve"> </w:t>
      </w:r>
      <w:r w:rsidR="00036C79" w:rsidRPr="00F528F1">
        <w:rPr>
          <w:sz w:val="24"/>
        </w:rPr>
        <w:t xml:space="preserve">расчетный срок реализации </w:t>
      </w:r>
      <w:r w:rsidR="0051500C">
        <w:rPr>
          <w:sz w:val="24"/>
        </w:rPr>
        <w:t xml:space="preserve">Схемы водоснабжения и водоотведения </w:t>
      </w:r>
      <w:r w:rsidR="00036C79" w:rsidRPr="00F528F1">
        <w:rPr>
          <w:sz w:val="24"/>
        </w:rPr>
        <w:t xml:space="preserve">- </w:t>
      </w:r>
      <w:r w:rsidR="00F82645">
        <w:rPr>
          <w:sz w:val="24"/>
        </w:rPr>
        <w:t>2036</w:t>
      </w:r>
      <w:r w:rsidR="00036C79" w:rsidRPr="00F528F1">
        <w:rPr>
          <w:sz w:val="24"/>
        </w:rPr>
        <w:t xml:space="preserve"> г.</w:t>
      </w:r>
    </w:p>
    <w:p w:rsidR="005D4B26" w:rsidRDefault="005D4B26" w:rsidP="0008782E">
      <w:pPr>
        <w:pStyle w:val="S"/>
        <w:tabs>
          <w:tab w:val="left" w:pos="426"/>
        </w:tabs>
        <w:spacing w:line="276" w:lineRule="auto"/>
        <w:ind w:left="142"/>
        <w:rPr>
          <w:sz w:val="24"/>
        </w:rPr>
      </w:pPr>
      <w:r w:rsidRPr="00F528F1">
        <w:rPr>
          <w:sz w:val="24"/>
        </w:rPr>
        <w:t>Расчеты и анализ перспективных изменений численности населения и других показателей на расчетный период производ</w:t>
      </w:r>
      <w:r w:rsidR="00233C54">
        <w:rPr>
          <w:sz w:val="24"/>
        </w:rPr>
        <w:t>ятся</w:t>
      </w:r>
      <w:r w:rsidR="003C2CD3" w:rsidRPr="00F528F1">
        <w:rPr>
          <w:sz w:val="24"/>
        </w:rPr>
        <w:t xml:space="preserve"> по </w:t>
      </w:r>
      <w:r w:rsidR="003F457D" w:rsidRPr="00F528F1">
        <w:rPr>
          <w:sz w:val="24"/>
        </w:rPr>
        <w:t>одному базовому сценарию</w:t>
      </w:r>
      <w:r w:rsidR="003C2CD3" w:rsidRPr="00F528F1">
        <w:rPr>
          <w:sz w:val="24"/>
        </w:rPr>
        <w:t xml:space="preserve"> </w:t>
      </w:r>
      <w:r w:rsidR="003F457D" w:rsidRPr="00F528F1">
        <w:rPr>
          <w:sz w:val="24"/>
        </w:rPr>
        <w:t>развития муниципального образования.</w:t>
      </w: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436DE2" w:rsidRDefault="00436DE2" w:rsidP="0008782E">
      <w:pPr>
        <w:pStyle w:val="S"/>
        <w:tabs>
          <w:tab w:val="left" w:pos="426"/>
        </w:tabs>
        <w:spacing w:line="276" w:lineRule="auto"/>
        <w:ind w:left="142"/>
        <w:rPr>
          <w:sz w:val="24"/>
        </w:rPr>
      </w:pPr>
    </w:p>
    <w:p w:rsidR="00D343E7" w:rsidRPr="00F528F1" w:rsidRDefault="00D343E7" w:rsidP="0008782E">
      <w:pPr>
        <w:tabs>
          <w:tab w:val="left" w:pos="426"/>
        </w:tabs>
        <w:spacing w:after="0"/>
        <w:ind w:left="142"/>
        <w:jc w:val="center"/>
        <w:rPr>
          <w:sz w:val="24"/>
          <w:szCs w:val="24"/>
          <w:lang w:eastAsia="ru-RU"/>
        </w:rPr>
        <w:sectPr w:rsidR="00D343E7" w:rsidRPr="00F528F1" w:rsidSect="0060561B">
          <w:headerReference w:type="default" r:id="rId19"/>
          <w:footerReference w:type="default" r:id="rId20"/>
          <w:pgSz w:w="11907" w:h="16839" w:code="9"/>
          <w:pgMar w:top="1134" w:right="851" w:bottom="1134" w:left="1134" w:header="709" w:footer="709" w:gutter="0"/>
          <w:cols w:space="708"/>
          <w:titlePg/>
          <w:docGrid w:linePitch="360"/>
        </w:sectPr>
      </w:pPr>
    </w:p>
    <w:p w:rsidR="00412900" w:rsidRPr="00157A5D" w:rsidRDefault="00E17EF8" w:rsidP="003D710A">
      <w:pPr>
        <w:pStyle w:val="10"/>
        <w:tabs>
          <w:tab w:val="left" w:pos="426"/>
          <w:tab w:val="left" w:pos="1495"/>
          <w:tab w:val="center" w:pos="5316"/>
        </w:tabs>
        <w:ind w:left="-284" w:firstLine="709"/>
        <w:rPr>
          <w:szCs w:val="36"/>
        </w:rPr>
      </w:pPr>
      <w:r w:rsidRPr="00F528F1">
        <w:rPr>
          <w:sz w:val="24"/>
          <w:szCs w:val="24"/>
        </w:rPr>
        <w:lastRenderedPageBreak/>
        <w:tab/>
      </w:r>
      <w:r w:rsidRPr="00157A5D">
        <w:rPr>
          <w:sz w:val="24"/>
          <w:szCs w:val="24"/>
        </w:rPr>
        <w:tab/>
      </w:r>
      <w:bookmarkStart w:id="7" w:name="_Toc195859975"/>
      <w:r w:rsidR="00412900" w:rsidRPr="00157A5D">
        <w:rPr>
          <w:szCs w:val="36"/>
        </w:rPr>
        <w:t xml:space="preserve">ГЛАВА II. </w:t>
      </w:r>
      <w:r w:rsidR="00165BA1" w:rsidRPr="00157A5D">
        <w:rPr>
          <w:szCs w:val="36"/>
        </w:rPr>
        <w:t xml:space="preserve">Актуализация Схемы </w:t>
      </w:r>
      <w:r w:rsidR="00412900" w:rsidRPr="00157A5D">
        <w:rPr>
          <w:szCs w:val="36"/>
        </w:rPr>
        <w:t>водоотведения</w:t>
      </w:r>
      <w:bookmarkEnd w:id="7"/>
    </w:p>
    <w:p w:rsidR="001F6E87" w:rsidRPr="00891FAB" w:rsidRDefault="00230F38" w:rsidP="00891FAB">
      <w:pPr>
        <w:pStyle w:val="aff0"/>
        <w:keepNext/>
        <w:keepLines/>
        <w:numPr>
          <w:ilvl w:val="0"/>
          <w:numId w:val="37"/>
        </w:numPr>
        <w:tabs>
          <w:tab w:val="left" w:pos="426"/>
        </w:tabs>
        <w:spacing w:after="0"/>
        <w:ind w:right="-284"/>
        <w:jc w:val="center"/>
        <w:outlineLvl w:val="1"/>
        <w:rPr>
          <w:rFonts w:ascii="Times New Roman" w:hAnsi="Times New Roman" w:cs="Times New Roman"/>
          <w:b/>
          <w:bCs/>
          <w:sz w:val="32"/>
          <w:szCs w:val="32"/>
        </w:rPr>
      </w:pPr>
      <w:bookmarkStart w:id="8" w:name="_Toc195859976"/>
      <w:r w:rsidRPr="00891FAB">
        <w:rPr>
          <w:rFonts w:ascii="Times New Roman" w:hAnsi="Times New Roman" w:cs="Times New Roman"/>
          <w:b/>
          <w:bCs/>
          <w:sz w:val="32"/>
          <w:szCs w:val="32"/>
        </w:rPr>
        <w:t>С</w:t>
      </w:r>
      <w:r w:rsidR="001F6E87" w:rsidRPr="00891FAB">
        <w:rPr>
          <w:rFonts w:ascii="Times New Roman" w:hAnsi="Times New Roman" w:cs="Times New Roman"/>
          <w:b/>
          <w:bCs/>
          <w:sz w:val="32"/>
          <w:szCs w:val="32"/>
        </w:rPr>
        <w:t>уществующее положение в сфере водоотведения поселения, муниципального образования, муниципального округа;</w:t>
      </w:r>
      <w:bookmarkEnd w:id="8"/>
      <w:r w:rsidR="001F6E87" w:rsidRPr="00891FAB">
        <w:rPr>
          <w:rFonts w:ascii="Times New Roman" w:hAnsi="Times New Roman" w:cs="Times New Roman"/>
          <w:b/>
          <w:bCs/>
          <w:sz w:val="32"/>
          <w:szCs w:val="32"/>
        </w:rPr>
        <w:t xml:space="preserve"> </w:t>
      </w:r>
    </w:p>
    <w:p w:rsidR="00230F38" w:rsidRPr="00230F38" w:rsidRDefault="00230F38" w:rsidP="003D710A">
      <w:pPr>
        <w:pStyle w:val="S"/>
        <w:tabs>
          <w:tab w:val="left" w:pos="426"/>
        </w:tabs>
        <w:ind w:left="-284"/>
      </w:pPr>
    </w:p>
    <w:p w:rsidR="001F6E87" w:rsidRPr="00F528F1" w:rsidRDefault="001F6E87" w:rsidP="003D710A">
      <w:pPr>
        <w:keepNext/>
        <w:keepLines/>
        <w:tabs>
          <w:tab w:val="left" w:pos="426"/>
        </w:tabs>
        <w:spacing w:after="0"/>
        <w:ind w:left="-284" w:right="-284" w:firstLine="567"/>
        <w:jc w:val="both"/>
        <w:outlineLvl w:val="2"/>
        <w:rPr>
          <w:b/>
          <w:bCs/>
          <w:sz w:val="24"/>
          <w:szCs w:val="24"/>
        </w:rPr>
      </w:pPr>
      <w:bookmarkStart w:id="9" w:name="_Toc46484838"/>
      <w:bookmarkStart w:id="10" w:name="_Toc46484841"/>
      <w:bookmarkStart w:id="11" w:name="_Toc195859977"/>
      <w:bookmarkEnd w:id="9"/>
      <w:bookmarkEnd w:id="10"/>
      <w:r w:rsidRPr="00F528F1">
        <w:rPr>
          <w:b/>
          <w:bCs/>
          <w:sz w:val="24"/>
          <w:szCs w:val="24"/>
        </w:rPr>
        <w:t xml:space="preserve">9.1. </w:t>
      </w:r>
      <w:r w:rsidR="005C0C60" w:rsidRPr="005C0C60">
        <w:rPr>
          <w:b/>
          <w:bCs/>
          <w:sz w:val="24"/>
          <w:szCs w:val="24"/>
        </w:rPr>
        <w:t>описание структуры системы сбора, очистки и отведения сточных вод на территории поселения, муниципального округа, городского округа и деление территории пос</w:t>
      </w:r>
      <w:r w:rsidR="006553CC">
        <w:rPr>
          <w:b/>
          <w:bCs/>
          <w:sz w:val="24"/>
          <w:szCs w:val="24"/>
        </w:rPr>
        <w:t xml:space="preserve">еления, муниципального округа, </w:t>
      </w:r>
      <w:r w:rsidR="005C0C60" w:rsidRPr="005C0C60">
        <w:rPr>
          <w:b/>
          <w:bCs/>
          <w:sz w:val="24"/>
          <w:szCs w:val="24"/>
        </w:rPr>
        <w:t>городского округа на эксплуатационные зоны</w:t>
      </w:r>
      <w:r w:rsidRPr="00F528F1">
        <w:rPr>
          <w:b/>
          <w:bCs/>
          <w:sz w:val="24"/>
          <w:szCs w:val="24"/>
        </w:rPr>
        <w:t>;</w:t>
      </w:r>
      <w:bookmarkEnd w:id="11"/>
    </w:p>
    <w:p w:rsidR="00157A5D" w:rsidRDefault="00157A5D" w:rsidP="003D710A">
      <w:pPr>
        <w:tabs>
          <w:tab w:val="left" w:pos="0"/>
          <w:tab w:val="left" w:pos="426"/>
        </w:tabs>
        <w:spacing w:after="0"/>
        <w:ind w:left="-284" w:firstLine="567"/>
        <w:jc w:val="both"/>
        <w:rPr>
          <w:spacing w:val="-2"/>
          <w:sz w:val="24"/>
          <w:szCs w:val="24"/>
        </w:rPr>
      </w:pPr>
    </w:p>
    <w:p w:rsidR="00503AF3" w:rsidRPr="00052C36" w:rsidRDefault="00503AF3" w:rsidP="003D710A">
      <w:pPr>
        <w:tabs>
          <w:tab w:val="left" w:pos="0"/>
          <w:tab w:val="left" w:pos="426"/>
        </w:tabs>
        <w:spacing w:after="0" w:line="276" w:lineRule="auto"/>
        <w:ind w:left="-284" w:firstLine="567"/>
        <w:jc w:val="both"/>
        <w:rPr>
          <w:spacing w:val="-2"/>
          <w:sz w:val="24"/>
          <w:szCs w:val="24"/>
        </w:rPr>
      </w:pPr>
      <w:r w:rsidRPr="00052C36">
        <w:rPr>
          <w:spacing w:val="-2"/>
          <w:sz w:val="24"/>
          <w:szCs w:val="24"/>
        </w:rPr>
        <w:t xml:space="preserve">Федеральный закон от 7 декабря 2011 г. № 416-ФЗ «О водоснабжении и водоотведении» и постановление правительства РФ от 05.09.2014 года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w:t>
      </w:r>
      <w:r>
        <w:rPr>
          <w:spacing w:val="-2"/>
          <w:sz w:val="24"/>
          <w:szCs w:val="24"/>
        </w:rPr>
        <w:t>определяет</w:t>
      </w:r>
      <w:r w:rsidRPr="00052C36">
        <w:rPr>
          <w:spacing w:val="-2"/>
          <w:sz w:val="24"/>
          <w:szCs w:val="24"/>
        </w:rPr>
        <w:t xml:space="preserve"> </w:t>
      </w:r>
      <w:r>
        <w:rPr>
          <w:spacing w:val="-2"/>
          <w:sz w:val="24"/>
          <w:szCs w:val="24"/>
        </w:rPr>
        <w:t xml:space="preserve">следующие </w:t>
      </w:r>
      <w:r w:rsidRPr="00052C36">
        <w:rPr>
          <w:spacing w:val="-2"/>
          <w:sz w:val="24"/>
          <w:szCs w:val="24"/>
        </w:rPr>
        <w:t>поняти</w:t>
      </w:r>
      <w:r>
        <w:rPr>
          <w:spacing w:val="-2"/>
          <w:sz w:val="24"/>
          <w:szCs w:val="24"/>
        </w:rPr>
        <w:t xml:space="preserve">я в сфере </w:t>
      </w:r>
      <w:r w:rsidRPr="00052C36">
        <w:rPr>
          <w:spacing w:val="-2"/>
          <w:sz w:val="24"/>
          <w:szCs w:val="24"/>
        </w:rPr>
        <w:t>водоотведения:</w:t>
      </w:r>
    </w:p>
    <w:p w:rsidR="00503AF3" w:rsidRDefault="00503AF3" w:rsidP="003D710A">
      <w:pPr>
        <w:tabs>
          <w:tab w:val="left" w:pos="0"/>
          <w:tab w:val="left" w:pos="426"/>
        </w:tabs>
        <w:spacing w:after="0" w:line="276" w:lineRule="auto"/>
        <w:ind w:left="-284" w:firstLine="567"/>
        <w:jc w:val="both"/>
        <w:rPr>
          <w:spacing w:val="-2"/>
          <w:sz w:val="24"/>
          <w:szCs w:val="24"/>
        </w:rPr>
      </w:pPr>
      <w:r w:rsidRPr="00052C36">
        <w:rPr>
          <w:spacing w:val="-2"/>
          <w:sz w:val="24"/>
          <w:szCs w:val="24"/>
        </w:rPr>
        <w:t>-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503AF3" w:rsidRPr="00052C36" w:rsidRDefault="00503AF3" w:rsidP="003D710A">
      <w:pPr>
        <w:tabs>
          <w:tab w:val="left" w:pos="0"/>
          <w:tab w:val="left" w:pos="426"/>
        </w:tabs>
        <w:spacing w:after="0" w:line="276" w:lineRule="auto"/>
        <w:ind w:left="-284" w:firstLine="567"/>
        <w:jc w:val="both"/>
        <w:rPr>
          <w:spacing w:val="-2"/>
          <w:sz w:val="24"/>
          <w:szCs w:val="24"/>
        </w:rPr>
      </w:pPr>
      <w:r>
        <w:rPr>
          <w:spacing w:val="-2"/>
          <w:sz w:val="24"/>
          <w:szCs w:val="24"/>
        </w:rPr>
        <w:t>- «</w:t>
      </w:r>
      <w:r w:rsidRPr="00052C36">
        <w:rPr>
          <w:spacing w:val="-2"/>
          <w:sz w:val="24"/>
          <w:szCs w:val="24"/>
        </w:rPr>
        <w:t>централизованная система водоотведения (канализации)</w:t>
      </w:r>
      <w:r>
        <w:rPr>
          <w:spacing w:val="-2"/>
          <w:sz w:val="24"/>
          <w:szCs w:val="24"/>
        </w:rPr>
        <w:t>»</w:t>
      </w:r>
      <w:r w:rsidRPr="00052C36">
        <w:rPr>
          <w:spacing w:val="-2"/>
          <w:sz w:val="24"/>
          <w:szCs w:val="24"/>
        </w:rPr>
        <w:t xml:space="preserve"> - комплекс технологически связанных между собой инженерных сооружений, предназначенных для водоотведения.</w:t>
      </w:r>
    </w:p>
    <w:p w:rsidR="00293021" w:rsidRPr="00293021" w:rsidRDefault="00293021" w:rsidP="003D710A">
      <w:pPr>
        <w:tabs>
          <w:tab w:val="left" w:pos="0"/>
          <w:tab w:val="left" w:pos="426"/>
        </w:tabs>
        <w:spacing w:after="0" w:line="276" w:lineRule="auto"/>
        <w:ind w:left="-284" w:firstLine="567"/>
        <w:jc w:val="both"/>
        <w:rPr>
          <w:spacing w:val="-2"/>
          <w:sz w:val="24"/>
          <w:szCs w:val="24"/>
        </w:rPr>
      </w:pPr>
      <w:r w:rsidRPr="00293021">
        <w:rPr>
          <w:spacing w:val="-2"/>
          <w:sz w:val="24"/>
          <w:szCs w:val="24"/>
        </w:rPr>
        <w:t xml:space="preserve">Система централизованного водоотведения Любытинского </w:t>
      </w:r>
      <w:r>
        <w:rPr>
          <w:spacing w:val="-2"/>
          <w:sz w:val="24"/>
          <w:szCs w:val="24"/>
        </w:rPr>
        <w:t>муниципального округа</w:t>
      </w:r>
      <w:r w:rsidRPr="00293021">
        <w:rPr>
          <w:spacing w:val="-2"/>
          <w:sz w:val="24"/>
          <w:szCs w:val="24"/>
        </w:rPr>
        <w:t xml:space="preserve"> представляет собой комплекс взаимосвязанных инженерных сооружений, обеспечивающих отвод и очистку сточных вод.</w:t>
      </w:r>
    </w:p>
    <w:p w:rsidR="00293021" w:rsidRDefault="00293021" w:rsidP="003D710A">
      <w:pPr>
        <w:tabs>
          <w:tab w:val="left" w:pos="0"/>
          <w:tab w:val="left" w:pos="426"/>
        </w:tabs>
        <w:spacing w:after="0" w:line="276" w:lineRule="auto"/>
        <w:ind w:left="-284" w:firstLine="567"/>
        <w:jc w:val="both"/>
        <w:rPr>
          <w:spacing w:val="-2"/>
          <w:sz w:val="24"/>
          <w:szCs w:val="24"/>
        </w:rPr>
      </w:pPr>
      <w:r w:rsidRPr="00293021">
        <w:rPr>
          <w:spacing w:val="-2"/>
          <w:sz w:val="24"/>
          <w:szCs w:val="24"/>
        </w:rPr>
        <w:t xml:space="preserve">В составе Любытинского </w:t>
      </w:r>
      <w:r>
        <w:rPr>
          <w:spacing w:val="-2"/>
          <w:sz w:val="24"/>
          <w:szCs w:val="24"/>
        </w:rPr>
        <w:t>муниципального округа</w:t>
      </w:r>
      <w:r w:rsidRPr="00293021">
        <w:rPr>
          <w:spacing w:val="-2"/>
          <w:sz w:val="24"/>
          <w:szCs w:val="24"/>
        </w:rPr>
        <w:t xml:space="preserve"> в 2-х населенных пунктах: п. Любытино и с. Зарубино осуществляется централизованное водоотведение. </w:t>
      </w:r>
    </w:p>
    <w:p w:rsidR="00293021" w:rsidRPr="00293021" w:rsidRDefault="00293021" w:rsidP="003D710A">
      <w:pPr>
        <w:tabs>
          <w:tab w:val="left" w:pos="0"/>
          <w:tab w:val="left" w:pos="426"/>
        </w:tabs>
        <w:spacing w:after="0" w:line="276" w:lineRule="auto"/>
        <w:ind w:left="-284" w:firstLine="567"/>
        <w:jc w:val="both"/>
        <w:rPr>
          <w:spacing w:val="-2"/>
          <w:sz w:val="24"/>
          <w:szCs w:val="24"/>
        </w:rPr>
      </w:pPr>
      <w:r w:rsidRPr="00293021">
        <w:rPr>
          <w:spacing w:val="-2"/>
          <w:sz w:val="24"/>
          <w:szCs w:val="24"/>
        </w:rPr>
        <w:t xml:space="preserve">Общая протяженность водопроводных сетей составляет порядка 5,769 км. На территории </w:t>
      </w:r>
      <w:r>
        <w:rPr>
          <w:spacing w:val="-2"/>
          <w:sz w:val="24"/>
          <w:szCs w:val="24"/>
        </w:rPr>
        <w:t>муниципального округа</w:t>
      </w:r>
      <w:r w:rsidRPr="00293021">
        <w:rPr>
          <w:spacing w:val="-2"/>
          <w:sz w:val="24"/>
          <w:szCs w:val="24"/>
        </w:rPr>
        <w:t xml:space="preserve"> имеются 4 выпуска. Централизованной системой водоотведения обеспечена мало-, средне этажная жилая застройка, частично индивидуальная жилая застройка, часть производственной территории.</w:t>
      </w:r>
    </w:p>
    <w:p w:rsidR="00293021" w:rsidRPr="00293021" w:rsidRDefault="00293021" w:rsidP="003D710A">
      <w:pPr>
        <w:tabs>
          <w:tab w:val="left" w:pos="0"/>
          <w:tab w:val="left" w:pos="426"/>
        </w:tabs>
        <w:spacing w:after="0" w:line="276" w:lineRule="auto"/>
        <w:ind w:left="-284" w:firstLine="567"/>
        <w:jc w:val="both"/>
        <w:rPr>
          <w:spacing w:val="-2"/>
          <w:sz w:val="24"/>
          <w:szCs w:val="24"/>
        </w:rPr>
      </w:pPr>
      <w:r w:rsidRPr="00293021">
        <w:rPr>
          <w:spacing w:val="-2"/>
          <w:sz w:val="24"/>
          <w:szCs w:val="24"/>
        </w:rPr>
        <w:t xml:space="preserve">В Любытинском </w:t>
      </w:r>
      <w:r>
        <w:rPr>
          <w:spacing w:val="-2"/>
          <w:sz w:val="24"/>
          <w:szCs w:val="24"/>
        </w:rPr>
        <w:t>муниципальном округе</w:t>
      </w:r>
      <w:r w:rsidRPr="00293021">
        <w:rPr>
          <w:spacing w:val="-2"/>
          <w:sz w:val="24"/>
          <w:szCs w:val="24"/>
        </w:rPr>
        <w:t xml:space="preserve"> существует </w:t>
      </w:r>
      <w:r>
        <w:rPr>
          <w:spacing w:val="-2"/>
          <w:sz w:val="24"/>
          <w:szCs w:val="24"/>
        </w:rPr>
        <w:t>1</w:t>
      </w:r>
      <w:r w:rsidRPr="00293021">
        <w:rPr>
          <w:spacing w:val="-2"/>
          <w:sz w:val="24"/>
          <w:szCs w:val="24"/>
        </w:rPr>
        <w:t xml:space="preserve"> эксплуатационн</w:t>
      </w:r>
      <w:r>
        <w:rPr>
          <w:spacing w:val="-2"/>
          <w:sz w:val="24"/>
          <w:szCs w:val="24"/>
        </w:rPr>
        <w:t>ая</w:t>
      </w:r>
      <w:r w:rsidRPr="00293021">
        <w:rPr>
          <w:spacing w:val="-2"/>
          <w:sz w:val="24"/>
          <w:szCs w:val="24"/>
        </w:rPr>
        <w:t xml:space="preserve"> зон</w:t>
      </w:r>
      <w:r>
        <w:rPr>
          <w:spacing w:val="-2"/>
          <w:sz w:val="24"/>
          <w:szCs w:val="24"/>
        </w:rPr>
        <w:t>а</w:t>
      </w:r>
      <w:r w:rsidRPr="00293021">
        <w:rPr>
          <w:spacing w:val="-2"/>
          <w:sz w:val="24"/>
          <w:szCs w:val="24"/>
        </w:rPr>
        <w:t>. Организацией, осуществляющей водоотведение от абонентов, является ООО «Любытинское ВКХ». Данное предприятие предоставляет услуги по водоотведению абонентам поселений, которыми пользуются жители, организации и учреждения.</w:t>
      </w:r>
    </w:p>
    <w:p w:rsidR="0059318E" w:rsidRDefault="00293021" w:rsidP="003D710A">
      <w:pPr>
        <w:tabs>
          <w:tab w:val="left" w:pos="0"/>
          <w:tab w:val="left" w:pos="426"/>
        </w:tabs>
        <w:spacing w:after="0" w:line="276" w:lineRule="auto"/>
        <w:ind w:left="-284" w:firstLine="567"/>
        <w:jc w:val="both"/>
        <w:rPr>
          <w:spacing w:val="-2"/>
          <w:sz w:val="24"/>
          <w:szCs w:val="24"/>
        </w:rPr>
      </w:pPr>
      <w:r w:rsidRPr="00293021">
        <w:rPr>
          <w:spacing w:val="-2"/>
          <w:sz w:val="24"/>
          <w:szCs w:val="24"/>
        </w:rPr>
        <w:t>Жилая застройка, общественные здания и здания коммунального назначения остальных населённых пунктов оборудованы надворными уборными или накопительными ёмкостями с по</w:t>
      </w:r>
      <w:r w:rsidR="00503AF3">
        <w:rPr>
          <w:spacing w:val="-2"/>
          <w:sz w:val="24"/>
          <w:szCs w:val="24"/>
        </w:rPr>
        <w:t xml:space="preserve">следующим вывозом сточных вод в </w:t>
      </w:r>
      <w:r w:rsidRPr="00293021">
        <w:rPr>
          <w:spacing w:val="-2"/>
          <w:sz w:val="24"/>
          <w:szCs w:val="24"/>
        </w:rPr>
        <w:t>мест</w:t>
      </w:r>
      <w:r w:rsidR="00503AF3">
        <w:rPr>
          <w:spacing w:val="-2"/>
          <w:sz w:val="24"/>
          <w:szCs w:val="24"/>
        </w:rPr>
        <w:t>а,</w:t>
      </w:r>
      <w:r w:rsidRPr="00293021">
        <w:rPr>
          <w:spacing w:val="-2"/>
          <w:sz w:val="24"/>
          <w:szCs w:val="24"/>
        </w:rPr>
        <w:t xml:space="preserve"> указанные органами санитарно-эпидемиологического надзора.</w:t>
      </w:r>
    </w:p>
    <w:p w:rsidR="0059318E" w:rsidRDefault="0059318E" w:rsidP="003D710A">
      <w:pPr>
        <w:tabs>
          <w:tab w:val="left" w:pos="0"/>
          <w:tab w:val="left" w:pos="426"/>
        </w:tabs>
        <w:spacing w:after="0"/>
        <w:ind w:left="-284" w:firstLine="567"/>
        <w:jc w:val="both"/>
        <w:rPr>
          <w:spacing w:val="-2"/>
          <w:sz w:val="24"/>
          <w:szCs w:val="24"/>
        </w:rPr>
      </w:pPr>
    </w:p>
    <w:p w:rsidR="0059318E" w:rsidRDefault="0059318E" w:rsidP="003D710A">
      <w:pPr>
        <w:tabs>
          <w:tab w:val="left" w:pos="0"/>
          <w:tab w:val="left" w:pos="426"/>
        </w:tabs>
        <w:spacing w:after="0"/>
        <w:ind w:left="-284" w:firstLine="567"/>
        <w:jc w:val="both"/>
        <w:rPr>
          <w:spacing w:val="-2"/>
          <w:sz w:val="24"/>
          <w:szCs w:val="24"/>
        </w:rPr>
      </w:pPr>
    </w:p>
    <w:p w:rsidR="0059318E" w:rsidRDefault="0059318E" w:rsidP="003D710A">
      <w:pPr>
        <w:tabs>
          <w:tab w:val="left" w:pos="0"/>
          <w:tab w:val="left" w:pos="426"/>
        </w:tabs>
        <w:spacing w:after="0"/>
        <w:ind w:left="-284" w:firstLine="567"/>
        <w:jc w:val="both"/>
        <w:rPr>
          <w:spacing w:val="-2"/>
          <w:sz w:val="24"/>
          <w:szCs w:val="24"/>
        </w:rPr>
      </w:pPr>
    </w:p>
    <w:p w:rsidR="00503AF3" w:rsidRDefault="00D50B2E" w:rsidP="003D710A">
      <w:pPr>
        <w:tabs>
          <w:tab w:val="left" w:pos="0"/>
          <w:tab w:val="left" w:pos="426"/>
        </w:tabs>
        <w:spacing w:after="0"/>
        <w:ind w:left="-284" w:firstLine="567"/>
        <w:jc w:val="both"/>
        <w:rPr>
          <w:spacing w:val="-2"/>
          <w:sz w:val="24"/>
          <w:szCs w:val="24"/>
        </w:rPr>
      </w:pPr>
      <w:r>
        <w:rPr>
          <w:spacing w:val="-2"/>
          <w:sz w:val="24"/>
          <w:szCs w:val="24"/>
        </w:rPr>
        <w:lastRenderedPageBreak/>
        <w:t xml:space="preserve">Собственником объектов водоотведения </w:t>
      </w:r>
      <w:r w:rsidRPr="00D50B2E">
        <w:rPr>
          <w:spacing w:val="-2"/>
          <w:sz w:val="24"/>
          <w:szCs w:val="24"/>
        </w:rPr>
        <w:t xml:space="preserve">населенных пунктов МО </w:t>
      </w:r>
      <w:r w:rsidR="009A2951">
        <w:rPr>
          <w:spacing w:val="-2"/>
          <w:sz w:val="24"/>
          <w:szCs w:val="24"/>
        </w:rPr>
        <w:t>Любытинский муниципальный округ</w:t>
      </w:r>
      <w:r w:rsidRPr="00D50B2E">
        <w:rPr>
          <w:spacing w:val="-2"/>
          <w:sz w:val="24"/>
          <w:szCs w:val="24"/>
        </w:rPr>
        <w:t>, является субъект Российской Фе</w:t>
      </w:r>
      <w:r>
        <w:rPr>
          <w:spacing w:val="-2"/>
          <w:sz w:val="24"/>
          <w:szCs w:val="24"/>
        </w:rPr>
        <w:t xml:space="preserve">дерации – </w:t>
      </w:r>
      <w:r w:rsidR="00503AF3">
        <w:rPr>
          <w:spacing w:val="-2"/>
          <w:sz w:val="24"/>
          <w:szCs w:val="24"/>
        </w:rPr>
        <w:t>Любытинский муниципальный округ</w:t>
      </w:r>
      <w:r>
        <w:rPr>
          <w:spacing w:val="-2"/>
          <w:sz w:val="24"/>
          <w:szCs w:val="24"/>
        </w:rPr>
        <w:t>.</w:t>
      </w:r>
    </w:p>
    <w:p w:rsidR="005F5EBB" w:rsidRPr="006553CC" w:rsidRDefault="005F5EBB" w:rsidP="003D710A">
      <w:pPr>
        <w:tabs>
          <w:tab w:val="left" w:pos="0"/>
          <w:tab w:val="left" w:pos="426"/>
        </w:tabs>
        <w:spacing w:after="0"/>
        <w:ind w:left="-284" w:firstLine="567"/>
        <w:jc w:val="both"/>
        <w:rPr>
          <w:spacing w:val="-2"/>
          <w:sz w:val="24"/>
          <w:szCs w:val="24"/>
        </w:rPr>
      </w:pPr>
      <w:r w:rsidRPr="00D07A45">
        <w:rPr>
          <w:spacing w:val="-2"/>
          <w:sz w:val="24"/>
          <w:szCs w:val="24"/>
        </w:rPr>
        <w:t xml:space="preserve">Таблица 9.1. Характеристика </w:t>
      </w:r>
      <w:r w:rsidR="00D07A45" w:rsidRPr="00D07A45">
        <w:rPr>
          <w:spacing w:val="-2"/>
          <w:sz w:val="24"/>
          <w:szCs w:val="24"/>
        </w:rPr>
        <w:t>эксплуатационных</w:t>
      </w:r>
      <w:r w:rsidRPr="00D07A45">
        <w:rPr>
          <w:spacing w:val="-2"/>
          <w:sz w:val="24"/>
          <w:szCs w:val="24"/>
        </w:rPr>
        <w:t xml:space="preserve"> зон водоотведения муниципального образования.</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62"/>
        <w:gridCol w:w="3884"/>
      </w:tblGrid>
      <w:tr w:rsidR="00D07A45" w:rsidRPr="00503AF3" w:rsidTr="0054307B">
        <w:trPr>
          <w:trHeight w:val="580"/>
        </w:trPr>
        <w:tc>
          <w:tcPr>
            <w:tcW w:w="3114" w:type="dxa"/>
            <w:vMerge w:val="restart"/>
            <w:shd w:val="clear" w:color="auto" w:fill="auto"/>
            <w:vAlign w:val="center"/>
            <w:hideMark/>
          </w:tcPr>
          <w:p w:rsidR="00D07A45" w:rsidRPr="00503AF3" w:rsidRDefault="00D07A45" w:rsidP="00D07A45">
            <w:pPr>
              <w:spacing w:after="0"/>
              <w:jc w:val="center"/>
              <w:rPr>
                <w:color w:val="000000"/>
                <w:sz w:val="22"/>
                <w:lang w:eastAsia="ru-RU"/>
              </w:rPr>
            </w:pPr>
            <w:r w:rsidRPr="00503AF3">
              <w:rPr>
                <w:color w:val="000000"/>
                <w:sz w:val="22"/>
                <w:lang w:eastAsia="ru-RU"/>
              </w:rPr>
              <w:t>Наименование предприятия зоны эксплуатационной ответственности</w:t>
            </w:r>
          </w:p>
        </w:tc>
        <w:tc>
          <w:tcPr>
            <w:tcW w:w="3062" w:type="dxa"/>
            <w:vMerge w:val="restart"/>
            <w:shd w:val="clear" w:color="auto" w:fill="auto"/>
            <w:vAlign w:val="center"/>
            <w:hideMark/>
          </w:tcPr>
          <w:p w:rsidR="00D07A45" w:rsidRPr="00503AF3" w:rsidRDefault="00D07A45" w:rsidP="00D07A45">
            <w:pPr>
              <w:spacing w:after="0"/>
              <w:jc w:val="center"/>
              <w:rPr>
                <w:color w:val="000000"/>
                <w:sz w:val="22"/>
                <w:lang w:eastAsia="ru-RU"/>
              </w:rPr>
            </w:pPr>
            <w:r w:rsidRPr="00503AF3">
              <w:rPr>
                <w:color w:val="000000"/>
                <w:sz w:val="22"/>
                <w:lang w:eastAsia="ru-RU"/>
              </w:rPr>
              <w:t>Наименование населенного пункта в зоне действия эксплуатационной ответственности РСО</w:t>
            </w:r>
          </w:p>
        </w:tc>
        <w:tc>
          <w:tcPr>
            <w:tcW w:w="3884" w:type="dxa"/>
            <w:vMerge w:val="restart"/>
            <w:shd w:val="clear" w:color="auto" w:fill="auto"/>
            <w:vAlign w:val="center"/>
            <w:hideMark/>
          </w:tcPr>
          <w:p w:rsidR="00D07A45" w:rsidRPr="00503AF3" w:rsidRDefault="00D07A45" w:rsidP="00D07A45">
            <w:pPr>
              <w:spacing w:after="0"/>
              <w:jc w:val="center"/>
              <w:rPr>
                <w:color w:val="000000"/>
                <w:sz w:val="22"/>
                <w:lang w:eastAsia="ru-RU"/>
              </w:rPr>
            </w:pPr>
            <w:r w:rsidRPr="00503AF3">
              <w:rPr>
                <w:color w:val="000000"/>
                <w:sz w:val="22"/>
                <w:lang w:eastAsia="ru-RU"/>
              </w:rPr>
              <w:t>Право собственности или другое законное основание владение и эксплуатации объектов централизованной системы водоотведения</w:t>
            </w:r>
          </w:p>
        </w:tc>
      </w:tr>
      <w:tr w:rsidR="00D07A45" w:rsidRPr="00503AF3" w:rsidTr="0054307B">
        <w:trPr>
          <w:trHeight w:val="600"/>
        </w:trPr>
        <w:tc>
          <w:tcPr>
            <w:tcW w:w="3114" w:type="dxa"/>
            <w:vMerge/>
            <w:vAlign w:val="center"/>
            <w:hideMark/>
          </w:tcPr>
          <w:p w:rsidR="00D07A45" w:rsidRPr="00503AF3" w:rsidRDefault="00D07A45" w:rsidP="00D07A45">
            <w:pPr>
              <w:spacing w:after="0"/>
              <w:rPr>
                <w:color w:val="000000"/>
                <w:sz w:val="22"/>
                <w:lang w:eastAsia="ru-RU"/>
              </w:rPr>
            </w:pPr>
          </w:p>
        </w:tc>
        <w:tc>
          <w:tcPr>
            <w:tcW w:w="3062" w:type="dxa"/>
            <w:vMerge/>
            <w:vAlign w:val="center"/>
            <w:hideMark/>
          </w:tcPr>
          <w:p w:rsidR="00D07A45" w:rsidRPr="00503AF3" w:rsidRDefault="00D07A45" w:rsidP="00D07A45">
            <w:pPr>
              <w:spacing w:after="0"/>
              <w:rPr>
                <w:color w:val="000000"/>
                <w:sz w:val="22"/>
                <w:lang w:eastAsia="ru-RU"/>
              </w:rPr>
            </w:pPr>
          </w:p>
        </w:tc>
        <w:tc>
          <w:tcPr>
            <w:tcW w:w="3884" w:type="dxa"/>
            <w:vMerge/>
            <w:vAlign w:val="center"/>
            <w:hideMark/>
          </w:tcPr>
          <w:p w:rsidR="00D07A45" w:rsidRPr="00503AF3" w:rsidRDefault="00D07A45" w:rsidP="00D07A45">
            <w:pPr>
              <w:spacing w:after="0"/>
              <w:rPr>
                <w:color w:val="000000"/>
                <w:sz w:val="22"/>
                <w:lang w:eastAsia="ru-RU"/>
              </w:rPr>
            </w:pPr>
          </w:p>
        </w:tc>
      </w:tr>
      <w:tr w:rsidR="00D07A45" w:rsidRPr="00503AF3" w:rsidTr="0054307B">
        <w:trPr>
          <w:trHeight w:val="418"/>
        </w:trPr>
        <w:tc>
          <w:tcPr>
            <w:tcW w:w="3114" w:type="dxa"/>
            <w:vMerge w:val="restart"/>
            <w:shd w:val="clear" w:color="auto" w:fill="auto"/>
            <w:noWrap/>
            <w:vAlign w:val="center"/>
            <w:hideMark/>
          </w:tcPr>
          <w:p w:rsidR="00D07A45" w:rsidRPr="00503AF3" w:rsidRDefault="00333C3E" w:rsidP="00D07A45">
            <w:pPr>
              <w:spacing w:after="0"/>
              <w:jc w:val="center"/>
              <w:rPr>
                <w:color w:val="000000"/>
                <w:sz w:val="22"/>
                <w:lang w:eastAsia="ru-RU"/>
              </w:rPr>
            </w:pPr>
            <w:r w:rsidRPr="00503AF3">
              <w:rPr>
                <w:color w:val="000000"/>
                <w:sz w:val="22"/>
                <w:lang w:eastAsia="ru-RU"/>
              </w:rPr>
              <w:t>ООО «Любытинское ВКХ»</w:t>
            </w:r>
          </w:p>
        </w:tc>
        <w:tc>
          <w:tcPr>
            <w:tcW w:w="3062" w:type="dxa"/>
            <w:shd w:val="clear" w:color="auto" w:fill="auto"/>
            <w:noWrap/>
            <w:vAlign w:val="center"/>
            <w:hideMark/>
          </w:tcPr>
          <w:p w:rsidR="00D07A45" w:rsidRPr="00503AF3" w:rsidRDefault="00503AF3" w:rsidP="00D07A45">
            <w:pPr>
              <w:spacing w:after="0"/>
              <w:jc w:val="center"/>
              <w:rPr>
                <w:color w:val="000000"/>
                <w:sz w:val="22"/>
                <w:lang w:eastAsia="ru-RU"/>
              </w:rPr>
            </w:pPr>
            <w:r w:rsidRPr="00503AF3">
              <w:rPr>
                <w:color w:val="000000"/>
                <w:sz w:val="22"/>
                <w:lang w:eastAsia="ru-RU"/>
              </w:rPr>
              <w:t>п. Любытино</w:t>
            </w:r>
          </w:p>
        </w:tc>
        <w:tc>
          <w:tcPr>
            <w:tcW w:w="3884" w:type="dxa"/>
            <w:vMerge w:val="restart"/>
            <w:shd w:val="clear" w:color="auto" w:fill="auto"/>
            <w:vAlign w:val="center"/>
            <w:hideMark/>
          </w:tcPr>
          <w:p w:rsidR="00D07A45" w:rsidRPr="00503AF3" w:rsidRDefault="00D07A45" w:rsidP="00D07A45">
            <w:pPr>
              <w:spacing w:after="0"/>
              <w:jc w:val="center"/>
              <w:rPr>
                <w:color w:val="000000"/>
                <w:sz w:val="22"/>
                <w:lang w:eastAsia="ru-RU"/>
              </w:rPr>
            </w:pPr>
            <w:r w:rsidRPr="00503AF3">
              <w:rPr>
                <w:color w:val="000000"/>
                <w:sz w:val="22"/>
                <w:lang w:eastAsia="ru-RU"/>
              </w:rPr>
              <w:t>право хозяйственного ведения</w:t>
            </w:r>
          </w:p>
        </w:tc>
      </w:tr>
      <w:tr w:rsidR="00D07A45" w:rsidRPr="00503AF3" w:rsidTr="0054307B">
        <w:trPr>
          <w:trHeight w:val="424"/>
        </w:trPr>
        <w:tc>
          <w:tcPr>
            <w:tcW w:w="3114" w:type="dxa"/>
            <w:vMerge/>
            <w:vAlign w:val="center"/>
            <w:hideMark/>
          </w:tcPr>
          <w:p w:rsidR="00D07A45" w:rsidRPr="00503AF3" w:rsidRDefault="00D07A45" w:rsidP="00D07A45">
            <w:pPr>
              <w:spacing w:after="0"/>
              <w:rPr>
                <w:color w:val="000000"/>
                <w:sz w:val="22"/>
                <w:lang w:eastAsia="ru-RU"/>
              </w:rPr>
            </w:pPr>
          </w:p>
        </w:tc>
        <w:tc>
          <w:tcPr>
            <w:tcW w:w="3062" w:type="dxa"/>
            <w:shd w:val="clear" w:color="auto" w:fill="auto"/>
            <w:noWrap/>
            <w:vAlign w:val="center"/>
            <w:hideMark/>
          </w:tcPr>
          <w:p w:rsidR="00D07A45" w:rsidRPr="00503AF3" w:rsidRDefault="00503AF3" w:rsidP="00D07A45">
            <w:pPr>
              <w:spacing w:after="0"/>
              <w:jc w:val="center"/>
              <w:rPr>
                <w:color w:val="000000"/>
                <w:sz w:val="22"/>
                <w:lang w:eastAsia="ru-RU"/>
              </w:rPr>
            </w:pPr>
            <w:r w:rsidRPr="00503AF3">
              <w:rPr>
                <w:color w:val="000000"/>
                <w:sz w:val="22"/>
                <w:lang w:eastAsia="ru-RU"/>
              </w:rPr>
              <w:t>с. Зарубино</w:t>
            </w:r>
          </w:p>
        </w:tc>
        <w:tc>
          <w:tcPr>
            <w:tcW w:w="3884" w:type="dxa"/>
            <w:vMerge/>
            <w:vAlign w:val="center"/>
            <w:hideMark/>
          </w:tcPr>
          <w:p w:rsidR="00D07A45" w:rsidRPr="00503AF3" w:rsidRDefault="00D07A45" w:rsidP="00D07A45">
            <w:pPr>
              <w:spacing w:after="0"/>
              <w:rPr>
                <w:color w:val="000000"/>
                <w:sz w:val="22"/>
                <w:lang w:eastAsia="ru-RU"/>
              </w:rPr>
            </w:pPr>
          </w:p>
        </w:tc>
      </w:tr>
    </w:tbl>
    <w:p w:rsidR="004C7A54" w:rsidRDefault="004C7A54" w:rsidP="0008782E">
      <w:pPr>
        <w:tabs>
          <w:tab w:val="left" w:pos="0"/>
          <w:tab w:val="left" w:pos="426"/>
        </w:tabs>
        <w:spacing w:after="0"/>
        <w:ind w:left="142" w:firstLine="567"/>
        <w:jc w:val="both"/>
        <w:rPr>
          <w:spacing w:val="-2"/>
          <w:sz w:val="24"/>
          <w:szCs w:val="24"/>
        </w:rPr>
      </w:pPr>
    </w:p>
    <w:p w:rsidR="005C0C60" w:rsidRPr="005C0C60" w:rsidRDefault="005C0C60" w:rsidP="000A3332">
      <w:pPr>
        <w:keepNext/>
        <w:keepLines/>
        <w:tabs>
          <w:tab w:val="left" w:pos="426"/>
        </w:tabs>
        <w:spacing w:after="0"/>
        <w:ind w:left="142" w:right="811" w:firstLine="567"/>
        <w:jc w:val="both"/>
        <w:outlineLvl w:val="2"/>
        <w:rPr>
          <w:b/>
          <w:bCs/>
          <w:sz w:val="24"/>
          <w:szCs w:val="24"/>
        </w:rPr>
      </w:pPr>
      <w:bookmarkStart w:id="12" w:name="_Toc195859978"/>
      <w:r w:rsidRPr="005C0C60">
        <w:rPr>
          <w:b/>
          <w:bCs/>
          <w:sz w:val="24"/>
          <w:szCs w:val="24"/>
        </w:rPr>
        <w:t>9.2.</w:t>
      </w:r>
      <w:bookmarkStart w:id="13" w:name="_Toc169266164"/>
      <w:r w:rsidRPr="005C0C60">
        <w:rPr>
          <w:b/>
          <w:bCs/>
          <w:sz w:val="24"/>
          <w:szCs w:val="24"/>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
      <w:bookmarkEnd w:id="13"/>
    </w:p>
    <w:p w:rsidR="00493410" w:rsidRDefault="00493410" w:rsidP="000A3332">
      <w:pPr>
        <w:widowControl w:val="0"/>
        <w:tabs>
          <w:tab w:val="left" w:pos="426"/>
        </w:tabs>
        <w:spacing w:after="0"/>
        <w:ind w:left="142" w:right="811" w:firstLine="760"/>
        <w:jc w:val="both"/>
        <w:rPr>
          <w:rFonts w:eastAsia="Arial"/>
          <w:color w:val="000000"/>
          <w:sz w:val="24"/>
          <w:szCs w:val="24"/>
          <w:lang w:eastAsia="ru-RU" w:bidi="ru-RU"/>
        </w:rPr>
      </w:pPr>
    </w:p>
    <w:p w:rsidR="001F6E87" w:rsidRPr="00F528F1" w:rsidRDefault="001F6E87" w:rsidP="000A3332">
      <w:pPr>
        <w:widowControl w:val="0"/>
        <w:tabs>
          <w:tab w:val="left" w:pos="426"/>
        </w:tabs>
        <w:spacing w:after="0" w:line="276" w:lineRule="auto"/>
        <w:ind w:left="142" w:right="811" w:firstLine="760"/>
        <w:jc w:val="both"/>
        <w:rPr>
          <w:rFonts w:eastAsia="Arial"/>
          <w:color w:val="000000"/>
          <w:sz w:val="24"/>
          <w:szCs w:val="24"/>
          <w:lang w:eastAsia="ru-RU" w:bidi="ru-RU"/>
        </w:rPr>
      </w:pPr>
      <w:r w:rsidRPr="00F528F1">
        <w:rPr>
          <w:rFonts w:eastAsia="Arial"/>
          <w:color w:val="000000"/>
          <w:sz w:val="24"/>
          <w:szCs w:val="24"/>
          <w:lang w:eastAsia="ru-RU" w:bidi="ru-RU"/>
        </w:rPr>
        <w:t>Водоотведение представляет собой сложный комплекс инженерных сооружений и процессов. Задачи, выполняемые системой водоотведения муниципального образования, можно разделить на следующие составляющие:</w:t>
      </w:r>
    </w:p>
    <w:p w:rsidR="001F6E87" w:rsidRPr="00F528F1" w:rsidRDefault="001F6E87" w:rsidP="000A3332">
      <w:pPr>
        <w:widowControl w:val="0"/>
        <w:tabs>
          <w:tab w:val="left" w:pos="426"/>
          <w:tab w:val="left" w:pos="1106"/>
        </w:tabs>
        <w:spacing w:after="0" w:line="276" w:lineRule="auto"/>
        <w:ind w:left="142" w:right="811" w:firstLine="760"/>
        <w:jc w:val="both"/>
        <w:rPr>
          <w:rFonts w:eastAsia="Arial"/>
          <w:color w:val="000000"/>
          <w:sz w:val="24"/>
          <w:szCs w:val="24"/>
          <w:lang w:eastAsia="ru-RU" w:bidi="ru-RU"/>
        </w:rPr>
      </w:pPr>
      <w:r w:rsidRPr="00F528F1">
        <w:rPr>
          <w:rFonts w:eastAsia="Arial"/>
          <w:color w:val="000000"/>
          <w:sz w:val="24"/>
          <w:szCs w:val="24"/>
          <w:lang w:eastAsia="ru-RU" w:bidi="ru-RU"/>
        </w:rPr>
        <w:t>а)</w:t>
      </w:r>
      <w:r w:rsidRPr="00F528F1">
        <w:rPr>
          <w:rFonts w:eastAsia="Arial"/>
          <w:color w:val="000000"/>
          <w:sz w:val="24"/>
          <w:szCs w:val="24"/>
          <w:lang w:eastAsia="ru-RU" w:bidi="ru-RU"/>
        </w:rPr>
        <w:tab/>
        <w:t>сбор сточных вод;</w:t>
      </w:r>
    </w:p>
    <w:p w:rsidR="001F6E87" w:rsidRPr="00F528F1" w:rsidRDefault="001F6E87" w:rsidP="000A3332">
      <w:pPr>
        <w:widowControl w:val="0"/>
        <w:tabs>
          <w:tab w:val="left" w:pos="426"/>
          <w:tab w:val="left" w:pos="1111"/>
        </w:tabs>
        <w:spacing w:after="0" w:line="276" w:lineRule="auto"/>
        <w:ind w:left="142" w:right="811" w:firstLine="760"/>
        <w:jc w:val="both"/>
        <w:rPr>
          <w:rFonts w:eastAsia="Arial"/>
          <w:color w:val="000000"/>
          <w:sz w:val="24"/>
          <w:szCs w:val="24"/>
          <w:lang w:eastAsia="ru-RU" w:bidi="ru-RU"/>
        </w:rPr>
      </w:pPr>
      <w:r w:rsidRPr="00F528F1">
        <w:rPr>
          <w:rFonts w:eastAsia="Arial"/>
          <w:color w:val="000000"/>
          <w:sz w:val="24"/>
          <w:szCs w:val="24"/>
          <w:lang w:eastAsia="ru-RU" w:bidi="ru-RU"/>
        </w:rPr>
        <w:t>б)</w:t>
      </w:r>
      <w:r w:rsidRPr="00F528F1">
        <w:rPr>
          <w:rFonts w:eastAsia="Arial"/>
          <w:color w:val="000000"/>
          <w:sz w:val="24"/>
          <w:szCs w:val="24"/>
          <w:lang w:eastAsia="ru-RU" w:bidi="ru-RU"/>
        </w:rPr>
        <w:tab/>
        <w:t xml:space="preserve">механическая </w:t>
      </w:r>
      <w:r w:rsidR="009F095E">
        <w:rPr>
          <w:rFonts w:eastAsia="Arial"/>
          <w:color w:val="000000"/>
          <w:sz w:val="24"/>
          <w:szCs w:val="24"/>
          <w:lang w:eastAsia="ru-RU" w:bidi="ru-RU"/>
        </w:rPr>
        <w:t xml:space="preserve">и/или биологическая </w:t>
      </w:r>
      <w:r w:rsidRPr="00F528F1">
        <w:rPr>
          <w:rFonts w:eastAsia="Arial"/>
          <w:color w:val="000000"/>
          <w:sz w:val="24"/>
          <w:szCs w:val="24"/>
          <w:lang w:eastAsia="ru-RU" w:bidi="ru-RU"/>
        </w:rPr>
        <w:t>очистка;</w:t>
      </w:r>
    </w:p>
    <w:p w:rsidR="001F6E87" w:rsidRPr="00F528F1" w:rsidRDefault="001F6E87" w:rsidP="000A3332">
      <w:pPr>
        <w:widowControl w:val="0"/>
        <w:tabs>
          <w:tab w:val="left" w:pos="426"/>
          <w:tab w:val="left" w:pos="1111"/>
        </w:tabs>
        <w:spacing w:after="0" w:line="276" w:lineRule="auto"/>
        <w:ind w:left="142" w:right="811" w:firstLine="760"/>
        <w:jc w:val="both"/>
        <w:rPr>
          <w:rFonts w:eastAsia="Arial"/>
          <w:color w:val="000000"/>
          <w:sz w:val="24"/>
          <w:szCs w:val="24"/>
          <w:lang w:eastAsia="ru-RU" w:bidi="ru-RU"/>
        </w:rPr>
      </w:pPr>
      <w:r w:rsidRPr="00F528F1">
        <w:rPr>
          <w:rFonts w:eastAsia="Arial"/>
          <w:color w:val="000000"/>
          <w:sz w:val="24"/>
          <w:szCs w:val="24"/>
          <w:lang w:eastAsia="ru-RU" w:bidi="ru-RU"/>
        </w:rPr>
        <w:t>в)</w:t>
      </w:r>
      <w:r w:rsidRPr="00F528F1">
        <w:rPr>
          <w:rFonts w:eastAsia="Arial"/>
          <w:color w:val="000000"/>
          <w:sz w:val="24"/>
          <w:szCs w:val="24"/>
          <w:lang w:eastAsia="ru-RU" w:bidi="ru-RU"/>
        </w:rPr>
        <w:tab/>
        <w:t>транспортировка сточных вод на очистные сооружения.</w:t>
      </w:r>
    </w:p>
    <w:p w:rsidR="001F6E87" w:rsidRPr="00F528F1" w:rsidRDefault="001F6E87" w:rsidP="000A3332">
      <w:pPr>
        <w:widowControl w:val="0"/>
        <w:tabs>
          <w:tab w:val="left" w:pos="426"/>
        </w:tabs>
        <w:spacing w:after="0" w:line="276" w:lineRule="auto"/>
        <w:ind w:left="142" w:right="811" w:firstLine="760"/>
        <w:jc w:val="both"/>
        <w:rPr>
          <w:rFonts w:eastAsia="Arial"/>
          <w:color w:val="000000"/>
          <w:sz w:val="24"/>
          <w:szCs w:val="24"/>
          <w:lang w:eastAsia="ru-RU" w:bidi="ru-RU"/>
        </w:rPr>
      </w:pPr>
      <w:r w:rsidRPr="00F528F1">
        <w:rPr>
          <w:rFonts w:eastAsia="Arial"/>
          <w:color w:val="000000"/>
          <w:sz w:val="24"/>
          <w:szCs w:val="24"/>
          <w:lang w:eastAsia="ru-RU" w:bidi="ru-RU"/>
        </w:rPr>
        <w:t>В муниципальном образовании определен</w:t>
      </w:r>
      <w:r w:rsidR="00330CB6">
        <w:rPr>
          <w:rFonts w:eastAsia="Arial"/>
          <w:color w:val="000000"/>
          <w:sz w:val="24"/>
          <w:szCs w:val="24"/>
          <w:lang w:eastAsia="ru-RU" w:bidi="ru-RU"/>
        </w:rPr>
        <w:t>а</w:t>
      </w:r>
      <w:r w:rsidRPr="00F528F1">
        <w:rPr>
          <w:rFonts w:eastAsia="Arial"/>
          <w:color w:val="000000"/>
          <w:sz w:val="24"/>
          <w:szCs w:val="24"/>
          <w:lang w:eastAsia="ru-RU" w:bidi="ru-RU"/>
        </w:rPr>
        <w:t xml:space="preserve"> </w:t>
      </w:r>
      <w:r w:rsidR="00330CB6">
        <w:rPr>
          <w:rFonts w:eastAsia="Arial"/>
          <w:color w:val="000000"/>
          <w:sz w:val="24"/>
          <w:szCs w:val="24"/>
          <w:lang w:eastAsia="ru-RU" w:bidi="ru-RU"/>
        </w:rPr>
        <w:t>1</w:t>
      </w:r>
      <w:r w:rsidRPr="00F528F1">
        <w:rPr>
          <w:rFonts w:eastAsia="Arial"/>
          <w:color w:val="000000"/>
          <w:sz w:val="24"/>
          <w:szCs w:val="24"/>
          <w:lang w:eastAsia="ru-RU" w:bidi="ru-RU"/>
        </w:rPr>
        <w:t xml:space="preserve"> эксплуатационная зона централизованного водоотведения, которые представлены в таблице 9.</w:t>
      </w:r>
      <w:r w:rsidR="00745AAC" w:rsidRPr="00745AAC">
        <w:rPr>
          <w:rFonts w:eastAsia="Arial"/>
          <w:color w:val="000000"/>
          <w:sz w:val="24"/>
          <w:szCs w:val="24"/>
          <w:lang w:eastAsia="ru-RU" w:bidi="ru-RU"/>
        </w:rPr>
        <w:t>1</w:t>
      </w:r>
      <w:r w:rsidRPr="00F528F1">
        <w:rPr>
          <w:rFonts w:eastAsia="Arial"/>
          <w:color w:val="000000"/>
          <w:sz w:val="24"/>
          <w:szCs w:val="24"/>
          <w:lang w:eastAsia="ru-RU" w:bidi="ru-RU"/>
        </w:rPr>
        <w:t>.</w:t>
      </w:r>
    </w:p>
    <w:p w:rsidR="0008782E" w:rsidRDefault="0008782E" w:rsidP="000A3332">
      <w:pPr>
        <w:widowControl w:val="0"/>
        <w:tabs>
          <w:tab w:val="left" w:pos="426"/>
        </w:tabs>
        <w:spacing w:after="0"/>
        <w:ind w:left="142" w:right="811" w:firstLine="760"/>
        <w:jc w:val="center"/>
        <w:rPr>
          <w:rFonts w:eastAsia="Arial"/>
          <w:i/>
          <w:color w:val="000000"/>
          <w:sz w:val="24"/>
          <w:szCs w:val="24"/>
          <w:lang w:eastAsia="ru-RU" w:bidi="ru-RU"/>
        </w:rPr>
      </w:pPr>
    </w:p>
    <w:p w:rsidR="003210EF" w:rsidRPr="006553CC" w:rsidRDefault="003210EF" w:rsidP="000A3332">
      <w:pPr>
        <w:widowControl w:val="0"/>
        <w:tabs>
          <w:tab w:val="left" w:pos="426"/>
        </w:tabs>
        <w:spacing w:after="0"/>
        <w:ind w:left="142" w:right="811" w:firstLine="567"/>
        <w:jc w:val="center"/>
        <w:rPr>
          <w:rFonts w:eastAsia="Arial"/>
          <w:i/>
          <w:color w:val="000000"/>
          <w:sz w:val="24"/>
          <w:szCs w:val="24"/>
          <w:lang w:eastAsia="ru-RU" w:bidi="ru-RU"/>
        </w:rPr>
      </w:pPr>
      <w:r w:rsidRPr="0008782E">
        <w:rPr>
          <w:rFonts w:eastAsia="Arial"/>
          <w:i/>
          <w:color w:val="000000"/>
          <w:sz w:val="24"/>
          <w:szCs w:val="24"/>
          <w:lang w:eastAsia="ru-RU" w:bidi="ru-RU"/>
        </w:rPr>
        <w:t xml:space="preserve">Описание </w:t>
      </w:r>
      <w:r w:rsidR="00745AAC" w:rsidRPr="00745AAC">
        <w:rPr>
          <w:rFonts w:eastAsia="Arial"/>
          <w:i/>
          <w:color w:val="000000"/>
          <w:sz w:val="24"/>
          <w:szCs w:val="24"/>
          <w:lang w:eastAsia="ru-RU" w:bidi="ru-RU"/>
        </w:rPr>
        <w:t>результатов технического обследования централизованной системы водоотведения</w:t>
      </w:r>
      <w:r w:rsidRPr="0008782E">
        <w:rPr>
          <w:rFonts w:eastAsia="Arial"/>
          <w:i/>
          <w:color w:val="000000"/>
          <w:sz w:val="24"/>
          <w:szCs w:val="24"/>
          <w:lang w:eastAsia="ru-RU" w:bidi="ru-RU"/>
        </w:rPr>
        <w:t xml:space="preserve"> в зоне деятельности </w:t>
      </w:r>
      <w:r w:rsidR="00333C3E">
        <w:rPr>
          <w:rFonts w:eastAsia="Arial"/>
          <w:i/>
          <w:color w:val="000000"/>
          <w:sz w:val="24"/>
          <w:szCs w:val="24"/>
          <w:lang w:eastAsia="ru-RU" w:bidi="ru-RU"/>
        </w:rPr>
        <w:t>ООО «Любытинское ВКХ»</w:t>
      </w:r>
    </w:p>
    <w:p w:rsidR="003210EF" w:rsidRDefault="003210EF" w:rsidP="000A3332">
      <w:pPr>
        <w:widowControl w:val="0"/>
        <w:tabs>
          <w:tab w:val="left" w:pos="426"/>
        </w:tabs>
        <w:spacing w:after="0"/>
        <w:ind w:left="142" w:right="811" w:firstLine="567"/>
        <w:jc w:val="both"/>
        <w:rPr>
          <w:rFonts w:eastAsia="Arial"/>
          <w:color w:val="000000"/>
          <w:sz w:val="24"/>
          <w:szCs w:val="24"/>
          <w:lang w:eastAsia="ru-RU" w:bidi="ru-RU"/>
        </w:rPr>
      </w:pPr>
    </w:p>
    <w:p w:rsidR="00503AF3" w:rsidRDefault="00503AF3" w:rsidP="000137E5">
      <w:pPr>
        <w:spacing w:after="0" w:line="276" w:lineRule="auto"/>
        <w:ind w:right="811" w:firstLine="567"/>
        <w:jc w:val="both"/>
        <w:rPr>
          <w:rFonts w:eastAsia="Calibri"/>
          <w:sz w:val="24"/>
          <w:szCs w:val="24"/>
        </w:rPr>
      </w:pPr>
      <w:r w:rsidRPr="00293021">
        <w:rPr>
          <w:rFonts w:eastAsia="Calibri"/>
          <w:sz w:val="24"/>
          <w:szCs w:val="24"/>
        </w:rPr>
        <w:t xml:space="preserve">В настоящее время централизованные сети канализации имеют р.п. Любытино и с. Зарубино Любытинского </w:t>
      </w:r>
      <w:r w:rsidR="00224B27">
        <w:rPr>
          <w:rFonts w:eastAsia="Calibri"/>
          <w:sz w:val="24"/>
          <w:szCs w:val="24"/>
        </w:rPr>
        <w:t>муниципального округа</w:t>
      </w:r>
      <w:r w:rsidRPr="00293021">
        <w:rPr>
          <w:rFonts w:eastAsia="Calibri"/>
          <w:sz w:val="24"/>
          <w:szCs w:val="24"/>
        </w:rPr>
        <w:t>. Жилая застройка, общественные здания и здания коммунального назначения остальных населённых пунктов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w:t>
      </w:r>
    </w:p>
    <w:p w:rsidR="000137E5" w:rsidRPr="000137E5" w:rsidRDefault="000137E5" w:rsidP="000137E5">
      <w:pPr>
        <w:spacing w:after="0" w:line="276" w:lineRule="auto"/>
        <w:ind w:right="811" w:firstLine="567"/>
        <w:jc w:val="both"/>
        <w:rPr>
          <w:rFonts w:eastAsia="Calibri"/>
          <w:bCs/>
          <w:sz w:val="24"/>
          <w:szCs w:val="24"/>
        </w:rPr>
      </w:pPr>
      <w:r w:rsidRPr="000137E5">
        <w:rPr>
          <w:rFonts w:eastAsia="Calibri"/>
          <w:bCs/>
          <w:sz w:val="24"/>
          <w:szCs w:val="24"/>
        </w:rPr>
        <w:t xml:space="preserve">Централизованный отвод хозяйственно-бытовых сточных вод Любытинского </w:t>
      </w:r>
      <w:r w:rsidR="00224B27" w:rsidRPr="00224B27">
        <w:rPr>
          <w:rFonts w:eastAsia="Calibri"/>
          <w:bCs/>
          <w:sz w:val="24"/>
          <w:szCs w:val="24"/>
        </w:rPr>
        <w:t>муниципального округа</w:t>
      </w:r>
      <w:r w:rsidRPr="000137E5">
        <w:rPr>
          <w:rFonts w:eastAsia="Calibri"/>
          <w:bCs/>
          <w:sz w:val="24"/>
          <w:szCs w:val="24"/>
        </w:rPr>
        <w:t xml:space="preserve"> обеспечивается самотечными коллекторами на насосную на ОСК. Канализационные сети общей протяженностью 5769 пог. м. Существующие КОС находятся в рабочем состоянии. Все сети и сооружения имеют очень высокий амортизационный износ, что приводит их в категорию аварийно-опасные. Все стоки проходят механическую и частично биологическую очистку.</w:t>
      </w:r>
    </w:p>
    <w:p w:rsidR="000137E5" w:rsidRDefault="000137E5" w:rsidP="000137E5">
      <w:pPr>
        <w:tabs>
          <w:tab w:val="left" w:pos="495"/>
          <w:tab w:val="left" w:pos="510"/>
        </w:tabs>
        <w:spacing w:after="0" w:line="276" w:lineRule="auto"/>
        <w:ind w:right="811" w:firstLine="567"/>
        <w:jc w:val="both"/>
        <w:rPr>
          <w:rFonts w:eastAsia="Calibri"/>
          <w:b/>
          <w:i/>
          <w:iCs/>
          <w:sz w:val="24"/>
          <w:szCs w:val="24"/>
        </w:rPr>
      </w:pPr>
    </w:p>
    <w:p w:rsidR="000137E5" w:rsidRDefault="000137E5" w:rsidP="000137E5">
      <w:pPr>
        <w:tabs>
          <w:tab w:val="left" w:pos="495"/>
          <w:tab w:val="left" w:pos="510"/>
        </w:tabs>
        <w:spacing w:after="0" w:line="276" w:lineRule="auto"/>
        <w:ind w:right="811" w:firstLine="567"/>
        <w:jc w:val="both"/>
        <w:rPr>
          <w:rFonts w:eastAsia="Calibri"/>
          <w:b/>
          <w:i/>
          <w:iCs/>
          <w:sz w:val="24"/>
          <w:szCs w:val="24"/>
        </w:rPr>
      </w:pPr>
    </w:p>
    <w:p w:rsidR="00503AF3" w:rsidRPr="00293021" w:rsidRDefault="00503AF3" w:rsidP="000137E5">
      <w:pPr>
        <w:tabs>
          <w:tab w:val="left" w:pos="495"/>
          <w:tab w:val="left" w:pos="510"/>
        </w:tabs>
        <w:spacing w:after="0" w:line="276" w:lineRule="auto"/>
        <w:ind w:right="811" w:firstLine="567"/>
        <w:jc w:val="both"/>
        <w:rPr>
          <w:rFonts w:eastAsia="Calibri"/>
          <w:b/>
          <w:i/>
          <w:iCs/>
          <w:sz w:val="24"/>
          <w:szCs w:val="24"/>
        </w:rPr>
      </w:pPr>
      <w:r w:rsidRPr="00293021">
        <w:rPr>
          <w:rFonts w:eastAsia="Calibri"/>
          <w:b/>
          <w:i/>
          <w:iCs/>
          <w:sz w:val="24"/>
          <w:szCs w:val="24"/>
        </w:rPr>
        <w:t>р.п. Любытино</w:t>
      </w:r>
    </w:p>
    <w:p w:rsidR="00503AF3" w:rsidRPr="00293021" w:rsidRDefault="00503AF3" w:rsidP="000137E5">
      <w:pPr>
        <w:spacing w:after="0" w:line="276" w:lineRule="auto"/>
        <w:ind w:right="811" w:firstLine="567"/>
        <w:jc w:val="both"/>
        <w:rPr>
          <w:rFonts w:eastAsia="Calibri"/>
          <w:spacing w:val="-1"/>
          <w:sz w:val="24"/>
          <w:szCs w:val="24"/>
          <w:lang w:eastAsia="ru-RU"/>
        </w:rPr>
      </w:pPr>
      <w:r w:rsidRPr="00293021">
        <w:rPr>
          <w:rFonts w:eastAsia="Calibri"/>
          <w:spacing w:val="-1"/>
          <w:sz w:val="24"/>
          <w:szCs w:val="24"/>
          <w:lang w:eastAsia="ru-RU"/>
        </w:rPr>
        <w:t>В настоящее время в р.п. Любытино сложилось и действуют четыре автономные системы водоотведения сточных вод, с индивидуальными выпусками в р.Мста:</w:t>
      </w:r>
    </w:p>
    <w:p w:rsidR="00503AF3" w:rsidRPr="00293021" w:rsidRDefault="00503AF3" w:rsidP="000137E5">
      <w:pPr>
        <w:widowControl w:val="0"/>
        <w:numPr>
          <w:ilvl w:val="0"/>
          <w:numId w:val="35"/>
        </w:numPr>
        <w:suppressAutoHyphens/>
        <w:autoSpaceDE w:val="0"/>
        <w:spacing w:after="0" w:line="276" w:lineRule="auto"/>
        <w:ind w:left="0" w:right="811" w:firstLine="567"/>
        <w:jc w:val="both"/>
        <w:rPr>
          <w:rFonts w:eastAsia="Calibri"/>
          <w:spacing w:val="-1"/>
          <w:sz w:val="24"/>
          <w:szCs w:val="24"/>
          <w:lang w:eastAsia="ru-RU"/>
        </w:rPr>
      </w:pPr>
      <w:r w:rsidRPr="00293021">
        <w:rPr>
          <w:rFonts w:eastAsia="Calibri"/>
          <w:b/>
          <w:bCs/>
          <w:spacing w:val="-1"/>
          <w:sz w:val="24"/>
          <w:szCs w:val="24"/>
          <w:lang w:eastAsia="ru-RU"/>
        </w:rPr>
        <w:t>1 выпуск —</w:t>
      </w:r>
      <w:r w:rsidRPr="00293021">
        <w:rPr>
          <w:rFonts w:eastAsia="Calibri"/>
          <w:spacing w:val="-1"/>
          <w:sz w:val="24"/>
          <w:szCs w:val="24"/>
          <w:lang w:eastAsia="ru-RU"/>
        </w:rPr>
        <w:t xml:space="preserve"> сточные воды от канализованной части домов ул. Советов после очистных сооружений сбрасываются в р. Забитица, далее в р. Мста. Производительность ОС </w:t>
      </w:r>
      <w:r>
        <w:rPr>
          <w:rFonts w:eastAsia="Calibri"/>
          <w:spacing w:val="-1"/>
          <w:sz w:val="24"/>
          <w:szCs w:val="24"/>
          <w:lang w:eastAsia="ru-RU"/>
        </w:rPr>
        <w:t>–</w:t>
      </w:r>
      <w:r w:rsidRPr="00293021">
        <w:rPr>
          <w:rFonts w:eastAsia="Calibri"/>
          <w:spacing w:val="-1"/>
          <w:sz w:val="24"/>
          <w:szCs w:val="24"/>
          <w:lang w:eastAsia="ru-RU"/>
        </w:rPr>
        <w:t xml:space="preserve"> 100</w:t>
      </w:r>
      <w:r>
        <w:rPr>
          <w:rFonts w:eastAsia="Calibri"/>
          <w:spacing w:val="-1"/>
          <w:sz w:val="24"/>
          <w:szCs w:val="24"/>
          <w:lang w:eastAsia="ru-RU"/>
        </w:rPr>
        <w:t xml:space="preserve"> </w:t>
      </w:r>
      <w:r w:rsidRPr="00293021">
        <w:rPr>
          <w:rFonts w:eastAsia="Calibri"/>
          <w:spacing w:val="-1"/>
          <w:sz w:val="24"/>
          <w:szCs w:val="24"/>
          <w:lang w:eastAsia="ru-RU"/>
        </w:rPr>
        <w:t>м</w:t>
      </w:r>
      <w:r w:rsidRPr="00293021">
        <w:rPr>
          <w:rFonts w:eastAsia="Calibri"/>
          <w:spacing w:val="-1"/>
          <w:sz w:val="24"/>
          <w:szCs w:val="24"/>
          <w:vertAlign w:val="superscript"/>
          <w:lang w:eastAsia="ru-RU"/>
        </w:rPr>
        <w:t>3</w:t>
      </w:r>
      <w:r w:rsidRPr="00293021">
        <w:rPr>
          <w:rFonts w:eastAsia="Calibri"/>
          <w:spacing w:val="-1"/>
          <w:sz w:val="24"/>
          <w:szCs w:val="24"/>
          <w:lang w:eastAsia="ru-RU"/>
        </w:rPr>
        <w:t>/сут;</w:t>
      </w:r>
    </w:p>
    <w:p w:rsidR="00503AF3" w:rsidRPr="00293021" w:rsidRDefault="00503AF3" w:rsidP="000137E5">
      <w:pPr>
        <w:widowControl w:val="0"/>
        <w:numPr>
          <w:ilvl w:val="0"/>
          <w:numId w:val="35"/>
        </w:numPr>
        <w:suppressAutoHyphens/>
        <w:autoSpaceDE w:val="0"/>
        <w:spacing w:after="0" w:line="276" w:lineRule="auto"/>
        <w:ind w:left="0" w:right="811" w:firstLine="567"/>
        <w:jc w:val="both"/>
        <w:rPr>
          <w:rFonts w:eastAsia="Calibri"/>
          <w:spacing w:val="-1"/>
          <w:sz w:val="24"/>
          <w:szCs w:val="24"/>
          <w:lang w:eastAsia="ru-RU"/>
        </w:rPr>
      </w:pPr>
      <w:r w:rsidRPr="00293021">
        <w:rPr>
          <w:rFonts w:eastAsia="Calibri"/>
          <w:b/>
          <w:bCs/>
          <w:spacing w:val="-1"/>
          <w:sz w:val="24"/>
          <w:szCs w:val="24"/>
          <w:lang w:eastAsia="ru-RU"/>
        </w:rPr>
        <w:t xml:space="preserve">2 выпуск </w:t>
      </w:r>
      <w:r w:rsidRPr="00293021">
        <w:rPr>
          <w:rFonts w:eastAsia="Calibri"/>
          <w:spacing w:val="-1"/>
          <w:sz w:val="24"/>
          <w:szCs w:val="24"/>
          <w:lang w:eastAsia="ru-RU"/>
        </w:rPr>
        <w:t>― в районе улицы М.Карповой-20, вода после промывки фильтров с водоочистных сооружений типа «Струя» сбрасывается в р. Мста. Сброс расположен ниже водозабора по течению р. Мста на 120</w:t>
      </w:r>
      <w:r>
        <w:rPr>
          <w:rFonts w:eastAsia="Calibri"/>
          <w:spacing w:val="-1"/>
          <w:sz w:val="24"/>
          <w:szCs w:val="24"/>
          <w:lang w:eastAsia="ru-RU"/>
        </w:rPr>
        <w:t xml:space="preserve"> </w:t>
      </w:r>
      <w:r w:rsidRPr="00293021">
        <w:rPr>
          <w:rFonts w:eastAsia="Calibri"/>
          <w:spacing w:val="-1"/>
          <w:sz w:val="24"/>
          <w:szCs w:val="24"/>
          <w:lang w:eastAsia="ru-RU"/>
        </w:rPr>
        <w:t>метров;</w:t>
      </w:r>
    </w:p>
    <w:p w:rsidR="00503AF3" w:rsidRPr="00293021" w:rsidRDefault="00503AF3" w:rsidP="000137E5">
      <w:pPr>
        <w:widowControl w:val="0"/>
        <w:numPr>
          <w:ilvl w:val="0"/>
          <w:numId w:val="35"/>
        </w:numPr>
        <w:suppressAutoHyphens/>
        <w:autoSpaceDE w:val="0"/>
        <w:spacing w:after="0" w:line="276" w:lineRule="auto"/>
        <w:ind w:left="0" w:right="811" w:firstLine="567"/>
        <w:jc w:val="both"/>
        <w:rPr>
          <w:rFonts w:eastAsia="Calibri"/>
          <w:spacing w:val="-1"/>
          <w:sz w:val="24"/>
          <w:szCs w:val="24"/>
          <w:lang w:eastAsia="ru-RU"/>
        </w:rPr>
      </w:pPr>
      <w:r w:rsidRPr="00293021">
        <w:rPr>
          <w:rFonts w:eastAsia="Calibri"/>
          <w:b/>
          <w:bCs/>
          <w:spacing w:val="-1"/>
          <w:sz w:val="24"/>
          <w:szCs w:val="24"/>
          <w:lang w:eastAsia="ru-RU"/>
        </w:rPr>
        <w:t xml:space="preserve">3 выпуск — </w:t>
      </w:r>
      <w:r w:rsidRPr="00293021">
        <w:rPr>
          <w:rFonts w:eastAsia="Calibri"/>
          <w:spacing w:val="-1"/>
          <w:sz w:val="24"/>
          <w:szCs w:val="24"/>
          <w:lang w:eastAsia="ru-RU"/>
        </w:rPr>
        <w:t>сточные от канализованных объектов ул. Советов «Мелиорация» самотёком поступают на биологические очистные сооружения «Биокомпакт» проектной мощностью — 100</w:t>
      </w:r>
      <w:r>
        <w:rPr>
          <w:rFonts w:eastAsia="Calibri"/>
          <w:spacing w:val="-1"/>
          <w:sz w:val="24"/>
          <w:szCs w:val="24"/>
          <w:lang w:eastAsia="ru-RU"/>
        </w:rPr>
        <w:t xml:space="preserve"> </w:t>
      </w:r>
      <w:r w:rsidRPr="00293021">
        <w:rPr>
          <w:rFonts w:eastAsia="Calibri"/>
          <w:spacing w:val="-1"/>
          <w:sz w:val="24"/>
          <w:szCs w:val="24"/>
          <w:lang w:eastAsia="ru-RU"/>
        </w:rPr>
        <w:t>м</w:t>
      </w:r>
      <w:r w:rsidRPr="00293021">
        <w:rPr>
          <w:rFonts w:eastAsia="Calibri"/>
          <w:spacing w:val="-1"/>
          <w:sz w:val="24"/>
          <w:szCs w:val="24"/>
          <w:vertAlign w:val="superscript"/>
          <w:lang w:eastAsia="ru-RU"/>
        </w:rPr>
        <w:t>3</w:t>
      </w:r>
      <w:r w:rsidRPr="00293021">
        <w:rPr>
          <w:rFonts w:eastAsia="Calibri"/>
          <w:spacing w:val="-1"/>
          <w:sz w:val="24"/>
          <w:szCs w:val="24"/>
          <w:lang w:eastAsia="ru-RU"/>
        </w:rPr>
        <w:t xml:space="preserve">/сут, после очистки сбрасываются в р. Забитица и далее в р. Мста; </w:t>
      </w:r>
    </w:p>
    <w:p w:rsidR="00503AF3" w:rsidRPr="00293021" w:rsidRDefault="00503AF3" w:rsidP="000137E5">
      <w:pPr>
        <w:widowControl w:val="0"/>
        <w:numPr>
          <w:ilvl w:val="0"/>
          <w:numId w:val="35"/>
        </w:numPr>
        <w:suppressAutoHyphens/>
        <w:autoSpaceDE w:val="0"/>
        <w:spacing w:after="0" w:line="276" w:lineRule="auto"/>
        <w:ind w:left="0" w:right="811" w:firstLine="567"/>
        <w:jc w:val="both"/>
        <w:rPr>
          <w:rFonts w:eastAsia="Calibri"/>
          <w:spacing w:val="-1"/>
          <w:sz w:val="24"/>
          <w:szCs w:val="24"/>
          <w:lang w:eastAsia="ru-RU"/>
        </w:rPr>
      </w:pPr>
      <w:r w:rsidRPr="00293021">
        <w:rPr>
          <w:rFonts w:eastAsia="Calibri"/>
          <w:b/>
          <w:bCs/>
          <w:spacing w:val="-1"/>
          <w:sz w:val="24"/>
          <w:szCs w:val="24"/>
          <w:lang w:eastAsia="ru-RU"/>
        </w:rPr>
        <w:t>4 выпуск —</w:t>
      </w:r>
      <w:r w:rsidRPr="00293021">
        <w:rPr>
          <w:rFonts w:eastAsia="Calibri"/>
          <w:spacing w:val="-1"/>
          <w:sz w:val="24"/>
          <w:szCs w:val="24"/>
          <w:lang w:eastAsia="ru-RU"/>
        </w:rPr>
        <w:t xml:space="preserve"> сточные воды от благоустроенных домов ул. В. Иванова поступают в отстойник, который состоит из трёх камер, сточные воды, перетекая из одной камеры в другую (обеззараживание стоков не производится), сбрасываются в р. Забитица и далее в р. Мста.</w:t>
      </w:r>
    </w:p>
    <w:p w:rsidR="00503AF3" w:rsidRPr="00293021" w:rsidRDefault="00503AF3" w:rsidP="000137E5">
      <w:pPr>
        <w:spacing w:after="0" w:line="276" w:lineRule="auto"/>
        <w:ind w:right="811" w:firstLine="567"/>
        <w:jc w:val="both"/>
        <w:rPr>
          <w:rFonts w:eastAsia="Calibri"/>
          <w:spacing w:val="-1"/>
          <w:sz w:val="24"/>
          <w:szCs w:val="24"/>
          <w:lang w:eastAsia="ru-RU"/>
        </w:rPr>
      </w:pPr>
      <w:r w:rsidRPr="00293021">
        <w:rPr>
          <w:rFonts w:eastAsia="Calibri"/>
          <w:spacing w:val="-1"/>
          <w:sz w:val="24"/>
          <w:szCs w:val="24"/>
          <w:lang w:eastAsia="ru-RU"/>
        </w:rPr>
        <w:t>Неблагоустроенные жилые и общественные здания оборудованы выгребами и дворовыми уборными, откуда стоки периодически вывозятся в места, указанные органами санитарно - эпидемиологического надзора.</w:t>
      </w:r>
    </w:p>
    <w:p w:rsidR="00503AF3" w:rsidRPr="00293021" w:rsidRDefault="00503AF3" w:rsidP="000137E5">
      <w:pPr>
        <w:spacing w:after="0" w:line="276" w:lineRule="auto"/>
        <w:ind w:right="811" w:firstLine="567"/>
        <w:contextualSpacing/>
        <w:rPr>
          <w:rFonts w:eastAsia="Calibri"/>
          <w:i/>
          <w:iCs/>
          <w:sz w:val="24"/>
          <w:szCs w:val="24"/>
        </w:rPr>
      </w:pPr>
      <w:r w:rsidRPr="00293021">
        <w:rPr>
          <w:rFonts w:eastAsia="Calibri"/>
          <w:b/>
          <w:i/>
          <w:iCs/>
          <w:sz w:val="24"/>
          <w:szCs w:val="24"/>
        </w:rPr>
        <w:t>с. Зарубино</w:t>
      </w:r>
    </w:p>
    <w:p w:rsidR="00503AF3" w:rsidRPr="00293021" w:rsidRDefault="00503AF3" w:rsidP="000137E5">
      <w:pPr>
        <w:spacing w:after="0" w:line="276" w:lineRule="auto"/>
        <w:ind w:right="811" w:firstLine="567"/>
        <w:jc w:val="both"/>
        <w:rPr>
          <w:rFonts w:eastAsia="Calibri"/>
          <w:sz w:val="24"/>
          <w:szCs w:val="24"/>
        </w:rPr>
      </w:pPr>
      <w:r w:rsidRPr="00293021">
        <w:rPr>
          <w:rFonts w:eastAsia="Calibri"/>
          <w:sz w:val="24"/>
          <w:szCs w:val="24"/>
        </w:rPr>
        <w:t>В настоящее время на территории с. Зарубино действует объединённая самотечная сеть хозяйственно-бытовой канализации, по которой сточные воды от части жилых домов и части общественных зданий по самотечному коллектору Ø200мм отводятся на действующие канализационные очистные сооружения полной биологической очистки производительностью 700</w:t>
      </w:r>
      <w:r>
        <w:rPr>
          <w:rFonts w:eastAsia="Calibri"/>
          <w:sz w:val="24"/>
          <w:szCs w:val="24"/>
        </w:rPr>
        <w:t xml:space="preserve"> </w:t>
      </w:r>
      <w:r w:rsidRPr="00293021">
        <w:rPr>
          <w:rFonts w:eastAsia="Calibri"/>
          <w:sz w:val="24"/>
          <w:szCs w:val="24"/>
        </w:rPr>
        <w:t>м</w:t>
      </w:r>
      <w:r w:rsidRPr="00293021">
        <w:rPr>
          <w:rFonts w:eastAsia="Calibri"/>
          <w:sz w:val="24"/>
          <w:szCs w:val="24"/>
          <w:vertAlign w:val="superscript"/>
        </w:rPr>
        <w:t>3</w:t>
      </w:r>
      <w:r w:rsidRPr="00293021">
        <w:rPr>
          <w:rFonts w:eastAsia="Calibri"/>
          <w:sz w:val="24"/>
          <w:szCs w:val="24"/>
        </w:rPr>
        <w:t>/сут, фактический сброс – 88,80</w:t>
      </w:r>
      <w:r>
        <w:rPr>
          <w:rFonts w:eastAsia="Calibri"/>
          <w:sz w:val="24"/>
          <w:szCs w:val="24"/>
        </w:rPr>
        <w:t xml:space="preserve"> </w:t>
      </w:r>
      <w:r w:rsidRPr="00293021">
        <w:rPr>
          <w:rFonts w:eastAsia="Calibri"/>
          <w:sz w:val="24"/>
          <w:szCs w:val="24"/>
        </w:rPr>
        <w:t>м</w:t>
      </w:r>
      <w:r w:rsidRPr="00293021">
        <w:rPr>
          <w:rFonts w:eastAsia="Calibri"/>
          <w:sz w:val="24"/>
          <w:szCs w:val="24"/>
          <w:vertAlign w:val="superscript"/>
        </w:rPr>
        <w:t>3</w:t>
      </w:r>
      <w:r w:rsidRPr="00293021">
        <w:rPr>
          <w:rFonts w:eastAsia="Calibri"/>
          <w:sz w:val="24"/>
          <w:szCs w:val="24"/>
        </w:rPr>
        <w:t>/сут. Очищенные и обеззараженные сточные воды отводятся самотеком в ручей Безымянный и далее в реку Мста.</w:t>
      </w:r>
    </w:p>
    <w:p w:rsidR="00503AF3" w:rsidRPr="00293021" w:rsidRDefault="00503AF3" w:rsidP="000137E5">
      <w:pPr>
        <w:spacing w:after="0" w:line="276" w:lineRule="auto"/>
        <w:ind w:right="811" w:firstLine="567"/>
        <w:jc w:val="both"/>
        <w:rPr>
          <w:rFonts w:eastAsia="Calibri"/>
          <w:sz w:val="24"/>
          <w:szCs w:val="24"/>
        </w:rPr>
      </w:pPr>
      <w:r w:rsidRPr="00293021">
        <w:rPr>
          <w:rFonts w:eastAsia="Calibri"/>
          <w:sz w:val="24"/>
          <w:szCs w:val="24"/>
        </w:rPr>
        <w:t>Остальные жилые и общественные здания с. Зарубино оборудованы выгребами и надворными уборными, сточные воды оттуда периодически вывозятся автотранспортом на действующие КОС.</w:t>
      </w:r>
    </w:p>
    <w:p w:rsidR="000137E5" w:rsidRDefault="000137E5" w:rsidP="0077242D">
      <w:pPr>
        <w:spacing w:after="0" w:line="276" w:lineRule="auto"/>
        <w:ind w:firstLine="709"/>
        <w:jc w:val="both"/>
        <w:rPr>
          <w:sz w:val="24"/>
          <w:szCs w:val="24"/>
          <w:lang w:eastAsia="ru-RU"/>
        </w:rPr>
      </w:pPr>
    </w:p>
    <w:p w:rsidR="000137E5" w:rsidRPr="000137E5" w:rsidRDefault="000137E5" w:rsidP="000137E5">
      <w:pPr>
        <w:widowControl w:val="0"/>
        <w:autoSpaceDE w:val="0"/>
        <w:autoSpaceDN w:val="0"/>
        <w:spacing w:after="0" w:line="276" w:lineRule="auto"/>
        <w:rPr>
          <w:rFonts w:ascii="Cambria" w:eastAsia="Cambria" w:hAnsi="Cambria" w:cs="Cambria"/>
          <w:sz w:val="22"/>
        </w:rPr>
        <w:sectPr w:rsidR="000137E5" w:rsidRPr="000137E5" w:rsidSect="003D710A">
          <w:pgSz w:w="11910" w:h="16840"/>
          <w:pgMar w:top="1040" w:right="570" w:bottom="1500" w:left="1300" w:header="0" w:footer="1242" w:gutter="0"/>
          <w:cols w:space="720"/>
        </w:sectPr>
      </w:pPr>
    </w:p>
    <w:p w:rsidR="000137E5" w:rsidRPr="000137E5" w:rsidRDefault="000137E5" w:rsidP="000137E5">
      <w:pPr>
        <w:widowControl w:val="0"/>
        <w:tabs>
          <w:tab w:val="left" w:pos="426"/>
        </w:tabs>
        <w:autoSpaceDE w:val="0"/>
        <w:autoSpaceDN w:val="0"/>
        <w:spacing w:after="0" w:line="276" w:lineRule="auto"/>
        <w:ind w:left="402" w:right="-2" w:firstLine="566"/>
        <w:jc w:val="both"/>
        <w:rPr>
          <w:rFonts w:eastAsia="Cambria"/>
          <w:sz w:val="24"/>
          <w:szCs w:val="24"/>
        </w:rPr>
      </w:pPr>
      <w:r w:rsidRPr="000137E5">
        <w:rPr>
          <w:rFonts w:eastAsia="Cambria"/>
          <w:spacing w:val="-2"/>
          <w:w w:val="110"/>
          <w:sz w:val="24"/>
          <w:szCs w:val="24"/>
        </w:rPr>
        <w:lastRenderedPageBreak/>
        <w:t>Оценка</w:t>
      </w:r>
      <w:r w:rsidRPr="000137E5">
        <w:rPr>
          <w:rFonts w:eastAsia="Cambria"/>
          <w:sz w:val="24"/>
          <w:szCs w:val="24"/>
        </w:rPr>
        <w:tab/>
      </w:r>
      <w:r w:rsidRPr="000137E5">
        <w:rPr>
          <w:rFonts w:eastAsia="Cambria"/>
          <w:spacing w:val="-2"/>
          <w:w w:val="110"/>
          <w:sz w:val="24"/>
          <w:szCs w:val="24"/>
        </w:rPr>
        <w:t>технического</w:t>
      </w:r>
      <w:r w:rsidRPr="000137E5">
        <w:rPr>
          <w:rFonts w:eastAsia="Cambria"/>
          <w:sz w:val="24"/>
          <w:szCs w:val="24"/>
        </w:rPr>
        <w:tab/>
      </w:r>
      <w:r w:rsidRPr="000137E5">
        <w:rPr>
          <w:rFonts w:eastAsia="Cambria"/>
          <w:spacing w:val="-2"/>
          <w:w w:val="110"/>
          <w:sz w:val="24"/>
          <w:szCs w:val="24"/>
        </w:rPr>
        <w:t>состояния</w:t>
      </w:r>
      <w:r w:rsidRPr="000137E5">
        <w:rPr>
          <w:rFonts w:eastAsia="Cambria"/>
          <w:sz w:val="24"/>
          <w:szCs w:val="24"/>
        </w:rPr>
        <w:tab/>
      </w:r>
      <w:r w:rsidRPr="000137E5">
        <w:rPr>
          <w:rFonts w:eastAsia="Cambria"/>
          <w:spacing w:val="-2"/>
          <w:w w:val="110"/>
          <w:sz w:val="24"/>
          <w:szCs w:val="24"/>
        </w:rPr>
        <w:t>прочих</w:t>
      </w:r>
      <w:r w:rsidRPr="000137E5">
        <w:rPr>
          <w:rFonts w:eastAsia="Cambria"/>
          <w:sz w:val="24"/>
          <w:szCs w:val="24"/>
        </w:rPr>
        <w:tab/>
      </w:r>
      <w:r w:rsidRPr="000137E5">
        <w:rPr>
          <w:rFonts w:eastAsia="Cambria"/>
          <w:spacing w:val="-2"/>
          <w:w w:val="110"/>
          <w:sz w:val="24"/>
          <w:szCs w:val="24"/>
        </w:rPr>
        <w:t>технических</w:t>
      </w:r>
      <w:r w:rsidRPr="000137E5">
        <w:rPr>
          <w:rFonts w:eastAsia="Cambria"/>
          <w:sz w:val="24"/>
          <w:szCs w:val="24"/>
        </w:rPr>
        <w:tab/>
      </w:r>
      <w:r w:rsidRPr="000137E5">
        <w:rPr>
          <w:rFonts w:eastAsia="Cambria"/>
          <w:spacing w:val="-2"/>
          <w:w w:val="110"/>
          <w:sz w:val="24"/>
          <w:szCs w:val="24"/>
        </w:rPr>
        <w:t xml:space="preserve">средств, </w:t>
      </w:r>
      <w:r w:rsidRPr="000137E5">
        <w:rPr>
          <w:rFonts w:eastAsia="Cambria"/>
          <w:w w:val="110"/>
          <w:sz w:val="24"/>
          <w:szCs w:val="24"/>
        </w:rPr>
        <w:t>используемого оборудования - неудовлетворительное.</w:t>
      </w:r>
    </w:p>
    <w:p w:rsidR="000137E5" w:rsidRPr="000137E5" w:rsidRDefault="000137E5" w:rsidP="000137E5">
      <w:pPr>
        <w:widowControl w:val="0"/>
        <w:autoSpaceDE w:val="0"/>
        <w:autoSpaceDN w:val="0"/>
        <w:spacing w:after="0" w:line="276" w:lineRule="auto"/>
        <w:ind w:right="688"/>
        <w:rPr>
          <w:rFonts w:eastAsia="Cambria"/>
          <w:sz w:val="24"/>
          <w:szCs w:val="24"/>
        </w:rPr>
      </w:pPr>
      <w:r w:rsidRPr="000137E5">
        <w:rPr>
          <w:rFonts w:eastAsia="Cambria"/>
          <w:w w:val="110"/>
          <w:sz w:val="24"/>
          <w:szCs w:val="24"/>
        </w:rPr>
        <w:t>Таблица</w:t>
      </w:r>
      <w:r w:rsidRPr="000137E5">
        <w:rPr>
          <w:rFonts w:eastAsia="Cambria"/>
          <w:spacing w:val="-7"/>
          <w:w w:val="110"/>
          <w:sz w:val="24"/>
          <w:szCs w:val="24"/>
        </w:rPr>
        <w:t xml:space="preserve"> </w:t>
      </w:r>
      <w:r w:rsidRPr="000137E5">
        <w:rPr>
          <w:rFonts w:eastAsia="Cambria"/>
          <w:spacing w:val="-5"/>
          <w:w w:val="110"/>
          <w:sz w:val="24"/>
          <w:szCs w:val="24"/>
        </w:rPr>
        <w:t>9.1</w:t>
      </w:r>
      <w:r w:rsidRPr="000137E5">
        <w:rPr>
          <w:sz w:val="24"/>
          <w:szCs w:val="24"/>
        </w:rPr>
        <w:t xml:space="preserve"> </w:t>
      </w:r>
      <w:r w:rsidRPr="000137E5">
        <w:rPr>
          <w:rFonts w:eastAsia="Cambria"/>
          <w:spacing w:val="-5"/>
          <w:w w:val="110"/>
          <w:sz w:val="24"/>
          <w:szCs w:val="24"/>
        </w:rPr>
        <w:t>Характеристика существующих ОСК</w:t>
      </w:r>
    </w:p>
    <w:p w:rsidR="000137E5" w:rsidRPr="000137E5" w:rsidRDefault="000137E5" w:rsidP="000137E5">
      <w:pPr>
        <w:widowControl w:val="0"/>
        <w:autoSpaceDE w:val="0"/>
        <w:autoSpaceDN w:val="0"/>
        <w:spacing w:before="3" w:after="0"/>
        <w:rPr>
          <w:rFonts w:ascii="Cambria" w:eastAsia="Cambria" w:hAnsi="Cambria" w:cs="Cambria"/>
          <w:sz w:val="14"/>
          <w:szCs w:val="24"/>
        </w:rPr>
      </w:pPr>
    </w:p>
    <w:tbl>
      <w:tblPr>
        <w:tblStyle w:val="TableNormal"/>
        <w:tblW w:w="105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053"/>
        <w:gridCol w:w="2264"/>
        <w:gridCol w:w="2269"/>
        <w:gridCol w:w="1846"/>
      </w:tblGrid>
      <w:tr w:rsidR="000137E5" w:rsidRPr="00334378" w:rsidTr="000137E5">
        <w:trPr>
          <w:trHeight w:val="234"/>
        </w:trPr>
        <w:tc>
          <w:tcPr>
            <w:tcW w:w="2127" w:type="dxa"/>
            <w:vMerge w:val="restart"/>
          </w:tcPr>
          <w:p w:rsidR="000137E5" w:rsidRPr="00334378" w:rsidRDefault="000137E5" w:rsidP="000137E5">
            <w:pPr>
              <w:spacing w:after="0"/>
              <w:rPr>
                <w:rFonts w:eastAsia="Cambria"/>
                <w:sz w:val="22"/>
                <w:lang w:val="ru-RU"/>
              </w:rPr>
            </w:pPr>
          </w:p>
          <w:p w:rsidR="000137E5" w:rsidRPr="00334378" w:rsidRDefault="000137E5" w:rsidP="000137E5">
            <w:pPr>
              <w:spacing w:after="0"/>
              <w:ind w:left="67" w:right="67"/>
              <w:jc w:val="center"/>
              <w:rPr>
                <w:rFonts w:eastAsia="Cambria"/>
                <w:sz w:val="22"/>
              </w:rPr>
            </w:pPr>
            <w:r w:rsidRPr="00334378">
              <w:rPr>
                <w:rFonts w:eastAsia="Cambria"/>
                <w:spacing w:val="-2"/>
                <w:w w:val="110"/>
                <w:sz w:val="22"/>
              </w:rPr>
              <w:t>Наименова</w:t>
            </w:r>
            <w:r w:rsidRPr="00334378">
              <w:rPr>
                <w:rFonts w:eastAsia="Cambria"/>
                <w:spacing w:val="-4"/>
                <w:w w:val="110"/>
                <w:sz w:val="22"/>
              </w:rPr>
              <w:t xml:space="preserve">ние </w:t>
            </w:r>
            <w:r w:rsidRPr="00334378">
              <w:rPr>
                <w:rFonts w:eastAsia="Cambria"/>
                <w:spacing w:val="-2"/>
                <w:w w:val="110"/>
                <w:sz w:val="22"/>
              </w:rPr>
              <w:t>объекта</w:t>
            </w:r>
          </w:p>
        </w:tc>
        <w:tc>
          <w:tcPr>
            <w:tcW w:w="8432" w:type="dxa"/>
            <w:gridSpan w:val="4"/>
          </w:tcPr>
          <w:p w:rsidR="000137E5" w:rsidRPr="00334378" w:rsidRDefault="000137E5" w:rsidP="000137E5">
            <w:pPr>
              <w:spacing w:after="0"/>
              <w:ind w:left="203"/>
              <w:rPr>
                <w:rFonts w:eastAsia="Cambria"/>
                <w:sz w:val="22"/>
                <w:lang w:val="ru-RU"/>
              </w:rPr>
            </w:pPr>
            <w:r w:rsidRPr="00334378">
              <w:rPr>
                <w:rFonts w:eastAsia="Cambria"/>
                <w:w w:val="110"/>
                <w:sz w:val="22"/>
                <w:lang w:val="ru-RU"/>
              </w:rPr>
              <w:t>Схема</w:t>
            </w:r>
            <w:r w:rsidRPr="00334378">
              <w:rPr>
                <w:rFonts w:eastAsia="Cambria"/>
                <w:spacing w:val="34"/>
                <w:w w:val="110"/>
                <w:sz w:val="22"/>
                <w:lang w:val="ru-RU"/>
              </w:rPr>
              <w:t xml:space="preserve"> </w:t>
            </w:r>
            <w:r w:rsidRPr="00334378">
              <w:rPr>
                <w:rFonts w:eastAsia="Cambria"/>
                <w:w w:val="110"/>
                <w:sz w:val="22"/>
                <w:lang w:val="ru-RU"/>
              </w:rPr>
              <w:t>очистки</w:t>
            </w:r>
            <w:r w:rsidRPr="00334378">
              <w:rPr>
                <w:rFonts w:eastAsia="Cambria"/>
                <w:spacing w:val="30"/>
                <w:w w:val="110"/>
                <w:sz w:val="22"/>
                <w:lang w:val="ru-RU"/>
              </w:rPr>
              <w:t xml:space="preserve"> </w:t>
            </w:r>
            <w:r w:rsidRPr="00334378">
              <w:rPr>
                <w:rFonts w:eastAsia="Cambria"/>
                <w:w w:val="110"/>
                <w:sz w:val="22"/>
                <w:lang w:val="ru-RU"/>
              </w:rPr>
              <w:t>сточных</w:t>
            </w:r>
            <w:r w:rsidRPr="00334378">
              <w:rPr>
                <w:rFonts w:eastAsia="Cambria"/>
                <w:spacing w:val="35"/>
                <w:w w:val="110"/>
                <w:sz w:val="22"/>
                <w:lang w:val="ru-RU"/>
              </w:rPr>
              <w:t xml:space="preserve"> </w:t>
            </w:r>
            <w:r w:rsidRPr="00334378">
              <w:rPr>
                <w:rFonts w:eastAsia="Cambria"/>
                <w:w w:val="110"/>
                <w:sz w:val="22"/>
                <w:lang w:val="ru-RU"/>
              </w:rPr>
              <w:t>вод</w:t>
            </w:r>
            <w:r w:rsidRPr="00334378">
              <w:rPr>
                <w:rFonts w:eastAsia="Cambria"/>
                <w:spacing w:val="32"/>
                <w:w w:val="110"/>
                <w:sz w:val="22"/>
                <w:lang w:val="ru-RU"/>
              </w:rPr>
              <w:t xml:space="preserve"> </w:t>
            </w:r>
            <w:r w:rsidRPr="00334378">
              <w:rPr>
                <w:rFonts w:eastAsia="Cambria"/>
                <w:w w:val="110"/>
                <w:sz w:val="22"/>
                <w:lang w:val="ru-RU"/>
              </w:rPr>
              <w:t>и</w:t>
            </w:r>
            <w:r w:rsidRPr="00334378">
              <w:rPr>
                <w:rFonts w:eastAsia="Cambria"/>
                <w:spacing w:val="33"/>
                <w:w w:val="110"/>
                <w:sz w:val="22"/>
                <w:lang w:val="ru-RU"/>
              </w:rPr>
              <w:t xml:space="preserve"> </w:t>
            </w:r>
            <w:r w:rsidRPr="00334378">
              <w:rPr>
                <w:rFonts w:eastAsia="Cambria"/>
                <w:w w:val="110"/>
                <w:sz w:val="22"/>
                <w:lang w:val="ru-RU"/>
              </w:rPr>
              <w:t>обработки</w:t>
            </w:r>
            <w:r w:rsidRPr="00334378">
              <w:rPr>
                <w:rFonts w:eastAsia="Cambria"/>
                <w:spacing w:val="34"/>
                <w:w w:val="110"/>
                <w:sz w:val="22"/>
                <w:lang w:val="ru-RU"/>
              </w:rPr>
              <w:t xml:space="preserve"> </w:t>
            </w:r>
            <w:r w:rsidRPr="00334378">
              <w:rPr>
                <w:rFonts w:eastAsia="Cambria"/>
                <w:w w:val="110"/>
                <w:sz w:val="22"/>
                <w:lang w:val="ru-RU"/>
              </w:rPr>
              <w:t>осадка</w:t>
            </w:r>
            <w:r w:rsidRPr="00334378">
              <w:rPr>
                <w:rFonts w:eastAsia="Cambria"/>
                <w:spacing w:val="30"/>
                <w:w w:val="110"/>
                <w:sz w:val="22"/>
                <w:lang w:val="ru-RU"/>
              </w:rPr>
              <w:t xml:space="preserve"> </w:t>
            </w:r>
            <w:r w:rsidRPr="00334378">
              <w:rPr>
                <w:rFonts w:eastAsia="Cambria"/>
                <w:w w:val="110"/>
                <w:sz w:val="22"/>
                <w:lang w:val="ru-RU"/>
              </w:rPr>
              <w:t>(основные</w:t>
            </w:r>
            <w:r w:rsidRPr="00334378">
              <w:rPr>
                <w:rFonts w:eastAsia="Cambria"/>
                <w:spacing w:val="34"/>
                <w:w w:val="110"/>
                <w:sz w:val="22"/>
                <w:lang w:val="ru-RU"/>
              </w:rPr>
              <w:t xml:space="preserve"> </w:t>
            </w:r>
            <w:r w:rsidRPr="00334378">
              <w:rPr>
                <w:rFonts w:eastAsia="Cambria"/>
                <w:spacing w:val="-2"/>
                <w:w w:val="110"/>
                <w:sz w:val="22"/>
                <w:lang w:val="ru-RU"/>
              </w:rPr>
              <w:t>сооружения)</w:t>
            </w:r>
          </w:p>
        </w:tc>
      </w:tr>
      <w:tr w:rsidR="000137E5" w:rsidRPr="00334378" w:rsidTr="000137E5">
        <w:trPr>
          <w:trHeight w:val="1175"/>
        </w:trPr>
        <w:tc>
          <w:tcPr>
            <w:tcW w:w="2127" w:type="dxa"/>
            <w:vMerge/>
            <w:tcBorders>
              <w:top w:val="nil"/>
            </w:tcBorders>
          </w:tcPr>
          <w:p w:rsidR="000137E5" w:rsidRPr="00334378" w:rsidRDefault="000137E5" w:rsidP="000137E5">
            <w:pPr>
              <w:spacing w:after="0"/>
              <w:rPr>
                <w:rFonts w:eastAsia="Cambria"/>
                <w:sz w:val="22"/>
                <w:lang w:val="ru-RU"/>
              </w:rPr>
            </w:pPr>
          </w:p>
        </w:tc>
        <w:tc>
          <w:tcPr>
            <w:tcW w:w="2053" w:type="dxa"/>
          </w:tcPr>
          <w:p w:rsidR="000137E5" w:rsidRPr="00334378" w:rsidRDefault="000137E5" w:rsidP="000137E5">
            <w:pPr>
              <w:spacing w:after="0"/>
              <w:ind w:left="237" w:right="236"/>
              <w:jc w:val="center"/>
              <w:rPr>
                <w:rFonts w:eastAsia="Cambria"/>
                <w:sz w:val="22"/>
                <w:lang w:val="ru-RU"/>
              </w:rPr>
            </w:pPr>
            <w:r w:rsidRPr="00334378">
              <w:rPr>
                <w:rFonts w:eastAsia="Cambria"/>
                <w:spacing w:val="-2"/>
                <w:w w:val="110"/>
                <w:sz w:val="22"/>
                <w:lang w:val="ru-RU"/>
              </w:rPr>
              <w:t xml:space="preserve">Механическая очистка (состав </w:t>
            </w:r>
            <w:r w:rsidRPr="00334378">
              <w:rPr>
                <w:rFonts w:eastAsia="Cambria"/>
                <w:w w:val="110"/>
                <w:sz w:val="22"/>
                <w:lang w:val="ru-RU"/>
              </w:rPr>
              <w:t>сооружений</w:t>
            </w:r>
            <w:r w:rsidRPr="00334378">
              <w:rPr>
                <w:rFonts w:eastAsia="Cambria"/>
                <w:spacing w:val="30"/>
                <w:w w:val="110"/>
                <w:sz w:val="22"/>
                <w:lang w:val="ru-RU"/>
              </w:rPr>
              <w:t xml:space="preserve"> </w:t>
            </w:r>
            <w:r w:rsidRPr="00334378">
              <w:rPr>
                <w:rFonts w:eastAsia="Cambria"/>
                <w:spacing w:val="-10"/>
                <w:w w:val="110"/>
                <w:sz w:val="22"/>
                <w:lang w:val="ru-RU"/>
              </w:rPr>
              <w:t>и</w:t>
            </w:r>
          </w:p>
          <w:p w:rsidR="000137E5" w:rsidRPr="00334378" w:rsidRDefault="000137E5" w:rsidP="000137E5">
            <w:pPr>
              <w:spacing w:after="0"/>
              <w:ind w:right="1"/>
              <w:jc w:val="center"/>
              <w:rPr>
                <w:rFonts w:eastAsia="Cambria"/>
                <w:sz w:val="22"/>
                <w:lang w:val="ru-RU"/>
              </w:rPr>
            </w:pPr>
            <w:r w:rsidRPr="00334378">
              <w:rPr>
                <w:rFonts w:eastAsia="Cambria"/>
                <w:spacing w:val="-2"/>
                <w:w w:val="110"/>
                <w:sz w:val="22"/>
                <w:lang w:val="ru-RU"/>
              </w:rPr>
              <w:t>оборудования)</w:t>
            </w:r>
          </w:p>
        </w:tc>
        <w:tc>
          <w:tcPr>
            <w:tcW w:w="2264" w:type="dxa"/>
          </w:tcPr>
          <w:p w:rsidR="000137E5" w:rsidRPr="00334378" w:rsidRDefault="000137E5" w:rsidP="000137E5">
            <w:pPr>
              <w:spacing w:after="0"/>
              <w:ind w:left="685" w:hanging="375"/>
              <w:rPr>
                <w:rFonts w:eastAsia="Cambria"/>
                <w:sz w:val="22"/>
                <w:lang w:val="ru-RU"/>
              </w:rPr>
            </w:pPr>
            <w:r w:rsidRPr="00334378">
              <w:rPr>
                <w:rFonts w:eastAsia="Cambria"/>
                <w:spacing w:val="-2"/>
                <w:w w:val="110"/>
                <w:sz w:val="22"/>
                <w:lang w:val="ru-RU"/>
              </w:rPr>
              <w:t>Биологическая очистка (состав</w:t>
            </w:r>
          </w:p>
          <w:p w:rsidR="000137E5" w:rsidRPr="00334378" w:rsidRDefault="000137E5" w:rsidP="000137E5">
            <w:pPr>
              <w:spacing w:after="0"/>
              <w:ind w:left="327" w:firstLine="33"/>
              <w:rPr>
                <w:rFonts w:eastAsia="Cambria"/>
                <w:sz w:val="22"/>
                <w:lang w:val="ru-RU"/>
              </w:rPr>
            </w:pPr>
            <w:r w:rsidRPr="00334378">
              <w:rPr>
                <w:rFonts w:eastAsia="Cambria"/>
                <w:w w:val="110"/>
                <w:sz w:val="22"/>
                <w:lang w:val="ru-RU"/>
              </w:rPr>
              <w:t xml:space="preserve">сооружений и </w:t>
            </w:r>
            <w:r w:rsidRPr="00334378">
              <w:rPr>
                <w:rFonts w:eastAsia="Cambria"/>
                <w:spacing w:val="-2"/>
                <w:sz w:val="22"/>
                <w:lang w:val="ru-RU"/>
              </w:rPr>
              <w:t>оборудования)</w:t>
            </w:r>
          </w:p>
        </w:tc>
        <w:tc>
          <w:tcPr>
            <w:tcW w:w="2269" w:type="dxa"/>
          </w:tcPr>
          <w:p w:rsidR="000137E5" w:rsidRPr="00334378" w:rsidRDefault="000137E5" w:rsidP="000137E5">
            <w:pPr>
              <w:spacing w:after="0"/>
              <w:ind w:left="117" w:right="114"/>
              <w:jc w:val="center"/>
              <w:rPr>
                <w:rFonts w:eastAsia="Cambria"/>
                <w:sz w:val="22"/>
                <w:lang w:val="ru-RU"/>
              </w:rPr>
            </w:pPr>
            <w:r w:rsidRPr="00334378">
              <w:rPr>
                <w:rFonts w:eastAsia="Cambria"/>
                <w:spacing w:val="-2"/>
                <w:w w:val="110"/>
                <w:sz w:val="22"/>
                <w:lang w:val="ru-RU"/>
              </w:rPr>
              <w:t xml:space="preserve">Обеззараживание (состав </w:t>
            </w:r>
            <w:r w:rsidRPr="00334378">
              <w:rPr>
                <w:rFonts w:eastAsia="Cambria"/>
                <w:w w:val="110"/>
                <w:sz w:val="22"/>
                <w:lang w:val="ru-RU"/>
              </w:rPr>
              <w:t xml:space="preserve">сооружений и </w:t>
            </w:r>
            <w:r w:rsidRPr="00334378">
              <w:rPr>
                <w:rFonts w:eastAsia="Cambria"/>
                <w:spacing w:val="-2"/>
                <w:w w:val="110"/>
                <w:sz w:val="22"/>
                <w:lang w:val="ru-RU"/>
              </w:rPr>
              <w:t>оборудования)</w:t>
            </w:r>
          </w:p>
        </w:tc>
        <w:tc>
          <w:tcPr>
            <w:tcW w:w="1846" w:type="dxa"/>
          </w:tcPr>
          <w:p w:rsidR="000137E5" w:rsidRPr="00334378" w:rsidRDefault="000137E5" w:rsidP="000137E5">
            <w:pPr>
              <w:spacing w:after="0"/>
              <w:ind w:left="201" w:right="198"/>
              <w:jc w:val="center"/>
              <w:rPr>
                <w:rFonts w:eastAsia="Cambria"/>
                <w:sz w:val="22"/>
                <w:lang w:val="ru-RU"/>
              </w:rPr>
            </w:pPr>
            <w:r w:rsidRPr="00334378">
              <w:rPr>
                <w:rFonts w:eastAsia="Cambria"/>
                <w:spacing w:val="-2"/>
                <w:w w:val="110"/>
                <w:sz w:val="22"/>
                <w:lang w:val="ru-RU"/>
              </w:rPr>
              <w:t>Обработка осадка (состав</w:t>
            </w:r>
          </w:p>
          <w:p w:rsidR="000137E5" w:rsidRPr="00334378" w:rsidRDefault="000137E5" w:rsidP="000137E5">
            <w:pPr>
              <w:spacing w:after="0"/>
              <w:ind w:left="118" w:right="117" w:firstLine="4"/>
              <w:jc w:val="center"/>
              <w:rPr>
                <w:rFonts w:eastAsia="Cambria"/>
                <w:sz w:val="22"/>
                <w:lang w:val="ru-RU"/>
              </w:rPr>
            </w:pPr>
            <w:r w:rsidRPr="00334378">
              <w:rPr>
                <w:rFonts w:eastAsia="Cambria"/>
                <w:w w:val="110"/>
                <w:sz w:val="22"/>
                <w:lang w:val="ru-RU"/>
              </w:rPr>
              <w:t xml:space="preserve">сооружений и </w:t>
            </w:r>
            <w:r w:rsidRPr="00334378">
              <w:rPr>
                <w:rFonts w:eastAsia="Cambria"/>
                <w:spacing w:val="-2"/>
                <w:sz w:val="22"/>
                <w:lang w:val="ru-RU"/>
              </w:rPr>
              <w:t>оборудования)</w:t>
            </w:r>
          </w:p>
        </w:tc>
      </w:tr>
      <w:tr w:rsidR="000137E5" w:rsidRPr="00334378" w:rsidTr="000137E5">
        <w:trPr>
          <w:trHeight w:val="1173"/>
        </w:trPr>
        <w:tc>
          <w:tcPr>
            <w:tcW w:w="2127" w:type="dxa"/>
          </w:tcPr>
          <w:p w:rsidR="000137E5" w:rsidRPr="00334378" w:rsidRDefault="000137E5" w:rsidP="000137E5">
            <w:pPr>
              <w:spacing w:after="0"/>
              <w:ind w:left="138" w:right="124"/>
              <w:rPr>
                <w:rFonts w:eastAsia="Cambria"/>
                <w:spacing w:val="-2"/>
                <w:w w:val="115"/>
                <w:sz w:val="22"/>
                <w:lang w:val="ru-RU"/>
              </w:rPr>
            </w:pPr>
            <w:r w:rsidRPr="00334378">
              <w:rPr>
                <w:rFonts w:eastAsia="Cambria"/>
                <w:spacing w:val="-2"/>
                <w:w w:val="115"/>
                <w:sz w:val="22"/>
                <w:lang w:val="ru-RU"/>
              </w:rPr>
              <w:t>Выпуск</w:t>
            </w:r>
            <w:r w:rsidRPr="00334378">
              <w:rPr>
                <w:rFonts w:eastAsia="Cambria"/>
                <w:spacing w:val="-10"/>
                <w:w w:val="115"/>
                <w:sz w:val="22"/>
                <w:lang w:val="ru-RU"/>
              </w:rPr>
              <w:t xml:space="preserve"> </w:t>
            </w:r>
            <w:r w:rsidRPr="00334378">
              <w:rPr>
                <w:rFonts w:eastAsia="Cambria"/>
                <w:spacing w:val="-2"/>
                <w:w w:val="115"/>
                <w:sz w:val="22"/>
                <w:lang w:val="ru-RU"/>
              </w:rPr>
              <w:t>№1,</w:t>
            </w:r>
          </w:p>
          <w:p w:rsidR="000137E5" w:rsidRPr="00334378" w:rsidRDefault="000137E5" w:rsidP="000137E5">
            <w:pPr>
              <w:spacing w:after="0"/>
              <w:ind w:left="138" w:right="124"/>
              <w:rPr>
                <w:rFonts w:eastAsia="Cambria"/>
                <w:spacing w:val="-2"/>
                <w:sz w:val="22"/>
                <w:lang w:val="ru-RU"/>
              </w:rPr>
            </w:pPr>
            <w:r w:rsidRPr="00334378">
              <w:rPr>
                <w:rFonts w:eastAsia="Cambria"/>
                <w:spacing w:val="-6"/>
                <w:w w:val="120"/>
                <w:sz w:val="22"/>
                <w:lang w:val="ru-RU"/>
              </w:rPr>
              <w:t>п.</w:t>
            </w:r>
            <w:r w:rsidRPr="00334378">
              <w:rPr>
                <w:rFonts w:eastAsia="Cambria"/>
                <w:sz w:val="22"/>
                <w:lang w:val="ru-RU"/>
              </w:rPr>
              <w:t xml:space="preserve"> </w:t>
            </w:r>
            <w:r w:rsidRPr="00334378">
              <w:rPr>
                <w:rFonts w:eastAsia="Cambria"/>
                <w:spacing w:val="-2"/>
                <w:sz w:val="22"/>
                <w:lang w:val="ru-RU"/>
              </w:rPr>
              <w:t xml:space="preserve">Любытино, </w:t>
            </w:r>
          </w:p>
          <w:p w:rsidR="000137E5" w:rsidRPr="00334378" w:rsidRDefault="000137E5" w:rsidP="000137E5">
            <w:pPr>
              <w:spacing w:after="0"/>
              <w:ind w:left="138" w:right="124"/>
              <w:rPr>
                <w:rFonts w:eastAsia="Cambria"/>
                <w:sz w:val="22"/>
                <w:lang w:val="ru-RU"/>
              </w:rPr>
            </w:pPr>
            <w:r w:rsidRPr="00334378">
              <w:rPr>
                <w:rFonts w:eastAsia="Cambria"/>
                <w:spacing w:val="-4"/>
                <w:w w:val="110"/>
                <w:sz w:val="22"/>
                <w:lang w:val="ru-RU"/>
              </w:rPr>
              <w:t>ул.</w:t>
            </w:r>
          </w:p>
          <w:p w:rsidR="000137E5" w:rsidRPr="00334378" w:rsidRDefault="000137E5" w:rsidP="000137E5">
            <w:pPr>
              <w:spacing w:after="0"/>
              <w:ind w:left="138"/>
              <w:rPr>
                <w:rFonts w:eastAsia="Cambria"/>
                <w:sz w:val="22"/>
                <w:lang w:val="ru-RU"/>
              </w:rPr>
            </w:pPr>
            <w:r w:rsidRPr="00334378">
              <w:rPr>
                <w:rFonts w:eastAsia="Cambria"/>
                <w:spacing w:val="-2"/>
                <w:w w:val="110"/>
                <w:sz w:val="22"/>
                <w:lang w:val="ru-RU"/>
              </w:rPr>
              <w:t>Пионерская</w:t>
            </w:r>
          </w:p>
        </w:tc>
        <w:tc>
          <w:tcPr>
            <w:tcW w:w="2053" w:type="dxa"/>
          </w:tcPr>
          <w:p w:rsidR="000137E5" w:rsidRPr="00334378" w:rsidRDefault="000137E5" w:rsidP="000137E5">
            <w:pPr>
              <w:spacing w:after="0"/>
              <w:rPr>
                <w:rFonts w:eastAsia="Cambria"/>
                <w:sz w:val="22"/>
                <w:lang w:val="ru-RU"/>
              </w:rPr>
            </w:pPr>
          </w:p>
          <w:p w:rsidR="000137E5" w:rsidRPr="00334378" w:rsidRDefault="000137E5" w:rsidP="000137E5">
            <w:pPr>
              <w:spacing w:after="0"/>
              <w:ind w:left="432"/>
              <w:rPr>
                <w:rFonts w:eastAsia="Cambria"/>
                <w:sz w:val="22"/>
              </w:rPr>
            </w:pPr>
            <w:r w:rsidRPr="00334378">
              <w:rPr>
                <w:rFonts w:eastAsia="Cambria"/>
                <w:spacing w:val="-2"/>
                <w:w w:val="110"/>
                <w:sz w:val="22"/>
              </w:rPr>
              <w:t>отстойники</w:t>
            </w:r>
          </w:p>
        </w:tc>
        <w:tc>
          <w:tcPr>
            <w:tcW w:w="2264" w:type="dxa"/>
          </w:tcPr>
          <w:p w:rsidR="000137E5" w:rsidRPr="00334378" w:rsidRDefault="000137E5" w:rsidP="000137E5">
            <w:pPr>
              <w:spacing w:after="0"/>
              <w:rPr>
                <w:rFonts w:eastAsia="Cambria"/>
                <w:sz w:val="22"/>
              </w:rPr>
            </w:pPr>
          </w:p>
        </w:tc>
        <w:tc>
          <w:tcPr>
            <w:tcW w:w="2269" w:type="dxa"/>
          </w:tcPr>
          <w:p w:rsidR="000137E5" w:rsidRPr="00334378" w:rsidRDefault="000137E5" w:rsidP="000137E5">
            <w:pPr>
              <w:spacing w:after="0"/>
              <w:rPr>
                <w:rFonts w:eastAsia="Cambria"/>
                <w:sz w:val="22"/>
              </w:rPr>
            </w:pPr>
          </w:p>
        </w:tc>
        <w:tc>
          <w:tcPr>
            <w:tcW w:w="1846" w:type="dxa"/>
          </w:tcPr>
          <w:p w:rsidR="000137E5" w:rsidRPr="00334378" w:rsidRDefault="000137E5" w:rsidP="000137E5">
            <w:pPr>
              <w:spacing w:after="0"/>
              <w:rPr>
                <w:rFonts w:eastAsia="Cambria"/>
                <w:sz w:val="22"/>
              </w:rPr>
            </w:pPr>
          </w:p>
        </w:tc>
      </w:tr>
      <w:tr w:rsidR="000137E5" w:rsidRPr="00334378" w:rsidTr="000137E5">
        <w:trPr>
          <w:trHeight w:val="1408"/>
        </w:trPr>
        <w:tc>
          <w:tcPr>
            <w:tcW w:w="2127" w:type="dxa"/>
          </w:tcPr>
          <w:p w:rsidR="000137E5" w:rsidRPr="00334378" w:rsidRDefault="000137E5" w:rsidP="000137E5">
            <w:pPr>
              <w:spacing w:after="0"/>
              <w:ind w:left="138" w:right="62"/>
              <w:rPr>
                <w:rFonts w:eastAsia="Cambria"/>
                <w:spacing w:val="-2"/>
                <w:w w:val="115"/>
                <w:sz w:val="22"/>
                <w:lang w:val="ru-RU"/>
              </w:rPr>
            </w:pPr>
            <w:r w:rsidRPr="00334378">
              <w:rPr>
                <w:rFonts w:eastAsia="Cambria"/>
                <w:spacing w:val="-2"/>
                <w:w w:val="115"/>
                <w:sz w:val="22"/>
                <w:lang w:val="ru-RU"/>
              </w:rPr>
              <w:t>Выпуск</w:t>
            </w:r>
            <w:r w:rsidRPr="00334378">
              <w:rPr>
                <w:rFonts w:eastAsia="Cambria"/>
                <w:spacing w:val="-10"/>
                <w:w w:val="115"/>
                <w:sz w:val="22"/>
                <w:lang w:val="ru-RU"/>
              </w:rPr>
              <w:t xml:space="preserve"> </w:t>
            </w:r>
            <w:r w:rsidRPr="00334378">
              <w:rPr>
                <w:rFonts w:eastAsia="Cambria"/>
                <w:spacing w:val="-2"/>
                <w:w w:val="115"/>
                <w:sz w:val="22"/>
                <w:lang w:val="ru-RU"/>
              </w:rPr>
              <w:t xml:space="preserve">№3, </w:t>
            </w:r>
          </w:p>
          <w:p w:rsidR="000137E5" w:rsidRPr="00334378" w:rsidRDefault="000137E5" w:rsidP="000137E5">
            <w:pPr>
              <w:spacing w:after="0"/>
              <w:ind w:left="138" w:right="62"/>
              <w:rPr>
                <w:rFonts w:eastAsia="Cambria"/>
                <w:spacing w:val="-2"/>
                <w:w w:val="110"/>
                <w:sz w:val="22"/>
                <w:lang w:val="ru-RU"/>
              </w:rPr>
            </w:pPr>
            <w:r w:rsidRPr="00334378">
              <w:rPr>
                <w:rFonts w:eastAsia="Cambria"/>
                <w:spacing w:val="-6"/>
                <w:w w:val="120"/>
                <w:sz w:val="22"/>
                <w:lang w:val="ru-RU"/>
              </w:rPr>
              <w:t>п.</w:t>
            </w:r>
            <w:r w:rsidRPr="00334378">
              <w:rPr>
                <w:rFonts w:eastAsia="Cambria"/>
                <w:sz w:val="22"/>
                <w:lang w:val="ru-RU"/>
              </w:rPr>
              <w:t xml:space="preserve"> </w:t>
            </w:r>
            <w:r w:rsidRPr="00334378">
              <w:rPr>
                <w:rFonts w:eastAsia="Cambria"/>
                <w:spacing w:val="-2"/>
                <w:w w:val="110"/>
                <w:sz w:val="22"/>
                <w:lang w:val="ru-RU"/>
              </w:rPr>
              <w:t xml:space="preserve">Любытино, </w:t>
            </w:r>
          </w:p>
          <w:p w:rsidR="000137E5" w:rsidRPr="00334378" w:rsidRDefault="000137E5" w:rsidP="000137E5">
            <w:pPr>
              <w:spacing w:after="0"/>
              <w:ind w:left="138" w:right="62"/>
              <w:rPr>
                <w:rFonts w:eastAsia="Cambria"/>
                <w:sz w:val="22"/>
                <w:lang w:val="ru-RU"/>
              </w:rPr>
            </w:pPr>
            <w:r w:rsidRPr="00334378">
              <w:rPr>
                <w:rFonts w:eastAsia="Cambria"/>
                <w:w w:val="110"/>
                <w:sz w:val="22"/>
                <w:lang w:val="ru-RU"/>
              </w:rPr>
              <w:t>ул.</w:t>
            </w:r>
            <w:r w:rsidRPr="00334378">
              <w:rPr>
                <w:rFonts w:eastAsia="Cambria"/>
                <w:spacing w:val="7"/>
                <w:w w:val="110"/>
                <w:sz w:val="22"/>
                <w:lang w:val="ru-RU"/>
              </w:rPr>
              <w:t xml:space="preserve"> </w:t>
            </w:r>
            <w:r w:rsidRPr="00334378">
              <w:rPr>
                <w:rFonts w:eastAsia="Cambria"/>
                <w:spacing w:val="-2"/>
                <w:w w:val="110"/>
                <w:sz w:val="22"/>
                <w:lang w:val="ru-RU"/>
              </w:rPr>
              <w:t>Советов</w:t>
            </w:r>
          </w:p>
        </w:tc>
        <w:tc>
          <w:tcPr>
            <w:tcW w:w="2053" w:type="dxa"/>
          </w:tcPr>
          <w:p w:rsidR="000137E5" w:rsidRPr="00334378" w:rsidRDefault="000137E5" w:rsidP="000137E5">
            <w:pPr>
              <w:spacing w:after="0"/>
              <w:rPr>
                <w:rFonts w:eastAsia="Cambria"/>
                <w:sz w:val="22"/>
                <w:lang w:val="ru-RU"/>
              </w:rPr>
            </w:pPr>
          </w:p>
        </w:tc>
        <w:tc>
          <w:tcPr>
            <w:tcW w:w="2264" w:type="dxa"/>
          </w:tcPr>
          <w:p w:rsidR="000137E5" w:rsidRPr="00334378" w:rsidRDefault="000137E5" w:rsidP="000137E5">
            <w:pPr>
              <w:spacing w:after="0"/>
              <w:ind w:left="109" w:right="103" w:firstLine="1"/>
              <w:jc w:val="center"/>
              <w:rPr>
                <w:rFonts w:eastAsia="Cambria"/>
                <w:w w:val="110"/>
                <w:sz w:val="22"/>
                <w:lang w:val="ru-RU"/>
              </w:rPr>
            </w:pPr>
            <w:r w:rsidRPr="00334378">
              <w:rPr>
                <w:rFonts w:eastAsia="Cambria"/>
                <w:w w:val="110"/>
                <w:sz w:val="22"/>
                <w:lang w:val="ru-RU"/>
              </w:rPr>
              <w:t>Приемный</w:t>
            </w:r>
            <w:r w:rsidRPr="00334378">
              <w:rPr>
                <w:rFonts w:eastAsia="Cambria"/>
                <w:spacing w:val="-4"/>
                <w:w w:val="110"/>
                <w:sz w:val="22"/>
                <w:lang w:val="ru-RU"/>
              </w:rPr>
              <w:t xml:space="preserve"> </w:t>
            </w:r>
            <w:r w:rsidRPr="00334378">
              <w:rPr>
                <w:rFonts w:eastAsia="Cambria"/>
                <w:w w:val="110"/>
                <w:sz w:val="22"/>
                <w:lang w:val="ru-RU"/>
              </w:rPr>
              <w:t xml:space="preserve">колодец, </w:t>
            </w:r>
            <w:r w:rsidRPr="00334378">
              <w:rPr>
                <w:rFonts w:eastAsia="Cambria"/>
                <w:spacing w:val="-2"/>
                <w:w w:val="110"/>
                <w:sz w:val="22"/>
                <w:lang w:val="ru-RU"/>
              </w:rPr>
              <w:t xml:space="preserve">аэротенки, биологические </w:t>
            </w:r>
            <w:r w:rsidRPr="00334378">
              <w:rPr>
                <w:rFonts w:eastAsia="Cambria"/>
                <w:w w:val="110"/>
                <w:sz w:val="22"/>
                <w:lang w:val="ru-RU"/>
              </w:rPr>
              <w:t xml:space="preserve">пруды </w:t>
            </w:r>
          </w:p>
          <w:p w:rsidR="000137E5" w:rsidRPr="00334378" w:rsidRDefault="000137E5" w:rsidP="000137E5">
            <w:pPr>
              <w:spacing w:after="0"/>
              <w:ind w:left="109" w:right="103" w:firstLine="1"/>
              <w:jc w:val="center"/>
              <w:rPr>
                <w:rFonts w:eastAsia="Cambria"/>
                <w:sz w:val="22"/>
                <w:lang w:val="ru-RU"/>
              </w:rPr>
            </w:pPr>
            <w:r w:rsidRPr="00334378">
              <w:rPr>
                <w:rFonts w:eastAsia="Cambria"/>
                <w:w w:val="110"/>
                <w:sz w:val="22"/>
                <w:lang w:val="ru-RU"/>
              </w:rPr>
              <w:t>(состояние</w:t>
            </w:r>
          </w:p>
          <w:p w:rsidR="000137E5" w:rsidRPr="00334378" w:rsidRDefault="000137E5" w:rsidP="000137E5">
            <w:pPr>
              <w:spacing w:after="0"/>
              <w:ind w:left="72" w:right="66"/>
              <w:jc w:val="center"/>
              <w:rPr>
                <w:rFonts w:eastAsia="Cambria"/>
                <w:sz w:val="22"/>
              </w:rPr>
            </w:pPr>
            <w:r w:rsidRPr="00334378">
              <w:rPr>
                <w:rFonts w:eastAsia="Cambria"/>
                <w:spacing w:val="-2"/>
                <w:sz w:val="22"/>
                <w:lang w:val="ru-RU"/>
              </w:rPr>
              <w:t>неудовл.</w:t>
            </w:r>
            <w:r w:rsidRPr="00334378">
              <w:rPr>
                <w:rFonts w:eastAsia="Cambria"/>
                <w:spacing w:val="-4"/>
                <w:sz w:val="22"/>
              </w:rPr>
              <w:t>)</w:t>
            </w:r>
          </w:p>
        </w:tc>
        <w:tc>
          <w:tcPr>
            <w:tcW w:w="2269" w:type="dxa"/>
          </w:tcPr>
          <w:p w:rsidR="000137E5" w:rsidRPr="00334378" w:rsidRDefault="000137E5" w:rsidP="000137E5">
            <w:pPr>
              <w:spacing w:after="0"/>
              <w:rPr>
                <w:rFonts w:eastAsia="Cambria"/>
                <w:sz w:val="22"/>
              </w:rPr>
            </w:pPr>
          </w:p>
        </w:tc>
        <w:tc>
          <w:tcPr>
            <w:tcW w:w="1846" w:type="dxa"/>
          </w:tcPr>
          <w:p w:rsidR="000137E5" w:rsidRPr="00334378" w:rsidRDefault="000137E5" w:rsidP="000137E5">
            <w:pPr>
              <w:spacing w:after="0"/>
              <w:rPr>
                <w:rFonts w:eastAsia="Cambria"/>
                <w:sz w:val="22"/>
              </w:rPr>
            </w:pPr>
          </w:p>
        </w:tc>
      </w:tr>
      <w:tr w:rsidR="000137E5" w:rsidRPr="00334378" w:rsidTr="000137E5">
        <w:trPr>
          <w:trHeight w:val="1173"/>
        </w:trPr>
        <w:tc>
          <w:tcPr>
            <w:tcW w:w="2127" w:type="dxa"/>
          </w:tcPr>
          <w:p w:rsidR="000137E5" w:rsidRPr="00334378" w:rsidRDefault="000137E5" w:rsidP="000137E5">
            <w:pPr>
              <w:spacing w:after="0"/>
              <w:ind w:left="138" w:right="62"/>
              <w:rPr>
                <w:rFonts w:eastAsia="Cambria"/>
                <w:spacing w:val="-2"/>
                <w:w w:val="115"/>
                <w:sz w:val="22"/>
                <w:lang w:val="ru-RU"/>
              </w:rPr>
            </w:pPr>
            <w:r w:rsidRPr="00334378">
              <w:rPr>
                <w:rFonts w:eastAsia="Cambria"/>
                <w:spacing w:val="-2"/>
                <w:w w:val="115"/>
                <w:sz w:val="22"/>
                <w:lang w:val="ru-RU"/>
              </w:rPr>
              <w:t>Выпуск</w:t>
            </w:r>
            <w:r w:rsidRPr="00334378">
              <w:rPr>
                <w:rFonts w:eastAsia="Cambria"/>
                <w:spacing w:val="-10"/>
                <w:w w:val="115"/>
                <w:sz w:val="22"/>
                <w:lang w:val="ru-RU"/>
              </w:rPr>
              <w:t xml:space="preserve"> </w:t>
            </w:r>
            <w:r w:rsidRPr="00334378">
              <w:rPr>
                <w:rFonts w:eastAsia="Cambria"/>
                <w:spacing w:val="-2"/>
                <w:w w:val="115"/>
                <w:sz w:val="22"/>
                <w:lang w:val="ru-RU"/>
              </w:rPr>
              <w:t>№4,</w:t>
            </w:r>
          </w:p>
          <w:p w:rsidR="000137E5" w:rsidRPr="00334378" w:rsidRDefault="000137E5" w:rsidP="000137E5">
            <w:pPr>
              <w:spacing w:after="0"/>
              <w:ind w:left="138" w:right="62"/>
              <w:rPr>
                <w:rFonts w:eastAsia="Cambria"/>
                <w:sz w:val="22"/>
                <w:lang w:val="ru-RU"/>
              </w:rPr>
            </w:pPr>
            <w:r w:rsidRPr="00334378">
              <w:rPr>
                <w:rFonts w:eastAsia="Cambria"/>
                <w:spacing w:val="-2"/>
                <w:w w:val="115"/>
                <w:sz w:val="22"/>
                <w:lang w:val="ru-RU"/>
              </w:rPr>
              <w:t xml:space="preserve"> </w:t>
            </w:r>
            <w:r w:rsidRPr="00334378">
              <w:rPr>
                <w:rFonts w:eastAsia="Cambria"/>
                <w:spacing w:val="-6"/>
                <w:w w:val="120"/>
                <w:sz w:val="22"/>
                <w:lang w:val="ru-RU"/>
              </w:rPr>
              <w:t>п.</w:t>
            </w:r>
            <w:r w:rsidRPr="00334378">
              <w:rPr>
                <w:rFonts w:eastAsia="Cambria"/>
                <w:sz w:val="22"/>
                <w:lang w:val="ru-RU"/>
              </w:rPr>
              <w:t xml:space="preserve"> </w:t>
            </w:r>
            <w:r w:rsidRPr="00334378">
              <w:rPr>
                <w:rFonts w:eastAsia="Cambria"/>
                <w:spacing w:val="-2"/>
                <w:w w:val="110"/>
                <w:sz w:val="22"/>
                <w:lang w:val="ru-RU"/>
              </w:rPr>
              <w:t>Любытино,</w:t>
            </w:r>
          </w:p>
          <w:p w:rsidR="000137E5" w:rsidRPr="00334378" w:rsidRDefault="000137E5" w:rsidP="000137E5">
            <w:pPr>
              <w:spacing w:after="0"/>
              <w:ind w:left="138" w:right="303"/>
              <w:rPr>
                <w:rFonts w:eastAsia="Cambria"/>
                <w:sz w:val="22"/>
                <w:lang w:val="ru-RU"/>
              </w:rPr>
            </w:pPr>
            <w:r w:rsidRPr="00334378">
              <w:rPr>
                <w:rFonts w:eastAsia="Cambria"/>
                <w:w w:val="120"/>
                <w:sz w:val="22"/>
                <w:lang w:val="ru-RU"/>
              </w:rPr>
              <w:t xml:space="preserve">ул. В. </w:t>
            </w:r>
            <w:r w:rsidRPr="00334378">
              <w:rPr>
                <w:rFonts w:eastAsia="Cambria"/>
                <w:spacing w:val="-2"/>
                <w:w w:val="110"/>
                <w:sz w:val="22"/>
                <w:lang w:val="ru-RU"/>
              </w:rPr>
              <w:t>Иванова</w:t>
            </w:r>
          </w:p>
        </w:tc>
        <w:tc>
          <w:tcPr>
            <w:tcW w:w="2053" w:type="dxa"/>
          </w:tcPr>
          <w:p w:rsidR="000137E5" w:rsidRPr="00334378" w:rsidRDefault="000137E5" w:rsidP="000137E5">
            <w:pPr>
              <w:spacing w:after="0"/>
              <w:rPr>
                <w:rFonts w:eastAsia="Cambria"/>
                <w:sz w:val="22"/>
                <w:lang w:val="ru-RU"/>
              </w:rPr>
            </w:pPr>
          </w:p>
          <w:p w:rsidR="000137E5" w:rsidRPr="00334378" w:rsidRDefault="000137E5" w:rsidP="000137E5">
            <w:pPr>
              <w:spacing w:after="0"/>
              <w:ind w:left="760" w:hanging="431"/>
              <w:rPr>
                <w:rFonts w:eastAsia="Cambria"/>
                <w:w w:val="110"/>
                <w:sz w:val="22"/>
              </w:rPr>
            </w:pPr>
            <w:r w:rsidRPr="00334378">
              <w:rPr>
                <w:rFonts w:eastAsia="Cambria"/>
                <w:w w:val="110"/>
                <w:sz w:val="22"/>
              </w:rPr>
              <w:t xml:space="preserve">Отстойник </w:t>
            </w:r>
          </w:p>
          <w:p w:rsidR="000137E5" w:rsidRPr="00334378" w:rsidRDefault="000137E5" w:rsidP="000137E5">
            <w:pPr>
              <w:spacing w:after="0"/>
              <w:ind w:left="760" w:hanging="431"/>
              <w:rPr>
                <w:rFonts w:eastAsia="Cambria"/>
                <w:sz w:val="22"/>
              </w:rPr>
            </w:pPr>
            <w:r w:rsidRPr="00334378">
              <w:rPr>
                <w:rFonts w:eastAsia="Cambria"/>
                <w:w w:val="110"/>
                <w:sz w:val="22"/>
              </w:rPr>
              <w:t xml:space="preserve">V- </w:t>
            </w:r>
            <w:r w:rsidRPr="00334378">
              <w:rPr>
                <w:rFonts w:eastAsia="Cambria"/>
                <w:spacing w:val="-4"/>
                <w:w w:val="110"/>
                <w:sz w:val="22"/>
              </w:rPr>
              <w:t>30м3</w:t>
            </w:r>
          </w:p>
        </w:tc>
        <w:tc>
          <w:tcPr>
            <w:tcW w:w="2264" w:type="dxa"/>
          </w:tcPr>
          <w:p w:rsidR="000137E5" w:rsidRPr="00334378" w:rsidRDefault="000137E5" w:rsidP="000137E5">
            <w:pPr>
              <w:spacing w:after="0"/>
              <w:rPr>
                <w:rFonts w:eastAsia="Cambria"/>
                <w:sz w:val="22"/>
              </w:rPr>
            </w:pPr>
          </w:p>
        </w:tc>
        <w:tc>
          <w:tcPr>
            <w:tcW w:w="2269" w:type="dxa"/>
          </w:tcPr>
          <w:p w:rsidR="000137E5" w:rsidRPr="00334378" w:rsidRDefault="000137E5" w:rsidP="000137E5">
            <w:pPr>
              <w:spacing w:after="0"/>
              <w:rPr>
                <w:rFonts w:eastAsia="Cambria"/>
                <w:sz w:val="22"/>
              </w:rPr>
            </w:pPr>
          </w:p>
        </w:tc>
        <w:tc>
          <w:tcPr>
            <w:tcW w:w="1846" w:type="dxa"/>
          </w:tcPr>
          <w:p w:rsidR="000137E5" w:rsidRPr="00334378" w:rsidRDefault="000137E5" w:rsidP="000137E5">
            <w:pPr>
              <w:spacing w:after="0"/>
              <w:rPr>
                <w:rFonts w:eastAsia="Cambria"/>
                <w:sz w:val="22"/>
              </w:rPr>
            </w:pPr>
          </w:p>
        </w:tc>
      </w:tr>
      <w:tr w:rsidR="000137E5" w:rsidRPr="00334378" w:rsidTr="000137E5">
        <w:trPr>
          <w:trHeight w:val="940"/>
        </w:trPr>
        <w:tc>
          <w:tcPr>
            <w:tcW w:w="2127" w:type="dxa"/>
          </w:tcPr>
          <w:p w:rsidR="000137E5" w:rsidRPr="00334378" w:rsidRDefault="000137E5" w:rsidP="000137E5">
            <w:pPr>
              <w:spacing w:after="0"/>
              <w:ind w:left="138" w:right="118"/>
              <w:rPr>
                <w:rFonts w:eastAsia="Cambria"/>
                <w:spacing w:val="-2"/>
                <w:w w:val="115"/>
                <w:sz w:val="22"/>
              </w:rPr>
            </w:pPr>
            <w:r w:rsidRPr="00334378">
              <w:rPr>
                <w:rFonts w:eastAsia="Cambria"/>
                <w:spacing w:val="-2"/>
                <w:w w:val="115"/>
                <w:sz w:val="22"/>
              </w:rPr>
              <w:t>Выпуск</w:t>
            </w:r>
            <w:r w:rsidRPr="00334378">
              <w:rPr>
                <w:rFonts w:eastAsia="Cambria"/>
                <w:spacing w:val="-10"/>
                <w:w w:val="115"/>
                <w:sz w:val="22"/>
              </w:rPr>
              <w:t xml:space="preserve"> </w:t>
            </w:r>
            <w:r w:rsidRPr="00334378">
              <w:rPr>
                <w:rFonts w:eastAsia="Cambria"/>
                <w:spacing w:val="-2"/>
                <w:w w:val="115"/>
                <w:sz w:val="22"/>
              </w:rPr>
              <w:t xml:space="preserve">№5, </w:t>
            </w:r>
          </w:p>
          <w:p w:rsidR="000137E5" w:rsidRPr="00334378" w:rsidRDefault="000137E5" w:rsidP="000137E5">
            <w:pPr>
              <w:spacing w:after="0"/>
              <w:ind w:left="138" w:right="118"/>
              <w:rPr>
                <w:rFonts w:eastAsia="Cambria"/>
                <w:sz w:val="22"/>
              </w:rPr>
            </w:pPr>
            <w:r w:rsidRPr="00334378">
              <w:rPr>
                <w:rFonts w:eastAsia="Cambria"/>
                <w:w w:val="120"/>
                <w:sz w:val="22"/>
              </w:rPr>
              <w:t>с.</w:t>
            </w:r>
            <w:r w:rsidRPr="00334378">
              <w:rPr>
                <w:rFonts w:eastAsia="Cambria"/>
                <w:spacing w:val="22"/>
                <w:w w:val="120"/>
                <w:sz w:val="22"/>
              </w:rPr>
              <w:t xml:space="preserve"> </w:t>
            </w:r>
            <w:r w:rsidRPr="00334378">
              <w:rPr>
                <w:rFonts w:eastAsia="Cambria"/>
                <w:spacing w:val="-2"/>
                <w:w w:val="110"/>
                <w:sz w:val="22"/>
              </w:rPr>
              <w:t>Зарубино</w:t>
            </w:r>
          </w:p>
        </w:tc>
        <w:tc>
          <w:tcPr>
            <w:tcW w:w="2053" w:type="dxa"/>
          </w:tcPr>
          <w:p w:rsidR="000137E5" w:rsidRPr="00334378" w:rsidRDefault="000137E5" w:rsidP="000137E5">
            <w:pPr>
              <w:spacing w:after="0"/>
              <w:ind w:left="167" w:right="164" w:hanging="3"/>
              <w:jc w:val="center"/>
              <w:rPr>
                <w:rFonts w:eastAsia="Cambria"/>
                <w:sz w:val="22"/>
                <w:lang w:val="ru-RU"/>
              </w:rPr>
            </w:pPr>
            <w:r w:rsidRPr="00334378">
              <w:rPr>
                <w:rFonts w:eastAsia="Cambria"/>
                <w:spacing w:val="-2"/>
                <w:w w:val="110"/>
                <w:sz w:val="22"/>
                <w:lang w:val="ru-RU"/>
              </w:rPr>
              <w:t xml:space="preserve">Песколовки, </w:t>
            </w:r>
            <w:r w:rsidRPr="00334378">
              <w:rPr>
                <w:rFonts w:eastAsia="Cambria"/>
                <w:w w:val="110"/>
                <w:sz w:val="22"/>
                <w:lang w:val="ru-RU"/>
              </w:rPr>
              <w:t>система верхних</w:t>
            </w:r>
          </w:p>
          <w:p w:rsidR="000137E5" w:rsidRPr="00334378" w:rsidRDefault="000137E5" w:rsidP="000137E5">
            <w:pPr>
              <w:spacing w:after="0"/>
              <w:ind w:left="378" w:right="379" w:firstLine="5"/>
              <w:jc w:val="center"/>
              <w:rPr>
                <w:rFonts w:eastAsia="Cambria"/>
                <w:sz w:val="22"/>
                <w:lang w:val="ru-RU"/>
              </w:rPr>
            </w:pPr>
            <w:r w:rsidRPr="00334378">
              <w:rPr>
                <w:rFonts w:eastAsia="Cambria"/>
                <w:spacing w:val="-2"/>
                <w:w w:val="105"/>
                <w:sz w:val="22"/>
                <w:lang w:val="ru-RU"/>
              </w:rPr>
              <w:t>(первичных) отстойников</w:t>
            </w:r>
          </w:p>
        </w:tc>
        <w:tc>
          <w:tcPr>
            <w:tcW w:w="2264" w:type="dxa"/>
          </w:tcPr>
          <w:p w:rsidR="000137E5" w:rsidRPr="00334378" w:rsidRDefault="000137E5" w:rsidP="000137E5">
            <w:pPr>
              <w:spacing w:after="0"/>
              <w:rPr>
                <w:rFonts w:eastAsia="Cambria"/>
                <w:sz w:val="22"/>
                <w:lang w:val="ru-RU"/>
              </w:rPr>
            </w:pPr>
          </w:p>
          <w:p w:rsidR="000137E5" w:rsidRPr="00334378" w:rsidRDefault="000137E5" w:rsidP="000137E5">
            <w:pPr>
              <w:spacing w:after="0"/>
              <w:ind w:left="503"/>
              <w:rPr>
                <w:rFonts w:eastAsia="Cambria"/>
                <w:sz w:val="22"/>
              </w:rPr>
            </w:pPr>
            <w:r w:rsidRPr="00334378">
              <w:rPr>
                <w:rFonts w:eastAsia="Cambria"/>
                <w:spacing w:val="-2"/>
                <w:w w:val="105"/>
                <w:sz w:val="22"/>
              </w:rPr>
              <w:t>биофильтры</w:t>
            </w:r>
          </w:p>
        </w:tc>
        <w:tc>
          <w:tcPr>
            <w:tcW w:w="2269" w:type="dxa"/>
          </w:tcPr>
          <w:p w:rsidR="000137E5" w:rsidRPr="00334378" w:rsidRDefault="000137E5" w:rsidP="000137E5">
            <w:pPr>
              <w:spacing w:after="0"/>
              <w:rPr>
                <w:rFonts w:eastAsia="Cambria"/>
                <w:sz w:val="22"/>
              </w:rPr>
            </w:pPr>
          </w:p>
          <w:p w:rsidR="000137E5" w:rsidRPr="00334378" w:rsidRDefault="000137E5" w:rsidP="000137E5">
            <w:pPr>
              <w:spacing w:after="0"/>
              <w:ind w:left="496"/>
              <w:rPr>
                <w:rFonts w:eastAsia="Cambria"/>
                <w:sz w:val="22"/>
              </w:rPr>
            </w:pPr>
            <w:r w:rsidRPr="00334378">
              <w:rPr>
                <w:rFonts w:eastAsia="Cambria"/>
                <w:spacing w:val="-2"/>
                <w:w w:val="110"/>
                <w:sz w:val="22"/>
              </w:rPr>
              <w:t>хлораторная</w:t>
            </w:r>
          </w:p>
        </w:tc>
        <w:tc>
          <w:tcPr>
            <w:tcW w:w="1846" w:type="dxa"/>
          </w:tcPr>
          <w:p w:rsidR="000137E5" w:rsidRPr="00334378" w:rsidRDefault="000137E5" w:rsidP="000137E5">
            <w:pPr>
              <w:spacing w:after="0"/>
              <w:ind w:left="411" w:right="407" w:firstLine="130"/>
              <w:rPr>
                <w:rFonts w:eastAsia="Cambria"/>
                <w:sz w:val="22"/>
              </w:rPr>
            </w:pPr>
            <w:r w:rsidRPr="00334378">
              <w:rPr>
                <w:rFonts w:eastAsia="Cambria"/>
                <w:spacing w:val="-2"/>
                <w:w w:val="105"/>
                <w:sz w:val="22"/>
              </w:rPr>
              <w:t>Иловые площадки</w:t>
            </w:r>
          </w:p>
        </w:tc>
      </w:tr>
    </w:tbl>
    <w:p w:rsidR="000137E5" w:rsidRDefault="000137E5" w:rsidP="0077242D">
      <w:pPr>
        <w:spacing w:after="0" w:line="276" w:lineRule="auto"/>
        <w:ind w:firstLine="709"/>
        <w:jc w:val="both"/>
        <w:rPr>
          <w:sz w:val="24"/>
          <w:szCs w:val="24"/>
          <w:lang w:eastAsia="ru-RU"/>
        </w:rPr>
      </w:pPr>
    </w:p>
    <w:p w:rsidR="000137E5" w:rsidRPr="000137E5" w:rsidRDefault="000137E5" w:rsidP="000A3332">
      <w:pPr>
        <w:spacing w:after="0" w:line="276" w:lineRule="auto"/>
        <w:ind w:firstLine="709"/>
        <w:jc w:val="both"/>
        <w:rPr>
          <w:sz w:val="24"/>
          <w:szCs w:val="24"/>
          <w:lang w:eastAsia="ru-RU"/>
        </w:rPr>
      </w:pPr>
      <w:r w:rsidRPr="000137E5">
        <w:rPr>
          <w:sz w:val="24"/>
          <w:szCs w:val="24"/>
          <w:lang w:eastAsia="ru-RU"/>
        </w:rPr>
        <w:t>Анализ существующего состояния системы водоотведения показал наличие следующих особенностей:</w:t>
      </w:r>
    </w:p>
    <w:p w:rsidR="000137E5" w:rsidRPr="000137E5" w:rsidRDefault="000137E5" w:rsidP="000A3332">
      <w:pPr>
        <w:spacing w:after="0" w:line="276" w:lineRule="auto"/>
        <w:ind w:firstLine="709"/>
        <w:jc w:val="both"/>
        <w:rPr>
          <w:sz w:val="24"/>
          <w:szCs w:val="24"/>
          <w:lang w:eastAsia="ru-RU"/>
        </w:rPr>
      </w:pPr>
      <w:r w:rsidRPr="000137E5">
        <w:rPr>
          <w:sz w:val="24"/>
          <w:szCs w:val="24"/>
          <w:lang w:eastAsia="ru-RU"/>
        </w:rPr>
        <w:t>канализационные</w:t>
      </w:r>
      <w:r w:rsidRPr="000137E5">
        <w:rPr>
          <w:sz w:val="24"/>
          <w:szCs w:val="24"/>
          <w:lang w:eastAsia="ru-RU"/>
        </w:rPr>
        <w:tab/>
        <w:t>очистные</w:t>
      </w:r>
      <w:r w:rsidRPr="000137E5">
        <w:rPr>
          <w:sz w:val="24"/>
          <w:szCs w:val="24"/>
          <w:lang w:eastAsia="ru-RU"/>
        </w:rPr>
        <w:tab/>
        <w:t>сооружения</w:t>
      </w:r>
      <w:r w:rsidRPr="000137E5">
        <w:rPr>
          <w:sz w:val="24"/>
          <w:szCs w:val="24"/>
          <w:lang w:eastAsia="ru-RU"/>
        </w:rPr>
        <w:tab/>
        <w:t>имеют</w:t>
      </w:r>
      <w:r w:rsidRPr="000137E5">
        <w:rPr>
          <w:sz w:val="24"/>
          <w:szCs w:val="24"/>
          <w:lang w:eastAsia="ru-RU"/>
        </w:rPr>
        <w:tab/>
        <w:t>высокий</w:t>
      </w:r>
      <w:r w:rsidRPr="000137E5">
        <w:rPr>
          <w:sz w:val="24"/>
          <w:szCs w:val="24"/>
          <w:lang w:eastAsia="ru-RU"/>
        </w:rPr>
        <w:tab/>
        <w:t>износ основного оборудования;</w:t>
      </w:r>
    </w:p>
    <w:p w:rsidR="000137E5" w:rsidRPr="000137E5" w:rsidRDefault="000137E5" w:rsidP="000A3332">
      <w:pPr>
        <w:spacing w:after="0" w:line="276" w:lineRule="auto"/>
        <w:ind w:firstLine="709"/>
        <w:jc w:val="both"/>
        <w:rPr>
          <w:sz w:val="24"/>
          <w:szCs w:val="24"/>
          <w:lang w:eastAsia="ru-RU"/>
        </w:rPr>
      </w:pPr>
      <w:r w:rsidRPr="000137E5">
        <w:rPr>
          <w:sz w:val="24"/>
          <w:szCs w:val="24"/>
          <w:lang w:eastAsia="ru-RU"/>
        </w:rPr>
        <w:t>имеется высокий износ сетей водоотведения;</w:t>
      </w:r>
    </w:p>
    <w:p w:rsidR="000137E5" w:rsidRPr="000137E5" w:rsidRDefault="000137E5" w:rsidP="000A3332">
      <w:pPr>
        <w:spacing w:after="0" w:line="276" w:lineRule="auto"/>
        <w:ind w:firstLine="709"/>
        <w:jc w:val="both"/>
        <w:rPr>
          <w:sz w:val="24"/>
          <w:szCs w:val="24"/>
          <w:lang w:eastAsia="ru-RU"/>
        </w:rPr>
      </w:pPr>
      <w:r w:rsidRPr="000137E5">
        <w:rPr>
          <w:sz w:val="24"/>
          <w:szCs w:val="24"/>
          <w:lang w:eastAsia="ru-RU"/>
        </w:rPr>
        <w:t>отсутствие герметичных выгребов и септиков полной заводской готовности на территории индивидуальной жилой застройки;</w:t>
      </w:r>
    </w:p>
    <w:p w:rsidR="000137E5" w:rsidRPr="000137E5" w:rsidRDefault="000137E5" w:rsidP="000A3332">
      <w:pPr>
        <w:spacing w:after="0" w:line="276" w:lineRule="auto"/>
        <w:ind w:firstLine="709"/>
        <w:jc w:val="both"/>
        <w:rPr>
          <w:sz w:val="24"/>
          <w:szCs w:val="24"/>
          <w:lang w:eastAsia="ru-RU"/>
        </w:rPr>
      </w:pPr>
      <w:r w:rsidRPr="000137E5">
        <w:rPr>
          <w:sz w:val="24"/>
          <w:szCs w:val="24"/>
          <w:lang w:eastAsia="ru-RU"/>
        </w:rPr>
        <w:t>негативное влияние сброса сточных вод на рельеф на состояние окружающей природной среды.</w:t>
      </w:r>
    </w:p>
    <w:p w:rsidR="000137E5" w:rsidRDefault="000137E5" w:rsidP="0077242D">
      <w:pPr>
        <w:spacing w:after="0" w:line="276" w:lineRule="auto"/>
        <w:ind w:firstLine="709"/>
        <w:jc w:val="both"/>
        <w:rPr>
          <w:sz w:val="24"/>
          <w:szCs w:val="24"/>
          <w:lang w:eastAsia="ru-RU"/>
        </w:rPr>
      </w:pPr>
    </w:p>
    <w:p w:rsidR="000137E5" w:rsidRDefault="000137E5" w:rsidP="0077242D">
      <w:pPr>
        <w:spacing w:after="0" w:line="276" w:lineRule="auto"/>
        <w:ind w:firstLine="709"/>
        <w:jc w:val="both"/>
        <w:rPr>
          <w:sz w:val="24"/>
          <w:szCs w:val="24"/>
          <w:lang w:eastAsia="ru-RU"/>
        </w:rPr>
      </w:pPr>
    </w:p>
    <w:p w:rsidR="0077242D" w:rsidRDefault="0077242D" w:rsidP="0077242D">
      <w:pPr>
        <w:spacing w:after="0" w:line="276" w:lineRule="auto"/>
        <w:ind w:firstLine="709"/>
        <w:jc w:val="both"/>
        <w:rPr>
          <w:sz w:val="24"/>
          <w:szCs w:val="24"/>
          <w:lang w:eastAsia="ru-RU"/>
        </w:rPr>
      </w:pPr>
      <w:r w:rsidRPr="00334378">
        <w:rPr>
          <w:sz w:val="24"/>
          <w:szCs w:val="24"/>
          <w:lang w:eastAsia="ru-RU"/>
        </w:rPr>
        <w:t>Удельная норма расхода электроэнергии — это показатель энергоэффективности системы водоотведения.</w:t>
      </w:r>
    </w:p>
    <w:p w:rsidR="00334378" w:rsidRDefault="00334378" w:rsidP="0077242D">
      <w:pPr>
        <w:spacing w:after="0" w:line="276" w:lineRule="auto"/>
        <w:ind w:firstLine="709"/>
        <w:jc w:val="both"/>
        <w:rPr>
          <w:sz w:val="24"/>
          <w:szCs w:val="24"/>
          <w:lang w:eastAsia="ru-RU"/>
        </w:rPr>
        <w:sectPr w:rsidR="00334378" w:rsidSect="000A3332">
          <w:pgSz w:w="11910" w:h="16840"/>
          <w:pgMar w:top="1040" w:right="570" w:bottom="1500" w:left="1300" w:header="0" w:footer="1242" w:gutter="0"/>
          <w:cols w:space="720"/>
        </w:sectPr>
      </w:pPr>
    </w:p>
    <w:p w:rsidR="00334378" w:rsidRPr="00334378" w:rsidRDefault="00334378" w:rsidP="0077242D">
      <w:pPr>
        <w:spacing w:after="0" w:line="276" w:lineRule="auto"/>
        <w:ind w:firstLine="709"/>
        <w:jc w:val="both"/>
        <w:rPr>
          <w:sz w:val="24"/>
          <w:szCs w:val="24"/>
          <w:lang w:eastAsia="ru-RU"/>
        </w:rPr>
      </w:pPr>
    </w:p>
    <w:p w:rsidR="0077242D" w:rsidRPr="00334378" w:rsidRDefault="0077242D" w:rsidP="00330CB6">
      <w:pPr>
        <w:spacing w:after="0" w:line="276" w:lineRule="auto"/>
        <w:ind w:firstLine="709"/>
        <w:jc w:val="both"/>
        <w:rPr>
          <w:sz w:val="24"/>
          <w:szCs w:val="24"/>
          <w:lang w:eastAsia="ru-RU"/>
        </w:rPr>
      </w:pPr>
      <w:r w:rsidRPr="00334378">
        <w:rPr>
          <w:sz w:val="24"/>
          <w:szCs w:val="24"/>
          <w:lang w:eastAsia="ru-RU"/>
        </w:rPr>
        <w:t>Таблица 9.2. Расчет удельной нормы электрической энергии, потребляемой в технологическом процессе транспортирования и очистки сточных вод, на единицу объёма очищаемых сточных вод, кВт*ч/м</w:t>
      </w:r>
      <w:r w:rsidRPr="00334378">
        <w:rPr>
          <w:sz w:val="24"/>
          <w:szCs w:val="24"/>
          <w:vertAlign w:val="superscript"/>
          <w:lang w:eastAsia="ru-RU"/>
        </w:rPr>
        <w:t>3</w:t>
      </w:r>
      <w:r w:rsidRPr="00334378">
        <w:rPr>
          <w:sz w:val="24"/>
          <w:szCs w:val="24"/>
          <w:lang w:eastAsia="ru-RU"/>
        </w:rPr>
        <w:t xml:space="preserve"> за 2022-2024 г.г.</w:t>
      </w:r>
    </w:p>
    <w:tbl>
      <w:tblPr>
        <w:tblW w:w="14441" w:type="dxa"/>
        <w:tblInd w:w="-5" w:type="dxa"/>
        <w:tblLook w:val="04A0" w:firstRow="1" w:lastRow="0" w:firstColumn="1" w:lastColumn="0" w:noHBand="0" w:noVBand="1"/>
      </w:tblPr>
      <w:tblGrid>
        <w:gridCol w:w="3012"/>
        <w:gridCol w:w="1343"/>
        <w:gridCol w:w="953"/>
        <w:gridCol w:w="953"/>
        <w:gridCol w:w="12"/>
        <w:gridCol w:w="1179"/>
        <w:gridCol w:w="953"/>
        <w:gridCol w:w="877"/>
        <w:gridCol w:w="2161"/>
        <w:gridCol w:w="1172"/>
        <w:gridCol w:w="953"/>
        <w:gridCol w:w="953"/>
      </w:tblGrid>
      <w:tr w:rsidR="00334378" w:rsidRPr="00334378" w:rsidTr="00334378">
        <w:trPr>
          <w:trHeight w:val="831"/>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Наименование технологической зоны</w:t>
            </w:r>
          </w:p>
        </w:tc>
        <w:tc>
          <w:tcPr>
            <w:tcW w:w="3285" w:type="dxa"/>
            <w:gridSpan w:val="4"/>
            <w:tcBorders>
              <w:top w:val="single" w:sz="4" w:space="0" w:color="auto"/>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Расход электроэнергии,  тыс.кВт*ч</w:t>
            </w:r>
          </w:p>
        </w:tc>
        <w:tc>
          <w:tcPr>
            <w:tcW w:w="3031" w:type="dxa"/>
            <w:gridSpan w:val="3"/>
            <w:tcBorders>
              <w:top w:val="single" w:sz="4" w:space="0" w:color="auto"/>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Объем принятых сточных вод на очистку, тыс. м</w:t>
            </w:r>
            <w:r w:rsidRPr="00334378">
              <w:rPr>
                <w:color w:val="000000"/>
                <w:sz w:val="22"/>
                <w:vertAlign w:val="superscript"/>
                <w:lang w:eastAsia="ru-RU"/>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Среднее суточное электропотребление, кВт/сут.</w:t>
            </w:r>
          </w:p>
        </w:tc>
        <w:tc>
          <w:tcPr>
            <w:tcW w:w="3101" w:type="dxa"/>
            <w:gridSpan w:val="3"/>
            <w:tcBorders>
              <w:top w:val="single" w:sz="4" w:space="0" w:color="auto"/>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Удельный расход электрической энергии, потребляемой в технологическом процессе транспортирования и очистки сточных вод, на единицу объёма очищаемых сточных вод,  кВт*ч/м</w:t>
            </w:r>
            <w:r w:rsidRPr="00334378">
              <w:rPr>
                <w:color w:val="000000"/>
                <w:sz w:val="22"/>
                <w:vertAlign w:val="superscript"/>
                <w:lang w:eastAsia="ru-RU"/>
              </w:rPr>
              <w:t>3</w:t>
            </w:r>
          </w:p>
        </w:tc>
      </w:tr>
      <w:tr w:rsidR="00334378" w:rsidRPr="00334378" w:rsidTr="00334378">
        <w:trPr>
          <w:trHeight w:val="288"/>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334378" w:rsidRPr="00334378" w:rsidRDefault="00334378" w:rsidP="00334378">
            <w:pPr>
              <w:spacing w:after="0"/>
              <w:rPr>
                <w:color w:val="000000"/>
                <w:sz w:val="22"/>
                <w:lang w:eastAsia="ru-RU"/>
              </w:rPr>
            </w:pPr>
          </w:p>
        </w:tc>
        <w:tc>
          <w:tcPr>
            <w:tcW w:w="1355" w:type="dxa"/>
            <w:tcBorders>
              <w:top w:val="nil"/>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2022 г.</w:t>
            </w:r>
          </w:p>
        </w:tc>
        <w:tc>
          <w:tcPr>
            <w:tcW w:w="960" w:type="dxa"/>
            <w:tcBorders>
              <w:top w:val="nil"/>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2023 г.</w:t>
            </w:r>
          </w:p>
        </w:tc>
        <w:tc>
          <w:tcPr>
            <w:tcW w:w="960" w:type="dxa"/>
            <w:tcBorders>
              <w:top w:val="nil"/>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2024 г.</w:t>
            </w:r>
          </w:p>
        </w:tc>
        <w:tc>
          <w:tcPr>
            <w:tcW w:w="1198" w:type="dxa"/>
            <w:gridSpan w:val="2"/>
            <w:tcBorders>
              <w:top w:val="nil"/>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2022 г.</w:t>
            </w:r>
          </w:p>
        </w:tc>
        <w:tc>
          <w:tcPr>
            <w:tcW w:w="960" w:type="dxa"/>
            <w:tcBorders>
              <w:top w:val="nil"/>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2023 г.</w:t>
            </w:r>
          </w:p>
        </w:tc>
        <w:tc>
          <w:tcPr>
            <w:tcW w:w="883" w:type="dxa"/>
            <w:tcBorders>
              <w:top w:val="nil"/>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2024 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334378" w:rsidRPr="00334378" w:rsidRDefault="00334378" w:rsidP="00334378">
            <w:pPr>
              <w:spacing w:after="0"/>
              <w:rPr>
                <w:color w:val="000000"/>
                <w:sz w:val="22"/>
                <w:lang w:eastAsia="ru-RU"/>
              </w:rPr>
            </w:pPr>
          </w:p>
        </w:tc>
        <w:tc>
          <w:tcPr>
            <w:tcW w:w="1181" w:type="dxa"/>
            <w:tcBorders>
              <w:top w:val="nil"/>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2022 г.</w:t>
            </w:r>
          </w:p>
        </w:tc>
        <w:tc>
          <w:tcPr>
            <w:tcW w:w="960" w:type="dxa"/>
            <w:tcBorders>
              <w:top w:val="nil"/>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2023 г.</w:t>
            </w:r>
          </w:p>
        </w:tc>
        <w:tc>
          <w:tcPr>
            <w:tcW w:w="960" w:type="dxa"/>
            <w:tcBorders>
              <w:top w:val="nil"/>
              <w:left w:val="nil"/>
              <w:bottom w:val="single" w:sz="4" w:space="0" w:color="auto"/>
              <w:right w:val="single" w:sz="4" w:space="0" w:color="auto"/>
            </w:tcBorders>
            <w:shd w:val="clear" w:color="auto" w:fill="auto"/>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2024 г.</w:t>
            </w:r>
          </w:p>
        </w:tc>
      </w:tr>
      <w:tr w:rsidR="00334378" w:rsidRPr="00334378" w:rsidTr="00334378">
        <w:trPr>
          <w:trHeight w:val="288"/>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334378" w:rsidRPr="00334378" w:rsidRDefault="00334378" w:rsidP="00334378">
            <w:pPr>
              <w:spacing w:after="0"/>
              <w:rPr>
                <w:color w:val="000000"/>
                <w:sz w:val="22"/>
                <w:lang w:eastAsia="ru-RU"/>
              </w:rPr>
            </w:pPr>
            <w:r w:rsidRPr="00334378">
              <w:rPr>
                <w:color w:val="000000"/>
                <w:sz w:val="22"/>
                <w:lang w:eastAsia="ru-RU"/>
              </w:rPr>
              <w:t>ООО «Любытинское ВКХ»</w:t>
            </w:r>
          </w:p>
        </w:tc>
        <w:tc>
          <w:tcPr>
            <w:tcW w:w="1355" w:type="dxa"/>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12,951</w:t>
            </w:r>
          </w:p>
        </w:tc>
        <w:tc>
          <w:tcPr>
            <w:tcW w:w="960" w:type="dxa"/>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7,791</w:t>
            </w:r>
          </w:p>
        </w:tc>
        <w:tc>
          <w:tcPr>
            <w:tcW w:w="960" w:type="dxa"/>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8,073</w:t>
            </w:r>
          </w:p>
        </w:tc>
        <w:tc>
          <w:tcPr>
            <w:tcW w:w="1198" w:type="dxa"/>
            <w:gridSpan w:val="2"/>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22,42</w:t>
            </w:r>
          </w:p>
        </w:tc>
        <w:tc>
          <w:tcPr>
            <w:tcW w:w="960" w:type="dxa"/>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23,16</w:t>
            </w:r>
          </w:p>
        </w:tc>
        <w:tc>
          <w:tcPr>
            <w:tcW w:w="883" w:type="dxa"/>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23,69</w:t>
            </w:r>
          </w:p>
        </w:tc>
        <w:tc>
          <w:tcPr>
            <w:tcW w:w="1984" w:type="dxa"/>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64,9</w:t>
            </w:r>
          </w:p>
        </w:tc>
        <w:tc>
          <w:tcPr>
            <w:tcW w:w="1181" w:type="dxa"/>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0,58</w:t>
            </w:r>
          </w:p>
        </w:tc>
        <w:tc>
          <w:tcPr>
            <w:tcW w:w="960" w:type="dxa"/>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rsidR="00334378" w:rsidRPr="00334378" w:rsidRDefault="00334378" w:rsidP="00334378">
            <w:pPr>
              <w:spacing w:after="0"/>
              <w:jc w:val="center"/>
              <w:rPr>
                <w:color w:val="000000"/>
                <w:sz w:val="22"/>
                <w:lang w:eastAsia="ru-RU"/>
              </w:rPr>
            </w:pPr>
            <w:r w:rsidRPr="00334378">
              <w:rPr>
                <w:color w:val="000000"/>
                <w:sz w:val="22"/>
                <w:lang w:eastAsia="ru-RU"/>
              </w:rPr>
              <w:t>0,34</w:t>
            </w:r>
          </w:p>
        </w:tc>
      </w:tr>
    </w:tbl>
    <w:p w:rsidR="0077242D" w:rsidRDefault="0077242D" w:rsidP="00330CB6">
      <w:pPr>
        <w:spacing w:after="0" w:line="276" w:lineRule="auto"/>
        <w:ind w:firstLine="709"/>
        <w:jc w:val="both"/>
        <w:rPr>
          <w:sz w:val="24"/>
          <w:szCs w:val="24"/>
          <w:lang w:eastAsia="ru-RU"/>
        </w:rPr>
      </w:pPr>
    </w:p>
    <w:p w:rsidR="0077242D" w:rsidRDefault="00334378" w:rsidP="000C3EDC">
      <w:pPr>
        <w:spacing w:after="0" w:line="276" w:lineRule="auto"/>
        <w:jc w:val="both"/>
        <w:rPr>
          <w:sz w:val="24"/>
          <w:szCs w:val="24"/>
          <w:lang w:eastAsia="ru-RU"/>
        </w:rPr>
      </w:pPr>
      <w:r>
        <w:rPr>
          <w:noProof/>
          <w:lang w:eastAsia="ru-RU"/>
        </w:rPr>
        <w:drawing>
          <wp:inline distT="0" distB="0" distL="0" distR="0" wp14:anchorId="0021D1C9" wp14:editId="2C79AE1D">
            <wp:extent cx="9281160" cy="1173480"/>
            <wp:effectExtent l="0" t="0" r="1524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C3EDC" w:rsidRPr="00334378" w:rsidRDefault="000C3EDC" w:rsidP="000C3EDC">
      <w:pPr>
        <w:pStyle w:val="aa"/>
        <w:jc w:val="center"/>
        <w:rPr>
          <w:sz w:val="22"/>
          <w:szCs w:val="22"/>
          <w:lang w:eastAsia="ru-RU"/>
        </w:rPr>
      </w:pPr>
      <w:r w:rsidRPr="000C3EDC">
        <w:rPr>
          <w:sz w:val="22"/>
          <w:szCs w:val="22"/>
        </w:rPr>
        <w:t xml:space="preserve">Диаграмма </w:t>
      </w:r>
      <w:r w:rsidRPr="000C3EDC">
        <w:rPr>
          <w:sz w:val="22"/>
          <w:szCs w:val="22"/>
        </w:rPr>
        <w:fldChar w:fldCharType="begin"/>
      </w:r>
      <w:r w:rsidRPr="000C3EDC">
        <w:rPr>
          <w:sz w:val="22"/>
          <w:szCs w:val="22"/>
        </w:rPr>
        <w:instrText xml:space="preserve"> SEQ Диаграмма \* ARABIC </w:instrText>
      </w:r>
      <w:r w:rsidRPr="000C3EDC">
        <w:rPr>
          <w:sz w:val="22"/>
          <w:szCs w:val="22"/>
        </w:rPr>
        <w:fldChar w:fldCharType="separate"/>
      </w:r>
      <w:r w:rsidR="005E35CD">
        <w:rPr>
          <w:noProof/>
          <w:sz w:val="22"/>
          <w:szCs w:val="22"/>
        </w:rPr>
        <w:t>3</w:t>
      </w:r>
      <w:r w:rsidRPr="000C3EDC">
        <w:rPr>
          <w:sz w:val="22"/>
          <w:szCs w:val="22"/>
        </w:rPr>
        <w:fldChar w:fldCharType="end"/>
      </w:r>
      <w:r w:rsidRPr="000C3EDC">
        <w:rPr>
          <w:sz w:val="22"/>
          <w:szCs w:val="22"/>
        </w:rPr>
        <w:t xml:space="preserve"> Динамика изменения удельного расхода электрической энергии, потребляемой в технологическом процессе транспортирования и </w:t>
      </w:r>
      <w:r w:rsidRPr="00334378">
        <w:rPr>
          <w:sz w:val="22"/>
          <w:szCs w:val="22"/>
        </w:rPr>
        <w:t>очистки сточных вод, на единицу объёма очищаемых сточных вод,  кВт*ч/м3</w:t>
      </w:r>
    </w:p>
    <w:p w:rsidR="00DA584D" w:rsidRDefault="000C3EDC" w:rsidP="000A3332">
      <w:pPr>
        <w:tabs>
          <w:tab w:val="left" w:pos="0"/>
          <w:tab w:val="left" w:pos="426"/>
        </w:tabs>
        <w:spacing w:after="0" w:line="276" w:lineRule="auto"/>
        <w:ind w:left="142" w:right="-25" w:firstLine="567"/>
        <w:jc w:val="both"/>
        <w:rPr>
          <w:spacing w:val="-2"/>
          <w:sz w:val="24"/>
          <w:szCs w:val="24"/>
        </w:rPr>
      </w:pPr>
      <w:r w:rsidRPr="00334378">
        <w:rPr>
          <w:spacing w:val="-2"/>
          <w:sz w:val="24"/>
          <w:szCs w:val="24"/>
        </w:rPr>
        <w:t xml:space="preserve">Заключение: В 2024 году фактический показатель удельного расхода электрической энергии, потребляемой в технологическом процессе транспортирования и очистки сточных вод, на единицу объёма очищаемых сточных вод не превышает плановый показатель, утвержденный в </w:t>
      </w:r>
      <w:r w:rsidR="00334378" w:rsidRPr="00334378">
        <w:rPr>
          <w:spacing w:val="-2"/>
          <w:sz w:val="24"/>
          <w:szCs w:val="24"/>
        </w:rPr>
        <w:t>Производственная программа в сфере холодного водоснабжения и водоотведения ООО «Любытинское водопроводно-канализационное хозяйство» на 2023 - 2027 годы, утвержденная Постановлением Комитетом по тарифной политике Новгородской области №61/41 от 16.11.2022 г.</w:t>
      </w:r>
      <w:r w:rsidRPr="00334378">
        <w:rPr>
          <w:spacing w:val="-2"/>
          <w:sz w:val="24"/>
          <w:szCs w:val="24"/>
        </w:rPr>
        <w:t>- 0,9 кВт*ч/м</w:t>
      </w:r>
      <w:r w:rsidRPr="00334378">
        <w:rPr>
          <w:spacing w:val="-2"/>
          <w:sz w:val="24"/>
          <w:szCs w:val="24"/>
          <w:vertAlign w:val="superscript"/>
        </w:rPr>
        <w:t>3</w:t>
      </w:r>
      <w:r w:rsidRPr="00334378">
        <w:rPr>
          <w:spacing w:val="-2"/>
          <w:sz w:val="24"/>
          <w:szCs w:val="24"/>
        </w:rPr>
        <w:t>.</w:t>
      </w:r>
    </w:p>
    <w:p w:rsidR="00334378" w:rsidRDefault="00334378" w:rsidP="000A3332">
      <w:pPr>
        <w:tabs>
          <w:tab w:val="left" w:pos="0"/>
          <w:tab w:val="left" w:pos="426"/>
        </w:tabs>
        <w:spacing w:after="0" w:line="276" w:lineRule="auto"/>
        <w:ind w:left="142" w:right="-25" w:firstLine="567"/>
        <w:jc w:val="both"/>
        <w:rPr>
          <w:spacing w:val="-2"/>
          <w:sz w:val="24"/>
          <w:szCs w:val="24"/>
        </w:rPr>
        <w:sectPr w:rsidR="00334378" w:rsidSect="00334378">
          <w:pgSz w:w="16840" w:h="11910" w:orient="landscape"/>
          <w:pgMar w:top="1300" w:right="1040" w:bottom="570" w:left="1500" w:header="0" w:footer="1242" w:gutter="0"/>
          <w:cols w:space="720"/>
          <w:docGrid w:linePitch="272"/>
        </w:sectPr>
      </w:pPr>
    </w:p>
    <w:p w:rsidR="000C3EDC" w:rsidRPr="000C3EDC" w:rsidRDefault="000C3EDC" w:rsidP="000A3332">
      <w:pPr>
        <w:tabs>
          <w:tab w:val="left" w:pos="0"/>
          <w:tab w:val="left" w:pos="426"/>
        </w:tabs>
        <w:spacing w:after="0" w:line="276" w:lineRule="auto"/>
        <w:ind w:left="142" w:right="-25" w:firstLine="567"/>
        <w:jc w:val="both"/>
        <w:rPr>
          <w:spacing w:val="-2"/>
          <w:sz w:val="24"/>
          <w:szCs w:val="24"/>
        </w:rPr>
      </w:pPr>
    </w:p>
    <w:p w:rsidR="00DA584D" w:rsidRPr="005C0C60" w:rsidRDefault="00DA584D" w:rsidP="000A3332">
      <w:pPr>
        <w:keepNext/>
        <w:keepLines/>
        <w:tabs>
          <w:tab w:val="left" w:pos="426"/>
        </w:tabs>
        <w:spacing w:after="0"/>
        <w:ind w:left="142" w:right="-25" w:firstLine="567"/>
        <w:jc w:val="both"/>
        <w:outlineLvl w:val="2"/>
        <w:rPr>
          <w:b/>
          <w:bCs/>
          <w:sz w:val="24"/>
          <w:szCs w:val="24"/>
        </w:rPr>
      </w:pPr>
      <w:bookmarkStart w:id="14" w:name="_Toc195859979"/>
      <w:r w:rsidRPr="005C0C60">
        <w:rPr>
          <w:b/>
          <w:bCs/>
          <w:sz w:val="24"/>
          <w:szCs w:val="24"/>
        </w:rPr>
        <w:t>9.3.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4"/>
    </w:p>
    <w:p w:rsidR="00DA584D" w:rsidRPr="002D4A5A" w:rsidRDefault="00DA584D" w:rsidP="000A3332">
      <w:pPr>
        <w:pStyle w:val="S"/>
        <w:tabs>
          <w:tab w:val="left" w:pos="426"/>
        </w:tabs>
        <w:ind w:left="142" w:right="811"/>
        <w:rPr>
          <w:sz w:val="24"/>
        </w:rPr>
      </w:pPr>
    </w:p>
    <w:p w:rsidR="002D4A5A" w:rsidRPr="000A3332" w:rsidRDefault="002D4A5A" w:rsidP="000A3332">
      <w:pPr>
        <w:tabs>
          <w:tab w:val="left" w:pos="426"/>
        </w:tabs>
        <w:spacing w:after="0" w:line="276" w:lineRule="auto"/>
        <w:ind w:left="142" w:right="-25" w:firstLine="709"/>
        <w:jc w:val="both"/>
        <w:rPr>
          <w:rFonts w:eastAsia="Calibri"/>
          <w:color w:val="000000"/>
          <w:sz w:val="24"/>
          <w:szCs w:val="24"/>
        </w:rPr>
      </w:pPr>
      <w:r w:rsidRPr="000A3332">
        <w:rPr>
          <w:rFonts w:eastAsia="Calibri"/>
          <w:color w:val="000000"/>
          <w:sz w:val="24"/>
          <w:szCs w:val="24"/>
        </w:rPr>
        <w:t>Согласно «Требованиям к содержанию схем водоснабжения и водоотведения», утверждённым постановлением Правительства РФ от 05.09.2013 г. №782, под технологической зоной водоотведения понимается часть канализационной сети, принадлежащей организации, осуществляющей водоотведение, в пределах которой обеспечиваются приём, транспортировка, очистка и отведение сточных вод или прямой (без очистки) выпуск сточных вод в водный объект.</w:t>
      </w:r>
    </w:p>
    <w:p w:rsidR="000A3332" w:rsidRPr="000A3332" w:rsidRDefault="000A3332" w:rsidP="000A3332">
      <w:pPr>
        <w:widowControl w:val="0"/>
        <w:autoSpaceDE w:val="0"/>
        <w:autoSpaceDN w:val="0"/>
        <w:spacing w:after="0" w:line="276" w:lineRule="auto"/>
        <w:ind w:left="402" w:right="-25" w:firstLine="566"/>
        <w:jc w:val="both"/>
        <w:rPr>
          <w:rFonts w:eastAsia="Calibri"/>
          <w:color w:val="000000"/>
          <w:sz w:val="24"/>
          <w:szCs w:val="24"/>
        </w:rPr>
      </w:pPr>
      <w:r w:rsidRPr="000A3332">
        <w:rPr>
          <w:rFonts w:eastAsia="Calibri"/>
          <w:color w:val="000000"/>
          <w:sz w:val="24"/>
          <w:szCs w:val="24"/>
        </w:rPr>
        <w:t xml:space="preserve">На территории Любытинского </w:t>
      </w:r>
      <w:r w:rsidR="00224B27" w:rsidRPr="00224B27">
        <w:rPr>
          <w:rFonts w:eastAsia="Calibri"/>
          <w:color w:val="000000"/>
          <w:sz w:val="24"/>
          <w:szCs w:val="24"/>
        </w:rPr>
        <w:t>муниципального округа</w:t>
      </w:r>
      <w:r w:rsidRPr="000A3332">
        <w:rPr>
          <w:rFonts w:eastAsia="Calibri"/>
          <w:color w:val="000000"/>
          <w:sz w:val="24"/>
          <w:szCs w:val="24"/>
        </w:rPr>
        <w:t xml:space="preserve"> действует система централизованного водоотведения в п. Любытино и с. Зарубино.</w:t>
      </w:r>
    </w:p>
    <w:p w:rsidR="000A3332" w:rsidRPr="000A3332" w:rsidRDefault="000A3332" w:rsidP="000A3332">
      <w:pPr>
        <w:widowControl w:val="0"/>
        <w:autoSpaceDE w:val="0"/>
        <w:autoSpaceDN w:val="0"/>
        <w:spacing w:after="0" w:line="276" w:lineRule="auto"/>
        <w:ind w:left="402" w:right="-25" w:firstLine="566"/>
        <w:jc w:val="both"/>
        <w:rPr>
          <w:rFonts w:eastAsia="Calibri"/>
          <w:color w:val="000000"/>
          <w:sz w:val="24"/>
          <w:szCs w:val="24"/>
        </w:rPr>
      </w:pPr>
      <w:r w:rsidRPr="000A3332">
        <w:rPr>
          <w:rFonts w:eastAsia="Calibri"/>
          <w:color w:val="000000"/>
          <w:sz w:val="24"/>
          <w:szCs w:val="24"/>
        </w:rPr>
        <w:t>Централизованной системой водоотведения обеспечена мало-, средне этажная жилая застройка, частично индивидуальная жилая застройка.</w:t>
      </w:r>
    </w:p>
    <w:p w:rsidR="000A3332" w:rsidRPr="0075665E" w:rsidRDefault="000A3332" w:rsidP="0075665E">
      <w:pPr>
        <w:widowControl w:val="0"/>
        <w:autoSpaceDE w:val="0"/>
        <w:autoSpaceDN w:val="0"/>
        <w:spacing w:after="0" w:line="276" w:lineRule="auto"/>
        <w:ind w:left="402" w:right="-25" w:firstLine="566"/>
        <w:jc w:val="both"/>
        <w:rPr>
          <w:rFonts w:eastAsia="Calibri"/>
          <w:color w:val="000000"/>
          <w:sz w:val="24"/>
          <w:szCs w:val="24"/>
        </w:rPr>
      </w:pPr>
      <w:r w:rsidRPr="0075665E">
        <w:rPr>
          <w:rFonts w:eastAsia="Calibri"/>
          <w:color w:val="000000"/>
          <w:sz w:val="24"/>
          <w:szCs w:val="24"/>
        </w:rPr>
        <w:t>Объекты, неохваченные центральным водоотведением, используют септики, либо выгребные ямы, септики.</w:t>
      </w:r>
    </w:p>
    <w:p w:rsidR="000A3332" w:rsidRPr="0075665E" w:rsidRDefault="000A3332" w:rsidP="0075665E">
      <w:pPr>
        <w:widowControl w:val="0"/>
        <w:autoSpaceDE w:val="0"/>
        <w:autoSpaceDN w:val="0"/>
        <w:spacing w:after="0" w:line="276" w:lineRule="auto"/>
        <w:ind w:left="402" w:right="-25" w:firstLine="566"/>
        <w:jc w:val="both"/>
        <w:rPr>
          <w:rFonts w:eastAsia="Calibri"/>
          <w:color w:val="000000"/>
          <w:sz w:val="24"/>
          <w:szCs w:val="24"/>
        </w:rPr>
      </w:pPr>
      <w:r w:rsidRPr="0075665E">
        <w:rPr>
          <w:rFonts w:eastAsia="Calibri"/>
          <w:color w:val="000000"/>
          <w:sz w:val="24"/>
          <w:szCs w:val="24"/>
        </w:rPr>
        <w:t>Описание технологических зон по Любытинскому сельскому поселению:</w:t>
      </w:r>
    </w:p>
    <w:p w:rsidR="000A3332" w:rsidRPr="000A3332" w:rsidRDefault="000A3332" w:rsidP="0075665E">
      <w:pPr>
        <w:widowControl w:val="0"/>
        <w:autoSpaceDE w:val="0"/>
        <w:autoSpaceDN w:val="0"/>
        <w:spacing w:after="0" w:line="276" w:lineRule="auto"/>
        <w:ind w:left="402" w:right="-25" w:firstLine="566"/>
        <w:jc w:val="both"/>
        <w:rPr>
          <w:rFonts w:eastAsia="Cambria"/>
          <w:w w:val="110"/>
          <w:sz w:val="24"/>
          <w:szCs w:val="24"/>
        </w:rPr>
      </w:pPr>
      <w:r w:rsidRPr="0075665E">
        <w:rPr>
          <w:rFonts w:eastAsia="Calibri"/>
          <w:color w:val="000000"/>
          <w:sz w:val="24"/>
          <w:szCs w:val="24"/>
        </w:rPr>
        <w:t>Первая зона: п. Любытино.</w:t>
      </w:r>
      <w:r w:rsidRPr="000A3332">
        <w:rPr>
          <w:rFonts w:eastAsia="Cambria"/>
          <w:w w:val="110"/>
          <w:sz w:val="24"/>
          <w:szCs w:val="24"/>
        </w:rPr>
        <w:t xml:space="preserve"> Общая протяженность сетей канализации составляет 2549 пог. м. Имеет три выпуска:</w:t>
      </w:r>
    </w:p>
    <w:p w:rsidR="000A3332" w:rsidRPr="000A3332" w:rsidRDefault="000A3332" w:rsidP="007F6354">
      <w:pPr>
        <w:widowControl w:val="0"/>
        <w:autoSpaceDE w:val="0"/>
        <w:autoSpaceDN w:val="0"/>
        <w:spacing w:after="0" w:line="276" w:lineRule="auto"/>
        <w:ind w:left="402" w:right="527" w:firstLine="566"/>
        <w:jc w:val="both"/>
        <w:rPr>
          <w:rFonts w:eastAsia="Cambria"/>
          <w:w w:val="110"/>
          <w:sz w:val="24"/>
          <w:szCs w:val="24"/>
        </w:rPr>
      </w:pPr>
      <w:r w:rsidRPr="000A3332">
        <w:rPr>
          <w:rFonts w:eastAsia="Cambria"/>
          <w:w w:val="110"/>
          <w:sz w:val="24"/>
          <w:szCs w:val="24"/>
        </w:rPr>
        <w:t>•</w:t>
      </w:r>
      <w:r w:rsidRPr="000A3332">
        <w:rPr>
          <w:rFonts w:eastAsia="Cambria"/>
          <w:w w:val="110"/>
          <w:sz w:val="24"/>
          <w:szCs w:val="24"/>
        </w:rPr>
        <w:tab/>
        <w:t>Выпуск № 1, ул. Пионерская ОС (очистные сооружения), проектной мощностью 100 м</w:t>
      </w:r>
      <w:r w:rsidRPr="000A3332">
        <w:rPr>
          <w:rFonts w:eastAsia="Cambria"/>
          <w:w w:val="110"/>
          <w:sz w:val="24"/>
          <w:szCs w:val="24"/>
          <w:vertAlign w:val="superscript"/>
        </w:rPr>
        <w:t>3</w:t>
      </w:r>
      <w:r w:rsidRPr="000A3332">
        <w:rPr>
          <w:rFonts w:eastAsia="Cambria"/>
          <w:w w:val="110"/>
          <w:sz w:val="24"/>
          <w:szCs w:val="24"/>
        </w:rPr>
        <w:t>/сутки.</w:t>
      </w:r>
    </w:p>
    <w:p w:rsidR="000A3332" w:rsidRPr="000A3332" w:rsidRDefault="000A3332" w:rsidP="007F6354">
      <w:pPr>
        <w:widowControl w:val="0"/>
        <w:autoSpaceDE w:val="0"/>
        <w:autoSpaceDN w:val="0"/>
        <w:spacing w:after="0" w:line="276" w:lineRule="auto"/>
        <w:ind w:left="402" w:right="527" w:firstLine="566"/>
        <w:jc w:val="both"/>
        <w:rPr>
          <w:rFonts w:eastAsia="Cambria"/>
          <w:w w:val="110"/>
          <w:sz w:val="24"/>
          <w:szCs w:val="24"/>
        </w:rPr>
      </w:pPr>
      <w:r w:rsidRPr="000A3332">
        <w:rPr>
          <w:rFonts w:eastAsia="Cambria"/>
          <w:w w:val="110"/>
          <w:sz w:val="24"/>
          <w:szCs w:val="24"/>
        </w:rPr>
        <w:t>Фактический сброс - 5,6 тыс. м</w:t>
      </w:r>
      <w:r w:rsidRPr="000A3332">
        <w:rPr>
          <w:rFonts w:eastAsia="Cambria"/>
          <w:w w:val="110"/>
          <w:sz w:val="24"/>
          <w:szCs w:val="24"/>
          <w:vertAlign w:val="superscript"/>
        </w:rPr>
        <w:t>3</w:t>
      </w:r>
      <w:r w:rsidRPr="000A3332">
        <w:rPr>
          <w:rFonts w:eastAsia="Cambria"/>
          <w:w w:val="110"/>
          <w:sz w:val="24"/>
          <w:szCs w:val="24"/>
        </w:rPr>
        <w:t>/год в р. Забитица, далее р. Мста, вид сточных вод - хозяйственно- бытовые, способ обеззараживания - через хлораторную путем обеззараживания гипохлорит кальция 65%.</w:t>
      </w:r>
    </w:p>
    <w:p w:rsidR="000A3332" w:rsidRPr="000A3332" w:rsidRDefault="000A3332" w:rsidP="007F6354">
      <w:pPr>
        <w:widowControl w:val="0"/>
        <w:autoSpaceDE w:val="0"/>
        <w:autoSpaceDN w:val="0"/>
        <w:spacing w:after="0" w:line="276" w:lineRule="auto"/>
        <w:ind w:left="402" w:right="527" w:firstLine="566"/>
        <w:jc w:val="both"/>
        <w:rPr>
          <w:rFonts w:eastAsia="Cambria"/>
          <w:w w:val="110"/>
          <w:sz w:val="24"/>
          <w:szCs w:val="24"/>
        </w:rPr>
      </w:pPr>
      <w:r w:rsidRPr="000A3332">
        <w:rPr>
          <w:rFonts w:eastAsia="Cambria"/>
          <w:w w:val="110"/>
          <w:sz w:val="24"/>
          <w:szCs w:val="24"/>
        </w:rPr>
        <w:t>•</w:t>
      </w:r>
      <w:r w:rsidRPr="000A3332">
        <w:rPr>
          <w:rFonts w:eastAsia="Cambria"/>
          <w:w w:val="110"/>
          <w:sz w:val="24"/>
          <w:szCs w:val="24"/>
        </w:rPr>
        <w:tab/>
        <w:t>Выпуск № 3, ул. Советов микрорайон «Мелиорация», БОС «Биокомпакт» (биологические очистные сооружения «Биокомпакт», производственной мощностью 100 м</w:t>
      </w:r>
      <w:r w:rsidRPr="000A3332">
        <w:rPr>
          <w:rFonts w:eastAsia="Cambria"/>
          <w:w w:val="110"/>
          <w:sz w:val="24"/>
          <w:szCs w:val="24"/>
          <w:vertAlign w:val="superscript"/>
        </w:rPr>
        <w:t>3</w:t>
      </w:r>
      <w:r w:rsidRPr="000A3332">
        <w:rPr>
          <w:rFonts w:eastAsia="Cambria"/>
          <w:w w:val="110"/>
          <w:sz w:val="24"/>
          <w:szCs w:val="24"/>
        </w:rPr>
        <w:t>/сутки), фактический сброс 7,7 тыс. м</w:t>
      </w:r>
      <w:r w:rsidRPr="000A3332">
        <w:rPr>
          <w:rFonts w:eastAsia="Cambria"/>
          <w:w w:val="110"/>
          <w:sz w:val="24"/>
          <w:szCs w:val="24"/>
          <w:vertAlign w:val="superscript"/>
        </w:rPr>
        <w:t>3</w:t>
      </w:r>
      <w:r w:rsidRPr="000A3332">
        <w:rPr>
          <w:rFonts w:eastAsia="Cambria"/>
          <w:w w:val="110"/>
          <w:sz w:val="24"/>
          <w:szCs w:val="24"/>
        </w:rPr>
        <w:t>/год в р. Забитица, далее р. Мста, вид сточных вод - хозяйственно-бытовые.</w:t>
      </w:r>
    </w:p>
    <w:p w:rsidR="000A3332" w:rsidRPr="000A3332" w:rsidRDefault="000A3332" w:rsidP="007F6354">
      <w:pPr>
        <w:widowControl w:val="0"/>
        <w:autoSpaceDE w:val="0"/>
        <w:autoSpaceDN w:val="0"/>
        <w:spacing w:after="0" w:line="276" w:lineRule="auto"/>
        <w:ind w:left="402" w:right="527" w:firstLine="566"/>
        <w:jc w:val="both"/>
        <w:rPr>
          <w:rFonts w:eastAsia="Cambria"/>
          <w:w w:val="110"/>
          <w:sz w:val="24"/>
          <w:szCs w:val="24"/>
        </w:rPr>
      </w:pPr>
      <w:r w:rsidRPr="000A3332">
        <w:rPr>
          <w:rFonts w:eastAsia="Cambria"/>
          <w:w w:val="110"/>
          <w:sz w:val="24"/>
          <w:szCs w:val="24"/>
        </w:rPr>
        <w:t xml:space="preserve">Станция биологической очистки предназначена для полной биологической очистки бытовых сточных вод. Сточные воды от канализационных объектов самотеком поступают в приемный резервуар, расположенный на площади очистных сооружений. Из резервуара при помощи вакуумбака насосом сточные воды подаются в бак пополнения, а затем в распределительную чашу. Из распределительной чаши сточная вода поступает в аэротенки-отстойники, далее в контактный резервуар. Затем сбрасывается в водоем. В настоящее время БОС работают как отстойники. </w:t>
      </w:r>
    </w:p>
    <w:p w:rsidR="000A3332" w:rsidRPr="000A3332" w:rsidRDefault="000A3332" w:rsidP="007F6354">
      <w:pPr>
        <w:widowControl w:val="0"/>
        <w:autoSpaceDE w:val="0"/>
        <w:autoSpaceDN w:val="0"/>
        <w:spacing w:after="0" w:line="276" w:lineRule="auto"/>
        <w:ind w:left="402" w:right="527" w:firstLine="566"/>
        <w:jc w:val="both"/>
        <w:rPr>
          <w:rFonts w:eastAsia="Cambria"/>
          <w:w w:val="110"/>
          <w:sz w:val="24"/>
          <w:szCs w:val="24"/>
        </w:rPr>
      </w:pPr>
      <w:r w:rsidRPr="000A3332">
        <w:rPr>
          <w:rFonts w:eastAsia="Cambria"/>
          <w:w w:val="110"/>
          <w:sz w:val="24"/>
          <w:szCs w:val="24"/>
        </w:rPr>
        <w:t>•</w:t>
      </w:r>
      <w:r w:rsidRPr="000A3332">
        <w:rPr>
          <w:rFonts w:eastAsia="Cambria"/>
          <w:w w:val="110"/>
          <w:sz w:val="24"/>
          <w:szCs w:val="24"/>
        </w:rPr>
        <w:tab/>
        <w:t>Выпуск № 4, ул. В.Иванова, отстойник проектной мощности 8 м</w:t>
      </w:r>
      <w:r w:rsidRPr="000A3332">
        <w:rPr>
          <w:rFonts w:eastAsia="Cambria"/>
          <w:w w:val="110"/>
          <w:sz w:val="24"/>
          <w:szCs w:val="24"/>
          <w:vertAlign w:val="superscript"/>
        </w:rPr>
        <w:t>3</w:t>
      </w:r>
      <w:r w:rsidRPr="000A3332">
        <w:rPr>
          <w:rFonts w:eastAsia="Cambria"/>
          <w:w w:val="110"/>
          <w:sz w:val="24"/>
          <w:szCs w:val="24"/>
        </w:rPr>
        <w:t>/сутки, фактический сброс составляет 1,9 тыс. м</w:t>
      </w:r>
      <w:r w:rsidRPr="000A3332">
        <w:rPr>
          <w:rFonts w:eastAsia="Cambria"/>
          <w:w w:val="110"/>
          <w:sz w:val="24"/>
          <w:szCs w:val="24"/>
          <w:vertAlign w:val="superscript"/>
        </w:rPr>
        <w:t>3</w:t>
      </w:r>
      <w:r w:rsidRPr="000A3332">
        <w:rPr>
          <w:rFonts w:eastAsia="Cambria"/>
          <w:w w:val="110"/>
          <w:sz w:val="24"/>
          <w:szCs w:val="24"/>
        </w:rPr>
        <w:t xml:space="preserve">/год, в р. Забитница, далее р. Забитица а затем р. Мста, вид сточных вод - хозяйственно-бытовые, обеззараживание стоков невозможно в виду того, что сточные воды из приемных колодцев сразу поступают в отстойник. Отстойник состоит из трех камер, сточные воды, перетекая из одной камеры в другую, выходят в р. Забитница. </w:t>
      </w:r>
    </w:p>
    <w:p w:rsidR="000A3332" w:rsidRPr="000A3332" w:rsidRDefault="000A3332" w:rsidP="007F6354">
      <w:pPr>
        <w:widowControl w:val="0"/>
        <w:autoSpaceDE w:val="0"/>
        <w:autoSpaceDN w:val="0"/>
        <w:spacing w:after="0" w:line="276" w:lineRule="auto"/>
        <w:ind w:left="402" w:right="527" w:firstLine="566"/>
        <w:jc w:val="both"/>
        <w:rPr>
          <w:rFonts w:eastAsia="Cambria"/>
          <w:sz w:val="24"/>
          <w:szCs w:val="24"/>
        </w:rPr>
      </w:pPr>
      <w:r w:rsidRPr="000A3332">
        <w:rPr>
          <w:rFonts w:eastAsia="Cambria"/>
          <w:w w:val="110"/>
          <w:sz w:val="24"/>
          <w:szCs w:val="24"/>
        </w:rPr>
        <w:t>Неблагоустроенные жилые и общественные здания оборудованы выгребами</w:t>
      </w:r>
      <w:r w:rsidRPr="000A3332">
        <w:rPr>
          <w:rFonts w:eastAsia="Cambria"/>
          <w:spacing w:val="40"/>
          <w:w w:val="110"/>
          <w:sz w:val="24"/>
          <w:szCs w:val="24"/>
        </w:rPr>
        <w:t xml:space="preserve"> </w:t>
      </w:r>
      <w:r w:rsidRPr="000A3332">
        <w:rPr>
          <w:rFonts w:eastAsia="Cambria"/>
          <w:w w:val="110"/>
          <w:sz w:val="24"/>
          <w:szCs w:val="24"/>
        </w:rPr>
        <w:lastRenderedPageBreak/>
        <w:t>и</w:t>
      </w:r>
      <w:r w:rsidRPr="000A3332">
        <w:rPr>
          <w:rFonts w:eastAsia="Cambria"/>
          <w:spacing w:val="40"/>
          <w:w w:val="110"/>
          <w:sz w:val="24"/>
          <w:szCs w:val="24"/>
        </w:rPr>
        <w:t xml:space="preserve"> </w:t>
      </w:r>
      <w:r w:rsidRPr="000A3332">
        <w:rPr>
          <w:rFonts w:eastAsia="Cambria"/>
          <w:w w:val="110"/>
          <w:sz w:val="24"/>
          <w:szCs w:val="24"/>
        </w:rPr>
        <w:t>дворовыми</w:t>
      </w:r>
      <w:r w:rsidRPr="000A3332">
        <w:rPr>
          <w:rFonts w:eastAsia="Cambria"/>
          <w:spacing w:val="40"/>
          <w:w w:val="110"/>
          <w:sz w:val="24"/>
          <w:szCs w:val="24"/>
        </w:rPr>
        <w:t xml:space="preserve"> </w:t>
      </w:r>
      <w:r w:rsidRPr="000A3332">
        <w:rPr>
          <w:rFonts w:eastAsia="Cambria"/>
          <w:w w:val="110"/>
          <w:sz w:val="24"/>
          <w:szCs w:val="24"/>
        </w:rPr>
        <w:t>уборными,</w:t>
      </w:r>
      <w:r w:rsidRPr="000A3332">
        <w:rPr>
          <w:rFonts w:eastAsia="Cambria"/>
          <w:spacing w:val="40"/>
          <w:w w:val="110"/>
          <w:sz w:val="24"/>
          <w:szCs w:val="24"/>
        </w:rPr>
        <w:t xml:space="preserve"> </w:t>
      </w:r>
      <w:r w:rsidRPr="000A3332">
        <w:rPr>
          <w:rFonts w:eastAsia="Cambria"/>
          <w:w w:val="110"/>
          <w:sz w:val="24"/>
          <w:szCs w:val="24"/>
        </w:rPr>
        <w:t>откуда</w:t>
      </w:r>
      <w:r w:rsidRPr="000A3332">
        <w:rPr>
          <w:rFonts w:eastAsia="Cambria"/>
          <w:spacing w:val="40"/>
          <w:w w:val="110"/>
          <w:sz w:val="24"/>
          <w:szCs w:val="24"/>
        </w:rPr>
        <w:t xml:space="preserve"> </w:t>
      </w:r>
      <w:r w:rsidRPr="000A3332">
        <w:rPr>
          <w:rFonts w:eastAsia="Cambria"/>
          <w:w w:val="110"/>
          <w:sz w:val="24"/>
          <w:szCs w:val="24"/>
        </w:rPr>
        <w:t>отходы</w:t>
      </w:r>
      <w:r w:rsidRPr="000A3332">
        <w:rPr>
          <w:rFonts w:eastAsia="Cambria"/>
          <w:spacing w:val="40"/>
          <w:w w:val="110"/>
          <w:sz w:val="24"/>
          <w:szCs w:val="24"/>
        </w:rPr>
        <w:t xml:space="preserve"> </w:t>
      </w:r>
      <w:r w:rsidRPr="000A3332">
        <w:rPr>
          <w:rFonts w:eastAsia="Cambria"/>
          <w:w w:val="110"/>
          <w:sz w:val="24"/>
          <w:szCs w:val="24"/>
        </w:rPr>
        <w:t>периодически вывозятся ассенизационными машинами в приёмные колодцы на очистные сооружения рп.Любытино, ул.Советов (Выпуск №3).</w:t>
      </w:r>
    </w:p>
    <w:p w:rsidR="000A3332" w:rsidRPr="000A3332" w:rsidRDefault="000A3332" w:rsidP="007F6354">
      <w:pPr>
        <w:widowControl w:val="0"/>
        <w:autoSpaceDE w:val="0"/>
        <w:autoSpaceDN w:val="0"/>
        <w:spacing w:after="0" w:line="276" w:lineRule="auto"/>
        <w:ind w:left="402" w:right="527" w:firstLine="566"/>
        <w:jc w:val="both"/>
        <w:rPr>
          <w:rFonts w:eastAsia="Cambria"/>
          <w:w w:val="110"/>
          <w:sz w:val="24"/>
          <w:szCs w:val="24"/>
        </w:rPr>
      </w:pPr>
      <w:r w:rsidRPr="000A3332">
        <w:rPr>
          <w:rFonts w:eastAsia="Cambria"/>
          <w:b/>
          <w:w w:val="110"/>
          <w:sz w:val="24"/>
          <w:szCs w:val="24"/>
        </w:rPr>
        <w:t>Вторая зона</w:t>
      </w:r>
      <w:r w:rsidRPr="000A3332">
        <w:rPr>
          <w:rFonts w:eastAsia="Cambria"/>
          <w:w w:val="110"/>
          <w:sz w:val="24"/>
          <w:szCs w:val="24"/>
        </w:rPr>
        <w:t xml:space="preserve"> с. Зарубино. Общая протяженность сетей канализации составляет 3220 пог. м. Имеет один выпуск - Выпуск № 5, БОС ул. Осипенко, (биологические очистные сооружения проектной мощностью 300 м</w:t>
      </w:r>
      <w:r w:rsidRPr="000A3332">
        <w:rPr>
          <w:rFonts w:eastAsia="Cambria"/>
          <w:w w:val="110"/>
          <w:sz w:val="24"/>
          <w:szCs w:val="24"/>
          <w:vertAlign w:val="superscript"/>
        </w:rPr>
        <w:t>3</w:t>
      </w:r>
      <w:r w:rsidRPr="000A3332">
        <w:rPr>
          <w:rFonts w:eastAsia="Cambria"/>
          <w:w w:val="110"/>
          <w:sz w:val="24"/>
          <w:szCs w:val="24"/>
        </w:rPr>
        <w:t>/сутки), фактический сброс в объеме 7,2 тыс. м</w:t>
      </w:r>
      <w:r w:rsidRPr="000A3332">
        <w:rPr>
          <w:rFonts w:eastAsia="Cambria"/>
          <w:w w:val="110"/>
          <w:sz w:val="24"/>
          <w:szCs w:val="24"/>
          <w:vertAlign w:val="superscript"/>
        </w:rPr>
        <w:t>3</w:t>
      </w:r>
      <w:r w:rsidRPr="000A3332">
        <w:rPr>
          <w:rFonts w:eastAsia="Cambria"/>
          <w:w w:val="110"/>
          <w:sz w:val="24"/>
          <w:szCs w:val="24"/>
        </w:rPr>
        <w:t>/год осуществляется в р. Колбаска, далее р. Мста, вид сточных вод - хозяйственно-бытовые.</w:t>
      </w:r>
    </w:p>
    <w:p w:rsidR="000A3332" w:rsidRPr="000A3332" w:rsidRDefault="000A3332" w:rsidP="007F6354">
      <w:pPr>
        <w:widowControl w:val="0"/>
        <w:autoSpaceDE w:val="0"/>
        <w:autoSpaceDN w:val="0"/>
        <w:spacing w:after="0" w:line="276" w:lineRule="auto"/>
        <w:ind w:left="402" w:right="527" w:firstLine="566"/>
        <w:jc w:val="both"/>
        <w:rPr>
          <w:rFonts w:eastAsia="Cambria"/>
          <w:w w:val="110"/>
          <w:sz w:val="24"/>
          <w:szCs w:val="24"/>
        </w:rPr>
      </w:pPr>
      <w:r w:rsidRPr="000A3332">
        <w:rPr>
          <w:rFonts w:eastAsia="Cambria"/>
          <w:w w:val="110"/>
          <w:sz w:val="24"/>
          <w:szCs w:val="24"/>
        </w:rPr>
        <w:t>Сооружения биологической очистки сточных вод предназначены для удаления растворенных коллоидных и взвешенных органических веществ загрязнений.</w:t>
      </w:r>
    </w:p>
    <w:p w:rsidR="000A3332" w:rsidRPr="000A3332" w:rsidRDefault="000A3332" w:rsidP="007F6354">
      <w:pPr>
        <w:widowControl w:val="0"/>
        <w:autoSpaceDE w:val="0"/>
        <w:autoSpaceDN w:val="0"/>
        <w:spacing w:after="0" w:line="276" w:lineRule="auto"/>
        <w:ind w:left="402" w:right="527" w:firstLine="566"/>
        <w:jc w:val="both"/>
        <w:rPr>
          <w:rFonts w:eastAsia="Cambria"/>
          <w:w w:val="110"/>
          <w:sz w:val="24"/>
          <w:szCs w:val="24"/>
        </w:rPr>
      </w:pPr>
      <w:r w:rsidRPr="000A3332">
        <w:rPr>
          <w:rFonts w:eastAsia="Cambria"/>
          <w:w w:val="110"/>
          <w:sz w:val="24"/>
          <w:szCs w:val="24"/>
        </w:rPr>
        <w:t>Из сточной воды органические загрязнения потребляются (окисляются) в процессе жизнедеятельности микроорганизмами как питание. При работе биофильтра происходит постоянное увеличение массы биологической пленки и ее отмирание. Отработанная и омертвевшая пленка смывается протекающей сточной водой и выносится из биофильтра. Сточная вода, проходя эффективно работающую биологическую очистку, становится прозрачной.</w:t>
      </w:r>
    </w:p>
    <w:p w:rsidR="000A3332" w:rsidRPr="000A3332" w:rsidRDefault="000A3332" w:rsidP="007F6354">
      <w:pPr>
        <w:widowControl w:val="0"/>
        <w:autoSpaceDE w:val="0"/>
        <w:autoSpaceDN w:val="0"/>
        <w:spacing w:after="0" w:line="276" w:lineRule="auto"/>
        <w:ind w:left="402" w:right="527" w:firstLine="566"/>
        <w:jc w:val="both"/>
        <w:rPr>
          <w:rFonts w:eastAsia="Cambria"/>
          <w:sz w:val="24"/>
          <w:szCs w:val="24"/>
        </w:rPr>
      </w:pPr>
      <w:r w:rsidRPr="000A3332">
        <w:rPr>
          <w:rFonts w:eastAsia="Cambria"/>
          <w:w w:val="110"/>
          <w:sz w:val="24"/>
          <w:szCs w:val="24"/>
        </w:rPr>
        <w:t>Остальные жилые и общественные здания с. Зарубино оборудованы выгребами и надворными уборными, сточные воды оттуда периодически вывозятся автотранспортом на действующие КОС.</w:t>
      </w:r>
    </w:p>
    <w:p w:rsidR="000A3332" w:rsidRDefault="000A3332" w:rsidP="007F6354">
      <w:pPr>
        <w:widowControl w:val="0"/>
        <w:autoSpaceDE w:val="0"/>
        <w:autoSpaceDN w:val="0"/>
        <w:spacing w:after="0" w:line="276" w:lineRule="auto"/>
        <w:ind w:left="284" w:right="527" w:firstLine="567"/>
        <w:rPr>
          <w:rFonts w:eastAsia="Cambria"/>
          <w:spacing w:val="-5"/>
          <w:w w:val="115"/>
          <w:sz w:val="24"/>
          <w:szCs w:val="24"/>
        </w:rPr>
      </w:pPr>
      <w:r w:rsidRPr="000A3332">
        <w:rPr>
          <w:rFonts w:eastAsia="Cambria"/>
          <w:w w:val="110"/>
          <w:sz w:val="24"/>
          <w:szCs w:val="24"/>
        </w:rPr>
        <w:t>Таблица</w:t>
      </w:r>
      <w:r w:rsidRPr="000A3332">
        <w:rPr>
          <w:rFonts w:eastAsia="Cambria"/>
          <w:spacing w:val="-7"/>
          <w:w w:val="110"/>
          <w:sz w:val="24"/>
          <w:szCs w:val="24"/>
        </w:rPr>
        <w:t xml:space="preserve"> </w:t>
      </w:r>
      <w:r w:rsidRPr="000A3332">
        <w:rPr>
          <w:rFonts w:eastAsia="Cambria"/>
          <w:spacing w:val="-5"/>
          <w:w w:val="115"/>
          <w:sz w:val="24"/>
          <w:szCs w:val="24"/>
        </w:rPr>
        <w:t>9.3. Характеристика очистны</w:t>
      </w:r>
      <w:r>
        <w:rPr>
          <w:rFonts w:eastAsia="Cambria"/>
          <w:spacing w:val="-5"/>
          <w:w w:val="115"/>
          <w:sz w:val="24"/>
          <w:szCs w:val="24"/>
        </w:rPr>
        <w:t>х</w:t>
      </w:r>
      <w:r w:rsidRPr="000A3332">
        <w:rPr>
          <w:rFonts w:eastAsia="Cambria"/>
          <w:spacing w:val="-5"/>
          <w:w w:val="115"/>
          <w:sz w:val="24"/>
          <w:szCs w:val="24"/>
        </w:rPr>
        <w:t xml:space="preserve"> сооружени</w:t>
      </w:r>
      <w:r>
        <w:rPr>
          <w:rFonts w:eastAsia="Cambria"/>
          <w:spacing w:val="-5"/>
          <w:w w:val="115"/>
          <w:sz w:val="24"/>
          <w:szCs w:val="24"/>
        </w:rPr>
        <w:t>й</w:t>
      </w:r>
      <w:r w:rsidRPr="000A3332">
        <w:rPr>
          <w:rFonts w:eastAsia="Cambria"/>
          <w:spacing w:val="-5"/>
          <w:w w:val="115"/>
          <w:sz w:val="24"/>
          <w:szCs w:val="24"/>
        </w:rPr>
        <w:t xml:space="preserve"> канализации (КОС) и канализационны</w:t>
      </w:r>
      <w:r>
        <w:rPr>
          <w:rFonts w:eastAsia="Cambria"/>
          <w:spacing w:val="-5"/>
          <w:w w:val="115"/>
          <w:sz w:val="24"/>
          <w:szCs w:val="24"/>
        </w:rPr>
        <w:t>х</w:t>
      </w:r>
      <w:r w:rsidRPr="000A3332">
        <w:rPr>
          <w:rFonts w:eastAsia="Cambria"/>
          <w:spacing w:val="-5"/>
          <w:w w:val="115"/>
          <w:sz w:val="24"/>
          <w:szCs w:val="24"/>
        </w:rPr>
        <w:t xml:space="preserve"> насосны</w:t>
      </w:r>
      <w:r>
        <w:rPr>
          <w:rFonts w:eastAsia="Cambria"/>
          <w:spacing w:val="-5"/>
          <w:w w:val="115"/>
          <w:sz w:val="24"/>
          <w:szCs w:val="24"/>
        </w:rPr>
        <w:t>х</w:t>
      </w:r>
      <w:r w:rsidRPr="000A3332">
        <w:rPr>
          <w:rFonts w:eastAsia="Cambria"/>
          <w:spacing w:val="-5"/>
          <w:w w:val="115"/>
          <w:sz w:val="24"/>
          <w:szCs w:val="24"/>
        </w:rPr>
        <w:t xml:space="preserve"> станци</w:t>
      </w:r>
      <w:r>
        <w:rPr>
          <w:rFonts w:eastAsia="Cambria"/>
          <w:spacing w:val="-5"/>
          <w:w w:val="115"/>
          <w:sz w:val="24"/>
          <w:szCs w:val="24"/>
        </w:rPr>
        <w:t>й</w:t>
      </w:r>
      <w:r w:rsidRPr="000A3332">
        <w:rPr>
          <w:rFonts w:eastAsia="Cambria"/>
          <w:spacing w:val="-5"/>
          <w:w w:val="115"/>
          <w:sz w:val="24"/>
          <w:szCs w:val="24"/>
        </w:rPr>
        <w:t xml:space="preserve"> (КНС)</w:t>
      </w:r>
    </w:p>
    <w:p w:rsidR="000A3332" w:rsidRDefault="000A3332" w:rsidP="007F6354">
      <w:pPr>
        <w:widowControl w:val="0"/>
        <w:autoSpaceDE w:val="0"/>
        <w:autoSpaceDN w:val="0"/>
        <w:spacing w:after="0" w:line="276" w:lineRule="auto"/>
        <w:ind w:left="284" w:right="527" w:firstLine="567"/>
        <w:rPr>
          <w:rFonts w:eastAsia="Cambria"/>
          <w:spacing w:val="-5"/>
          <w:w w:val="115"/>
          <w:sz w:val="24"/>
          <w:szCs w:val="24"/>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1796"/>
        <w:gridCol w:w="1571"/>
        <w:gridCol w:w="2596"/>
      </w:tblGrid>
      <w:tr w:rsidR="000A3332" w:rsidRPr="00B5257B" w:rsidTr="000A3332">
        <w:trPr>
          <w:trHeight w:val="470"/>
        </w:trPr>
        <w:tc>
          <w:tcPr>
            <w:tcW w:w="3240" w:type="dxa"/>
          </w:tcPr>
          <w:p w:rsidR="000A3332" w:rsidRPr="00B5257B" w:rsidRDefault="000A3332" w:rsidP="00B5257B">
            <w:pPr>
              <w:widowControl/>
              <w:autoSpaceDE/>
              <w:autoSpaceDN/>
              <w:spacing w:after="0"/>
              <w:jc w:val="center"/>
              <w:rPr>
                <w:color w:val="000000"/>
                <w:sz w:val="22"/>
                <w:lang w:eastAsia="ru-RU"/>
              </w:rPr>
            </w:pPr>
            <w:r w:rsidRPr="00B5257B">
              <w:rPr>
                <w:color w:val="000000"/>
                <w:sz w:val="22"/>
                <w:lang w:eastAsia="ru-RU"/>
              </w:rPr>
              <w:t>Место расположения КОС</w:t>
            </w:r>
          </w:p>
        </w:tc>
        <w:tc>
          <w:tcPr>
            <w:tcW w:w="1796" w:type="dxa"/>
          </w:tcPr>
          <w:p w:rsidR="000A3332" w:rsidRPr="00B5257B" w:rsidRDefault="000A3332" w:rsidP="00B5257B">
            <w:pPr>
              <w:widowControl/>
              <w:autoSpaceDE/>
              <w:autoSpaceDN/>
              <w:spacing w:after="0" w:line="231" w:lineRule="exact"/>
              <w:ind w:right="89"/>
              <w:jc w:val="center"/>
              <w:rPr>
                <w:color w:val="000000"/>
                <w:sz w:val="22"/>
                <w:lang w:eastAsia="ru-RU"/>
              </w:rPr>
            </w:pPr>
            <w:r w:rsidRPr="00B5257B">
              <w:rPr>
                <w:color w:val="000000"/>
                <w:sz w:val="22"/>
                <w:lang w:eastAsia="ru-RU"/>
              </w:rPr>
              <w:t>Год ввода в</w:t>
            </w:r>
          </w:p>
          <w:p w:rsidR="000A3332" w:rsidRPr="00B5257B" w:rsidRDefault="000A3332" w:rsidP="00B5257B">
            <w:pPr>
              <w:widowControl/>
              <w:autoSpaceDE/>
              <w:autoSpaceDN/>
              <w:spacing w:after="0" w:line="218" w:lineRule="exact"/>
              <w:ind w:right="89"/>
              <w:jc w:val="center"/>
              <w:rPr>
                <w:color w:val="000000"/>
                <w:sz w:val="22"/>
                <w:lang w:eastAsia="ru-RU"/>
              </w:rPr>
            </w:pPr>
            <w:r w:rsidRPr="00B5257B">
              <w:rPr>
                <w:color w:val="000000"/>
                <w:sz w:val="22"/>
                <w:lang w:eastAsia="ru-RU"/>
              </w:rPr>
              <w:t>эксплуатацию</w:t>
            </w:r>
          </w:p>
        </w:tc>
        <w:tc>
          <w:tcPr>
            <w:tcW w:w="1571" w:type="dxa"/>
          </w:tcPr>
          <w:p w:rsidR="000A3332" w:rsidRPr="00B5257B" w:rsidRDefault="000A3332" w:rsidP="00B5257B">
            <w:pPr>
              <w:widowControl/>
              <w:autoSpaceDE/>
              <w:autoSpaceDN/>
              <w:spacing w:after="0" w:line="231" w:lineRule="exact"/>
              <w:jc w:val="center"/>
              <w:rPr>
                <w:color w:val="000000"/>
                <w:sz w:val="22"/>
                <w:lang w:eastAsia="ru-RU"/>
              </w:rPr>
            </w:pPr>
            <w:r w:rsidRPr="00B5257B">
              <w:rPr>
                <w:color w:val="000000"/>
                <w:sz w:val="22"/>
                <w:lang w:eastAsia="ru-RU"/>
              </w:rPr>
              <w:t>Количество,</w:t>
            </w:r>
          </w:p>
          <w:p w:rsidR="000A3332" w:rsidRPr="00B5257B" w:rsidRDefault="000A3332" w:rsidP="00B5257B">
            <w:pPr>
              <w:widowControl/>
              <w:autoSpaceDE/>
              <w:autoSpaceDN/>
              <w:spacing w:after="0" w:line="218" w:lineRule="exact"/>
              <w:jc w:val="center"/>
              <w:rPr>
                <w:color w:val="000000"/>
                <w:sz w:val="22"/>
                <w:lang w:eastAsia="ru-RU"/>
              </w:rPr>
            </w:pPr>
            <w:r w:rsidRPr="00B5257B">
              <w:rPr>
                <w:color w:val="000000"/>
                <w:sz w:val="22"/>
                <w:lang w:eastAsia="ru-RU"/>
              </w:rPr>
              <w:t>ед</w:t>
            </w:r>
          </w:p>
        </w:tc>
        <w:tc>
          <w:tcPr>
            <w:tcW w:w="2596" w:type="dxa"/>
          </w:tcPr>
          <w:p w:rsidR="000A3332" w:rsidRPr="00B5257B" w:rsidRDefault="000A3332" w:rsidP="00B5257B">
            <w:pPr>
              <w:widowControl/>
              <w:autoSpaceDE/>
              <w:autoSpaceDN/>
              <w:spacing w:after="0" w:line="231" w:lineRule="exact"/>
              <w:jc w:val="center"/>
              <w:rPr>
                <w:color w:val="000000"/>
                <w:sz w:val="22"/>
                <w:lang w:val="ru-RU" w:eastAsia="ru-RU"/>
              </w:rPr>
            </w:pPr>
            <w:r w:rsidRPr="00B5257B">
              <w:rPr>
                <w:color w:val="000000"/>
                <w:sz w:val="22"/>
                <w:lang w:val="ru-RU" w:eastAsia="ru-RU"/>
              </w:rPr>
              <w:t>Производительность,</w:t>
            </w:r>
          </w:p>
          <w:p w:rsidR="000A3332" w:rsidRPr="00B5257B" w:rsidRDefault="000A3332" w:rsidP="00B5257B">
            <w:pPr>
              <w:widowControl/>
              <w:autoSpaceDE/>
              <w:autoSpaceDN/>
              <w:spacing w:after="0" w:line="218" w:lineRule="exact"/>
              <w:jc w:val="center"/>
              <w:rPr>
                <w:color w:val="000000"/>
                <w:sz w:val="22"/>
                <w:lang w:val="ru-RU" w:eastAsia="ru-RU"/>
              </w:rPr>
            </w:pPr>
            <w:r w:rsidRPr="00B5257B">
              <w:rPr>
                <w:color w:val="000000"/>
                <w:sz w:val="22"/>
                <w:lang w:val="ru-RU" w:eastAsia="ru-RU"/>
              </w:rPr>
              <w:t>тыс.куб.м/сут</w:t>
            </w:r>
          </w:p>
        </w:tc>
      </w:tr>
      <w:tr w:rsidR="000A3332" w:rsidRPr="00B5257B" w:rsidTr="000A3332">
        <w:trPr>
          <w:trHeight w:val="470"/>
        </w:trPr>
        <w:tc>
          <w:tcPr>
            <w:tcW w:w="3240" w:type="dxa"/>
          </w:tcPr>
          <w:p w:rsidR="000A3332" w:rsidRPr="00B5257B" w:rsidRDefault="000A3332" w:rsidP="00B5257B">
            <w:pPr>
              <w:widowControl/>
              <w:autoSpaceDE/>
              <w:autoSpaceDN/>
              <w:spacing w:after="0"/>
              <w:rPr>
                <w:color w:val="000000"/>
                <w:sz w:val="22"/>
                <w:lang w:val="ru-RU" w:eastAsia="ru-RU"/>
              </w:rPr>
            </w:pPr>
            <w:r w:rsidRPr="00B5257B">
              <w:rPr>
                <w:color w:val="000000"/>
                <w:sz w:val="22"/>
                <w:lang w:val="ru-RU" w:eastAsia="ru-RU"/>
              </w:rPr>
              <w:t>Выпуск №1, п. Любытино,</w:t>
            </w:r>
          </w:p>
          <w:p w:rsidR="000A3332" w:rsidRPr="00B5257B" w:rsidRDefault="000A3332" w:rsidP="00B5257B">
            <w:pPr>
              <w:widowControl/>
              <w:autoSpaceDE/>
              <w:autoSpaceDN/>
              <w:spacing w:after="0"/>
              <w:rPr>
                <w:color w:val="000000"/>
                <w:sz w:val="22"/>
                <w:lang w:val="ru-RU" w:eastAsia="ru-RU"/>
              </w:rPr>
            </w:pPr>
            <w:r w:rsidRPr="00B5257B">
              <w:rPr>
                <w:color w:val="000000"/>
                <w:sz w:val="22"/>
                <w:lang w:val="ru-RU" w:eastAsia="ru-RU"/>
              </w:rPr>
              <w:t>ул. Пионерская</w:t>
            </w:r>
          </w:p>
        </w:tc>
        <w:tc>
          <w:tcPr>
            <w:tcW w:w="1796"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1974</w:t>
            </w:r>
          </w:p>
        </w:tc>
        <w:tc>
          <w:tcPr>
            <w:tcW w:w="1571"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1</w:t>
            </w:r>
          </w:p>
        </w:tc>
        <w:tc>
          <w:tcPr>
            <w:tcW w:w="2596"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0,1</w:t>
            </w:r>
          </w:p>
        </w:tc>
      </w:tr>
      <w:tr w:rsidR="000A3332" w:rsidRPr="00B5257B" w:rsidTr="000A3332">
        <w:trPr>
          <w:trHeight w:val="467"/>
        </w:trPr>
        <w:tc>
          <w:tcPr>
            <w:tcW w:w="3240" w:type="dxa"/>
          </w:tcPr>
          <w:p w:rsidR="000A3332" w:rsidRPr="00B5257B" w:rsidRDefault="000A3332" w:rsidP="00B5257B">
            <w:pPr>
              <w:widowControl/>
              <w:autoSpaceDE/>
              <w:autoSpaceDN/>
              <w:spacing w:after="0"/>
              <w:rPr>
                <w:color w:val="000000"/>
                <w:sz w:val="22"/>
                <w:lang w:val="ru-RU" w:eastAsia="ru-RU"/>
              </w:rPr>
            </w:pPr>
            <w:r w:rsidRPr="00B5257B">
              <w:rPr>
                <w:color w:val="000000"/>
                <w:sz w:val="22"/>
                <w:lang w:val="ru-RU" w:eastAsia="ru-RU"/>
              </w:rPr>
              <w:t>Выпуск №3, п. Любытино,</w:t>
            </w:r>
          </w:p>
          <w:p w:rsidR="000A3332" w:rsidRPr="00B5257B" w:rsidRDefault="000A3332" w:rsidP="00B5257B">
            <w:pPr>
              <w:widowControl/>
              <w:autoSpaceDE/>
              <w:autoSpaceDN/>
              <w:spacing w:after="0"/>
              <w:rPr>
                <w:color w:val="000000"/>
                <w:sz w:val="22"/>
                <w:lang w:val="ru-RU" w:eastAsia="ru-RU"/>
              </w:rPr>
            </w:pPr>
            <w:r w:rsidRPr="00B5257B">
              <w:rPr>
                <w:color w:val="000000"/>
                <w:sz w:val="22"/>
                <w:lang w:val="ru-RU" w:eastAsia="ru-RU"/>
              </w:rPr>
              <w:t>ул. Советов</w:t>
            </w:r>
          </w:p>
        </w:tc>
        <w:tc>
          <w:tcPr>
            <w:tcW w:w="1796"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1976</w:t>
            </w:r>
          </w:p>
        </w:tc>
        <w:tc>
          <w:tcPr>
            <w:tcW w:w="1571"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1</w:t>
            </w:r>
          </w:p>
        </w:tc>
        <w:tc>
          <w:tcPr>
            <w:tcW w:w="2596"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0,1</w:t>
            </w:r>
          </w:p>
        </w:tc>
      </w:tr>
      <w:tr w:rsidR="000A3332" w:rsidRPr="00B5257B" w:rsidTr="000A3332">
        <w:trPr>
          <w:trHeight w:val="470"/>
        </w:trPr>
        <w:tc>
          <w:tcPr>
            <w:tcW w:w="3240" w:type="dxa"/>
          </w:tcPr>
          <w:p w:rsidR="000A3332" w:rsidRPr="00B5257B" w:rsidRDefault="000A3332" w:rsidP="00B5257B">
            <w:pPr>
              <w:widowControl/>
              <w:autoSpaceDE/>
              <w:autoSpaceDN/>
              <w:spacing w:after="0"/>
              <w:rPr>
                <w:color w:val="000000"/>
                <w:sz w:val="22"/>
                <w:lang w:val="ru-RU" w:eastAsia="ru-RU"/>
              </w:rPr>
            </w:pPr>
            <w:r w:rsidRPr="00B5257B">
              <w:rPr>
                <w:color w:val="000000"/>
                <w:sz w:val="22"/>
                <w:lang w:val="ru-RU" w:eastAsia="ru-RU"/>
              </w:rPr>
              <w:t>Выпуск №4, п. Любытино,</w:t>
            </w:r>
          </w:p>
          <w:p w:rsidR="000A3332" w:rsidRPr="00B5257B" w:rsidRDefault="000A3332" w:rsidP="00B5257B">
            <w:pPr>
              <w:widowControl/>
              <w:autoSpaceDE/>
              <w:autoSpaceDN/>
              <w:spacing w:after="0"/>
              <w:rPr>
                <w:color w:val="000000"/>
                <w:sz w:val="22"/>
                <w:lang w:val="ru-RU" w:eastAsia="ru-RU"/>
              </w:rPr>
            </w:pPr>
            <w:r w:rsidRPr="00B5257B">
              <w:rPr>
                <w:color w:val="000000"/>
                <w:sz w:val="22"/>
                <w:lang w:val="ru-RU" w:eastAsia="ru-RU"/>
              </w:rPr>
              <w:t>ул. В. Иванова</w:t>
            </w:r>
          </w:p>
          <w:p w:rsidR="000A3332" w:rsidRPr="00B5257B" w:rsidRDefault="000A3332" w:rsidP="00B5257B">
            <w:pPr>
              <w:widowControl/>
              <w:autoSpaceDE/>
              <w:autoSpaceDN/>
              <w:spacing w:after="0"/>
              <w:rPr>
                <w:color w:val="000000"/>
                <w:sz w:val="22"/>
                <w:lang w:val="ru-RU" w:eastAsia="ru-RU"/>
              </w:rPr>
            </w:pPr>
          </w:p>
        </w:tc>
        <w:tc>
          <w:tcPr>
            <w:tcW w:w="1796" w:type="dxa"/>
          </w:tcPr>
          <w:p w:rsidR="000A3332" w:rsidRPr="00B5257B" w:rsidRDefault="000A3332" w:rsidP="00B5257B">
            <w:pPr>
              <w:widowControl/>
              <w:autoSpaceDE/>
              <w:autoSpaceDN/>
              <w:spacing w:after="0"/>
              <w:jc w:val="center"/>
              <w:rPr>
                <w:color w:val="000000"/>
                <w:sz w:val="22"/>
                <w:lang w:val="ru-RU" w:eastAsia="ru-RU"/>
              </w:rPr>
            </w:pPr>
          </w:p>
        </w:tc>
        <w:tc>
          <w:tcPr>
            <w:tcW w:w="1571"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1</w:t>
            </w:r>
          </w:p>
        </w:tc>
        <w:tc>
          <w:tcPr>
            <w:tcW w:w="2596" w:type="dxa"/>
          </w:tcPr>
          <w:p w:rsidR="000A3332" w:rsidRPr="00B5257B" w:rsidRDefault="000A3332" w:rsidP="00B5257B">
            <w:pPr>
              <w:widowControl/>
              <w:autoSpaceDE/>
              <w:autoSpaceDN/>
              <w:spacing w:after="0"/>
              <w:jc w:val="center"/>
              <w:rPr>
                <w:color w:val="000000"/>
                <w:sz w:val="22"/>
                <w:lang w:val="ru-RU" w:eastAsia="ru-RU"/>
              </w:rPr>
            </w:pPr>
          </w:p>
        </w:tc>
      </w:tr>
      <w:tr w:rsidR="000A3332" w:rsidRPr="00B5257B" w:rsidTr="000A3332">
        <w:trPr>
          <w:trHeight w:val="469"/>
        </w:trPr>
        <w:tc>
          <w:tcPr>
            <w:tcW w:w="3240" w:type="dxa"/>
          </w:tcPr>
          <w:p w:rsidR="000A3332" w:rsidRPr="00B5257B" w:rsidRDefault="000A3332" w:rsidP="00B5257B">
            <w:pPr>
              <w:widowControl/>
              <w:autoSpaceDE/>
              <w:autoSpaceDN/>
              <w:spacing w:after="0"/>
              <w:rPr>
                <w:color w:val="000000"/>
                <w:sz w:val="22"/>
                <w:lang w:val="ru-RU" w:eastAsia="ru-RU"/>
              </w:rPr>
            </w:pPr>
            <w:r w:rsidRPr="00B5257B">
              <w:rPr>
                <w:color w:val="000000"/>
                <w:sz w:val="22"/>
                <w:lang w:val="ru-RU" w:eastAsia="ru-RU"/>
              </w:rPr>
              <w:t>Выпуск №5, с. Зарубино,</w:t>
            </w:r>
          </w:p>
          <w:p w:rsidR="000A3332" w:rsidRPr="00B5257B" w:rsidRDefault="000A3332" w:rsidP="00B5257B">
            <w:pPr>
              <w:widowControl/>
              <w:autoSpaceDE/>
              <w:autoSpaceDN/>
              <w:spacing w:after="0"/>
              <w:rPr>
                <w:color w:val="000000"/>
                <w:sz w:val="22"/>
                <w:lang w:val="ru-RU" w:eastAsia="ru-RU"/>
              </w:rPr>
            </w:pPr>
            <w:r w:rsidRPr="00B5257B">
              <w:rPr>
                <w:color w:val="000000"/>
                <w:sz w:val="22"/>
                <w:lang w:val="ru-RU" w:eastAsia="ru-RU"/>
              </w:rPr>
              <w:t>ул. Осипенко</w:t>
            </w:r>
          </w:p>
          <w:p w:rsidR="000A3332" w:rsidRPr="00B5257B" w:rsidRDefault="000A3332" w:rsidP="00B5257B">
            <w:pPr>
              <w:widowControl/>
              <w:autoSpaceDE/>
              <w:autoSpaceDN/>
              <w:spacing w:after="0"/>
              <w:rPr>
                <w:color w:val="000000"/>
                <w:sz w:val="22"/>
                <w:lang w:val="ru-RU" w:eastAsia="ru-RU"/>
              </w:rPr>
            </w:pPr>
          </w:p>
        </w:tc>
        <w:tc>
          <w:tcPr>
            <w:tcW w:w="1796"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1976</w:t>
            </w:r>
          </w:p>
        </w:tc>
        <w:tc>
          <w:tcPr>
            <w:tcW w:w="1571"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1</w:t>
            </w:r>
          </w:p>
        </w:tc>
        <w:tc>
          <w:tcPr>
            <w:tcW w:w="2596" w:type="dxa"/>
          </w:tcPr>
          <w:p w:rsidR="000A3332" w:rsidRPr="00B5257B" w:rsidRDefault="000A3332" w:rsidP="00B5257B">
            <w:pPr>
              <w:widowControl/>
              <w:autoSpaceDE/>
              <w:autoSpaceDN/>
              <w:spacing w:before="114" w:after="0"/>
              <w:jc w:val="center"/>
              <w:rPr>
                <w:color w:val="000000"/>
                <w:sz w:val="22"/>
                <w:lang w:val="ru-RU" w:eastAsia="ru-RU"/>
              </w:rPr>
            </w:pPr>
            <w:r w:rsidRPr="00B5257B">
              <w:rPr>
                <w:color w:val="000000"/>
                <w:sz w:val="22"/>
                <w:lang w:val="ru-RU" w:eastAsia="ru-RU"/>
              </w:rPr>
              <w:t>0,3</w:t>
            </w:r>
          </w:p>
        </w:tc>
      </w:tr>
    </w:tbl>
    <w:p w:rsidR="000A3332" w:rsidRPr="000A3332" w:rsidRDefault="000A3332" w:rsidP="007F6354">
      <w:pPr>
        <w:widowControl w:val="0"/>
        <w:autoSpaceDE w:val="0"/>
        <w:autoSpaceDN w:val="0"/>
        <w:spacing w:before="69" w:after="0" w:line="276" w:lineRule="auto"/>
        <w:ind w:left="402" w:right="527" w:firstLine="566"/>
        <w:jc w:val="both"/>
        <w:rPr>
          <w:rFonts w:ascii="Cambria" w:eastAsia="Cambria" w:hAnsi="Cambria" w:cs="Cambria"/>
          <w:w w:val="110"/>
          <w:sz w:val="24"/>
          <w:szCs w:val="24"/>
        </w:rPr>
      </w:pPr>
    </w:p>
    <w:p w:rsidR="002D4A5A" w:rsidRPr="000A3332" w:rsidRDefault="000A3332" w:rsidP="007F6354">
      <w:pPr>
        <w:widowControl w:val="0"/>
        <w:autoSpaceDE w:val="0"/>
        <w:autoSpaceDN w:val="0"/>
        <w:spacing w:before="69" w:after="0" w:line="276" w:lineRule="auto"/>
        <w:ind w:left="402" w:right="527" w:firstLine="566"/>
        <w:jc w:val="both"/>
        <w:rPr>
          <w:rFonts w:eastAsia="Cambria"/>
          <w:w w:val="110"/>
          <w:sz w:val="24"/>
          <w:szCs w:val="24"/>
        </w:rPr>
        <w:sectPr w:rsidR="002D4A5A" w:rsidRPr="000A3332" w:rsidSect="000A3332">
          <w:footerReference w:type="default" r:id="rId22"/>
          <w:pgSz w:w="11906" w:h="16838" w:code="9"/>
          <w:pgMar w:top="1134" w:right="570" w:bottom="1134" w:left="1134" w:header="709" w:footer="709" w:gutter="0"/>
          <w:cols w:space="708"/>
          <w:titlePg/>
          <w:docGrid w:linePitch="360"/>
        </w:sectPr>
      </w:pPr>
      <w:r w:rsidRPr="000A3332">
        <w:rPr>
          <w:rFonts w:eastAsia="Cambria"/>
          <w:w w:val="110"/>
          <w:sz w:val="24"/>
          <w:szCs w:val="24"/>
        </w:rPr>
        <w:t>В остальных населенных пунктах централизованная канализация отсутствует.</w:t>
      </w:r>
    </w:p>
    <w:p w:rsidR="001F6E87" w:rsidRPr="00F528F1" w:rsidRDefault="001F6E87" w:rsidP="007F6354">
      <w:pPr>
        <w:keepNext/>
        <w:keepLines/>
        <w:tabs>
          <w:tab w:val="left" w:pos="426"/>
        </w:tabs>
        <w:spacing w:after="0"/>
        <w:ind w:left="142" w:right="527" w:firstLine="567"/>
        <w:jc w:val="both"/>
        <w:outlineLvl w:val="2"/>
        <w:rPr>
          <w:b/>
          <w:bCs/>
          <w:sz w:val="24"/>
          <w:szCs w:val="24"/>
        </w:rPr>
      </w:pPr>
      <w:bookmarkStart w:id="15" w:name="_Toc195859980"/>
      <w:r w:rsidRPr="00F528F1">
        <w:rPr>
          <w:b/>
          <w:bCs/>
          <w:sz w:val="24"/>
          <w:szCs w:val="24"/>
        </w:rPr>
        <w:lastRenderedPageBreak/>
        <w:t>9.4.</w:t>
      </w:r>
      <w:r w:rsidRPr="00F528F1">
        <w:rPr>
          <w:b/>
          <w:bCs/>
          <w:sz w:val="24"/>
          <w:szCs w:val="24"/>
        </w:rPr>
        <w:tab/>
        <w:t xml:space="preserve"> </w:t>
      </w:r>
      <w:r w:rsidR="005C0C60" w:rsidRPr="005C0C60">
        <w:rPr>
          <w:b/>
          <w:bCs/>
          <w:sz w:val="24"/>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F528F1">
        <w:rPr>
          <w:b/>
          <w:bCs/>
          <w:sz w:val="24"/>
          <w:szCs w:val="24"/>
        </w:rPr>
        <w:t>;</w:t>
      </w:r>
      <w:bookmarkEnd w:id="15"/>
    </w:p>
    <w:p w:rsidR="005F6597" w:rsidRDefault="005F6597" w:rsidP="007F6354">
      <w:pPr>
        <w:tabs>
          <w:tab w:val="left" w:pos="426"/>
        </w:tabs>
        <w:spacing w:after="0"/>
        <w:ind w:left="142" w:right="527" w:firstLine="709"/>
        <w:jc w:val="both"/>
        <w:rPr>
          <w:spacing w:val="-2"/>
          <w:sz w:val="24"/>
          <w:szCs w:val="24"/>
        </w:rPr>
      </w:pPr>
    </w:p>
    <w:p w:rsidR="00C47084" w:rsidRDefault="00C47084" w:rsidP="007F6354">
      <w:pPr>
        <w:tabs>
          <w:tab w:val="left" w:pos="426"/>
        </w:tabs>
        <w:spacing w:after="0" w:line="276" w:lineRule="auto"/>
        <w:ind w:left="142" w:right="527" w:firstLine="709"/>
        <w:jc w:val="both"/>
        <w:rPr>
          <w:spacing w:val="-2"/>
          <w:sz w:val="24"/>
          <w:szCs w:val="24"/>
        </w:rPr>
      </w:pPr>
      <w:r w:rsidRPr="00C47084">
        <w:rPr>
          <w:spacing w:val="-2"/>
          <w:sz w:val="24"/>
          <w:szCs w:val="24"/>
        </w:rPr>
        <w:t>Утилизация осадков с очистных сооружения, образующихся в процессе очистки сточных вод, осуществляется путём вывоза на полигон ТБО для изоляции слоёв отходов.</w:t>
      </w:r>
    </w:p>
    <w:p w:rsidR="0049719C" w:rsidRPr="00BF3F03" w:rsidRDefault="0049719C" w:rsidP="007F6354">
      <w:pPr>
        <w:tabs>
          <w:tab w:val="left" w:pos="426"/>
          <w:tab w:val="left" w:pos="1407"/>
        </w:tabs>
        <w:spacing w:after="0"/>
        <w:ind w:left="142" w:right="527" w:firstLine="567"/>
        <w:jc w:val="both"/>
        <w:rPr>
          <w:rFonts w:eastAsia="Arial"/>
          <w:color w:val="000000"/>
          <w:sz w:val="24"/>
          <w:szCs w:val="24"/>
          <w:lang w:eastAsia="ru-RU" w:bidi="ru-RU"/>
        </w:rPr>
      </w:pPr>
    </w:p>
    <w:p w:rsidR="001F6E87" w:rsidRPr="00F528F1" w:rsidRDefault="001F6E87" w:rsidP="007F6354">
      <w:pPr>
        <w:keepNext/>
        <w:keepLines/>
        <w:tabs>
          <w:tab w:val="left" w:pos="426"/>
        </w:tabs>
        <w:spacing w:after="0"/>
        <w:ind w:left="142" w:right="527" w:firstLine="567"/>
        <w:jc w:val="both"/>
        <w:outlineLvl w:val="2"/>
        <w:rPr>
          <w:b/>
          <w:bCs/>
          <w:sz w:val="24"/>
          <w:szCs w:val="24"/>
        </w:rPr>
      </w:pPr>
      <w:bookmarkStart w:id="16" w:name="_Toc195859981"/>
      <w:r w:rsidRPr="00F528F1">
        <w:rPr>
          <w:b/>
          <w:bCs/>
          <w:sz w:val="24"/>
          <w:szCs w:val="24"/>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6"/>
    </w:p>
    <w:p w:rsidR="006B576A" w:rsidRDefault="006B576A" w:rsidP="007F6354">
      <w:pPr>
        <w:tabs>
          <w:tab w:val="left" w:pos="426"/>
        </w:tabs>
        <w:spacing w:after="0" w:line="276" w:lineRule="auto"/>
        <w:ind w:left="142" w:right="527" w:firstLine="709"/>
        <w:jc w:val="both"/>
        <w:rPr>
          <w:spacing w:val="-2"/>
          <w:sz w:val="24"/>
          <w:szCs w:val="24"/>
        </w:rPr>
      </w:pPr>
    </w:p>
    <w:p w:rsidR="00503131" w:rsidRDefault="00C47084" w:rsidP="007F6354">
      <w:pPr>
        <w:tabs>
          <w:tab w:val="left" w:pos="426"/>
        </w:tabs>
        <w:spacing w:after="0" w:line="276" w:lineRule="auto"/>
        <w:ind w:left="142" w:right="527" w:firstLine="709"/>
        <w:jc w:val="both"/>
        <w:rPr>
          <w:spacing w:val="-2"/>
          <w:sz w:val="24"/>
          <w:szCs w:val="24"/>
        </w:rPr>
      </w:pPr>
      <w:r w:rsidRPr="00C47084">
        <w:rPr>
          <w:spacing w:val="-2"/>
          <w:sz w:val="24"/>
          <w:szCs w:val="24"/>
        </w:rPr>
        <w:t>Канализационные сети - система, состоящая из трубопроводов диаметром от 160</w:t>
      </w:r>
      <w:r w:rsidR="00503131">
        <w:rPr>
          <w:spacing w:val="-2"/>
          <w:sz w:val="24"/>
          <w:szCs w:val="24"/>
        </w:rPr>
        <w:t xml:space="preserve"> </w:t>
      </w:r>
      <w:r w:rsidRPr="00C47084">
        <w:rPr>
          <w:spacing w:val="-2"/>
          <w:sz w:val="24"/>
          <w:szCs w:val="24"/>
        </w:rPr>
        <w:t>мм до 320</w:t>
      </w:r>
      <w:r w:rsidR="00503131">
        <w:rPr>
          <w:spacing w:val="-2"/>
          <w:sz w:val="24"/>
          <w:szCs w:val="24"/>
        </w:rPr>
        <w:t xml:space="preserve"> </w:t>
      </w:r>
      <w:r w:rsidRPr="00C47084">
        <w:rPr>
          <w:spacing w:val="-2"/>
          <w:sz w:val="24"/>
          <w:szCs w:val="24"/>
        </w:rPr>
        <w:t xml:space="preserve">мм и канализационных колодцев. </w:t>
      </w:r>
    </w:p>
    <w:p w:rsidR="00503131" w:rsidRDefault="00C47084" w:rsidP="007F6354">
      <w:pPr>
        <w:tabs>
          <w:tab w:val="left" w:pos="426"/>
        </w:tabs>
        <w:spacing w:after="0" w:line="276" w:lineRule="auto"/>
        <w:ind w:left="142" w:right="527" w:firstLine="709"/>
        <w:jc w:val="both"/>
        <w:rPr>
          <w:spacing w:val="-2"/>
          <w:sz w:val="24"/>
          <w:szCs w:val="24"/>
        </w:rPr>
      </w:pPr>
      <w:r w:rsidRPr="00C47084">
        <w:rPr>
          <w:spacing w:val="-2"/>
          <w:sz w:val="24"/>
          <w:szCs w:val="24"/>
        </w:rPr>
        <w:t xml:space="preserve">Сети безнапорные, обеспечивают транспортировку хозяйственно-бытовых сточных вод от потребителей до очистных сооружений. </w:t>
      </w:r>
    </w:p>
    <w:p w:rsidR="00C47084" w:rsidRDefault="00C47084" w:rsidP="007F6354">
      <w:pPr>
        <w:tabs>
          <w:tab w:val="left" w:pos="426"/>
        </w:tabs>
        <w:spacing w:after="0" w:line="276" w:lineRule="auto"/>
        <w:ind w:left="142" w:right="527" w:firstLine="709"/>
        <w:jc w:val="both"/>
        <w:rPr>
          <w:spacing w:val="-2"/>
          <w:sz w:val="24"/>
          <w:szCs w:val="24"/>
        </w:rPr>
      </w:pPr>
      <w:r w:rsidRPr="00C47084">
        <w:rPr>
          <w:spacing w:val="-2"/>
          <w:sz w:val="24"/>
          <w:szCs w:val="24"/>
        </w:rPr>
        <w:t>Протяженность сетей составляет 5,769 км, материал труб – чугун и керамика, из них 8</w:t>
      </w:r>
      <w:r w:rsidR="003D710A">
        <w:rPr>
          <w:spacing w:val="-2"/>
          <w:sz w:val="24"/>
          <w:szCs w:val="24"/>
        </w:rPr>
        <w:t>0</w:t>
      </w:r>
      <w:r w:rsidRPr="00C47084">
        <w:rPr>
          <w:spacing w:val="-2"/>
          <w:sz w:val="24"/>
          <w:szCs w:val="24"/>
        </w:rPr>
        <w:t>% сетей нуждаются в замене. Каждый выпуск имеют свою, обособленную систему канализационных сетей.</w:t>
      </w:r>
    </w:p>
    <w:p w:rsidR="00C47084" w:rsidRDefault="004F4121" w:rsidP="007F6354">
      <w:pPr>
        <w:ind w:right="527"/>
        <w:rPr>
          <w:sz w:val="24"/>
          <w:szCs w:val="24"/>
        </w:rPr>
      </w:pPr>
      <w:r>
        <w:rPr>
          <w:sz w:val="24"/>
          <w:szCs w:val="24"/>
        </w:rPr>
        <w:t>Таблица 9.5. Характеристика сетей водоотведения.</w:t>
      </w:r>
    </w:p>
    <w:tbl>
      <w:tblPr>
        <w:tblW w:w="96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1737"/>
        <w:gridCol w:w="1080"/>
        <w:gridCol w:w="1475"/>
        <w:gridCol w:w="1479"/>
        <w:gridCol w:w="960"/>
      </w:tblGrid>
      <w:tr w:rsidR="004F4121" w:rsidRPr="004F4121" w:rsidTr="004F4121">
        <w:trPr>
          <w:trHeight w:val="309"/>
        </w:trPr>
        <w:tc>
          <w:tcPr>
            <w:tcW w:w="3402" w:type="dxa"/>
            <w:vMerge w:val="restart"/>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Населенный пункт</w:t>
            </w:r>
          </w:p>
        </w:tc>
        <w:tc>
          <w:tcPr>
            <w:tcW w:w="1599"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Протяженность, км</w:t>
            </w:r>
          </w:p>
        </w:tc>
        <w:tc>
          <w:tcPr>
            <w:tcW w:w="1001"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Диаметр, мм</w:t>
            </w:r>
          </w:p>
        </w:tc>
        <w:tc>
          <w:tcPr>
            <w:tcW w:w="1361"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Материал изготовления</w:t>
            </w:r>
          </w:p>
        </w:tc>
        <w:tc>
          <w:tcPr>
            <w:tcW w:w="1364"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Степень технического износа, %</w:t>
            </w:r>
          </w:p>
        </w:tc>
        <w:tc>
          <w:tcPr>
            <w:tcW w:w="960" w:type="dxa"/>
            <w:shd w:val="clear" w:color="auto" w:fill="auto"/>
            <w:noWrap/>
            <w:vAlign w:val="bottom"/>
            <w:hideMark/>
          </w:tcPr>
          <w:p w:rsidR="004F4121" w:rsidRPr="004F4121" w:rsidRDefault="004F4121" w:rsidP="004F4121">
            <w:pPr>
              <w:spacing w:after="0"/>
              <w:rPr>
                <w:color w:val="000000"/>
                <w:sz w:val="22"/>
                <w:lang w:eastAsia="ru-RU"/>
              </w:rPr>
            </w:pPr>
            <w:r w:rsidRPr="004F4121">
              <w:rPr>
                <w:color w:val="000000"/>
                <w:sz w:val="22"/>
                <w:lang w:eastAsia="ru-RU"/>
              </w:rPr>
              <w:t>замена</w:t>
            </w:r>
          </w:p>
        </w:tc>
      </w:tr>
      <w:tr w:rsidR="004F4121" w:rsidRPr="004F4121" w:rsidTr="004F4121">
        <w:trPr>
          <w:trHeight w:val="528"/>
        </w:trPr>
        <w:tc>
          <w:tcPr>
            <w:tcW w:w="3402" w:type="dxa"/>
            <w:vMerge/>
            <w:shd w:val="clear" w:color="auto" w:fill="auto"/>
            <w:vAlign w:val="center"/>
            <w:hideMark/>
          </w:tcPr>
          <w:p w:rsidR="004F4121" w:rsidRPr="004F4121" w:rsidRDefault="004F4121" w:rsidP="004F4121">
            <w:pPr>
              <w:spacing w:after="0"/>
              <w:rPr>
                <w:color w:val="000000"/>
                <w:sz w:val="22"/>
                <w:lang w:eastAsia="ru-RU"/>
              </w:rPr>
            </w:pPr>
          </w:p>
        </w:tc>
        <w:tc>
          <w:tcPr>
            <w:tcW w:w="1599"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сетей</w:t>
            </w:r>
          </w:p>
        </w:tc>
        <w:tc>
          <w:tcPr>
            <w:tcW w:w="1001"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сетей</w:t>
            </w:r>
          </w:p>
        </w:tc>
        <w:tc>
          <w:tcPr>
            <w:tcW w:w="1361"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сетей</w:t>
            </w:r>
          </w:p>
        </w:tc>
        <w:tc>
          <w:tcPr>
            <w:tcW w:w="1364"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сетей</w:t>
            </w:r>
          </w:p>
        </w:tc>
        <w:tc>
          <w:tcPr>
            <w:tcW w:w="960" w:type="dxa"/>
            <w:shd w:val="clear" w:color="auto" w:fill="auto"/>
            <w:noWrap/>
            <w:vAlign w:val="bottom"/>
            <w:hideMark/>
          </w:tcPr>
          <w:p w:rsidR="004F4121" w:rsidRPr="004F4121" w:rsidRDefault="004F4121" w:rsidP="004F4121">
            <w:pPr>
              <w:spacing w:after="0"/>
              <w:rPr>
                <w:color w:val="000000"/>
                <w:sz w:val="22"/>
                <w:lang w:eastAsia="ru-RU"/>
              </w:rPr>
            </w:pPr>
            <w:r w:rsidRPr="004F4121">
              <w:rPr>
                <w:color w:val="000000"/>
                <w:sz w:val="22"/>
                <w:lang w:eastAsia="ru-RU"/>
              </w:rPr>
              <w:t> </w:t>
            </w:r>
          </w:p>
        </w:tc>
      </w:tr>
      <w:tr w:rsidR="004F4121" w:rsidRPr="004F4121" w:rsidTr="004F4121">
        <w:trPr>
          <w:trHeight w:val="528"/>
        </w:trPr>
        <w:tc>
          <w:tcPr>
            <w:tcW w:w="3402" w:type="dxa"/>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п. Любытино</w:t>
            </w:r>
          </w:p>
        </w:tc>
        <w:tc>
          <w:tcPr>
            <w:tcW w:w="1599"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2,549</w:t>
            </w:r>
          </w:p>
        </w:tc>
        <w:tc>
          <w:tcPr>
            <w:tcW w:w="1001"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160-320</w:t>
            </w:r>
          </w:p>
        </w:tc>
        <w:tc>
          <w:tcPr>
            <w:tcW w:w="1361"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чугун, керамика</w:t>
            </w:r>
          </w:p>
        </w:tc>
        <w:tc>
          <w:tcPr>
            <w:tcW w:w="1364"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80</w:t>
            </w:r>
          </w:p>
        </w:tc>
        <w:tc>
          <w:tcPr>
            <w:tcW w:w="960" w:type="dxa"/>
            <w:shd w:val="clear" w:color="auto" w:fill="auto"/>
            <w:noWrap/>
            <w:vAlign w:val="bottom"/>
            <w:hideMark/>
          </w:tcPr>
          <w:p w:rsidR="004F4121" w:rsidRPr="004F4121" w:rsidRDefault="004F4121" w:rsidP="004F4121">
            <w:pPr>
              <w:spacing w:after="0"/>
              <w:jc w:val="right"/>
              <w:rPr>
                <w:color w:val="000000"/>
                <w:sz w:val="22"/>
                <w:lang w:eastAsia="ru-RU"/>
              </w:rPr>
            </w:pPr>
            <w:r w:rsidRPr="004F4121">
              <w:rPr>
                <w:color w:val="000000"/>
                <w:sz w:val="22"/>
                <w:lang w:eastAsia="ru-RU"/>
              </w:rPr>
              <w:t>4,73</w:t>
            </w:r>
          </w:p>
        </w:tc>
      </w:tr>
      <w:tr w:rsidR="004F4121" w:rsidRPr="004F4121" w:rsidTr="004F4121">
        <w:trPr>
          <w:trHeight w:val="288"/>
        </w:trPr>
        <w:tc>
          <w:tcPr>
            <w:tcW w:w="3402" w:type="dxa"/>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с. Зарубино</w:t>
            </w:r>
          </w:p>
        </w:tc>
        <w:tc>
          <w:tcPr>
            <w:tcW w:w="1599"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3,22</w:t>
            </w:r>
          </w:p>
        </w:tc>
        <w:tc>
          <w:tcPr>
            <w:tcW w:w="1001"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 </w:t>
            </w:r>
          </w:p>
        </w:tc>
        <w:tc>
          <w:tcPr>
            <w:tcW w:w="1361"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чугун</w:t>
            </w:r>
          </w:p>
        </w:tc>
        <w:tc>
          <w:tcPr>
            <w:tcW w:w="1364"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 </w:t>
            </w:r>
          </w:p>
        </w:tc>
        <w:tc>
          <w:tcPr>
            <w:tcW w:w="960" w:type="dxa"/>
            <w:shd w:val="clear" w:color="auto" w:fill="auto"/>
            <w:noWrap/>
            <w:vAlign w:val="bottom"/>
            <w:hideMark/>
          </w:tcPr>
          <w:p w:rsidR="004F4121" w:rsidRPr="004F4121" w:rsidRDefault="004F4121" w:rsidP="004F4121">
            <w:pPr>
              <w:spacing w:after="0"/>
              <w:jc w:val="center"/>
              <w:rPr>
                <w:color w:val="000000"/>
                <w:sz w:val="22"/>
                <w:lang w:eastAsia="ru-RU"/>
              </w:rPr>
            </w:pPr>
          </w:p>
        </w:tc>
      </w:tr>
      <w:tr w:rsidR="004F4121" w:rsidRPr="004F4121" w:rsidTr="004F4121">
        <w:trPr>
          <w:trHeight w:val="528"/>
        </w:trPr>
        <w:tc>
          <w:tcPr>
            <w:tcW w:w="3402" w:type="dxa"/>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Всего по муниципальному образованию</w:t>
            </w:r>
          </w:p>
        </w:tc>
        <w:tc>
          <w:tcPr>
            <w:tcW w:w="1599" w:type="dxa"/>
            <w:shd w:val="clear" w:color="auto" w:fill="auto"/>
            <w:noWrap/>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5,769</w:t>
            </w:r>
          </w:p>
        </w:tc>
        <w:tc>
          <w:tcPr>
            <w:tcW w:w="1001" w:type="dxa"/>
            <w:shd w:val="clear" w:color="auto" w:fill="auto"/>
            <w:noWrap/>
            <w:vAlign w:val="bottom"/>
            <w:hideMark/>
          </w:tcPr>
          <w:p w:rsidR="004F4121" w:rsidRPr="004F4121" w:rsidRDefault="004F4121" w:rsidP="004F4121">
            <w:pPr>
              <w:spacing w:after="0"/>
              <w:jc w:val="center"/>
              <w:rPr>
                <w:color w:val="000000"/>
                <w:sz w:val="22"/>
                <w:lang w:eastAsia="ru-RU"/>
              </w:rPr>
            </w:pPr>
          </w:p>
        </w:tc>
        <w:tc>
          <w:tcPr>
            <w:tcW w:w="1361" w:type="dxa"/>
            <w:shd w:val="clear" w:color="auto" w:fill="auto"/>
            <w:noWrap/>
            <w:vAlign w:val="bottom"/>
            <w:hideMark/>
          </w:tcPr>
          <w:p w:rsidR="004F4121" w:rsidRPr="004F4121" w:rsidRDefault="004F4121" w:rsidP="004F4121">
            <w:pPr>
              <w:spacing w:after="0"/>
              <w:rPr>
                <w:sz w:val="22"/>
                <w:lang w:eastAsia="ru-RU"/>
              </w:rPr>
            </w:pPr>
          </w:p>
        </w:tc>
        <w:tc>
          <w:tcPr>
            <w:tcW w:w="1364" w:type="dxa"/>
            <w:shd w:val="clear" w:color="auto" w:fill="auto"/>
            <w:noWrap/>
            <w:vAlign w:val="bottom"/>
            <w:hideMark/>
          </w:tcPr>
          <w:p w:rsidR="004F4121" w:rsidRPr="004F4121" w:rsidRDefault="004F4121" w:rsidP="004F4121">
            <w:pPr>
              <w:spacing w:after="0"/>
              <w:rPr>
                <w:sz w:val="22"/>
                <w:lang w:eastAsia="ru-RU"/>
              </w:rPr>
            </w:pPr>
          </w:p>
        </w:tc>
        <w:tc>
          <w:tcPr>
            <w:tcW w:w="960" w:type="dxa"/>
            <w:shd w:val="clear" w:color="auto" w:fill="auto"/>
            <w:noWrap/>
            <w:vAlign w:val="bottom"/>
            <w:hideMark/>
          </w:tcPr>
          <w:p w:rsidR="004F4121" w:rsidRPr="004F4121" w:rsidRDefault="004F4121" w:rsidP="004F4121">
            <w:pPr>
              <w:spacing w:after="0"/>
              <w:rPr>
                <w:sz w:val="22"/>
                <w:lang w:eastAsia="ru-RU"/>
              </w:rPr>
            </w:pPr>
          </w:p>
        </w:tc>
      </w:tr>
    </w:tbl>
    <w:p w:rsidR="004F4121" w:rsidRDefault="004F4121" w:rsidP="007F6354">
      <w:pPr>
        <w:ind w:right="527"/>
        <w:rPr>
          <w:sz w:val="24"/>
          <w:szCs w:val="24"/>
        </w:rPr>
      </w:pPr>
    </w:p>
    <w:p w:rsidR="004F4121" w:rsidRDefault="004F4121" w:rsidP="007F6354">
      <w:pPr>
        <w:ind w:right="527"/>
        <w:rPr>
          <w:sz w:val="24"/>
          <w:szCs w:val="24"/>
        </w:rPr>
      </w:pPr>
      <w:r>
        <w:rPr>
          <w:noProof/>
          <w:lang w:eastAsia="ru-RU"/>
        </w:rPr>
        <w:lastRenderedPageBreak/>
        <w:drawing>
          <wp:inline distT="0" distB="0" distL="0" distR="0" wp14:anchorId="53195AD0" wp14:editId="0EBDC258">
            <wp:extent cx="6370320" cy="2844800"/>
            <wp:effectExtent l="0" t="0" r="11430" b="127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4121" w:rsidRDefault="004F4121" w:rsidP="004F4121">
      <w:pPr>
        <w:pStyle w:val="aa"/>
        <w:rPr>
          <w:sz w:val="24"/>
          <w:szCs w:val="24"/>
        </w:rPr>
      </w:pPr>
      <w:r>
        <w:t xml:space="preserve">Диаграмма </w:t>
      </w:r>
      <w:r w:rsidR="0037537C">
        <w:fldChar w:fldCharType="begin"/>
      </w:r>
      <w:r w:rsidR="0037537C">
        <w:instrText xml:space="preserve"> SEQ Диаграмма \* ARABIC </w:instrText>
      </w:r>
      <w:r w:rsidR="0037537C">
        <w:fldChar w:fldCharType="separate"/>
      </w:r>
      <w:r w:rsidR="005E35CD">
        <w:rPr>
          <w:noProof/>
        </w:rPr>
        <w:t>4</w:t>
      </w:r>
      <w:r w:rsidR="0037537C">
        <w:rPr>
          <w:noProof/>
        </w:rPr>
        <w:fldChar w:fldCharType="end"/>
      </w:r>
      <w:r>
        <w:t xml:space="preserve"> Отношение сетей водоотведения по технологическим зонам, %</w:t>
      </w:r>
    </w:p>
    <w:p w:rsidR="001F6E87" w:rsidRPr="00F528F1" w:rsidRDefault="001F6E87" w:rsidP="007F6354">
      <w:pPr>
        <w:keepNext/>
        <w:keepLines/>
        <w:tabs>
          <w:tab w:val="left" w:pos="426"/>
        </w:tabs>
        <w:spacing w:after="0"/>
        <w:ind w:left="142" w:right="527" w:firstLine="567"/>
        <w:jc w:val="both"/>
        <w:outlineLvl w:val="2"/>
        <w:rPr>
          <w:b/>
          <w:bCs/>
          <w:sz w:val="24"/>
          <w:szCs w:val="24"/>
        </w:rPr>
      </w:pPr>
      <w:bookmarkStart w:id="17" w:name="_Toc195859982"/>
      <w:r w:rsidRPr="00F528F1">
        <w:rPr>
          <w:b/>
          <w:bCs/>
          <w:sz w:val="24"/>
          <w:szCs w:val="24"/>
        </w:rPr>
        <w:t>9.6. оценка безопасности и надежности объектов централизованной системы водоотведения и их управляемости;</w:t>
      </w:r>
      <w:bookmarkEnd w:id="17"/>
    </w:p>
    <w:p w:rsidR="00593C26" w:rsidRDefault="00593C26" w:rsidP="007F6354">
      <w:pPr>
        <w:tabs>
          <w:tab w:val="left" w:pos="426"/>
        </w:tabs>
        <w:spacing w:before="80" w:after="0" w:line="276" w:lineRule="auto"/>
        <w:ind w:left="142" w:right="527" w:firstLine="709"/>
        <w:jc w:val="both"/>
        <w:rPr>
          <w:spacing w:val="-2"/>
          <w:sz w:val="24"/>
          <w:szCs w:val="24"/>
        </w:rPr>
      </w:pPr>
    </w:p>
    <w:p w:rsidR="001F6E87" w:rsidRPr="00F528F1" w:rsidRDefault="001F6E87" w:rsidP="007F6354">
      <w:pPr>
        <w:tabs>
          <w:tab w:val="left" w:pos="426"/>
        </w:tabs>
        <w:spacing w:before="80" w:after="0" w:line="276" w:lineRule="auto"/>
        <w:ind w:left="142" w:right="527" w:firstLine="709"/>
        <w:jc w:val="both"/>
        <w:rPr>
          <w:spacing w:val="-2"/>
          <w:sz w:val="24"/>
          <w:szCs w:val="24"/>
        </w:rPr>
      </w:pPr>
      <w:r w:rsidRPr="00F528F1">
        <w:rPr>
          <w:spacing w:val="-2"/>
          <w:sz w:val="24"/>
          <w:szCs w:val="24"/>
        </w:rPr>
        <w:t>Качество предоставляемой услуги системы водоотведения должно соответствовать правилам предоставления коммунальных услуг собственникам помещений в многоквартирных и жилых домах, закрепленных Постановление Правительства РФ от 06.05.2011 №354 (ред. от 13.07.2019)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Требования к качеству услуги водоотведения представлены в таблице 9.6.</w:t>
      </w:r>
    </w:p>
    <w:p w:rsidR="001F6E87" w:rsidRPr="00F528F1" w:rsidRDefault="001F6E87" w:rsidP="007F6354">
      <w:pPr>
        <w:tabs>
          <w:tab w:val="left" w:pos="426"/>
        </w:tabs>
        <w:spacing w:before="80" w:after="0" w:line="276" w:lineRule="auto"/>
        <w:ind w:left="142" w:right="527" w:firstLine="709"/>
        <w:jc w:val="both"/>
        <w:rPr>
          <w:spacing w:val="-2"/>
          <w:sz w:val="24"/>
          <w:szCs w:val="24"/>
        </w:rPr>
      </w:pPr>
      <w:r w:rsidRPr="00F528F1">
        <w:rPr>
          <w:spacing w:val="-2"/>
          <w:sz w:val="24"/>
          <w:szCs w:val="24"/>
        </w:rPr>
        <w:t>Таблица 9.6.  Требования к качеству услуги водоотведения</w:t>
      </w:r>
    </w:p>
    <w:tbl>
      <w:tblPr>
        <w:tblW w:w="4518" w:type="pct"/>
        <w:jc w:val="center"/>
        <w:tblCellSpacing w:w="15" w:type="dxa"/>
        <w:tblCellMar>
          <w:top w:w="15" w:type="dxa"/>
          <w:left w:w="15" w:type="dxa"/>
          <w:bottom w:w="15" w:type="dxa"/>
          <w:right w:w="15" w:type="dxa"/>
        </w:tblCellMar>
        <w:tblLook w:val="04A0" w:firstRow="1" w:lastRow="0" w:firstColumn="1" w:lastColumn="0" w:noHBand="0" w:noVBand="1"/>
      </w:tblPr>
      <w:tblGrid>
        <w:gridCol w:w="4157"/>
        <w:gridCol w:w="5394"/>
      </w:tblGrid>
      <w:tr w:rsidR="001F6E87" w:rsidRPr="00503131" w:rsidTr="007F6354">
        <w:trPr>
          <w:cantSplit/>
          <w:tblHeader/>
          <w:tblCellSpacing w:w="15" w:type="dxa"/>
          <w:jc w:val="center"/>
        </w:trPr>
        <w:tc>
          <w:tcPr>
            <w:tcW w:w="2152" w:type="pct"/>
            <w:tcBorders>
              <w:top w:val="single" w:sz="6" w:space="0" w:color="000000"/>
              <w:left w:val="single" w:sz="6" w:space="0" w:color="000000"/>
              <w:bottom w:val="single" w:sz="6" w:space="0" w:color="000000"/>
              <w:right w:val="single" w:sz="6" w:space="0" w:color="000000"/>
            </w:tcBorders>
            <w:vAlign w:val="center"/>
          </w:tcPr>
          <w:p w:rsidR="001F6E87" w:rsidRPr="00503131" w:rsidRDefault="001F6E87" w:rsidP="007F6354">
            <w:pPr>
              <w:tabs>
                <w:tab w:val="left" w:pos="426"/>
              </w:tabs>
              <w:spacing w:after="0"/>
              <w:ind w:left="142" w:right="527"/>
              <w:jc w:val="center"/>
              <w:rPr>
                <w:rFonts w:eastAsia="Calibri"/>
                <w:sz w:val="22"/>
              </w:rPr>
            </w:pPr>
            <w:r w:rsidRPr="00503131">
              <w:rPr>
                <w:rFonts w:eastAsia="Calibri"/>
                <w:sz w:val="22"/>
              </w:rPr>
              <w:t>Показатели качества</w:t>
            </w:r>
          </w:p>
        </w:tc>
        <w:tc>
          <w:tcPr>
            <w:tcW w:w="2800" w:type="pct"/>
            <w:tcBorders>
              <w:top w:val="single" w:sz="6" w:space="0" w:color="000000"/>
              <w:bottom w:val="single" w:sz="6" w:space="0" w:color="000000"/>
              <w:right w:val="single" w:sz="6" w:space="0" w:color="000000"/>
            </w:tcBorders>
            <w:vAlign w:val="center"/>
          </w:tcPr>
          <w:p w:rsidR="001F6E87" w:rsidRPr="00503131" w:rsidRDefault="001F6E87" w:rsidP="007F6354">
            <w:pPr>
              <w:tabs>
                <w:tab w:val="left" w:pos="426"/>
              </w:tabs>
              <w:spacing w:after="0"/>
              <w:ind w:left="142" w:right="527"/>
              <w:jc w:val="center"/>
              <w:rPr>
                <w:rFonts w:eastAsia="Calibri"/>
                <w:sz w:val="22"/>
              </w:rPr>
            </w:pPr>
            <w:r w:rsidRPr="00503131">
              <w:rPr>
                <w:rFonts w:eastAsia="Calibri"/>
                <w:sz w:val="22"/>
              </w:rPr>
              <w:t>Допустимая продолжительность перерывов предоставления коммунальной услуги и допустимые отклонения качества коммунальной услуги</w:t>
            </w:r>
          </w:p>
        </w:tc>
      </w:tr>
      <w:tr w:rsidR="001F6E87" w:rsidRPr="00503131" w:rsidTr="007F6354">
        <w:trPr>
          <w:tblCellSpacing w:w="15" w:type="dxa"/>
          <w:jc w:val="center"/>
        </w:trPr>
        <w:tc>
          <w:tcPr>
            <w:tcW w:w="2152" w:type="pct"/>
            <w:tcBorders>
              <w:left w:val="single" w:sz="6" w:space="0" w:color="000000"/>
              <w:bottom w:val="single" w:sz="6" w:space="0" w:color="000000"/>
              <w:right w:val="single" w:sz="6" w:space="0" w:color="000000"/>
            </w:tcBorders>
            <w:vAlign w:val="center"/>
          </w:tcPr>
          <w:p w:rsidR="001F6E87" w:rsidRPr="00503131" w:rsidRDefault="001F6E87" w:rsidP="007F6354">
            <w:pPr>
              <w:tabs>
                <w:tab w:val="left" w:pos="426"/>
              </w:tabs>
              <w:spacing w:after="0"/>
              <w:ind w:left="142" w:right="527"/>
              <w:rPr>
                <w:rFonts w:eastAsia="Calibri"/>
                <w:sz w:val="22"/>
              </w:rPr>
            </w:pPr>
            <w:r w:rsidRPr="00503131">
              <w:rPr>
                <w:rFonts w:eastAsia="Calibri"/>
                <w:sz w:val="22"/>
              </w:rPr>
              <w:t>1. Бесперебойное круглосуточное водоотведение в течение года допустимая продолжительность перерыва водоотведения:</w:t>
            </w:r>
          </w:p>
        </w:tc>
        <w:tc>
          <w:tcPr>
            <w:tcW w:w="2800" w:type="pct"/>
            <w:tcBorders>
              <w:bottom w:val="single" w:sz="6" w:space="0" w:color="000000"/>
              <w:right w:val="single" w:sz="6" w:space="0" w:color="000000"/>
            </w:tcBorders>
            <w:vAlign w:val="center"/>
          </w:tcPr>
          <w:p w:rsidR="001F6E87" w:rsidRPr="00503131" w:rsidRDefault="001F6E87" w:rsidP="007F6354">
            <w:pPr>
              <w:tabs>
                <w:tab w:val="left" w:pos="426"/>
              </w:tabs>
              <w:spacing w:after="0"/>
              <w:ind w:left="142" w:right="527"/>
              <w:jc w:val="both"/>
              <w:rPr>
                <w:rFonts w:eastAsia="Calibri"/>
                <w:sz w:val="22"/>
              </w:rPr>
            </w:pPr>
            <w:r w:rsidRPr="00503131">
              <w:rPr>
                <w:rFonts w:eastAsia="Calibri"/>
                <w:sz w:val="22"/>
              </w:rPr>
              <w:t>Не более 8 часов (суммарно) в течение 1 месяца, 4 часа единовременно (в том числе при аварии).</w:t>
            </w:r>
          </w:p>
          <w:p w:rsidR="001F6E87" w:rsidRPr="00503131" w:rsidRDefault="001F6E87" w:rsidP="007F6354">
            <w:pPr>
              <w:tabs>
                <w:tab w:val="left" w:pos="426"/>
              </w:tabs>
              <w:spacing w:after="0"/>
              <w:ind w:left="142" w:right="527"/>
              <w:jc w:val="both"/>
              <w:rPr>
                <w:rFonts w:eastAsia="Calibri"/>
                <w:sz w:val="22"/>
              </w:rPr>
            </w:pPr>
            <w:r w:rsidRPr="00503131">
              <w:rPr>
                <w:rFonts w:eastAsia="Calibri"/>
                <w:sz w:val="22"/>
              </w:rPr>
              <w:t>За каждый час превышения допустимой продолжительности перерыва водоотведения,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приложением №2 к Правилам, с учетом положений раздела IX Правил.</w:t>
            </w:r>
          </w:p>
        </w:tc>
      </w:tr>
    </w:tbl>
    <w:p w:rsidR="00E8320D" w:rsidRDefault="00E8320D" w:rsidP="007F6354">
      <w:pPr>
        <w:tabs>
          <w:tab w:val="left" w:pos="426"/>
        </w:tabs>
        <w:spacing w:after="0"/>
        <w:ind w:left="142" w:right="527" w:firstLine="709"/>
        <w:jc w:val="both"/>
        <w:rPr>
          <w:spacing w:val="-2"/>
          <w:sz w:val="24"/>
          <w:szCs w:val="24"/>
        </w:rPr>
      </w:pPr>
    </w:p>
    <w:p w:rsidR="001F6E87" w:rsidRPr="00F528F1" w:rsidRDefault="001F6E87" w:rsidP="007F6354">
      <w:pPr>
        <w:tabs>
          <w:tab w:val="left" w:pos="426"/>
        </w:tabs>
        <w:spacing w:after="0" w:line="276" w:lineRule="auto"/>
        <w:ind w:left="142" w:right="527" w:firstLine="709"/>
        <w:jc w:val="both"/>
        <w:rPr>
          <w:spacing w:val="-2"/>
          <w:sz w:val="24"/>
          <w:szCs w:val="24"/>
        </w:rPr>
      </w:pPr>
      <w:r w:rsidRPr="00F528F1">
        <w:rPr>
          <w:spacing w:val="-2"/>
          <w:sz w:val="24"/>
          <w:szCs w:val="24"/>
        </w:rPr>
        <w:lastRenderedPageBreak/>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муниципального образования.</w:t>
      </w:r>
    </w:p>
    <w:p w:rsidR="001F6E87" w:rsidRDefault="001F6E87" w:rsidP="007F6354">
      <w:pPr>
        <w:tabs>
          <w:tab w:val="left" w:pos="426"/>
        </w:tabs>
        <w:spacing w:after="0" w:line="276" w:lineRule="auto"/>
        <w:ind w:left="142" w:right="527" w:firstLine="709"/>
        <w:jc w:val="both"/>
        <w:rPr>
          <w:spacing w:val="-2"/>
          <w:sz w:val="24"/>
          <w:szCs w:val="24"/>
        </w:rPr>
      </w:pPr>
      <w:r w:rsidRPr="00F528F1">
        <w:rPr>
          <w:spacing w:val="-2"/>
          <w:sz w:val="24"/>
          <w:szCs w:val="24"/>
        </w:rPr>
        <w:t>Таблица 9.6.</w:t>
      </w:r>
      <w:r w:rsidR="00485A10" w:rsidRPr="00485A10">
        <w:rPr>
          <w:spacing w:val="-2"/>
          <w:sz w:val="24"/>
          <w:szCs w:val="24"/>
        </w:rPr>
        <w:t>1</w:t>
      </w:r>
      <w:r w:rsidR="00485A10">
        <w:rPr>
          <w:spacing w:val="-2"/>
          <w:sz w:val="24"/>
          <w:szCs w:val="24"/>
        </w:rPr>
        <w:t>.</w:t>
      </w:r>
      <w:r w:rsidRPr="00F528F1">
        <w:rPr>
          <w:spacing w:val="-2"/>
          <w:sz w:val="24"/>
          <w:szCs w:val="24"/>
        </w:rPr>
        <w:t xml:space="preserve"> Сведения об отказах системы водоотведения </w:t>
      </w:r>
      <w:r w:rsidR="003E5E50">
        <w:rPr>
          <w:spacing w:val="-2"/>
          <w:sz w:val="24"/>
          <w:szCs w:val="24"/>
        </w:rPr>
        <w:t xml:space="preserve">МО </w:t>
      </w:r>
      <w:r w:rsidR="00F82645">
        <w:rPr>
          <w:spacing w:val="-2"/>
          <w:sz w:val="24"/>
          <w:szCs w:val="24"/>
        </w:rPr>
        <w:t>Любытинский муниципальный округ</w:t>
      </w:r>
      <w:r w:rsidR="003E5E50">
        <w:rPr>
          <w:spacing w:val="-2"/>
          <w:sz w:val="24"/>
          <w:szCs w:val="24"/>
        </w:rPr>
        <w:t xml:space="preserve"> </w:t>
      </w:r>
      <w:r w:rsidR="00F82645">
        <w:rPr>
          <w:spacing w:val="-2"/>
          <w:sz w:val="24"/>
          <w:szCs w:val="24"/>
        </w:rPr>
        <w:t>Новгородской области</w:t>
      </w:r>
      <w:r w:rsidRPr="00F528F1">
        <w:rPr>
          <w:spacing w:val="-2"/>
          <w:sz w:val="24"/>
          <w:szCs w:val="24"/>
        </w:rPr>
        <w:t xml:space="preserve"> за 202</w:t>
      </w:r>
      <w:r w:rsidR="00310EE2">
        <w:rPr>
          <w:spacing w:val="-2"/>
          <w:sz w:val="24"/>
          <w:szCs w:val="24"/>
        </w:rPr>
        <w:t>2</w:t>
      </w:r>
      <w:r w:rsidRPr="00F528F1">
        <w:rPr>
          <w:spacing w:val="-2"/>
          <w:sz w:val="24"/>
          <w:szCs w:val="24"/>
        </w:rPr>
        <w:t>-202</w:t>
      </w:r>
      <w:r w:rsidR="00310EE2">
        <w:rPr>
          <w:spacing w:val="-2"/>
          <w:sz w:val="24"/>
          <w:szCs w:val="24"/>
        </w:rPr>
        <w:t>4</w:t>
      </w:r>
      <w:r w:rsidRPr="00F528F1">
        <w:rPr>
          <w:spacing w:val="-2"/>
          <w:sz w:val="24"/>
          <w:szCs w:val="24"/>
        </w:rPr>
        <w:t xml:space="preserve"> г.г.</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1960"/>
        <w:gridCol w:w="1134"/>
        <w:gridCol w:w="960"/>
        <w:gridCol w:w="962"/>
        <w:gridCol w:w="1905"/>
      </w:tblGrid>
      <w:tr w:rsidR="004F4121" w:rsidRPr="004F4121" w:rsidTr="004F4121">
        <w:trPr>
          <w:trHeight w:val="552"/>
        </w:trPr>
        <w:tc>
          <w:tcPr>
            <w:tcW w:w="2860" w:type="dxa"/>
            <w:vMerge w:val="restart"/>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Наименование населенного пункта</w:t>
            </w:r>
          </w:p>
        </w:tc>
        <w:tc>
          <w:tcPr>
            <w:tcW w:w="1960" w:type="dxa"/>
            <w:vMerge w:val="restart"/>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Тип водоснабжения</w:t>
            </w:r>
          </w:p>
        </w:tc>
        <w:tc>
          <w:tcPr>
            <w:tcW w:w="3056" w:type="dxa"/>
            <w:gridSpan w:val="3"/>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Количество отказов водопроводной сети (аварий), ед.</w:t>
            </w:r>
          </w:p>
        </w:tc>
        <w:tc>
          <w:tcPr>
            <w:tcW w:w="1905" w:type="dxa"/>
            <w:vMerge w:val="restart"/>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Время устранений</w:t>
            </w:r>
          </w:p>
        </w:tc>
      </w:tr>
      <w:tr w:rsidR="004F4121" w:rsidRPr="004F4121" w:rsidTr="004F4121">
        <w:trPr>
          <w:trHeight w:val="288"/>
        </w:trPr>
        <w:tc>
          <w:tcPr>
            <w:tcW w:w="2860" w:type="dxa"/>
            <w:vMerge/>
            <w:shd w:val="clear" w:color="auto" w:fill="auto"/>
            <w:vAlign w:val="center"/>
            <w:hideMark/>
          </w:tcPr>
          <w:p w:rsidR="004F4121" w:rsidRPr="004F4121" w:rsidRDefault="004F4121" w:rsidP="004F4121">
            <w:pPr>
              <w:spacing w:after="0"/>
              <w:rPr>
                <w:color w:val="000000"/>
                <w:sz w:val="22"/>
                <w:lang w:eastAsia="ru-RU"/>
              </w:rPr>
            </w:pPr>
          </w:p>
        </w:tc>
        <w:tc>
          <w:tcPr>
            <w:tcW w:w="1960" w:type="dxa"/>
            <w:vMerge/>
            <w:shd w:val="clear" w:color="auto" w:fill="auto"/>
            <w:vAlign w:val="center"/>
            <w:hideMark/>
          </w:tcPr>
          <w:p w:rsidR="004F4121" w:rsidRPr="004F4121" w:rsidRDefault="004F4121" w:rsidP="004F4121">
            <w:pPr>
              <w:spacing w:after="0"/>
              <w:rPr>
                <w:color w:val="000000"/>
                <w:sz w:val="22"/>
                <w:lang w:eastAsia="ru-RU"/>
              </w:rPr>
            </w:pPr>
          </w:p>
        </w:tc>
        <w:tc>
          <w:tcPr>
            <w:tcW w:w="1134"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2022 г.</w:t>
            </w:r>
          </w:p>
        </w:tc>
        <w:tc>
          <w:tcPr>
            <w:tcW w:w="960"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2023 г.</w:t>
            </w:r>
          </w:p>
        </w:tc>
        <w:tc>
          <w:tcPr>
            <w:tcW w:w="962"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2024 г.</w:t>
            </w:r>
          </w:p>
        </w:tc>
        <w:tc>
          <w:tcPr>
            <w:tcW w:w="1905" w:type="dxa"/>
            <w:vMerge/>
            <w:shd w:val="clear" w:color="auto" w:fill="auto"/>
            <w:vAlign w:val="center"/>
            <w:hideMark/>
          </w:tcPr>
          <w:p w:rsidR="004F4121" w:rsidRPr="004F4121" w:rsidRDefault="004F4121" w:rsidP="004F4121">
            <w:pPr>
              <w:spacing w:after="0"/>
              <w:rPr>
                <w:color w:val="000000"/>
                <w:sz w:val="22"/>
                <w:lang w:eastAsia="ru-RU"/>
              </w:rPr>
            </w:pPr>
          </w:p>
        </w:tc>
      </w:tr>
      <w:tr w:rsidR="004F4121" w:rsidRPr="004F4121" w:rsidTr="004F4121">
        <w:trPr>
          <w:trHeight w:hRule="exact" w:val="552"/>
        </w:trPr>
        <w:tc>
          <w:tcPr>
            <w:tcW w:w="2860" w:type="dxa"/>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в зоне деятельности ООО "Любытинское ВКХ"</w:t>
            </w:r>
          </w:p>
        </w:tc>
        <w:tc>
          <w:tcPr>
            <w:tcW w:w="1960"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Водоотведение</w:t>
            </w:r>
          </w:p>
        </w:tc>
        <w:tc>
          <w:tcPr>
            <w:tcW w:w="1134" w:type="dxa"/>
            <w:shd w:val="clear" w:color="auto" w:fill="auto"/>
            <w:vAlign w:val="center"/>
            <w:hideMark/>
          </w:tcPr>
          <w:p w:rsidR="004F4121" w:rsidRPr="004F4121" w:rsidRDefault="004F4121" w:rsidP="004F4121">
            <w:pPr>
              <w:spacing w:after="0"/>
              <w:jc w:val="center"/>
              <w:rPr>
                <w:color w:val="000000"/>
                <w:sz w:val="22"/>
                <w:lang w:eastAsia="ru-RU"/>
              </w:rPr>
            </w:pPr>
            <w:r>
              <w:rPr>
                <w:color w:val="000000"/>
                <w:sz w:val="22"/>
                <w:lang w:eastAsia="ru-RU"/>
              </w:rPr>
              <w:t>0</w:t>
            </w:r>
            <w:r w:rsidRPr="004F4121">
              <w:rPr>
                <w:color w:val="000000"/>
                <w:sz w:val="22"/>
                <w:lang w:eastAsia="ru-RU"/>
              </w:rPr>
              <w:t> </w:t>
            </w:r>
          </w:p>
        </w:tc>
        <w:tc>
          <w:tcPr>
            <w:tcW w:w="960"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1</w:t>
            </w:r>
          </w:p>
        </w:tc>
        <w:tc>
          <w:tcPr>
            <w:tcW w:w="962" w:type="dxa"/>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w:t>
            </w:r>
          </w:p>
        </w:tc>
        <w:tc>
          <w:tcPr>
            <w:tcW w:w="1905" w:type="dxa"/>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В течение 2-8 часов</w:t>
            </w:r>
          </w:p>
        </w:tc>
      </w:tr>
    </w:tbl>
    <w:p w:rsidR="00522D55" w:rsidRDefault="00522D55" w:rsidP="007F6354">
      <w:pPr>
        <w:tabs>
          <w:tab w:val="left" w:pos="426"/>
        </w:tabs>
        <w:spacing w:after="0"/>
        <w:ind w:left="142" w:right="527" w:firstLine="709"/>
        <w:jc w:val="both"/>
        <w:rPr>
          <w:spacing w:val="-2"/>
          <w:sz w:val="24"/>
          <w:szCs w:val="24"/>
        </w:rPr>
      </w:pPr>
    </w:p>
    <w:p w:rsidR="00522D55" w:rsidRDefault="00522D55" w:rsidP="007F6354">
      <w:pPr>
        <w:tabs>
          <w:tab w:val="left" w:pos="426"/>
        </w:tabs>
        <w:spacing w:after="0"/>
        <w:ind w:left="142" w:right="527" w:firstLine="709"/>
        <w:jc w:val="both"/>
        <w:rPr>
          <w:sz w:val="24"/>
          <w:szCs w:val="24"/>
          <w:lang w:eastAsia="ru-RU"/>
        </w:rPr>
      </w:pPr>
    </w:p>
    <w:p w:rsidR="00A65B32"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t xml:space="preserve">Канализационные сети и коллекторы являются наиболее уязвимыми элементами систем водоотведения </w:t>
      </w:r>
      <w:r w:rsidR="003E5E50">
        <w:rPr>
          <w:sz w:val="24"/>
          <w:szCs w:val="24"/>
          <w:lang w:eastAsia="ru-RU"/>
        </w:rPr>
        <w:t>МО</w:t>
      </w:r>
      <w:r w:rsidR="00522D55">
        <w:rPr>
          <w:sz w:val="24"/>
          <w:szCs w:val="24"/>
          <w:lang w:eastAsia="ru-RU"/>
        </w:rPr>
        <w:t xml:space="preserve"> </w:t>
      </w:r>
      <w:r w:rsidR="00F82645">
        <w:rPr>
          <w:sz w:val="24"/>
          <w:szCs w:val="24"/>
          <w:lang w:eastAsia="ru-RU"/>
        </w:rPr>
        <w:t>Любытинский муниципальный округ</w:t>
      </w:r>
      <w:r w:rsidRPr="003B3A1B">
        <w:rPr>
          <w:sz w:val="24"/>
          <w:szCs w:val="24"/>
          <w:lang w:eastAsia="ru-RU"/>
        </w:rPr>
        <w:t>. Существующее состояние канализационных сетей требует модернизации, перекладки для уменьшения доли ветхих сетей.</w:t>
      </w:r>
    </w:p>
    <w:p w:rsidR="003B3A1B" w:rsidRPr="003B3A1B"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t>Обеспечение надёжности работы К</w:t>
      </w:r>
      <w:r>
        <w:rPr>
          <w:sz w:val="24"/>
          <w:szCs w:val="24"/>
          <w:lang w:eastAsia="ru-RU"/>
        </w:rPr>
        <w:t>НС и КОС связано, в первую оче</w:t>
      </w:r>
      <w:r w:rsidRPr="003B3A1B">
        <w:rPr>
          <w:sz w:val="24"/>
          <w:szCs w:val="24"/>
          <w:lang w:eastAsia="ru-RU"/>
        </w:rPr>
        <w:t>редь, с бесперебойным энергоснабжени</w:t>
      </w:r>
      <w:r>
        <w:rPr>
          <w:sz w:val="24"/>
          <w:szCs w:val="24"/>
          <w:lang w:eastAsia="ru-RU"/>
        </w:rPr>
        <w:t>ем и снижением количества отка</w:t>
      </w:r>
      <w:r w:rsidRPr="003B3A1B">
        <w:rPr>
          <w:sz w:val="24"/>
          <w:szCs w:val="24"/>
          <w:lang w:eastAsia="ru-RU"/>
        </w:rPr>
        <w:t>зов насосного оборудования.  Важным способом повышения</w:t>
      </w:r>
      <w:r>
        <w:rPr>
          <w:sz w:val="24"/>
          <w:szCs w:val="24"/>
          <w:lang w:eastAsia="ru-RU"/>
        </w:rPr>
        <w:t xml:space="preserve"> надёжности </w:t>
      </w:r>
      <w:r w:rsidRPr="003B3A1B">
        <w:rPr>
          <w:sz w:val="24"/>
          <w:szCs w:val="24"/>
          <w:lang w:eastAsia="ru-RU"/>
        </w:rPr>
        <w:t>очистных сооружений (особенно в условиях экономии</w:t>
      </w:r>
      <w:r>
        <w:rPr>
          <w:sz w:val="24"/>
          <w:szCs w:val="24"/>
          <w:lang w:eastAsia="ru-RU"/>
        </w:rPr>
        <w:t xml:space="preserve"> энергоресурсов) яв</w:t>
      </w:r>
      <w:r w:rsidRPr="003B3A1B">
        <w:rPr>
          <w:sz w:val="24"/>
          <w:szCs w:val="24"/>
          <w:lang w:eastAsia="ru-RU"/>
        </w:rPr>
        <w:t>ляется внедрение автоматического регу</w:t>
      </w:r>
      <w:r>
        <w:rPr>
          <w:sz w:val="24"/>
          <w:szCs w:val="24"/>
          <w:lang w:eastAsia="ru-RU"/>
        </w:rPr>
        <w:t>лирования технологического про</w:t>
      </w:r>
      <w:r w:rsidRPr="003B3A1B">
        <w:rPr>
          <w:sz w:val="24"/>
          <w:szCs w:val="24"/>
          <w:lang w:eastAsia="ru-RU"/>
        </w:rPr>
        <w:t>цесса.</w:t>
      </w:r>
    </w:p>
    <w:p w:rsidR="00E8320D" w:rsidRPr="00E8320D" w:rsidRDefault="00E8320D" w:rsidP="007F6354">
      <w:pPr>
        <w:tabs>
          <w:tab w:val="left" w:pos="426"/>
        </w:tabs>
        <w:spacing w:after="0" w:line="276" w:lineRule="auto"/>
        <w:ind w:left="142" w:right="527" w:firstLine="709"/>
        <w:jc w:val="both"/>
        <w:rPr>
          <w:sz w:val="24"/>
          <w:szCs w:val="24"/>
          <w:lang w:eastAsia="ru-RU"/>
        </w:rPr>
      </w:pPr>
      <w:r w:rsidRPr="00E8320D">
        <w:rPr>
          <w:sz w:val="24"/>
          <w:szCs w:val="24"/>
          <w:lang w:eastAsia="ru-RU"/>
        </w:rPr>
        <w:t xml:space="preserve">По данным </w:t>
      </w:r>
      <w:r w:rsidRPr="004F4121">
        <w:rPr>
          <w:sz w:val="24"/>
          <w:szCs w:val="24"/>
          <w:lang w:eastAsia="ru-RU"/>
        </w:rPr>
        <w:t xml:space="preserve">диспетчерской службы </w:t>
      </w:r>
      <w:r w:rsidR="00333C3E" w:rsidRPr="004F4121">
        <w:rPr>
          <w:sz w:val="24"/>
          <w:szCs w:val="24"/>
          <w:lang w:eastAsia="ru-RU"/>
        </w:rPr>
        <w:t>ООО «Любытинское ВКХ»</w:t>
      </w:r>
      <w:r w:rsidRPr="004F4121">
        <w:rPr>
          <w:sz w:val="24"/>
          <w:szCs w:val="24"/>
          <w:lang w:eastAsia="ru-RU"/>
        </w:rPr>
        <w:t xml:space="preserve">, при протяженности системы водоотведения </w:t>
      </w:r>
      <w:r w:rsidR="00503131" w:rsidRPr="004F4121">
        <w:rPr>
          <w:sz w:val="24"/>
          <w:szCs w:val="24"/>
          <w:lang w:eastAsia="ru-RU"/>
        </w:rPr>
        <w:t>5,769</w:t>
      </w:r>
      <w:r w:rsidRPr="004F4121">
        <w:rPr>
          <w:sz w:val="24"/>
          <w:szCs w:val="24"/>
          <w:lang w:eastAsia="ru-RU"/>
        </w:rPr>
        <w:t xml:space="preserve"> км, на напорных и самотечных коллекторах в 20</w:t>
      </w:r>
      <w:r w:rsidR="00503131" w:rsidRPr="004F4121">
        <w:rPr>
          <w:sz w:val="24"/>
          <w:szCs w:val="24"/>
          <w:lang w:eastAsia="ru-RU"/>
        </w:rPr>
        <w:t>22</w:t>
      </w:r>
      <w:r w:rsidRPr="004F4121">
        <w:rPr>
          <w:sz w:val="24"/>
          <w:szCs w:val="24"/>
          <w:lang w:eastAsia="ru-RU"/>
        </w:rPr>
        <w:t xml:space="preserve"> - 2024 гг. крупных аварий не было.</w:t>
      </w:r>
    </w:p>
    <w:p w:rsidR="00E8320D" w:rsidRPr="00E8320D" w:rsidRDefault="00E8320D" w:rsidP="007F6354">
      <w:pPr>
        <w:tabs>
          <w:tab w:val="left" w:pos="426"/>
        </w:tabs>
        <w:spacing w:after="0" w:line="276" w:lineRule="auto"/>
        <w:ind w:left="142" w:right="527" w:firstLine="709"/>
        <w:jc w:val="both"/>
        <w:rPr>
          <w:sz w:val="24"/>
          <w:szCs w:val="24"/>
          <w:lang w:eastAsia="ru-RU"/>
        </w:rPr>
      </w:pPr>
      <w:r w:rsidRPr="00E8320D">
        <w:rPr>
          <w:sz w:val="24"/>
          <w:szCs w:val="24"/>
          <w:lang w:eastAsia="ru-RU"/>
        </w:rPr>
        <w:t xml:space="preserve">Система водоотведения </w:t>
      </w:r>
      <w:r w:rsidR="00BA6177">
        <w:rPr>
          <w:sz w:val="24"/>
          <w:szCs w:val="24"/>
          <w:lang w:eastAsia="ru-RU"/>
        </w:rPr>
        <w:t>Любытинского муниципального округа</w:t>
      </w:r>
      <w:r w:rsidRPr="00E8320D">
        <w:rPr>
          <w:sz w:val="24"/>
          <w:szCs w:val="24"/>
          <w:lang w:eastAsia="ru-RU"/>
        </w:rPr>
        <w:t xml:space="preserve"> находится в хозяйственном ведении </w:t>
      </w:r>
      <w:r w:rsidR="00333C3E">
        <w:rPr>
          <w:sz w:val="24"/>
          <w:szCs w:val="24"/>
          <w:lang w:eastAsia="ru-RU"/>
        </w:rPr>
        <w:t>ООО «Любытинское ВКХ»</w:t>
      </w:r>
      <w:r w:rsidRPr="00E8320D">
        <w:rPr>
          <w:sz w:val="24"/>
          <w:szCs w:val="24"/>
          <w:lang w:eastAsia="ru-RU"/>
        </w:rPr>
        <w:t>. Предприятием выполняются следующие мероприятия, для обеспечения надежной и бесперебойной работы системы водоотведения:</w:t>
      </w:r>
    </w:p>
    <w:p w:rsidR="00E8320D" w:rsidRPr="00E8320D" w:rsidRDefault="00E8320D" w:rsidP="007F6354">
      <w:pPr>
        <w:tabs>
          <w:tab w:val="left" w:pos="426"/>
        </w:tabs>
        <w:spacing w:after="0" w:line="276" w:lineRule="auto"/>
        <w:ind w:left="142" w:right="527" w:firstLine="709"/>
        <w:jc w:val="both"/>
        <w:rPr>
          <w:sz w:val="24"/>
          <w:szCs w:val="24"/>
          <w:lang w:eastAsia="ru-RU"/>
        </w:rPr>
      </w:pPr>
      <w:r w:rsidRPr="00E8320D">
        <w:rPr>
          <w:sz w:val="24"/>
          <w:szCs w:val="24"/>
          <w:lang w:eastAsia="ru-RU"/>
        </w:rPr>
        <w:t>-</w:t>
      </w:r>
      <w:r w:rsidRPr="00E8320D">
        <w:rPr>
          <w:sz w:val="24"/>
          <w:szCs w:val="24"/>
          <w:lang w:eastAsia="ru-RU"/>
        </w:rPr>
        <w:tab/>
        <w:t>Осуществляются ежедневные наружные осмотры сети;</w:t>
      </w:r>
    </w:p>
    <w:p w:rsidR="00E8320D" w:rsidRPr="00E8320D" w:rsidRDefault="00E8320D" w:rsidP="007F6354">
      <w:pPr>
        <w:tabs>
          <w:tab w:val="left" w:pos="426"/>
        </w:tabs>
        <w:spacing w:after="0" w:line="276" w:lineRule="auto"/>
        <w:ind w:left="142" w:right="527" w:firstLine="709"/>
        <w:jc w:val="both"/>
        <w:rPr>
          <w:sz w:val="24"/>
          <w:szCs w:val="24"/>
          <w:lang w:eastAsia="ru-RU"/>
        </w:rPr>
      </w:pPr>
      <w:r w:rsidRPr="00E8320D">
        <w:rPr>
          <w:sz w:val="24"/>
          <w:szCs w:val="24"/>
          <w:lang w:eastAsia="ru-RU"/>
        </w:rPr>
        <w:t>-</w:t>
      </w:r>
      <w:r w:rsidRPr="00E8320D">
        <w:rPr>
          <w:sz w:val="24"/>
          <w:szCs w:val="24"/>
          <w:lang w:eastAsia="ru-RU"/>
        </w:rPr>
        <w:tab/>
        <w:t>1-2 раза в год проводятся технические осмотры канализационных сетей, с целью выявления дефектов и включения в планы текущего и капитального ремонтов;</w:t>
      </w:r>
    </w:p>
    <w:p w:rsidR="00E8320D" w:rsidRPr="00E8320D" w:rsidRDefault="00E8320D" w:rsidP="007F6354">
      <w:pPr>
        <w:tabs>
          <w:tab w:val="left" w:pos="426"/>
        </w:tabs>
        <w:spacing w:after="0" w:line="276" w:lineRule="auto"/>
        <w:ind w:left="142" w:right="527" w:firstLine="709"/>
        <w:jc w:val="both"/>
        <w:rPr>
          <w:sz w:val="24"/>
          <w:szCs w:val="24"/>
          <w:lang w:eastAsia="ru-RU"/>
        </w:rPr>
      </w:pPr>
      <w:r w:rsidRPr="00E8320D">
        <w:rPr>
          <w:sz w:val="24"/>
          <w:szCs w:val="24"/>
          <w:lang w:eastAsia="ru-RU"/>
        </w:rPr>
        <w:t>-</w:t>
      </w:r>
      <w:r w:rsidRPr="00E8320D">
        <w:rPr>
          <w:sz w:val="24"/>
          <w:szCs w:val="24"/>
          <w:lang w:eastAsia="ru-RU"/>
        </w:rPr>
        <w:tab/>
        <w:t>Своевременное обнаружение и устранение засоров;</w:t>
      </w:r>
    </w:p>
    <w:p w:rsidR="00E8320D" w:rsidRPr="00E8320D" w:rsidRDefault="00E8320D" w:rsidP="007F6354">
      <w:pPr>
        <w:tabs>
          <w:tab w:val="left" w:pos="426"/>
        </w:tabs>
        <w:spacing w:after="0" w:line="276" w:lineRule="auto"/>
        <w:ind w:left="142" w:right="527" w:firstLine="709"/>
        <w:jc w:val="both"/>
        <w:rPr>
          <w:sz w:val="24"/>
          <w:szCs w:val="24"/>
          <w:lang w:eastAsia="ru-RU"/>
        </w:rPr>
      </w:pPr>
      <w:r w:rsidRPr="00E8320D">
        <w:rPr>
          <w:sz w:val="24"/>
          <w:szCs w:val="24"/>
          <w:lang w:eastAsia="ru-RU"/>
        </w:rPr>
        <w:t>-</w:t>
      </w:r>
      <w:r w:rsidRPr="00E8320D">
        <w:rPr>
          <w:sz w:val="24"/>
          <w:szCs w:val="24"/>
          <w:lang w:eastAsia="ru-RU"/>
        </w:rPr>
        <w:tab/>
        <w:t>Осуществление планово-предупредительных ремонтов;</w:t>
      </w:r>
    </w:p>
    <w:p w:rsidR="00E8320D" w:rsidRPr="00E8320D" w:rsidRDefault="00E8320D" w:rsidP="007F6354">
      <w:pPr>
        <w:tabs>
          <w:tab w:val="left" w:pos="426"/>
        </w:tabs>
        <w:spacing w:after="0" w:line="276" w:lineRule="auto"/>
        <w:ind w:left="142" w:right="527" w:firstLine="709"/>
        <w:jc w:val="both"/>
        <w:rPr>
          <w:sz w:val="24"/>
          <w:szCs w:val="24"/>
          <w:lang w:eastAsia="ru-RU"/>
        </w:rPr>
      </w:pPr>
      <w:r w:rsidRPr="00E8320D">
        <w:rPr>
          <w:sz w:val="24"/>
          <w:szCs w:val="24"/>
          <w:lang w:eastAsia="ru-RU"/>
        </w:rPr>
        <w:t>-</w:t>
      </w:r>
      <w:r w:rsidRPr="00E8320D">
        <w:rPr>
          <w:sz w:val="24"/>
          <w:szCs w:val="24"/>
          <w:lang w:eastAsia="ru-RU"/>
        </w:rPr>
        <w:tab/>
        <w:t>Ремонт аварийных участков и канализационных колодцев;</w:t>
      </w:r>
    </w:p>
    <w:p w:rsidR="00E8320D" w:rsidRPr="00E8320D" w:rsidRDefault="00E8320D" w:rsidP="007F6354">
      <w:pPr>
        <w:tabs>
          <w:tab w:val="left" w:pos="426"/>
        </w:tabs>
        <w:spacing w:after="0" w:line="276" w:lineRule="auto"/>
        <w:ind w:left="142" w:right="527" w:firstLine="709"/>
        <w:jc w:val="both"/>
        <w:rPr>
          <w:sz w:val="24"/>
          <w:szCs w:val="24"/>
          <w:lang w:eastAsia="ru-RU"/>
        </w:rPr>
      </w:pPr>
      <w:r w:rsidRPr="00E8320D">
        <w:rPr>
          <w:sz w:val="24"/>
          <w:szCs w:val="24"/>
          <w:lang w:eastAsia="ru-RU"/>
        </w:rPr>
        <w:t>-</w:t>
      </w:r>
      <w:r w:rsidRPr="00E8320D">
        <w:rPr>
          <w:sz w:val="24"/>
          <w:szCs w:val="24"/>
          <w:lang w:eastAsia="ru-RU"/>
        </w:rPr>
        <w:tab/>
        <w:t>Гидродинамическая промывка и прочистка сетей;</w:t>
      </w:r>
    </w:p>
    <w:p w:rsidR="00E8320D" w:rsidRPr="00E8320D" w:rsidRDefault="00E8320D" w:rsidP="007F6354">
      <w:pPr>
        <w:tabs>
          <w:tab w:val="left" w:pos="426"/>
        </w:tabs>
        <w:spacing w:after="0" w:line="276" w:lineRule="auto"/>
        <w:ind w:left="142" w:right="527" w:firstLine="709"/>
        <w:jc w:val="both"/>
        <w:rPr>
          <w:sz w:val="24"/>
          <w:szCs w:val="24"/>
          <w:lang w:eastAsia="ru-RU"/>
        </w:rPr>
      </w:pPr>
      <w:r w:rsidRPr="00E61C49">
        <w:rPr>
          <w:sz w:val="24"/>
          <w:szCs w:val="24"/>
          <w:lang w:eastAsia="ru-RU"/>
        </w:rPr>
        <w:t>-</w:t>
      </w:r>
      <w:r w:rsidRPr="00E8320D">
        <w:rPr>
          <w:sz w:val="24"/>
          <w:szCs w:val="24"/>
          <w:lang w:eastAsia="ru-RU"/>
        </w:rPr>
        <w:tab/>
        <w:t>Контроль за КНС.</w:t>
      </w:r>
    </w:p>
    <w:p w:rsidR="00E8320D" w:rsidRDefault="00E8320D" w:rsidP="007F6354">
      <w:pPr>
        <w:tabs>
          <w:tab w:val="left" w:pos="426"/>
        </w:tabs>
        <w:spacing w:after="0" w:line="276" w:lineRule="auto"/>
        <w:ind w:left="142" w:right="527" w:firstLine="709"/>
        <w:jc w:val="both"/>
        <w:rPr>
          <w:sz w:val="24"/>
          <w:szCs w:val="24"/>
          <w:lang w:eastAsia="ru-RU"/>
        </w:rPr>
      </w:pPr>
      <w:r w:rsidRPr="00E8320D">
        <w:rPr>
          <w:sz w:val="24"/>
          <w:szCs w:val="24"/>
          <w:lang w:eastAsia="ru-RU"/>
        </w:rPr>
        <w:t>На предприятии работают две аварийно-ремонтные бригады по скользящему графику. В распоряжении бригад имеется необходимая техника, запасы оборудования и материалов.</w:t>
      </w:r>
    </w:p>
    <w:p w:rsidR="003B3A1B" w:rsidRPr="003B3A1B"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t xml:space="preserve">Реализация комплекса мероприятий, направленного на повышение надёжности систем водоотведения </w:t>
      </w:r>
      <w:r w:rsidR="003E5E50">
        <w:rPr>
          <w:sz w:val="24"/>
          <w:szCs w:val="24"/>
          <w:lang w:eastAsia="ru-RU"/>
        </w:rPr>
        <w:t>МО</w:t>
      </w:r>
      <w:r w:rsidR="00522D55">
        <w:rPr>
          <w:sz w:val="24"/>
          <w:szCs w:val="24"/>
          <w:lang w:eastAsia="ru-RU"/>
        </w:rPr>
        <w:t xml:space="preserve"> </w:t>
      </w:r>
      <w:r w:rsidR="00F82645">
        <w:rPr>
          <w:sz w:val="24"/>
          <w:szCs w:val="24"/>
          <w:lang w:eastAsia="ru-RU"/>
        </w:rPr>
        <w:t>Любытинский муниципальный округ</w:t>
      </w:r>
      <w:r w:rsidRPr="003B3A1B">
        <w:rPr>
          <w:sz w:val="24"/>
          <w:szCs w:val="24"/>
          <w:lang w:eastAsia="ru-RU"/>
        </w:rPr>
        <w:t>, позволит обеспечить их устойчивую работу.</w:t>
      </w:r>
    </w:p>
    <w:p w:rsidR="003B3A1B" w:rsidRPr="003B3A1B"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t>Кроме того, безопасность и надёжность очистных сооружений, КНС будет обеспечиваться при условиях:</w:t>
      </w:r>
    </w:p>
    <w:p w:rsidR="003B3A1B" w:rsidRPr="003B3A1B"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lastRenderedPageBreak/>
        <w:t>–</w:t>
      </w:r>
      <w:r w:rsidRPr="003B3A1B">
        <w:rPr>
          <w:sz w:val="24"/>
          <w:szCs w:val="24"/>
          <w:lang w:eastAsia="ru-RU"/>
        </w:rPr>
        <w:tab/>
        <w:t>строгого соблюдения технологических регламентов;</w:t>
      </w:r>
    </w:p>
    <w:p w:rsidR="003B3A1B" w:rsidRPr="003B3A1B"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t>–</w:t>
      </w:r>
      <w:r w:rsidRPr="003B3A1B">
        <w:rPr>
          <w:sz w:val="24"/>
          <w:szCs w:val="24"/>
          <w:lang w:eastAsia="ru-RU"/>
        </w:rPr>
        <w:tab/>
        <w:t>регулярного обучения и повышения квалификации работников;</w:t>
      </w:r>
    </w:p>
    <w:p w:rsidR="003B3A1B" w:rsidRPr="003B3A1B"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t>–</w:t>
      </w:r>
      <w:r w:rsidRPr="003B3A1B">
        <w:rPr>
          <w:sz w:val="24"/>
          <w:szCs w:val="24"/>
          <w:lang w:eastAsia="ru-RU"/>
        </w:rPr>
        <w:tab/>
        <w:t>контроля за ходом технологического процесса;</w:t>
      </w:r>
    </w:p>
    <w:p w:rsidR="003B3A1B" w:rsidRPr="003B3A1B"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t>–</w:t>
      </w:r>
      <w:r w:rsidRPr="003B3A1B">
        <w:rPr>
          <w:sz w:val="24"/>
          <w:szCs w:val="24"/>
          <w:lang w:eastAsia="ru-RU"/>
        </w:rPr>
        <w:tab/>
        <w:t>регулярного мониторинга состояния вод, сбрасываемых в водоёмы, с целью недопущения отклонений от установленных параметров;</w:t>
      </w:r>
    </w:p>
    <w:p w:rsidR="003B3A1B" w:rsidRPr="003B3A1B"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t>–</w:t>
      </w:r>
      <w:r w:rsidRPr="003B3A1B">
        <w:rPr>
          <w:sz w:val="24"/>
          <w:szCs w:val="24"/>
          <w:lang w:eastAsia="ru-RU"/>
        </w:rPr>
        <w:tab/>
        <w:t xml:space="preserve">регулярного мониторинга работы </w:t>
      </w:r>
      <w:r>
        <w:rPr>
          <w:sz w:val="24"/>
          <w:szCs w:val="24"/>
          <w:lang w:eastAsia="ru-RU"/>
        </w:rPr>
        <w:t>оборудования, существующих тех</w:t>
      </w:r>
      <w:r w:rsidRPr="003B3A1B">
        <w:rPr>
          <w:sz w:val="24"/>
          <w:szCs w:val="24"/>
          <w:lang w:eastAsia="ru-RU"/>
        </w:rPr>
        <w:t>нологий очистки сточных вод;</w:t>
      </w:r>
    </w:p>
    <w:p w:rsidR="003B3A1B" w:rsidRDefault="003B3A1B" w:rsidP="007F6354">
      <w:pPr>
        <w:tabs>
          <w:tab w:val="left" w:pos="426"/>
        </w:tabs>
        <w:spacing w:after="0" w:line="276" w:lineRule="auto"/>
        <w:ind w:left="142" w:right="527" w:firstLine="709"/>
        <w:jc w:val="both"/>
        <w:rPr>
          <w:sz w:val="24"/>
          <w:szCs w:val="24"/>
          <w:lang w:eastAsia="ru-RU"/>
        </w:rPr>
      </w:pPr>
      <w:r w:rsidRPr="003B3A1B">
        <w:rPr>
          <w:sz w:val="24"/>
          <w:szCs w:val="24"/>
          <w:lang w:eastAsia="ru-RU"/>
        </w:rPr>
        <w:t>–</w:t>
      </w:r>
      <w:r w:rsidRPr="003B3A1B">
        <w:rPr>
          <w:sz w:val="24"/>
          <w:szCs w:val="24"/>
          <w:lang w:eastAsia="ru-RU"/>
        </w:rPr>
        <w:tab/>
        <w:t>внедрения рационализаторских и инновационных предложений в части повышения эффективности о</w:t>
      </w:r>
      <w:r>
        <w:rPr>
          <w:sz w:val="24"/>
          <w:szCs w:val="24"/>
          <w:lang w:eastAsia="ru-RU"/>
        </w:rPr>
        <w:t>чистки сточных вод, использова</w:t>
      </w:r>
      <w:r w:rsidRPr="003B3A1B">
        <w:rPr>
          <w:sz w:val="24"/>
          <w:szCs w:val="24"/>
          <w:lang w:eastAsia="ru-RU"/>
        </w:rPr>
        <w:t>ния высушенного осадка сточных вод.</w:t>
      </w:r>
    </w:p>
    <w:p w:rsidR="00522D55" w:rsidRDefault="00522D55" w:rsidP="007F6354">
      <w:pPr>
        <w:tabs>
          <w:tab w:val="left" w:pos="426"/>
        </w:tabs>
        <w:spacing w:after="0" w:line="276" w:lineRule="auto"/>
        <w:ind w:left="142" w:right="527" w:firstLine="709"/>
        <w:jc w:val="both"/>
        <w:rPr>
          <w:sz w:val="24"/>
          <w:szCs w:val="24"/>
          <w:lang w:eastAsia="ru-RU"/>
        </w:rPr>
      </w:pPr>
    </w:p>
    <w:p w:rsidR="001F6E87" w:rsidRPr="00F528F1" w:rsidRDefault="001F6E87" w:rsidP="007F6354">
      <w:pPr>
        <w:keepNext/>
        <w:keepLines/>
        <w:tabs>
          <w:tab w:val="left" w:pos="426"/>
        </w:tabs>
        <w:spacing w:after="0"/>
        <w:ind w:left="142" w:right="527" w:firstLine="567"/>
        <w:jc w:val="both"/>
        <w:outlineLvl w:val="2"/>
        <w:rPr>
          <w:b/>
          <w:bCs/>
          <w:sz w:val="24"/>
          <w:szCs w:val="24"/>
        </w:rPr>
      </w:pPr>
      <w:bookmarkStart w:id="18" w:name="_Toc195859983"/>
      <w:r w:rsidRPr="00F528F1">
        <w:rPr>
          <w:b/>
          <w:bCs/>
          <w:sz w:val="24"/>
          <w:szCs w:val="24"/>
        </w:rPr>
        <w:t>9.7. оценка воздействия сбросов сточных вод через централизованную систему водоотведения на окружающую среду;</w:t>
      </w:r>
      <w:bookmarkEnd w:id="18"/>
    </w:p>
    <w:p w:rsidR="00522D55" w:rsidRDefault="00522D55" w:rsidP="007F6354">
      <w:pPr>
        <w:tabs>
          <w:tab w:val="left" w:pos="426"/>
        </w:tabs>
        <w:spacing w:after="0"/>
        <w:ind w:left="142" w:right="527" w:firstLine="709"/>
        <w:jc w:val="both"/>
        <w:rPr>
          <w:sz w:val="24"/>
          <w:szCs w:val="24"/>
        </w:rPr>
      </w:pPr>
    </w:p>
    <w:p w:rsidR="001F6E87" w:rsidRPr="00F528F1" w:rsidRDefault="001F6E87" w:rsidP="007F6354">
      <w:pPr>
        <w:tabs>
          <w:tab w:val="left" w:pos="426"/>
        </w:tabs>
        <w:spacing w:after="0" w:line="276" w:lineRule="auto"/>
        <w:ind w:left="142" w:right="527" w:firstLine="709"/>
        <w:jc w:val="both"/>
        <w:rPr>
          <w:sz w:val="24"/>
          <w:szCs w:val="24"/>
        </w:rPr>
      </w:pPr>
      <w:r w:rsidRPr="00F528F1">
        <w:rPr>
          <w:sz w:val="24"/>
          <w:szCs w:val="24"/>
        </w:rPr>
        <w:t>В соответствии с Федеральным законом Российской Федерации от 10.01.2002 г. № 7-ФЗ «Об охране окружающей среды», постановлениями Правительства Российской Федерации и подзаконными актами при проектировании, строительстве, эксплуатации, реконструкции, и ликвидации предприятий, зданий и сооружений в промышленности, сельском хозяйстве,  в энергетике, на транспорте, жилищно-коммунальном секторе должен быть предусмотрен комплекс мероприятий по охране окружающей природной среды, рациональному использованию и воспроизводству природных ресурсов, а также выполняться требования экологической безопасности проектируемых объектов и охраны здоровья населения.</w:t>
      </w:r>
    </w:p>
    <w:p w:rsidR="007F6354" w:rsidRPr="007F6354" w:rsidRDefault="007F6354" w:rsidP="007F6354">
      <w:pPr>
        <w:widowControl w:val="0"/>
        <w:autoSpaceDE w:val="0"/>
        <w:autoSpaceDN w:val="0"/>
        <w:spacing w:before="121" w:after="0" w:line="276" w:lineRule="auto"/>
        <w:ind w:right="682" w:firstLine="566"/>
        <w:jc w:val="both"/>
        <w:rPr>
          <w:sz w:val="24"/>
          <w:szCs w:val="24"/>
        </w:rPr>
      </w:pPr>
      <w:r w:rsidRPr="007F6354">
        <w:rPr>
          <w:sz w:val="24"/>
          <w:szCs w:val="24"/>
        </w:rPr>
        <w:t>На данный момент решение на сброс стоков в водный объект есть на выпуск №5 и выпуск№3. На выпуск №1 и выпуск №4 подано заявление в Министерство природных ресурсов, лесного хозяйства и экологии Новгородской области на выдачу решений.</w:t>
      </w:r>
    </w:p>
    <w:p w:rsidR="007F6354" w:rsidRPr="007F6354" w:rsidRDefault="007F6354" w:rsidP="007F6354">
      <w:pPr>
        <w:widowControl w:val="0"/>
        <w:autoSpaceDE w:val="0"/>
        <w:autoSpaceDN w:val="0"/>
        <w:spacing w:before="121" w:after="0" w:line="276" w:lineRule="auto"/>
        <w:ind w:right="682" w:firstLine="566"/>
        <w:jc w:val="both"/>
        <w:rPr>
          <w:sz w:val="24"/>
          <w:szCs w:val="24"/>
        </w:rPr>
      </w:pPr>
      <w:r w:rsidRPr="007F6354">
        <w:rPr>
          <w:sz w:val="24"/>
          <w:szCs w:val="24"/>
        </w:rPr>
        <w:t xml:space="preserve">Информация, содержащая сведения о качестве очистки сточных вод, собираемые с территории Любытинского </w:t>
      </w:r>
      <w:r w:rsidR="0095289B">
        <w:rPr>
          <w:sz w:val="24"/>
          <w:szCs w:val="24"/>
        </w:rPr>
        <w:t>муниципального округа</w:t>
      </w:r>
      <w:r w:rsidRPr="007F6354">
        <w:rPr>
          <w:sz w:val="24"/>
          <w:szCs w:val="24"/>
        </w:rPr>
        <w:t xml:space="preserve"> представлена ниже.</w:t>
      </w:r>
    </w:p>
    <w:p w:rsidR="007F6354" w:rsidRPr="007F6354" w:rsidRDefault="007F6354" w:rsidP="007F6354">
      <w:pPr>
        <w:widowControl w:val="0"/>
        <w:autoSpaceDE w:val="0"/>
        <w:autoSpaceDN w:val="0"/>
        <w:spacing w:before="10" w:after="0"/>
        <w:ind w:hanging="284"/>
        <w:rPr>
          <w:rFonts w:ascii="Cambria" w:eastAsia="Cambria" w:hAnsi="Cambria" w:cs="Cambria"/>
          <w:sz w:val="12"/>
          <w:szCs w:val="24"/>
        </w:rPr>
      </w:pPr>
      <w:r w:rsidRPr="007F6354">
        <w:rPr>
          <w:rFonts w:ascii="Cambria" w:eastAsia="Cambria" w:hAnsi="Cambria" w:cs="Cambria"/>
          <w:noProof/>
          <w:sz w:val="12"/>
          <w:szCs w:val="24"/>
          <w:lang w:eastAsia="ru-RU"/>
        </w:rPr>
        <w:lastRenderedPageBreak/>
        <w:drawing>
          <wp:inline distT="0" distB="0" distL="0" distR="0" wp14:anchorId="20D56936" wp14:editId="3631FBC8">
            <wp:extent cx="6635750" cy="5720402"/>
            <wp:effectExtent l="0" t="0" r="0" b="0"/>
            <wp:docPr id="34" name="Рисунок 34" descr="C:\Users\00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Безымянный.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5750" cy="5720402"/>
                    </a:xfrm>
                    <a:prstGeom prst="rect">
                      <a:avLst/>
                    </a:prstGeom>
                    <a:noFill/>
                    <a:ln>
                      <a:noFill/>
                    </a:ln>
                  </pic:spPr>
                </pic:pic>
              </a:graphicData>
            </a:graphic>
          </wp:inline>
        </w:drawing>
      </w:r>
    </w:p>
    <w:p w:rsidR="007F6354" w:rsidRPr="007F6354" w:rsidRDefault="007F6354" w:rsidP="007F6354">
      <w:pPr>
        <w:pStyle w:val="aa"/>
        <w:jc w:val="center"/>
        <w:rPr>
          <w:sz w:val="20"/>
          <w:szCs w:val="20"/>
        </w:rPr>
      </w:pPr>
      <w:r w:rsidRPr="007F6354">
        <w:rPr>
          <w:sz w:val="20"/>
          <w:szCs w:val="20"/>
        </w:rPr>
        <w:t xml:space="preserve">Рисунок </w:t>
      </w:r>
      <w:r w:rsidRPr="007F6354">
        <w:rPr>
          <w:sz w:val="20"/>
          <w:szCs w:val="20"/>
        </w:rPr>
        <w:fldChar w:fldCharType="begin"/>
      </w:r>
      <w:r w:rsidRPr="007F6354">
        <w:rPr>
          <w:sz w:val="20"/>
          <w:szCs w:val="20"/>
        </w:rPr>
        <w:instrText xml:space="preserve"> SEQ Рисунок \* ARABIC </w:instrText>
      </w:r>
      <w:r w:rsidRPr="007F6354">
        <w:rPr>
          <w:sz w:val="20"/>
          <w:szCs w:val="20"/>
        </w:rPr>
        <w:fldChar w:fldCharType="separate"/>
      </w:r>
      <w:r w:rsidR="005E35CD">
        <w:rPr>
          <w:noProof/>
          <w:sz w:val="20"/>
          <w:szCs w:val="20"/>
        </w:rPr>
        <w:t>2</w:t>
      </w:r>
      <w:r w:rsidRPr="007F6354">
        <w:rPr>
          <w:sz w:val="20"/>
          <w:szCs w:val="20"/>
        </w:rPr>
        <w:fldChar w:fldCharType="end"/>
      </w:r>
      <w:r w:rsidRPr="007F6354">
        <w:rPr>
          <w:sz w:val="20"/>
          <w:szCs w:val="20"/>
        </w:rPr>
        <w:t xml:space="preserve"> </w:t>
      </w:r>
      <w:r w:rsidRPr="007F6354">
        <w:rPr>
          <w:rFonts w:eastAsia="Cambria"/>
          <w:w w:val="110"/>
          <w:sz w:val="20"/>
          <w:szCs w:val="20"/>
        </w:rPr>
        <w:t>Протокол количественного химического анализа на Выпуске №1 после очистки</w:t>
      </w:r>
    </w:p>
    <w:p w:rsidR="007F6354" w:rsidRPr="007F6354" w:rsidRDefault="007F6354" w:rsidP="007F6354">
      <w:pPr>
        <w:widowControl w:val="0"/>
        <w:autoSpaceDE w:val="0"/>
        <w:autoSpaceDN w:val="0"/>
        <w:spacing w:after="0" w:line="276" w:lineRule="auto"/>
        <w:rPr>
          <w:rFonts w:ascii="Cambria" w:eastAsia="Cambria" w:hAnsi="Cambria" w:cs="Cambria"/>
          <w:sz w:val="22"/>
        </w:rPr>
        <w:sectPr w:rsidR="007F6354" w:rsidRPr="007F6354">
          <w:pgSz w:w="11910" w:h="16840"/>
          <w:pgMar w:top="1040" w:right="160" w:bottom="1460" w:left="1300" w:header="0" w:footer="1242" w:gutter="0"/>
          <w:cols w:space="720"/>
        </w:sectPr>
      </w:pPr>
    </w:p>
    <w:p w:rsidR="007F6354" w:rsidRPr="007F6354" w:rsidRDefault="007F6354" w:rsidP="007F6354">
      <w:pPr>
        <w:widowControl w:val="0"/>
        <w:autoSpaceDE w:val="0"/>
        <w:autoSpaceDN w:val="0"/>
        <w:spacing w:after="0"/>
        <w:ind w:left="401" w:hanging="685"/>
        <w:rPr>
          <w:rFonts w:ascii="Cambria" w:eastAsia="Cambria" w:hAnsi="Cambria" w:cs="Cambria"/>
          <w:szCs w:val="24"/>
        </w:rPr>
      </w:pPr>
      <w:r w:rsidRPr="007F6354">
        <w:rPr>
          <w:rFonts w:ascii="Cambria" w:eastAsia="Cambria" w:hAnsi="Cambria" w:cs="Cambria"/>
          <w:noProof/>
          <w:szCs w:val="24"/>
          <w:lang w:eastAsia="ru-RU"/>
        </w:rPr>
        <w:lastRenderedPageBreak/>
        <w:drawing>
          <wp:inline distT="0" distB="0" distL="0" distR="0" wp14:anchorId="36950637" wp14:editId="0E1C4EAA">
            <wp:extent cx="6569075" cy="557022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9075" cy="5570220"/>
                    </a:xfrm>
                    <a:prstGeom prst="rect">
                      <a:avLst/>
                    </a:prstGeom>
                    <a:noFill/>
                    <a:ln>
                      <a:noFill/>
                    </a:ln>
                  </pic:spPr>
                </pic:pic>
              </a:graphicData>
            </a:graphic>
          </wp:inline>
        </w:drawing>
      </w:r>
    </w:p>
    <w:p w:rsidR="007F6354" w:rsidRPr="007F6354" w:rsidRDefault="007F6354" w:rsidP="007F6354">
      <w:pPr>
        <w:pStyle w:val="aa"/>
        <w:jc w:val="center"/>
        <w:rPr>
          <w:sz w:val="22"/>
          <w:szCs w:val="22"/>
        </w:rPr>
      </w:pPr>
      <w:r w:rsidRPr="007F6354">
        <w:rPr>
          <w:sz w:val="22"/>
          <w:szCs w:val="22"/>
        </w:rPr>
        <w:t xml:space="preserve">Рисунок </w:t>
      </w:r>
      <w:r w:rsidRPr="007F6354">
        <w:rPr>
          <w:sz w:val="22"/>
          <w:szCs w:val="22"/>
        </w:rPr>
        <w:fldChar w:fldCharType="begin"/>
      </w:r>
      <w:r w:rsidRPr="007F6354">
        <w:rPr>
          <w:sz w:val="22"/>
          <w:szCs w:val="22"/>
        </w:rPr>
        <w:instrText xml:space="preserve"> SEQ Рисунок \* ARABIC </w:instrText>
      </w:r>
      <w:r w:rsidRPr="007F6354">
        <w:rPr>
          <w:sz w:val="22"/>
          <w:szCs w:val="22"/>
        </w:rPr>
        <w:fldChar w:fldCharType="separate"/>
      </w:r>
      <w:r w:rsidR="005E35CD">
        <w:rPr>
          <w:noProof/>
          <w:sz w:val="22"/>
          <w:szCs w:val="22"/>
        </w:rPr>
        <w:t>3</w:t>
      </w:r>
      <w:r w:rsidRPr="007F6354">
        <w:rPr>
          <w:sz w:val="22"/>
          <w:szCs w:val="22"/>
        </w:rPr>
        <w:fldChar w:fldCharType="end"/>
      </w:r>
      <w:r w:rsidRPr="007F6354">
        <w:rPr>
          <w:sz w:val="22"/>
          <w:szCs w:val="22"/>
        </w:rPr>
        <w:t xml:space="preserve"> </w:t>
      </w:r>
      <w:r w:rsidRPr="007F6354">
        <w:rPr>
          <w:rFonts w:eastAsia="Cambria"/>
          <w:w w:val="110"/>
          <w:sz w:val="22"/>
          <w:szCs w:val="22"/>
        </w:rPr>
        <w:t>Протокол количественного химического анализа на Выпуске №3 после очистки</w:t>
      </w:r>
    </w:p>
    <w:p w:rsidR="007F6354" w:rsidRPr="007F6354" w:rsidRDefault="007F6354" w:rsidP="007F6354">
      <w:pPr>
        <w:widowControl w:val="0"/>
        <w:autoSpaceDE w:val="0"/>
        <w:autoSpaceDN w:val="0"/>
        <w:spacing w:after="0" w:line="276" w:lineRule="auto"/>
        <w:rPr>
          <w:rFonts w:ascii="Cambria" w:eastAsia="Cambria" w:hAnsi="Cambria" w:cs="Cambria"/>
          <w:sz w:val="22"/>
        </w:rPr>
        <w:sectPr w:rsidR="007F6354" w:rsidRPr="007F6354">
          <w:pgSz w:w="11910" w:h="16840"/>
          <w:pgMar w:top="1200" w:right="160" w:bottom="1500" w:left="1300" w:header="0" w:footer="1242" w:gutter="0"/>
          <w:cols w:space="720"/>
        </w:sectPr>
      </w:pPr>
    </w:p>
    <w:p w:rsidR="007F6354" w:rsidRPr="007F6354" w:rsidRDefault="007F6354" w:rsidP="007F6354">
      <w:pPr>
        <w:widowControl w:val="0"/>
        <w:autoSpaceDE w:val="0"/>
        <w:autoSpaceDN w:val="0"/>
        <w:spacing w:after="0"/>
        <w:ind w:left="401" w:hanging="685"/>
        <w:rPr>
          <w:rFonts w:ascii="Cambria" w:eastAsia="Cambria" w:hAnsi="Cambria" w:cs="Cambria"/>
          <w:szCs w:val="24"/>
        </w:rPr>
      </w:pPr>
      <w:r w:rsidRPr="007F6354">
        <w:rPr>
          <w:rFonts w:ascii="Cambria" w:eastAsia="Cambria" w:hAnsi="Cambria" w:cs="Cambria"/>
          <w:noProof/>
          <w:szCs w:val="24"/>
          <w:lang w:eastAsia="ru-RU"/>
        </w:rPr>
        <w:lastRenderedPageBreak/>
        <w:drawing>
          <wp:inline distT="0" distB="0" distL="0" distR="0" wp14:anchorId="6F028BB3" wp14:editId="4FB637DB">
            <wp:extent cx="6635750" cy="5676422"/>
            <wp:effectExtent l="0" t="0" r="0" b="635"/>
            <wp:docPr id="36" name="Рисунок 36" descr="C:\Users\001\Desktop\Безымянный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esktop\Безымянный4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5750" cy="5676422"/>
                    </a:xfrm>
                    <a:prstGeom prst="rect">
                      <a:avLst/>
                    </a:prstGeom>
                    <a:noFill/>
                    <a:ln>
                      <a:noFill/>
                    </a:ln>
                  </pic:spPr>
                </pic:pic>
              </a:graphicData>
            </a:graphic>
          </wp:inline>
        </w:drawing>
      </w:r>
    </w:p>
    <w:p w:rsidR="007F6354" w:rsidRPr="007F6354" w:rsidRDefault="007F6354" w:rsidP="007F6354">
      <w:pPr>
        <w:pStyle w:val="aa"/>
        <w:jc w:val="center"/>
        <w:rPr>
          <w:sz w:val="22"/>
          <w:szCs w:val="22"/>
        </w:rPr>
      </w:pPr>
      <w:r w:rsidRPr="007F6354">
        <w:rPr>
          <w:sz w:val="22"/>
          <w:szCs w:val="22"/>
        </w:rPr>
        <w:t xml:space="preserve">Рисунок </w:t>
      </w:r>
      <w:r w:rsidRPr="007F6354">
        <w:rPr>
          <w:sz w:val="22"/>
          <w:szCs w:val="22"/>
        </w:rPr>
        <w:fldChar w:fldCharType="begin"/>
      </w:r>
      <w:r w:rsidRPr="007F6354">
        <w:rPr>
          <w:sz w:val="22"/>
          <w:szCs w:val="22"/>
        </w:rPr>
        <w:instrText xml:space="preserve"> SEQ Рисунок \* ARABIC </w:instrText>
      </w:r>
      <w:r w:rsidRPr="007F6354">
        <w:rPr>
          <w:sz w:val="22"/>
          <w:szCs w:val="22"/>
        </w:rPr>
        <w:fldChar w:fldCharType="separate"/>
      </w:r>
      <w:r w:rsidR="005E35CD">
        <w:rPr>
          <w:noProof/>
          <w:sz w:val="22"/>
          <w:szCs w:val="22"/>
        </w:rPr>
        <w:t>4</w:t>
      </w:r>
      <w:r w:rsidRPr="007F6354">
        <w:rPr>
          <w:sz w:val="22"/>
          <w:szCs w:val="22"/>
        </w:rPr>
        <w:fldChar w:fldCharType="end"/>
      </w:r>
      <w:r w:rsidRPr="007F6354">
        <w:rPr>
          <w:sz w:val="22"/>
          <w:szCs w:val="22"/>
        </w:rPr>
        <w:t xml:space="preserve"> </w:t>
      </w:r>
      <w:r w:rsidRPr="007F6354">
        <w:rPr>
          <w:rFonts w:eastAsia="Cambria"/>
          <w:w w:val="110"/>
          <w:sz w:val="22"/>
          <w:szCs w:val="22"/>
        </w:rPr>
        <w:t>Протокол количественного химического анализа на Выпуске №4 после очистки</w:t>
      </w:r>
    </w:p>
    <w:p w:rsidR="007F6354" w:rsidRPr="007F6354" w:rsidRDefault="007F6354" w:rsidP="007F6354">
      <w:pPr>
        <w:widowControl w:val="0"/>
        <w:autoSpaceDE w:val="0"/>
        <w:autoSpaceDN w:val="0"/>
        <w:spacing w:after="0" w:line="276" w:lineRule="auto"/>
        <w:rPr>
          <w:rFonts w:ascii="Cambria" w:eastAsia="Cambria" w:hAnsi="Cambria" w:cs="Cambria"/>
          <w:sz w:val="22"/>
        </w:rPr>
        <w:sectPr w:rsidR="007F6354" w:rsidRPr="007F6354">
          <w:pgSz w:w="11910" w:h="16840"/>
          <w:pgMar w:top="1120" w:right="160" w:bottom="1500" w:left="1300" w:header="0" w:footer="1242" w:gutter="0"/>
          <w:cols w:space="720"/>
        </w:sectPr>
      </w:pPr>
    </w:p>
    <w:p w:rsidR="007F6354" w:rsidRPr="007F6354" w:rsidRDefault="007F6354" w:rsidP="007F6354">
      <w:pPr>
        <w:widowControl w:val="0"/>
        <w:autoSpaceDE w:val="0"/>
        <w:autoSpaceDN w:val="0"/>
        <w:spacing w:after="0"/>
        <w:ind w:left="401" w:hanging="685"/>
        <w:rPr>
          <w:rFonts w:ascii="Cambria" w:eastAsia="Cambria" w:hAnsi="Cambria" w:cs="Cambria"/>
          <w:szCs w:val="24"/>
        </w:rPr>
      </w:pPr>
      <w:r w:rsidRPr="007F6354">
        <w:rPr>
          <w:rFonts w:ascii="Cambria" w:eastAsia="Cambria" w:hAnsi="Cambria" w:cs="Cambria"/>
          <w:noProof/>
          <w:szCs w:val="24"/>
          <w:lang w:eastAsia="ru-RU"/>
        </w:rPr>
        <w:lastRenderedPageBreak/>
        <w:drawing>
          <wp:inline distT="0" distB="0" distL="0" distR="0" wp14:anchorId="1C89A0B5" wp14:editId="66E6F28E">
            <wp:extent cx="6652895" cy="5633720"/>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2895" cy="5633720"/>
                    </a:xfrm>
                    <a:prstGeom prst="rect">
                      <a:avLst/>
                    </a:prstGeom>
                    <a:noFill/>
                    <a:ln>
                      <a:noFill/>
                    </a:ln>
                  </pic:spPr>
                </pic:pic>
              </a:graphicData>
            </a:graphic>
          </wp:inline>
        </w:drawing>
      </w:r>
    </w:p>
    <w:p w:rsidR="007F6354" w:rsidRPr="007F6354" w:rsidRDefault="007F6354" w:rsidP="007F6354">
      <w:pPr>
        <w:widowControl w:val="0"/>
        <w:autoSpaceDE w:val="0"/>
        <w:autoSpaceDN w:val="0"/>
        <w:spacing w:before="22" w:after="0"/>
        <w:rPr>
          <w:rFonts w:ascii="Cambria" w:eastAsia="Cambria" w:hAnsi="Cambria" w:cs="Cambria"/>
          <w:sz w:val="24"/>
          <w:szCs w:val="24"/>
        </w:rPr>
      </w:pPr>
    </w:p>
    <w:p w:rsidR="007F6354" w:rsidRPr="007F6354" w:rsidRDefault="007F6354" w:rsidP="007F6354">
      <w:pPr>
        <w:pStyle w:val="aa"/>
        <w:jc w:val="center"/>
        <w:rPr>
          <w:sz w:val="22"/>
          <w:szCs w:val="22"/>
        </w:rPr>
      </w:pPr>
      <w:r w:rsidRPr="007F6354">
        <w:rPr>
          <w:sz w:val="22"/>
          <w:szCs w:val="22"/>
        </w:rPr>
        <w:t xml:space="preserve">Рисунок </w:t>
      </w:r>
      <w:r w:rsidRPr="007F6354">
        <w:rPr>
          <w:sz w:val="22"/>
          <w:szCs w:val="22"/>
        </w:rPr>
        <w:fldChar w:fldCharType="begin"/>
      </w:r>
      <w:r w:rsidRPr="007F6354">
        <w:rPr>
          <w:sz w:val="22"/>
          <w:szCs w:val="22"/>
        </w:rPr>
        <w:instrText xml:space="preserve"> SEQ Рисунок \* ARABIC </w:instrText>
      </w:r>
      <w:r w:rsidRPr="007F6354">
        <w:rPr>
          <w:sz w:val="22"/>
          <w:szCs w:val="22"/>
        </w:rPr>
        <w:fldChar w:fldCharType="separate"/>
      </w:r>
      <w:r w:rsidR="005E35CD">
        <w:rPr>
          <w:noProof/>
          <w:sz w:val="22"/>
          <w:szCs w:val="22"/>
        </w:rPr>
        <w:t>5</w:t>
      </w:r>
      <w:r w:rsidRPr="007F6354">
        <w:rPr>
          <w:sz w:val="22"/>
          <w:szCs w:val="22"/>
        </w:rPr>
        <w:fldChar w:fldCharType="end"/>
      </w:r>
      <w:r w:rsidRPr="007F6354">
        <w:rPr>
          <w:sz w:val="22"/>
          <w:szCs w:val="22"/>
        </w:rPr>
        <w:t xml:space="preserve"> </w:t>
      </w:r>
      <w:r w:rsidRPr="007F6354">
        <w:rPr>
          <w:rFonts w:eastAsia="Cambria"/>
          <w:w w:val="110"/>
          <w:sz w:val="22"/>
          <w:szCs w:val="22"/>
        </w:rPr>
        <w:t>Протокол количественного химического анализа на Выпуске №5 после очистки</w:t>
      </w:r>
    </w:p>
    <w:p w:rsidR="007F6354" w:rsidRPr="007F6354" w:rsidRDefault="007F6354" w:rsidP="007F6354">
      <w:pPr>
        <w:widowControl w:val="0"/>
        <w:autoSpaceDE w:val="0"/>
        <w:autoSpaceDN w:val="0"/>
        <w:spacing w:after="0" w:line="276" w:lineRule="auto"/>
        <w:ind w:left="402" w:right="-2" w:firstLine="566"/>
        <w:jc w:val="both"/>
        <w:rPr>
          <w:rFonts w:eastAsia="Cambria"/>
          <w:sz w:val="24"/>
          <w:szCs w:val="24"/>
        </w:rPr>
      </w:pPr>
      <w:r w:rsidRPr="007F6354">
        <w:rPr>
          <w:rFonts w:eastAsia="Cambria"/>
          <w:w w:val="110"/>
          <w:sz w:val="24"/>
          <w:szCs w:val="24"/>
        </w:rPr>
        <w:t>Канализационные</w:t>
      </w:r>
      <w:r w:rsidRPr="007F6354">
        <w:rPr>
          <w:rFonts w:eastAsia="Cambria"/>
          <w:spacing w:val="40"/>
          <w:w w:val="110"/>
          <w:sz w:val="24"/>
          <w:szCs w:val="24"/>
        </w:rPr>
        <w:t xml:space="preserve"> </w:t>
      </w:r>
      <w:r w:rsidRPr="007F6354">
        <w:rPr>
          <w:rFonts w:eastAsia="Cambria"/>
          <w:w w:val="110"/>
          <w:sz w:val="24"/>
          <w:szCs w:val="24"/>
        </w:rPr>
        <w:t>воды</w:t>
      </w:r>
      <w:r w:rsidRPr="007F6354">
        <w:rPr>
          <w:rFonts w:eastAsia="Cambria"/>
          <w:spacing w:val="40"/>
          <w:w w:val="110"/>
          <w:sz w:val="24"/>
          <w:szCs w:val="24"/>
        </w:rPr>
        <w:t xml:space="preserve"> </w:t>
      </w:r>
      <w:r w:rsidRPr="007F6354">
        <w:rPr>
          <w:rFonts w:eastAsia="Cambria"/>
          <w:w w:val="110"/>
          <w:sz w:val="24"/>
          <w:szCs w:val="24"/>
        </w:rPr>
        <w:t>сбрасываются после</w:t>
      </w:r>
      <w:r w:rsidRPr="007F6354">
        <w:rPr>
          <w:rFonts w:eastAsia="Cambria"/>
          <w:spacing w:val="40"/>
          <w:w w:val="110"/>
          <w:sz w:val="24"/>
          <w:szCs w:val="24"/>
        </w:rPr>
        <w:t xml:space="preserve"> </w:t>
      </w:r>
      <w:r w:rsidRPr="007F6354">
        <w:rPr>
          <w:rFonts w:eastAsia="Cambria"/>
          <w:w w:val="110"/>
          <w:sz w:val="24"/>
          <w:szCs w:val="24"/>
        </w:rPr>
        <w:t>очистки в водоем. Соответственно, это оказывает незначительное воздействие на окружающую</w:t>
      </w:r>
      <w:r w:rsidRPr="007F6354">
        <w:rPr>
          <w:rFonts w:eastAsia="Cambria"/>
          <w:spacing w:val="40"/>
          <w:w w:val="110"/>
          <w:sz w:val="24"/>
          <w:szCs w:val="24"/>
        </w:rPr>
        <w:t xml:space="preserve"> </w:t>
      </w:r>
      <w:r w:rsidRPr="007F6354">
        <w:rPr>
          <w:rFonts w:eastAsia="Cambria"/>
          <w:w w:val="110"/>
          <w:sz w:val="24"/>
          <w:szCs w:val="24"/>
        </w:rPr>
        <w:t>среду</w:t>
      </w:r>
      <w:r w:rsidRPr="007F6354">
        <w:rPr>
          <w:rFonts w:eastAsia="Cambria"/>
          <w:spacing w:val="40"/>
          <w:w w:val="110"/>
          <w:sz w:val="24"/>
          <w:szCs w:val="24"/>
        </w:rPr>
        <w:t xml:space="preserve"> </w:t>
      </w:r>
      <w:r w:rsidRPr="007F6354">
        <w:rPr>
          <w:rFonts w:eastAsia="Cambria"/>
          <w:w w:val="110"/>
          <w:sz w:val="24"/>
          <w:szCs w:val="24"/>
        </w:rPr>
        <w:t>и</w:t>
      </w:r>
      <w:r w:rsidRPr="007F6354">
        <w:rPr>
          <w:rFonts w:eastAsia="Cambria"/>
          <w:spacing w:val="40"/>
          <w:w w:val="110"/>
          <w:sz w:val="24"/>
          <w:szCs w:val="24"/>
        </w:rPr>
        <w:t xml:space="preserve"> </w:t>
      </w:r>
      <w:r w:rsidRPr="007F6354">
        <w:rPr>
          <w:rFonts w:eastAsia="Cambria"/>
          <w:w w:val="110"/>
          <w:sz w:val="24"/>
          <w:szCs w:val="24"/>
        </w:rPr>
        <w:t>соответственно</w:t>
      </w:r>
      <w:r w:rsidRPr="007F6354">
        <w:rPr>
          <w:rFonts w:eastAsia="Cambria"/>
          <w:spacing w:val="40"/>
          <w:w w:val="110"/>
          <w:sz w:val="24"/>
          <w:szCs w:val="24"/>
        </w:rPr>
        <w:t xml:space="preserve"> </w:t>
      </w:r>
      <w:r w:rsidRPr="007F6354">
        <w:rPr>
          <w:rFonts w:eastAsia="Cambria"/>
          <w:w w:val="110"/>
          <w:sz w:val="24"/>
          <w:szCs w:val="24"/>
        </w:rPr>
        <w:t>на</w:t>
      </w:r>
      <w:r w:rsidRPr="007F6354">
        <w:rPr>
          <w:rFonts w:eastAsia="Cambria"/>
          <w:spacing w:val="40"/>
          <w:w w:val="110"/>
          <w:sz w:val="24"/>
          <w:szCs w:val="24"/>
        </w:rPr>
        <w:t xml:space="preserve"> </w:t>
      </w:r>
      <w:r w:rsidRPr="007F6354">
        <w:rPr>
          <w:rFonts w:eastAsia="Cambria"/>
          <w:w w:val="110"/>
          <w:sz w:val="24"/>
          <w:szCs w:val="24"/>
        </w:rPr>
        <w:t>здоровье</w:t>
      </w:r>
      <w:r w:rsidRPr="007F6354">
        <w:rPr>
          <w:rFonts w:eastAsia="Cambria"/>
          <w:spacing w:val="40"/>
          <w:w w:val="110"/>
          <w:sz w:val="24"/>
          <w:szCs w:val="24"/>
        </w:rPr>
        <w:t xml:space="preserve"> </w:t>
      </w:r>
      <w:r w:rsidRPr="007F6354">
        <w:rPr>
          <w:rFonts w:eastAsia="Cambria"/>
          <w:w w:val="110"/>
          <w:sz w:val="24"/>
          <w:szCs w:val="24"/>
        </w:rPr>
        <w:t>человека.</w:t>
      </w:r>
      <w:r w:rsidRPr="007F6354">
        <w:rPr>
          <w:rFonts w:eastAsia="Cambria"/>
          <w:spacing w:val="40"/>
          <w:w w:val="110"/>
          <w:sz w:val="24"/>
          <w:szCs w:val="24"/>
        </w:rPr>
        <w:t xml:space="preserve"> </w:t>
      </w:r>
      <w:r w:rsidRPr="007F6354">
        <w:rPr>
          <w:rFonts w:eastAsia="Cambria"/>
          <w:w w:val="110"/>
          <w:sz w:val="24"/>
          <w:szCs w:val="24"/>
        </w:rPr>
        <w:t>Состав</w:t>
      </w:r>
      <w:r w:rsidRPr="007F6354">
        <w:rPr>
          <w:rFonts w:eastAsia="Cambria"/>
          <w:spacing w:val="40"/>
          <w:w w:val="110"/>
          <w:sz w:val="24"/>
          <w:szCs w:val="24"/>
        </w:rPr>
        <w:t xml:space="preserve"> </w:t>
      </w:r>
      <w:r w:rsidRPr="007F6354">
        <w:rPr>
          <w:rFonts w:eastAsia="Cambria"/>
          <w:w w:val="110"/>
          <w:sz w:val="24"/>
          <w:szCs w:val="24"/>
        </w:rPr>
        <w:t>стоков в большей степени составляют фекально-бытовые отходы.</w:t>
      </w:r>
    </w:p>
    <w:p w:rsidR="007F6354" w:rsidRPr="007F6354" w:rsidRDefault="007F6354" w:rsidP="007F6354">
      <w:pPr>
        <w:widowControl w:val="0"/>
        <w:autoSpaceDE w:val="0"/>
        <w:autoSpaceDN w:val="0"/>
        <w:spacing w:after="0" w:line="276" w:lineRule="auto"/>
        <w:ind w:left="402" w:right="-2" w:firstLine="566"/>
        <w:jc w:val="both"/>
        <w:rPr>
          <w:rFonts w:eastAsia="Cambria"/>
          <w:sz w:val="24"/>
          <w:szCs w:val="24"/>
        </w:rPr>
      </w:pPr>
      <w:r w:rsidRPr="007F6354">
        <w:rPr>
          <w:rFonts w:eastAsia="Cambria"/>
          <w:w w:val="110"/>
          <w:sz w:val="24"/>
          <w:szCs w:val="24"/>
        </w:rPr>
        <w:t>В</w:t>
      </w:r>
      <w:r w:rsidRPr="007F6354">
        <w:rPr>
          <w:rFonts w:eastAsia="Cambria"/>
          <w:spacing w:val="40"/>
          <w:w w:val="110"/>
          <w:sz w:val="24"/>
          <w:szCs w:val="24"/>
        </w:rPr>
        <w:t xml:space="preserve"> </w:t>
      </w:r>
      <w:r w:rsidRPr="007F6354">
        <w:rPr>
          <w:rFonts w:eastAsia="Cambria"/>
          <w:w w:val="110"/>
          <w:sz w:val="24"/>
          <w:szCs w:val="24"/>
        </w:rPr>
        <w:t>связи</w:t>
      </w:r>
      <w:r w:rsidRPr="007F6354">
        <w:rPr>
          <w:rFonts w:eastAsia="Cambria"/>
          <w:spacing w:val="40"/>
          <w:w w:val="110"/>
          <w:sz w:val="24"/>
          <w:szCs w:val="24"/>
        </w:rPr>
        <w:t xml:space="preserve"> </w:t>
      </w:r>
      <w:r w:rsidRPr="007F6354">
        <w:rPr>
          <w:rFonts w:eastAsia="Cambria"/>
          <w:w w:val="110"/>
          <w:sz w:val="24"/>
          <w:szCs w:val="24"/>
        </w:rPr>
        <w:t>с</w:t>
      </w:r>
      <w:r w:rsidRPr="007F6354">
        <w:rPr>
          <w:rFonts w:eastAsia="Cambria"/>
          <w:spacing w:val="40"/>
          <w:w w:val="110"/>
          <w:sz w:val="24"/>
          <w:szCs w:val="24"/>
        </w:rPr>
        <w:t xml:space="preserve"> </w:t>
      </w:r>
      <w:r w:rsidRPr="007F6354">
        <w:rPr>
          <w:rFonts w:eastAsia="Cambria"/>
          <w:w w:val="110"/>
          <w:sz w:val="24"/>
          <w:szCs w:val="24"/>
        </w:rPr>
        <w:t>этим</w:t>
      </w:r>
      <w:r w:rsidRPr="007F6354">
        <w:rPr>
          <w:rFonts w:eastAsia="Cambria"/>
          <w:spacing w:val="40"/>
          <w:w w:val="110"/>
          <w:sz w:val="24"/>
          <w:szCs w:val="24"/>
        </w:rPr>
        <w:t xml:space="preserve"> </w:t>
      </w:r>
      <w:r w:rsidRPr="007F6354">
        <w:rPr>
          <w:rFonts w:eastAsia="Cambria"/>
          <w:w w:val="110"/>
          <w:sz w:val="24"/>
          <w:szCs w:val="24"/>
        </w:rPr>
        <w:t>возможно</w:t>
      </w:r>
      <w:r w:rsidRPr="007F6354">
        <w:rPr>
          <w:rFonts w:eastAsia="Cambria"/>
          <w:spacing w:val="40"/>
          <w:w w:val="110"/>
          <w:sz w:val="24"/>
          <w:szCs w:val="24"/>
        </w:rPr>
        <w:t xml:space="preserve"> </w:t>
      </w:r>
      <w:r w:rsidRPr="007F6354">
        <w:rPr>
          <w:rFonts w:eastAsia="Cambria"/>
          <w:w w:val="110"/>
          <w:sz w:val="24"/>
          <w:szCs w:val="24"/>
        </w:rPr>
        <w:t>загрязнение</w:t>
      </w:r>
      <w:r w:rsidRPr="007F6354">
        <w:rPr>
          <w:rFonts w:eastAsia="Cambria"/>
          <w:spacing w:val="40"/>
          <w:w w:val="110"/>
          <w:sz w:val="24"/>
          <w:szCs w:val="24"/>
        </w:rPr>
        <w:t xml:space="preserve"> </w:t>
      </w:r>
      <w:r w:rsidRPr="007F6354">
        <w:rPr>
          <w:rFonts w:eastAsia="Cambria"/>
          <w:w w:val="110"/>
          <w:sz w:val="24"/>
          <w:szCs w:val="24"/>
        </w:rPr>
        <w:t>поверхностных</w:t>
      </w:r>
      <w:r w:rsidRPr="007F6354">
        <w:rPr>
          <w:rFonts w:eastAsia="Cambria"/>
          <w:spacing w:val="40"/>
          <w:w w:val="110"/>
          <w:sz w:val="24"/>
          <w:szCs w:val="24"/>
        </w:rPr>
        <w:t xml:space="preserve"> </w:t>
      </w:r>
      <w:r w:rsidRPr="007F6354">
        <w:rPr>
          <w:rFonts w:eastAsia="Cambria"/>
          <w:w w:val="110"/>
          <w:sz w:val="24"/>
          <w:szCs w:val="24"/>
        </w:rPr>
        <w:t>и</w:t>
      </w:r>
      <w:r w:rsidRPr="007F6354">
        <w:rPr>
          <w:rFonts w:eastAsia="Cambria"/>
          <w:spacing w:val="40"/>
          <w:w w:val="110"/>
          <w:sz w:val="24"/>
          <w:szCs w:val="24"/>
        </w:rPr>
        <w:t xml:space="preserve"> </w:t>
      </w:r>
      <w:r w:rsidRPr="007F6354">
        <w:rPr>
          <w:rFonts w:eastAsia="Cambria"/>
          <w:w w:val="110"/>
          <w:sz w:val="24"/>
          <w:szCs w:val="24"/>
        </w:rPr>
        <w:t>подземных вод, почв, особенно в период половодья и паводков.</w:t>
      </w:r>
    </w:p>
    <w:p w:rsidR="007F6354" w:rsidRPr="007F6354" w:rsidRDefault="007F6354" w:rsidP="007F6354">
      <w:pPr>
        <w:widowControl w:val="0"/>
        <w:autoSpaceDE w:val="0"/>
        <w:autoSpaceDN w:val="0"/>
        <w:spacing w:after="0" w:line="276" w:lineRule="auto"/>
        <w:ind w:left="402" w:right="-2" w:firstLine="566"/>
        <w:jc w:val="both"/>
        <w:rPr>
          <w:rFonts w:eastAsia="Cambria"/>
          <w:sz w:val="24"/>
          <w:szCs w:val="24"/>
        </w:rPr>
      </w:pPr>
      <w:r w:rsidRPr="007F6354">
        <w:rPr>
          <w:rFonts w:eastAsia="Cambria"/>
          <w:w w:val="110"/>
          <w:sz w:val="24"/>
          <w:szCs w:val="24"/>
        </w:rPr>
        <w:t>Сброс</w:t>
      </w:r>
      <w:r w:rsidRPr="007F6354">
        <w:rPr>
          <w:rFonts w:eastAsia="Cambria"/>
          <w:spacing w:val="40"/>
          <w:w w:val="110"/>
          <w:sz w:val="24"/>
          <w:szCs w:val="24"/>
        </w:rPr>
        <w:t xml:space="preserve"> </w:t>
      </w:r>
      <w:r w:rsidRPr="007F6354">
        <w:rPr>
          <w:rFonts w:eastAsia="Cambria"/>
          <w:w w:val="110"/>
          <w:sz w:val="24"/>
          <w:szCs w:val="24"/>
        </w:rPr>
        <w:t>неочищенных</w:t>
      </w:r>
      <w:r w:rsidRPr="007F6354">
        <w:rPr>
          <w:rFonts w:eastAsia="Cambria"/>
          <w:spacing w:val="40"/>
          <w:w w:val="110"/>
          <w:sz w:val="24"/>
          <w:szCs w:val="24"/>
        </w:rPr>
        <w:t xml:space="preserve"> </w:t>
      </w:r>
      <w:r w:rsidRPr="007F6354">
        <w:rPr>
          <w:rFonts w:eastAsia="Cambria"/>
          <w:w w:val="110"/>
          <w:sz w:val="24"/>
          <w:szCs w:val="24"/>
        </w:rPr>
        <w:t>сточных</w:t>
      </w:r>
      <w:r w:rsidRPr="007F6354">
        <w:rPr>
          <w:rFonts w:eastAsia="Cambria"/>
          <w:spacing w:val="40"/>
          <w:w w:val="110"/>
          <w:sz w:val="24"/>
          <w:szCs w:val="24"/>
        </w:rPr>
        <w:t xml:space="preserve"> </w:t>
      </w:r>
      <w:r w:rsidRPr="007F6354">
        <w:rPr>
          <w:rFonts w:eastAsia="Cambria"/>
          <w:w w:val="110"/>
          <w:sz w:val="24"/>
          <w:szCs w:val="24"/>
        </w:rPr>
        <w:t>вод</w:t>
      </w:r>
      <w:r w:rsidRPr="007F6354">
        <w:rPr>
          <w:rFonts w:eastAsia="Cambria"/>
          <w:spacing w:val="40"/>
          <w:w w:val="110"/>
          <w:sz w:val="24"/>
          <w:szCs w:val="24"/>
        </w:rPr>
        <w:t xml:space="preserve"> </w:t>
      </w:r>
      <w:r w:rsidRPr="007F6354">
        <w:rPr>
          <w:rFonts w:eastAsia="Cambria"/>
          <w:w w:val="110"/>
          <w:sz w:val="24"/>
          <w:szCs w:val="24"/>
        </w:rPr>
        <w:t>оказывает</w:t>
      </w:r>
      <w:r w:rsidRPr="007F6354">
        <w:rPr>
          <w:rFonts w:eastAsia="Cambria"/>
          <w:spacing w:val="40"/>
          <w:w w:val="110"/>
          <w:sz w:val="24"/>
          <w:szCs w:val="24"/>
        </w:rPr>
        <w:t xml:space="preserve"> </w:t>
      </w:r>
      <w:r w:rsidRPr="007F6354">
        <w:rPr>
          <w:rFonts w:eastAsia="Cambria"/>
          <w:w w:val="110"/>
          <w:sz w:val="24"/>
          <w:szCs w:val="24"/>
        </w:rPr>
        <w:t>негативное</w:t>
      </w:r>
      <w:r w:rsidRPr="007F6354">
        <w:rPr>
          <w:rFonts w:eastAsia="Cambria"/>
          <w:spacing w:val="40"/>
          <w:w w:val="110"/>
          <w:sz w:val="24"/>
          <w:szCs w:val="24"/>
        </w:rPr>
        <w:t xml:space="preserve"> </w:t>
      </w:r>
      <w:r w:rsidRPr="007F6354">
        <w:rPr>
          <w:rFonts w:eastAsia="Cambria"/>
          <w:w w:val="110"/>
          <w:sz w:val="24"/>
          <w:szCs w:val="24"/>
        </w:rPr>
        <w:t xml:space="preserve">воздействие на физические и химические свойства воды на водосборных площадях соответствующих водных объектов.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 Сброс неочищенных стоков наносит вред животному и растительному миру и приводит к одному из наиболее </w:t>
      </w:r>
      <w:r w:rsidRPr="007F6354">
        <w:rPr>
          <w:rFonts w:eastAsia="Cambria"/>
          <w:w w:val="110"/>
          <w:sz w:val="24"/>
          <w:szCs w:val="24"/>
        </w:rPr>
        <w:lastRenderedPageBreak/>
        <w:t xml:space="preserve">опасных видов деградации водосборных </w:t>
      </w:r>
      <w:r w:rsidRPr="007F6354">
        <w:rPr>
          <w:rFonts w:eastAsia="Cambria"/>
          <w:spacing w:val="-2"/>
          <w:w w:val="110"/>
          <w:sz w:val="24"/>
          <w:szCs w:val="24"/>
        </w:rPr>
        <w:t>площадей.</w:t>
      </w:r>
    </w:p>
    <w:p w:rsidR="007F6354" w:rsidRPr="00F528F1" w:rsidRDefault="007F6354" w:rsidP="00E8320D">
      <w:pPr>
        <w:tabs>
          <w:tab w:val="left" w:pos="426"/>
        </w:tabs>
        <w:spacing w:before="80" w:after="0" w:line="276" w:lineRule="auto"/>
        <w:ind w:left="142" w:firstLine="709"/>
        <w:jc w:val="both"/>
        <w:rPr>
          <w:spacing w:val="-2"/>
          <w:sz w:val="24"/>
          <w:szCs w:val="24"/>
        </w:rPr>
      </w:pPr>
    </w:p>
    <w:p w:rsidR="00E86FB8" w:rsidRPr="00F528F1" w:rsidRDefault="00E86FB8" w:rsidP="0008782E">
      <w:pPr>
        <w:keepNext/>
        <w:keepLines/>
        <w:tabs>
          <w:tab w:val="left" w:pos="426"/>
        </w:tabs>
        <w:spacing w:after="0"/>
        <w:ind w:left="142" w:right="-284" w:firstLine="567"/>
        <w:jc w:val="both"/>
        <w:outlineLvl w:val="2"/>
        <w:rPr>
          <w:b/>
          <w:bCs/>
          <w:sz w:val="24"/>
          <w:szCs w:val="24"/>
        </w:rPr>
      </w:pPr>
      <w:bookmarkStart w:id="19" w:name="_Toc18579762"/>
      <w:bookmarkStart w:id="20" w:name="_Toc18940872"/>
      <w:bookmarkStart w:id="21" w:name="_Toc20315648"/>
      <w:bookmarkStart w:id="22" w:name="_Toc195859984"/>
      <w:bookmarkStart w:id="23" w:name="_Toc18579763"/>
      <w:bookmarkStart w:id="24" w:name="_Toc18940873"/>
      <w:bookmarkStart w:id="25" w:name="_Toc20315649"/>
      <w:r w:rsidRPr="00F528F1">
        <w:rPr>
          <w:b/>
          <w:bCs/>
          <w:sz w:val="24"/>
          <w:szCs w:val="24"/>
        </w:rPr>
        <w:t>9.8. описание территорий муниципального образования, не охваченных централизованной системой водоотведения;</w:t>
      </w:r>
      <w:bookmarkEnd w:id="19"/>
      <w:bookmarkEnd w:id="20"/>
      <w:bookmarkEnd w:id="21"/>
      <w:bookmarkEnd w:id="22"/>
    </w:p>
    <w:p w:rsidR="00E8320D" w:rsidRDefault="00E8320D" w:rsidP="0008782E">
      <w:pPr>
        <w:tabs>
          <w:tab w:val="left" w:pos="426"/>
        </w:tabs>
        <w:spacing w:after="0"/>
        <w:ind w:left="142" w:firstLine="709"/>
        <w:jc w:val="both"/>
        <w:rPr>
          <w:sz w:val="24"/>
          <w:szCs w:val="24"/>
          <w:lang w:eastAsia="ru-RU"/>
        </w:rPr>
      </w:pPr>
    </w:p>
    <w:p w:rsidR="0095289B" w:rsidRDefault="007F6354" w:rsidP="00E8320D">
      <w:pPr>
        <w:tabs>
          <w:tab w:val="left" w:pos="426"/>
        </w:tabs>
        <w:spacing w:after="0" w:line="276" w:lineRule="auto"/>
        <w:ind w:left="142" w:firstLine="709"/>
        <w:jc w:val="both"/>
        <w:rPr>
          <w:sz w:val="24"/>
          <w:szCs w:val="24"/>
          <w:lang w:eastAsia="ru-RU"/>
        </w:rPr>
      </w:pPr>
      <w:r w:rsidRPr="007F6354">
        <w:rPr>
          <w:sz w:val="24"/>
          <w:szCs w:val="24"/>
          <w:lang w:eastAsia="ru-RU"/>
        </w:rPr>
        <w:t xml:space="preserve">На всей территории Любытинского </w:t>
      </w:r>
      <w:r w:rsidR="0095289B">
        <w:rPr>
          <w:sz w:val="24"/>
          <w:szCs w:val="24"/>
          <w:lang w:eastAsia="ru-RU"/>
        </w:rPr>
        <w:t>муниципального округа</w:t>
      </w:r>
      <w:r w:rsidRPr="007F6354">
        <w:rPr>
          <w:sz w:val="24"/>
          <w:szCs w:val="24"/>
          <w:lang w:eastAsia="ru-RU"/>
        </w:rPr>
        <w:t xml:space="preserve"> за исключением канализованных территорий п. Любытино и с. Зарубино применяется децентрализованное водоотведение. </w:t>
      </w:r>
    </w:p>
    <w:p w:rsidR="007F6354" w:rsidRDefault="007F6354" w:rsidP="00E8320D">
      <w:pPr>
        <w:tabs>
          <w:tab w:val="left" w:pos="426"/>
        </w:tabs>
        <w:spacing w:after="0" w:line="276" w:lineRule="auto"/>
        <w:ind w:left="142" w:firstLine="709"/>
        <w:jc w:val="both"/>
        <w:rPr>
          <w:sz w:val="24"/>
          <w:szCs w:val="24"/>
          <w:lang w:eastAsia="ru-RU"/>
        </w:rPr>
      </w:pPr>
      <w:r w:rsidRPr="007F6354">
        <w:rPr>
          <w:sz w:val="24"/>
          <w:szCs w:val="24"/>
          <w:lang w:eastAsia="ru-RU"/>
        </w:rPr>
        <w:t>Население усадебной застройки, в основном, пользуется выгребными ямами. Жидкие нечистоты, как правило, утилизируются в пределах придомовых участков.</w:t>
      </w:r>
    </w:p>
    <w:p w:rsidR="00251B10" w:rsidRDefault="00251B10" w:rsidP="0008782E">
      <w:pPr>
        <w:tabs>
          <w:tab w:val="left" w:pos="426"/>
        </w:tabs>
        <w:spacing w:after="0"/>
        <w:ind w:left="142" w:firstLine="709"/>
        <w:jc w:val="both"/>
        <w:rPr>
          <w:sz w:val="24"/>
          <w:szCs w:val="24"/>
          <w:lang w:eastAsia="ru-RU"/>
        </w:rPr>
      </w:pPr>
    </w:p>
    <w:p w:rsidR="001F6E87" w:rsidRPr="00F528F1" w:rsidRDefault="001F6E87" w:rsidP="0008782E">
      <w:pPr>
        <w:keepNext/>
        <w:keepLines/>
        <w:tabs>
          <w:tab w:val="left" w:pos="426"/>
        </w:tabs>
        <w:spacing w:after="0"/>
        <w:ind w:left="142" w:right="-284" w:firstLine="567"/>
        <w:jc w:val="both"/>
        <w:outlineLvl w:val="2"/>
        <w:rPr>
          <w:b/>
          <w:bCs/>
          <w:sz w:val="24"/>
          <w:szCs w:val="24"/>
        </w:rPr>
      </w:pPr>
      <w:bookmarkStart w:id="26" w:name="_Toc195859985"/>
      <w:r w:rsidRPr="00F528F1">
        <w:rPr>
          <w:b/>
          <w:bCs/>
          <w:sz w:val="24"/>
          <w:szCs w:val="24"/>
        </w:rPr>
        <w:t>9.9. описание существующих технических и технологических проблем системы водоотведения поселения, муниципального образования, муниципального округа;</w:t>
      </w:r>
      <w:bookmarkEnd w:id="23"/>
      <w:bookmarkEnd w:id="24"/>
      <w:bookmarkEnd w:id="25"/>
      <w:bookmarkEnd w:id="26"/>
    </w:p>
    <w:p w:rsidR="00251B10" w:rsidRDefault="00251B10" w:rsidP="00251B10">
      <w:pPr>
        <w:kinsoku w:val="0"/>
        <w:overflowPunct w:val="0"/>
        <w:autoSpaceDE w:val="0"/>
        <w:autoSpaceDN w:val="0"/>
        <w:adjustRightInd w:val="0"/>
        <w:spacing w:after="0"/>
        <w:ind w:left="102" w:right="108" w:firstLine="566"/>
        <w:jc w:val="both"/>
        <w:rPr>
          <w:rFonts w:eastAsia="Calibri"/>
          <w:sz w:val="24"/>
          <w:szCs w:val="24"/>
        </w:rPr>
      </w:pPr>
    </w:p>
    <w:p w:rsidR="0095289B" w:rsidRPr="0095289B" w:rsidRDefault="0095289B" w:rsidP="0095289B">
      <w:pPr>
        <w:kinsoku w:val="0"/>
        <w:overflowPunct w:val="0"/>
        <w:autoSpaceDE w:val="0"/>
        <w:autoSpaceDN w:val="0"/>
        <w:adjustRightInd w:val="0"/>
        <w:spacing w:after="0" w:line="276" w:lineRule="auto"/>
        <w:ind w:left="102" w:right="114" w:firstLine="566"/>
        <w:jc w:val="both"/>
        <w:rPr>
          <w:rFonts w:eastAsia="Calibri"/>
          <w:sz w:val="24"/>
          <w:szCs w:val="24"/>
        </w:rPr>
      </w:pPr>
      <w:r w:rsidRPr="0095289B">
        <w:rPr>
          <w:rFonts w:eastAsia="Calibri"/>
          <w:sz w:val="24"/>
          <w:szCs w:val="24"/>
        </w:rPr>
        <w:t xml:space="preserve">Длительный срок эксплуатации без должного ремонта привели к физическому износу сетей до 100%, оборудования и сооружений системы водоотведения, следствием этого является низкая надежность работы систем и высокая угроза возникновения аварий. Отсутствие систем очистки сточных вод на территории Любытинского </w:t>
      </w:r>
      <w:r>
        <w:rPr>
          <w:rFonts w:eastAsia="Calibri"/>
          <w:sz w:val="24"/>
          <w:szCs w:val="24"/>
        </w:rPr>
        <w:t>муниципального округа</w:t>
      </w:r>
      <w:r w:rsidRPr="0095289B">
        <w:rPr>
          <w:rFonts w:eastAsia="Calibri"/>
          <w:sz w:val="24"/>
          <w:szCs w:val="24"/>
        </w:rPr>
        <w:t xml:space="preserve"> с децентрализованной системой водоотведения, что негативно сказывается на окружающей среде. В осенние и весенние периоды при обильных дождевых осадках и таяния снега происходит размывание мест сброса сточных вод и загрязнение прилегающей поверхности грунтов, а также подпором воды происходит попадание дополнительных объемов загрязненной воды в коллектор. Расчет произвести невозможно ввиду отсутствия подробной информации по составу грунтов, площади поверхности, собирающей осадки, схемы высот и т.п.</w:t>
      </w:r>
    </w:p>
    <w:p w:rsidR="0095289B" w:rsidRPr="0095289B" w:rsidRDefault="0095289B" w:rsidP="0095289B">
      <w:pPr>
        <w:kinsoku w:val="0"/>
        <w:overflowPunct w:val="0"/>
        <w:autoSpaceDE w:val="0"/>
        <w:autoSpaceDN w:val="0"/>
        <w:adjustRightInd w:val="0"/>
        <w:spacing w:after="0" w:line="276" w:lineRule="auto"/>
        <w:ind w:left="102" w:right="114" w:firstLine="566"/>
        <w:jc w:val="both"/>
        <w:rPr>
          <w:rFonts w:eastAsia="Calibri"/>
          <w:sz w:val="24"/>
          <w:szCs w:val="24"/>
        </w:rPr>
      </w:pPr>
      <w:r w:rsidRPr="0095289B">
        <w:rPr>
          <w:rFonts w:eastAsia="Calibri"/>
          <w:sz w:val="24"/>
          <w:szCs w:val="24"/>
        </w:rPr>
        <w:t>В связи с ветхостью сетей и увеличением расхода сточных вод от существующей и планируемой жилой застройки, а также объектов капитального строительства требуется:</w:t>
      </w:r>
    </w:p>
    <w:p w:rsidR="0095289B" w:rsidRPr="0095289B" w:rsidRDefault="0095289B" w:rsidP="0095289B">
      <w:pPr>
        <w:kinsoku w:val="0"/>
        <w:overflowPunct w:val="0"/>
        <w:autoSpaceDE w:val="0"/>
        <w:autoSpaceDN w:val="0"/>
        <w:adjustRightInd w:val="0"/>
        <w:spacing w:after="0" w:line="276" w:lineRule="auto"/>
        <w:ind w:left="102" w:right="114" w:firstLine="566"/>
        <w:jc w:val="both"/>
        <w:rPr>
          <w:rFonts w:eastAsia="Calibri"/>
          <w:sz w:val="24"/>
          <w:szCs w:val="24"/>
        </w:rPr>
      </w:pPr>
      <w:r w:rsidRPr="0095289B">
        <w:rPr>
          <w:rFonts w:eastAsia="Calibri"/>
          <w:sz w:val="24"/>
          <w:szCs w:val="24"/>
        </w:rPr>
        <w:t>•</w:t>
      </w:r>
      <w:r w:rsidRPr="0095289B">
        <w:rPr>
          <w:rFonts w:eastAsia="Calibri"/>
          <w:sz w:val="24"/>
          <w:szCs w:val="24"/>
        </w:rPr>
        <w:tab/>
        <w:t>реконструкцию и развитие действующей бытовой канализации;</w:t>
      </w:r>
    </w:p>
    <w:p w:rsidR="0095289B" w:rsidRPr="0095289B" w:rsidRDefault="0095289B" w:rsidP="0095289B">
      <w:pPr>
        <w:kinsoku w:val="0"/>
        <w:overflowPunct w:val="0"/>
        <w:autoSpaceDE w:val="0"/>
        <w:autoSpaceDN w:val="0"/>
        <w:adjustRightInd w:val="0"/>
        <w:spacing w:after="0" w:line="276" w:lineRule="auto"/>
        <w:ind w:left="102" w:right="114" w:firstLine="566"/>
        <w:jc w:val="both"/>
        <w:rPr>
          <w:rFonts w:eastAsia="Calibri"/>
          <w:sz w:val="24"/>
          <w:szCs w:val="24"/>
        </w:rPr>
      </w:pPr>
      <w:r w:rsidRPr="0095289B">
        <w:rPr>
          <w:rFonts w:eastAsia="Calibri"/>
          <w:sz w:val="24"/>
          <w:szCs w:val="24"/>
        </w:rPr>
        <w:t>•</w:t>
      </w:r>
      <w:r w:rsidRPr="0095289B">
        <w:rPr>
          <w:rFonts w:eastAsia="Calibri"/>
          <w:sz w:val="24"/>
          <w:szCs w:val="24"/>
        </w:rPr>
        <w:tab/>
        <w:t>замену ветхих сетей водоотведения;</w:t>
      </w:r>
    </w:p>
    <w:p w:rsidR="00251B10" w:rsidRPr="00251B10" w:rsidRDefault="0095289B" w:rsidP="0095289B">
      <w:pPr>
        <w:kinsoku w:val="0"/>
        <w:overflowPunct w:val="0"/>
        <w:autoSpaceDE w:val="0"/>
        <w:autoSpaceDN w:val="0"/>
        <w:adjustRightInd w:val="0"/>
        <w:spacing w:after="0" w:line="276" w:lineRule="auto"/>
        <w:ind w:left="102" w:right="114" w:firstLine="566"/>
        <w:jc w:val="both"/>
        <w:rPr>
          <w:rFonts w:ascii="Century Schoolbook" w:eastAsia="Calibri" w:hAnsi="Century Schoolbook" w:cs="Century Schoolbook"/>
          <w:sz w:val="26"/>
          <w:szCs w:val="26"/>
        </w:rPr>
      </w:pPr>
      <w:r w:rsidRPr="0095289B">
        <w:rPr>
          <w:rFonts w:eastAsia="Calibri"/>
          <w:sz w:val="24"/>
          <w:szCs w:val="24"/>
        </w:rPr>
        <w:t>•</w:t>
      </w:r>
      <w:r w:rsidRPr="0095289B">
        <w:rPr>
          <w:rFonts w:eastAsia="Calibri"/>
          <w:sz w:val="24"/>
          <w:szCs w:val="24"/>
        </w:rPr>
        <w:tab/>
        <w:t>модернизация, реконструкция ОСК.</w:t>
      </w:r>
    </w:p>
    <w:p w:rsidR="00F97312" w:rsidRDefault="00F97312" w:rsidP="0008782E">
      <w:pPr>
        <w:shd w:val="clear" w:color="auto" w:fill="FFFFFF"/>
        <w:tabs>
          <w:tab w:val="left" w:pos="426"/>
          <w:tab w:val="left" w:pos="1008"/>
        </w:tabs>
        <w:suppressAutoHyphens/>
        <w:spacing w:after="0"/>
        <w:ind w:left="142"/>
        <w:jc w:val="both"/>
        <w:rPr>
          <w:sz w:val="26"/>
          <w:szCs w:val="26"/>
          <w:lang w:eastAsia="ar-SA"/>
        </w:rPr>
      </w:pPr>
    </w:p>
    <w:p w:rsidR="001F6E87" w:rsidRPr="00F528F1" w:rsidRDefault="001F6E87" w:rsidP="0008782E">
      <w:pPr>
        <w:keepNext/>
        <w:keepLines/>
        <w:tabs>
          <w:tab w:val="left" w:pos="426"/>
        </w:tabs>
        <w:spacing w:after="0"/>
        <w:ind w:left="142" w:right="-284" w:firstLine="567"/>
        <w:jc w:val="both"/>
        <w:outlineLvl w:val="2"/>
        <w:rPr>
          <w:b/>
          <w:bCs/>
          <w:sz w:val="24"/>
          <w:szCs w:val="24"/>
        </w:rPr>
      </w:pPr>
      <w:bookmarkStart w:id="27" w:name="_Toc195859986"/>
      <w:r w:rsidRPr="00F528F1">
        <w:rPr>
          <w:b/>
          <w:bCs/>
          <w:sz w:val="24"/>
          <w:szCs w:val="24"/>
        </w:rPr>
        <w:t>9.10. сведения об отнесении централизованной системы водоотведения (канализации) к централизованным системам водоотведения поселений,  муниципальных округов,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муниципальных округов,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7"/>
      <w:r w:rsidRPr="00F528F1">
        <w:rPr>
          <w:b/>
          <w:bCs/>
          <w:sz w:val="24"/>
          <w:szCs w:val="24"/>
        </w:rPr>
        <w:t> </w:t>
      </w:r>
    </w:p>
    <w:p w:rsidR="00E8320D" w:rsidRDefault="00E8320D" w:rsidP="0008782E">
      <w:pPr>
        <w:tabs>
          <w:tab w:val="left" w:pos="426"/>
        </w:tabs>
        <w:spacing w:after="0"/>
        <w:ind w:left="142" w:firstLine="567"/>
        <w:jc w:val="both"/>
        <w:rPr>
          <w:sz w:val="24"/>
          <w:szCs w:val="24"/>
        </w:rPr>
      </w:pPr>
    </w:p>
    <w:p w:rsidR="001F6E87" w:rsidRDefault="001F6E87" w:rsidP="00875C5A">
      <w:pPr>
        <w:tabs>
          <w:tab w:val="left" w:pos="426"/>
        </w:tabs>
        <w:spacing w:after="0" w:line="276" w:lineRule="auto"/>
        <w:ind w:left="142" w:firstLine="567"/>
        <w:jc w:val="both"/>
        <w:rPr>
          <w:sz w:val="24"/>
          <w:szCs w:val="24"/>
        </w:rPr>
      </w:pPr>
      <w:r w:rsidRPr="00F528F1">
        <w:rPr>
          <w:sz w:val="24"/>
          <w:szCs w:val="24"/>
        </w:rPr>
        <w:t xml:space="preserve">В муниципальном образовании </w:t>
      </w:r>
      <w:r w:rsidR="003C3B54">
        <w:rPr>
          <w:sz w:val="24"/>
          <w:szCs w:val="24"/>
        </w:rPr>
        <w:t xml:space="preserve">Муниципальное образование </w:t>
      </w:r>
      <w:r w:rsidR="00F82645">
        <w:rPr>
          <w:sz w:val="24"/>
          <w:szCs w:val="24"/>
        </w:rPr>
        <w:t>Любытинский муниципальный округ</w:t>
      </w:r>
      <w:r w:rsidR="003C3B54">
        <w:rPr>
          <w:sz w:val="24"/>
          <w:szCs w:val="24"/>
        </w:rPr>
        <w:t xml:space="preserve"> </w:t>
      </w:r>
      <w:r w:rsidRPr="00F528F1">
        <w:rPr>
          <w:sz w:val="24"/>
          <w:szCs w:val="24"/>
        </w:rPr>
        <w:t xml:space="preserve">система централизованного водоотведения представлена сетями </w:t>
      </w:r>
      <w:r w:rsidRPr="00F528F1">
        <w:rPr>
          <w:sz w:val="24"/>
          <w:szCs w:val="24"/>
        </w:rPr>
        <w:lastRenderedPageBreak/>
        <w:t xml:space="preserve">водоотведения, канализационными насосными станциями и канализационными очистными сооружениями. </w:t>
      </w:r>
    </w:p>
    <w:p w:rsidR="002A3D39" w:rsidRDefault="002A3D39" w:rsidP="00875C5A">
      <w:pPr>
        <w:tabs>
          <w:tab w:val="left" w:pos="426"/>
        </w:tabs>
        <w:spacing w:after="0" w:line="276" w:lineRule="auto"/>
        <w:ind w:left="142" w:firstLine="567"/>
        <w:jc w:val="both"/>
        <w:rPr>
          <w:sz w:val="24"/>
          <w:szCs w:val="24"/>
        </w:rPr>
      </w:pPr>
      <w:r>
        <w:rPr>
          <w:sz w:val="24"/>
          <w:szCs w:val="24"/>
        </w:rPr>
        <w:t xml:space="preserve">Таблица 9.10. Характеристика </w:t>
      </w:r>
      <w:r w:rsidRPr="002A3D39">
        <w:rPr>
          <w:sz w:val="24"/>
          <w:szCs w:val="24"/>
        </w:rPr>
        <w:t>централизованных систем водоотведения (канализации), отнесенных к централизованным системам водоотведения муниципальн</w:t>
      </w:r>
      <w:r>
        <w:rPr>
          <w:sz w:val="24"/>
          <w:szCs w:val="24"/>
        </w:rPr>
        <w:t>ого</w:t>
      </w:r>
      <w:r w:rsidRPr="002A3D39">
        <w:rPr>
          <w:sz w:val="24"/>
          <w:szCs w:val="24"/>
        </w:rPr>
        <w:t xml:space="preserve"> </w:t>
      </w:r>
      <w:r w:rsidR="00BE4921">
        <w:rPr>
          <w:sz w:val="24"/>
          <w:szCs w:val="24"/>
        </w:rPr>
        <w:t xml:space="preserve">МО </w:t>
      </w:r>
      <w:r w:rsidR="009A2951">
        <w:rPr>
          <w:sz w:val="24"/>
          <w:szCs w:val="24"/>
        </w:rPr>
        <w:t>Любытинский муниципальный округ</w:t>
      </w:r>
      <w:r>
        <w:rPr>
          <w:sz w:val="24"/>
          <w:szCs w:val="24"/>
        </w:rPr>
        <w:t>,</w:t>
      </w:r>
      <w:r w:rsidRPr="002A3D39">
        <w:rPr>
          <w:sz w:val="24"/>
          <w:szCs w:val="24"/>
        </w:rPr>
        <w:t xml:space="preserve"> а также информаци</w:t>
      </w:r>
      <w:r>
        <w:rPr>
          <w:sz w:val="24"/>
          <w:szCs w:val="24"/>
        </w:rPr>
        <w:t>я</w:t>
      </w:r>
      <w:r w:rsidRPr="002A3D39">
        <w:rPr>
          <w:sz w:val="24"/>
          <w:szCs w:val="24"/>
        </w:rPr>
        <w:t xml:space="preserve">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p>
    <w:p w:rsidR="000F4A89" w:rsidRDefault="000F4A89" w:rsidP="0008782E">
      <w:pPr>
        <w:tabs>
          <w:tab w:val="left" w:pos="426"/>
        </w:tabs>
        <w:spacing w:after="0"/>
        <w:ind w:left="142" w:firstLine="567"/>
        <w:jc w:val="both"/>
        <w:rPr>
          <w:sz w:val="24"/>
          <w:szCs w:val="24"/>
        </w:rPr>
      </w:pPr>
    </w:p>
    <w:p w:rsidR="00914D93" w:rsidRDefault="00914D93" w:rsidP="0008782E">
      <w:pPr>
        <w:tabs>
          <w:tab w:val="left" w:pos="426"/>
        </w:tabs>
        <w:spacing w:after="0"/>
        <w:ind w:left="142" w:firstLine="567"/>
        <w:jc w:val="both"/>
        <w:rPr>
          <w:sz w:val="24"/>
          <w:szCs w:val="24"/>
        </w:rPr>
      </w:pPr>
    </w:p>
    <w:p w:rsidR="001F6E87" w:rsidRDefault="001F6E87" w:rsidP="0008782E">
      <w:pPr>
        <w:keepNext/>
        <w:keepLines/>
        <w:tabs>
          <w:tab w:val="left" w:pos="426"/>
        </w:tabs>
        <w:spacing w:after="0"/>
        <w:ind w:left="142" w:right="-284"/>
        <w:jc w:val="center"/>
        <w:outlineLvl w:val="1"/>
        <w:rPr>
          <w:b/>
          <w:bCs/>
          <w:sz w:val="32"/>
          <w:szCs w:val="32"/>
        </w:rPr>
      </w:pPr>
      <w:bookmarkStart w:id="28" w:name="_Toc195859987"/>
      <w:r w:rsidRPr="00230F38">
        <w:rPr>
          <w:b/>
          <w:bCs/>
          <w:sz w:val="32"/>
          <w:szCs w:val="32"/>
        </w:rPr>
        <w:t>10.Балансы сточных вод в системе водоотведения</w:t>
      </w:r>
      <w:bookmarkEnd w:id="28"/>
      <w:r w:rsidRPr="00230F38">
        <w:rPr>
          <w:b/>
          <w:bCs/>
          <w:sz w:val="32"/>
          <w:szCs w:val="32"/>
        </w:rPr>
        <w:t xml:space="preserve"> </w:t>
      </w:r>
    </w:p>
    <w:p w:rsidR="00C3306D" w:rsidRPr="00230F38" w:rsidRDefault="00C3306D" w:rsidP="00976DFE">
      <w:pPr>
        <w:pStyle w:val="aff4"/>
      </w:pPr>
    </w:p>
    <w:p w:rsidR="001F6E87" w:rsidRPr="00F528F1" w:rsidRDefault="001F6E87" w:rsidP="001C3656">
      <w:pPr>
        <w:keepNext/>
        <w:keepLines/>
        <w:numPr>
          <w:ilvl w:val="1"/>
          <w:numId w:val="14"/>
        </w:numPr>
        <w:tabs>
          <w:tab w:val="left" w:pos="426"/>
        </w:tabs>
        <w:spacing w:after="0"/>
        <w:ind w:left="142" w:right="-284" w:firstLine="567"/>
        <w:jc w:val="both"/>
        <w:outlineLvl w:val="2"/>
        <w:rPr>
          <w:b/>
          <w:bCs/>
          <w:sz w:val="24"/>
          <w:szCs w:val="24"/>
        </w:rPr>
      </w:pPr>
      <w:bookmarkStart w:id="29" w:name="_Toc46484852"/>
      <w:bookmarkStart w:id="30" w:name="_Toc195859988"/>
      <w:bookmarkEnd w:id="29"/>
      <w:r w:rsidRPr="00F528F1">
        <w:rPr>
          <w:b/>
          <w:bCs/>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30"/>
    </w:p>
    <w:p w:rsidR="00C3306D" w:rsidRDefault="00C3306D" w:rsidP="0008782E">
      <w:pPr>
        <w:tabs>
          <w:tab w:val="left" w:pos="426"/>
        </w:tabs>
        <w:autoSpaceDE w:val="0"/>
        <w:autoSpaceDN w:val="0"/>
        <w:adjustRightInd w:val="0"/>
        <w:spacing w:after="0"/>
        <w:ind w:left="142" w:firstLine="709"/>
        <w:jc w:val="both"/>
        <w:rPr>
          <w:sz w:val="24"/>
          <w:szCs w:val="24"/>
          <w:lang w:eastAsia="ru-RU"/>
        </w:rPr>
      </w:pPr>
    </w:p>
    <w:p w:rsidR="00D93FCB" w:rsidRPr="00F528F1" w:rsidRDefault="001F6E87" w:rsidP="0008782E">
      <w:pPr>
        <w:tabs>
          <w:tab w:val="left" w:pos="426"/>
        </w:tabs>
        <w:autoSpaceDE w:val="0"/>
        <w:autoSpaceDN w:val="0"/>
        <w:adjustRightInd w:val="0"/>
        <w:spacing w:after="0"/>
        <w:ind w:left="142" w:firstLine="709"/>
        <w:jc w:val="both"/>
        <w:rPr>
          <w:sz w:val="24"/>
          <w:szCs w:val="24"/>
        </w:rPr>
      </w:pPr>
      <w:r w:rsidRPr="00F528F1">
        <w:rPr>
          <w:sz w:val="24"/>
          <w:szCs w:val="24"/>
          <w:lang w:eastAsia="ru-RU"/>
        </w:rPr>
        <w:t>Результаты анализа поступления сточных вод в централизованную систему водоотведения и отведения стоков по технологическим зонам водоотведения представлены в таблице 10.1.</w:t>
      </w:r>
      <w:r w:rsidRPr="00F528F1">
        <w:rPr>
          <w:sz w:val="24"/>
          <w:szCs w:val="24"/>
        </w:rPr>
        <w:t xml:space="preserve"> </w:t>
      </w:r>
    </w:p>
    <w:p w:rsidR="00D93FCB" w:rsidRDefault="00D93FCB" w:rsidP="0008782E">
      <w:pPr>
        <w:tabs>
          <w:tab w:val="left" w:pos="426"/>
        </w:tabs>
        <w:autoSpaceDE w:val="0"/>
        <w:autoSpaceDN w:val="0"/>
        <w:adjustRightInd w:val="0"/>
        <w:spacing w:after="0"/>
        <w:ind w:left="142" w:firstLine="709"/>
        <w:jc w:val="both"/>
        <w:rPr>
          <w:sz w:val="24"/>
          <w:szCs w:val="24"/>
          <w:lang w:eastAsia="ru-RU"/>
        </w:rPr>
      </w:pPr>
      <w:r w:rsidRPr="00F528F1">
        <w:rPr>
          <w:sz w:val="24"/>
          <w:szCs w:val="24"/>
        </w:rPr>
        <w:t xml:space="preserve">В муниципальном образовании </w:t>
      </w:r>
      <w:r w:rsidR="00C3306D">
        <w:rPr>
          <w:sz w:val="24"/>
          <w:szCs w:val="24"/>
        </w:rPr>
        <w:t>2</w:t>
      </w:r>
      <w:r w:rsidRPr="00F528F1">
        <w:rPr>
          <w:sz w:val="24"/>
          <w:szCs w:val="24"/>
        </w:rPr>
        <w:t xml:space="preserve"> </w:t>
      </w:r>
      <w:r w:rsidRPr="00F528F1">
        <w:rPr>
          <w:sz w:val="24"/>
          <w:szCs w:val="24"/>
          <w:lang w:eastAsia="ru-RU"/>
        </w:rPr>
        <w:t>т</w:t>
      </w:r>
      <w:r w:rsidR="001F6E87" w:rsidRPr="00F528F1">
        <w:rPr>
          <w:sz w:val="24"/>
          <w:szCs w:val="24"/>
          <w:lang w:eastAsia="ru-RU"/>
        </w:rPr>
        <w:t>ехнологическ</w:t>
      </w:r>
      <w:r w:rsidR="00C952E8">
        <w:rPr>
          <w:sz w:val="24"/>
          <w:szCs w:val="24"/>
          <w:lang w:eastAsia="ru-RU"/>
        </w:rPr>
        <w:t>ие</w:t>
      </w:r>
      <w:r w:rsidR="001F6E87" w:rsidRPr="00F528F1">
        <w:rPr>
          <w:sz w:val="24"/>
          <w:szCs w:val="24"/>
          <w:lang w:eastAsia="ru-RU"/>
        </w:rPr>
        <w:t xml:space="preserve"> зон</w:t>
      </w:r>
      <w:r w:rsidR="00C952E8">
        <w:rPr>
          <w:sz w:val="24"/>
          <w:szCs w:val="24"/>
          <w:lang w:eastAsia="ru-RU"/>
        </w:rPr>
        <w:t>ы</w:t>
      </w:r>
      <w:r w:rsidRPr="00F528F1">
        <w:rPr>
          <w:sz w:val="24"/>
          <w:szCs w:val="24"/>
          <w:lang w:eastAsia="ru-RU"/>
        </w:rPr>
        <w:t xml:space="preserve"> водоотведения</w:t>
      </w:r>
      <w:r w:rsidR="00C952E8">
        <w:rPr>
          <w:sz w:val="24"/>
          <w:szCs w:val="24"/>
          <w:lang w:eastAsia="ru-RU"/>
        </w:rPr>
        <w:t>, представленные в таблице 10.</w:t>
      </w:r>
    </w:p>
    <w:p w:rsidR="00C952E8" w:rsidRPr="00F528F1" w:rsidRDefault="00C952E8" w:rsidP="0008782E">
      <w:pPr>
        <w:tabs>
          <w:tab w:val="left" w:pos="426"/>
        </w:tabs>
        <w:autoSpaceDE w:val="0"/>
        <w:autoSpaceDN w:val="0"/>
        <w:adjustRightInd w:val="0"/>
        <w:spacing w:after="0"/>
        <w:ind w:left="142" w:firstLine="709"/>
        <w:jc w:val="both"/>
        <w:rPr>
          <w:sz w:val="24"/>
          <w:szCs w:val="24"/>
          <w:lang w:eastAsia="ru-RU"/>
        </w:rPr>
      </w:pPr>
      <w:r>
        <w:rPr>
          <w:sz w:val="24"/>
          <w:szCs w:val="24"/>
          <w:lang w:eastAsia="ru-RU"/>
        </w:rPr>
        <w:t>Таблица 10. Т</w:t>
      </w:r>
      <w:r w:rsidRPr="00C952E8">
        <w:rPr>
          <w:sz w:val="24"/>
          <w:szCs w:val="24"/>
          <w:lang w:eastAsia="ru-RU"/>
        </w:rPr>
        <w:t>ехнологические зоны водоотведения</w:t>
      </w:r>
      <w:r w:rsidRPr="00C952E8">
        <w:t xml:space="preserve"> </w:t>
      </w:r>
      <w:r w:rsidR="003E5E50">
        <w:rPr>
          <w:sz w:val="24"/>
          <w:szCs w:val="24"/>
          <w:lang w:eastAsia="ru-RU"/>
        </w:rPr>
        <w:t xml:space="preserve">МО </w:t>
      </w:r>
      <w:r w:rsidR="00F82645">
        <w:rPr>
          <w:sz w:val="24"/>
          <w:szCs w:val="24"/>
          <w:lang w:eastAsia="ru-RU"/>
        </w:rPr>
        <w:t>Любытинский муниципальный округ</w:t>
      </w:r>
      <w:r w:rsidR="003E5E50">
        <w:rPr>
          <w:sz w:val="24"/>
          <w:szCs w:val="24"/>
          <w:lang w:eastAsia="ru-RU"/>
        </w:rPr>
        <w:t xml:space="preserve"> </w:t>
      </w:r>
      <w:r w:rsidR="00F82645">
        <w:rPr>
          <w:sz w:val="24"/>
          <w:szCs w:val="24"/>
          <w:lang w:eastAsia="ru-RU"/>
        </w:rPr>
        <w:t>Новгородской области</w:t>
      </w:r>
      <w:r>
        <w:rPr>
          <w:sz w:val="24"/>
          <w:szCs w:val="24"/>
          <w:lang w:eastAsia="ru-RU"/>
        </w:rPr>
        <w:t>.</w:t>
      </w:r>
    </w:p>
    <w:tbl>
      <w:tblPr>
        <w:tblW w:w="9985" w:type="dxa"/>
        <w:tblInd w:w="-5" w:type="dxa"/>
        <w:tblLook w:val="04A0" w:firstRow="1" w:lastRow="0" w:firstColumn="1" w:lastColumn="0" w:noHBand="0" w:noVBand="1"/>
      </w:tblPr>
      <w:tblGrid>
        <w:gridCol w:w="2140"/>
        <w:gridCol w:w="3105"/>
        <w:gridCol w:w="4740"/>
      </w:tblGrid>
      <w:tr w:rsidR="00C3306D" w:rsidRPr="00754F8C" w:rsidTr="00C3306D">
        <w:trPr>
          <w:trHeight w:hRule="exact" w:val="1290"/>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06D" w:rsidRPr="00754F8C" w:rsidRDefault="00C3306D" w:rsidP="00C3306D">
            <w:pPr>
              <w:spacing w:after="0"/>
              <w:jc w:val="center"/>
              <w:rPr>
                <w:color w:val="000000"/>
                <w:sz w:val="22"/>
                <w:lang w:eastAsia="ru-RU"/>
              </w:rPr>
            </w:pPr>
            <w:r w:rsidRPr="00754F8C">
              <w:rPr>
                <w:rFonts w:eastAsia="Calibri"/>
                <w:color w:val="000000"/>
                <w:sz w:val="22"/>
                <w:lang w:eastAsia="ru-RU"/>
              </w:rPr>
              <w:t xml:space="preserve">Наименование населённого пункта в МО </w:t>
            </w:r>
            <w:r w:rsidR="00F82645" w:rsidRPr="00754F8C">
              <w:rPr>
                <w:rFonts w:eastAsia="Calibri"/>
                <w:color w:val="000000"/>
                <w:sz w:val="22"/>
                <w:lang w:eastAsia="ru-RU"/>
              </w:rPr>
              <w:t>Любытинский муниципальный округ</w:t>
            </w:r>
          </w:p>
        </w:tc>
        <w:tc>
          <w:tcPr>
            <w:tcW w:w="3105" w:type="dxa"/>
            <w:tcBorders>
              <w:top w:val="single" w:sz="4" w:space="0" w:color="auto"/>
              <w:left w:val="nil"/>
              <w:bottom w:val="single" w:sz="4" w:space="0" w:color="auto"/>
              <w:right w:val="single" w:sz="4" w:space="0" w:color="auto"/>
            </w:tcBorders>
            <w:shd w:val="clear" w:color="auto" w:fill="auto"/>
            <w:vAlign w:val="center"/>
            <w:hideMark/>
          </w:tcPr>
          <w:p w:rsidR="00C3306D" w:rsidRPr="00754F8C" w:rsidRDefault="00C3306D" w:rsidP="00C3306D">
            <w:pPr>
              <w:spacing w:after="0"/>
              <w:jc w:val="center"/>
              <w:rPr>
                <w:color w:val="000000"/>
                <w:sz w:val="22"/>
                <w:lang w:eastAsia="ru-RU"/>
              </w:rPr>
            </w:pPr>
            <w:r w:rsidRPr="00754F8C">
              <w:rPr>
                <w:rFonts w:eastAsia="Calibri"/>
                <w:color w:val="000000"/>
                <w:sz w:val="22"/>
                <w:lang w:eastAsia="ru-RU"/>
              </w:rPr>
              <w:t>Наименование эксплуатирующей организации</w:t>
            </w:r>
          </w:p>
        </w:tc>
        <w:tc>
          <w:tcPr>
            <w:tcW w:w="4740" w:type="dxa"/>
            <w:tcBorders>
              <w:top w:val="single" w:sz="4" w:space="0" w:color="auto"/>
              <w:left w:val="nil"/>
              <w:bottom w:val="single" w:sz="4" w:space="0" w:color="auto"/>
              <w:right w:val="single" w:sz="4" w:space="0" w:color="auto"/>
            </w:tcBorders>
            <w:shd w:val="clear" w:color="auto" w:fill="auto"/>
            <w:vAlign w:val="center"/>
            <w:hideMark/>
          </w:tcPr>
          <w:p w:rsidR="00C3306D" w:rsidRPr="00754F8C" w:rsidRDefault="00C3306D" w:rsidP="00C3306D">
            <w:pPr>
              <w:spacing w:after="0"/>
              <w:jc w:val="center"/>
              <w:rPr>
                <w:color w:val="000000"/>
                <w:sz w:val="22"/>
                <w:lang w:eastAsia="ru-RU"/>
              </w:rPr>
            </w:pPr>
            <w:r w:rsidRPr="00754F8C">
              <w:rPr>
                <w:rFonts w:eastAsia="Calibri"/>
                <w:color w:val="000000"/>
                <w:sz w:val="22"/>
                <w:lang w:eastAsia="ru-RU"/>
              </w:rPr>
              <w:t>Описание технологической зоны централизованного водоотведения</w:t>
            </w:r>
          </w:p>
        </w:tc>
      </w:tr>
      <w:tr w:rsidR="00C3306D" w:rsidRPr="00754F8C" w:rsidTr="00C3306D">
        <w:trPr>
          <w:trHeight w:val="1560"/>
        </w:trPr>
        <w:tc>
          <w:tcPr>
            <w:tcW w:w="2140" w:type="dxa"/>
            <w:tcBorders>
              <w:top w:val="nil"/>
              <w:left w:val="single" w:sz="4" w:space="0" w:color="auto"/>
              <w:bottom w:val="single" w:sz="4" w:space="0" w:color="auto"/>
              <w:right w:val="single" w:sz="4" w:space="0" w:color="auto"/>
            </w:tcBorders>
            <w:shd w:val="clear" w:color="auto" w:fill="auto"/>
            <w:vAlign w:val="center"/>
            <w:hideMark/>
          </w:tcPr>
          <w:p w:rsidR="00C3306D" w:rsidRPr="00754F8C" w:rsidRDefault="00196046" w:rsidP="00C3306D">
            <w:pPr>
              <w:spacing w:after="0"/>
              <w:jc w:val="center"/>
              <w:rPr>
                <w:color w:val="000000"/>
                <w:sz w:val="22"/>
                <w:lang w:eastAsia="ru-RU"/>
              </w:rPr>
            </w:pPr>
            <w:r w:rsidRPr="00754F8C">
              <w:rPr>
                <w:color w:val="000000"/>
                <w:sz w:val="22"/>
                <w:lang w:eastAsia="ru-RU"/>
              </w:rPr>
              <w:t>п. Любытино</w:t>
            </w:r>
          </w:p>
        </w:tc>
        <w:tc>
          <w:tcPr>
            <w:tcW w:w="3105" w:type="dxa"/>
            <w:vMerge w:val="restart"/>
            <w:tcBorders>
              <w:top w:val="nil"/>
              <w:left w:val="single" w:sz="4" w:space="0" w:color="auto"/>
              <w:bottom w:val="single" w:sz="4" w:space="0" w:color="auto"/>
              <w:right w:val="single" w:sz="4" w:space="0" w:color="auto"/>
            </w:tcBorders>
            <w:shd w:val="clear" w:color="auto" w:fill="auto"/>
            <w:vAlign w:val="center"/>
            <w:hideMark/>
          </w:tcPr>
          <w:p w:rsidR="00C3306D" w:rsidRPr="00754F8C" w:rsidRDefault="00333C3E" w:rsidP="00C3306D">
            <w:pPr>
              <w:spacing w:after="0"/>
              <w:jc w:val="center"/>
              <w:rPr>
                <w:color w:val="000000"/>
                <w:sz w:val="22"/>
                <w:lang w:eastAsia="ru-RU"/>
              </w:rPr>
            </w:pPr>
            <w:r w:rsidRPr="00754F8C">
              <w:rPr>
                <w:rFonts w:eastAsia="Calibri"/>
                <w:color w:val="000000"/>
                <w:sz w:val="22"/>
                <w:lang w:eastAsia="ru-RU"/>
              </w:rPr>
              <w:t>ООО «Любытинское ВКХ»</w:t>
            </w:r>
          </w:p>
        </w:tc>
        <w:tc>
          <w:tcPr>
            <w:tcW w:w="4740" w:type="dxa"/>
            <w:tcBorders>
              <w:top w:val="nil"/>
              <w:left w:val="nil"/>
              <w:bottom w:val="single" w:sz="4" w:space="0" w:color="auto"/>
              <w:right w:val="single" w:sz="4" w:space="0" w:color="auto"/>
            </w:tcBorders>
            <w:shd w:val="clear" w:color="auto" w:fill="auto"/>
            <w:vAlign w:val="center"/>
            <w:hideMark/>
          </w:tcPr>
          <w:p w:rsidR="00C3306D" w:rsidRPr="00754F8C" w:rsidRDefault="00127E86" w:rsidP="00C3306D">
            <w:pPr>
              <w:spacing w:after="0"/>
              <w:jc w:val="center"/>
              <w:rPr>
                <w:color w:val="000000"/>
                <w:sz w:val="22"/>
                <w:lang w:eastAsia="ru-RU"/>
              </w:rPr>
            </w:pPr>
            <w:r w:rsidRPr="00754F8C">
              <w:rPr>
                <w:rFonts w:eastAsia="Calibri"/>
                <w:color w:val="000000"/>
                <w:sz w:val="22"/>
                <w:lang w:eastAsia="ru-RU"/>
              </w:rPr>
              <w:t>Технологическая зона расположена в границах п. Любытино.  Выпуск № 1, ул. Пионерская ОС (очистные сооружения), проектной мощностью 100 м3/сутки. Выпуск № 3, ул. Советов микрорайон «Мелиорация», БОС «Биокомпакт» (биологические очистные сооружения «Биокомпакт»), производственной мощностью 100 м3/сутки. Выпуск № 4, ул. В.Иванова, отстойник проектной мощности 8 м3/сутки. Общая протяженность сетей канализации составляет 2549 пог. м.</w:t>
            </w:r>
          </w:p>
        </w:tc>
      </w:tr>
      <w:tr w:rsidR="00C3306D" w:rsidRPr="00754F8C" w:rsidTr="00C3306D">
        <w:trPr>
          <w:trHeight w:val="1300"/>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C3306D" w:rsidRPr="00754F8C" w:rsidRDefault="00196046" w:rsidP="00C3306D">
            <w:pPr>
              <w:spacing w:after="0"/>
              <w:jc w:val="center"/>
              <w:rPr>
                <w:rFonts w:ascii="Calibri" w:hAnsi="Calibri" w:cs="Calibri"/>
                <w:color w:val="000000"/>
                <w:sz w:val="22"/>
                <w:lang w:eastAsia="ru-RU"/>
              </w:rPr>
            </w:pPr>
            <w:r w:rsidRPr="00754F8C">
              <w:rPr>
                <w:rFonts w:ascii="Calibri" w:hAnsi="Calibri" w:cs="Calibri"/>
                <w:color w:val="000000"/>
                <w:sz w:val="22"/>
                <w:lang w:eastAsia="ru-RU"/>
              </w:rPr>
              <w:t>с. Зарубино</w:t>
            </w:r>
          </w:p>
        </w:tc>
        <w:tc>
          <w:tcPr>
            <w:tcW w:w="3105" w:type="dxa"/>
            <w:vMerge/>
            <w:tcBorders>
              <w:top w:val="nil"/>
              <w:left w:val="single" w:sz="4" w:space="0" w:color="auto"/>
              <w:bottom w:val="single" w:sz="4" w:space="0" w:color="auto"/>
              <w:right w:val="single" w:sz="4" w:space="0" w:color="auto"/>
            </w:tcBorders>
            <w:vAlign w:val="center"/>
            <w:hideMark/>
          </w:tcPr>
          <w:p w:rsidR="00C3306D" w:rsidRPr="00754F8C" w:rsidRDefault="00C3306D" w:rsidP="00C3306D">
            <w:pPr>
              <w:spacing w:after="0"/>
              <w:rPr>
                <w:color w:val="000000"/>
                <w:sz w:val="22"/>
                <w:lang w:eastAsia="ru-RU"/>
              </w:rPr>
            </w:pPr>
          </w:p>
        </w:tc>
        <w:tc>
          <w:tcPr>
            <w:tcW w:w="4740" w:type="dxa"/>
            <w:tcBorders>
              <w:top w:val="nil"/>
              <w:left w:val="nil"/>
              <w:bottom w:val="single" w:sz="4" w:space="0" w:color="auto"/>
              <w:right w:val="single" w:sz="4" w:space="0" w:color="auto"/>
            </w:tcBorders>
            <w:shd w:val="clear" w:color="auto" w:fill="auto"/>
            <w:vAlign w:val="center"/>
            <w:hideMark/>
          </w:tcPr>
          <w:p w:rsidR="00C3306D" w:rsidRPr="00754F8C" w:rsidRDefault="00127E86" w:rsidP="00C3306D">
            <w:pPr>
              <w:spacing w:after="0"/>
              <w:jc w:val="center"/>
              <w:rPr>
                <w:color w:val="000000"/>
                <w:sz w:val="22"/>
                <w:lang w:eastAsia="ru-RU"/>
              </w:rPr>
            </w:pPr>
            <w:r w:rsidRPr="00754F8C">
              <w:rPr>
                <w:color w:val="000000"/>
                <w:sz w:val="22"/>
                <w:lang w:eastAsia="ru-RU"/>
              </w:rPr>
              <w:t>Технологическая зона расположена в границах с. Зарубино. Выпуск № 5, БОС ул. Осипенко, (биологические очистные сооружения проектной мощностью 300 м3/сутки. Общая протяженность сетей канализации составляет 3220 пог. м.</w:t>
            </w:r>
          </w:p>
        </w:tc>
      </w:tr>
    </w:tbl>
    <w:p w:rsidR="00B94B37" w:rsidRDefault="00B94B37" w:rsidP="0008782E">
      <w:pPr>
        <w:pStyle w:val="aff0"/>
        <w:tabs>
          <w:tab w:val="left" w:pos="426"/>
        </w:tabs>
        <w:autoSpaceDE w:val="0"/>
        <w:autoSpaceDN w:val="0"/>
        <w:adjustRightInd w:val="0"/>
        <w:spacing w:after="0"/>
        <w:ind w:left="142" w:firstLine="567"/>
        <w:jc w:val="both"/>
        <w:rPr>
          <w:rFonts w:ascii="Times New Roman" w:hAnsi="Times New Roman" w:cs="Times New Roman"/>
          <w:sz w:val="24"/>
          <w:szCs w:val="24"/>
        </w:rPr>
      </w:pPr>
    </w:p>
    <w:p w:rsidR="003A01B8" w:rsidRDefault="00331685" w:rsidP="004F4121">
      <w:pPr>
        <w:tabs>
          <w:tab w:val="left" w:pos="426"/>
        </w:tabs>
        <w:autoSpaceDE w:val="0"/>
        <w:autoSpaceDN w:val="0"/>
        <w:adjustRightInd w:val="0"/>
        <w:spacing w:after="0" w:line="276" w:lineRule="auto"/>
        <w:ind w:left="142" w:firstLine="709"/>
        <w:jc w:val="both"/>
        <w:rPr>
          <w:sz w:val="24"/>
          <w:szCs w:val="24"/>
          <w:lang w:eastAsia="ru-RU"/>
        </w:rPr>
      </w:pPr>
      <w:r w:rsidRPr="00331685">
        <w:rPr>
          <w:sz w:val="24"/>
          <w:szCs w:val="24"/>
          <w:lang w:eastAsia="ru-RU"/>
        </w:rPr>
        <w:t>Объём сточных вод, пропущенных через очистные сооружения</w:t>
      </w:r>
      <w:r>
        <w:rPr>
          <w:sz w:val="24"/>
          <w:szCs w:val="24"/>
          <w:lang w:eastAsia="ru-RU"/>
        </w:rPr>
        <w:t xml:space="preserve"> </w:t>
      </w:r>
      <w:r w:rsidR="003A01B8" w:rsidRPr="003A01B8">
        <w:rPr>
          <w:sz w:val="24"/>
          <w:szCs w:val="24"/>
          <w:lang w:eastAsia="ru-RU"/>
        </w:rPr>
        <w:t>централизованн</w:t>
      </w:r>
      <w:r>
        <w:rPr>
          <w:sz w:val="24"/>
          <w:szCs w:val="24"/>
          <w:lang w:eastAsia="ru-RU"/>
        </w:rPr>
        <w:t xml:space="preserve">ой </w:t>
      </w:r>
      <w:r w:rsidR="003A01B8" w:rsidRPr="003A01B8">
        <w:rPr>
          <w:sz w:val="24"/>
          <w:szCs w:val="24"/>
          <w:lang w:eastAsia="ru-RU"/>
        </w:rPr>
        <w:t xml:space="preserve">системы водоотведения </w:t>
      </w:r>
      <w:r w:rsidR="003E5E50" w:rsidRPr="004F4121">
        <w:rPr>
          <w:sz w:val="24"/>
          <w:szCs w:val="24"/>
          <w:lang w:eastAsia="ru-RU"/>
        </w:rPr>
        <w:t>МО</w:t>
      </w:r>
      <w:r w:rsidR="00C3306D" w:rsidRPr="004F4121">
        <w:rPr>
          <w:sz w:val="24"/>
          <w:szCs w:val="24"/>
          <w:lang w:eastAsia="ru-RU"/>
        </w:rPr>
        <w:t xml:space="preserve"> </w:t>
      </w:r>
      <w:r w:rsidR="00F82645" w:rsidRPr="004F4121">
        <w:rPr>
          <w:sz w:val="24"/>
          <w:szCs w:val="24"/>
          <w:lang w:eastAsia="ru-RU"/>
        </w:rPr>
        <w:t>Любытинский муниципальный округ</w:t>
      </w:r>
      <w:r w:rsidR="003A01B8" w:rsidRPr="004F4121">
        <w:rPr>
          <w:sz w:val="24"/>
          <w:szCs w:val="24"/>
          <w:lang w:eastAsia="ru-RU"/>
        </w:rPr>
        <w:t xml:space="preserve">, в 2024 году составил </w:t>
      </w:r>
      <w:r w:rsidR="004F4121" w:rsidRPr="004F4121">
        <w:rPr>
          <w:sz w:val="24"/>
          <w:szCs w:val="24"/>
          <w:lang w:eastAsia="ru-RU"/>
        </w:rPr>
        <w:t>23,69</w:t>
      </w:r>
      <w:r w:rsidR="00F57E68" w:rsidRPr="004F4121">
        <w:rPr>
          <w:sz w:val="24"/>
          <w:szCs w:val="24"/>
          <w:lang w:eastAsia="ru-RU"/>
        </w:rPr>
        <w:t xml:space="preserve"> </w:t>
      </w:r>
      <w:r w:rsidR="003A01B8" w:rsidRPr="004F4121">
        <w:rPr>
          <w:sz w:val="24"/>
          <w:szCs w:val="24"/>
          <w:lang w:eastAsia="ru-RU"/>
        </w:rPr>
        <w:t>тыс. м</w:t>
      </w:r>
      <w:r w:rsidR="003A01B8" w:rsidRPr="004F4121">
        <w:rPr>
          <w:sz w:val="24"/>
          <w:szCs w:val="24"/>
          <w:vertAlign w:val="superscript"/>
          <w:lang w:eastAsia="ru-RU"/>
        </w:rPr>
        <w:t>3</w:t>
      </w:r>
      <w:r w:rsidR="003A01B8" w:rsidRPr="004F4121">
        <w:rPr>
          <w:sz w:val="24"/>
          <w:szCs w:val="24"/>
          <w:lang w:eastAsia="ru-RU"/>
        </w:rPr>
        <w:t>. Динамика общего баланса поступления сточных вод приведена в таблице 10.1.</w:t>
      </w:r>
    </w:p>
    <w:p w:rsidR="004F4121" w:rsidRDefault="004F4121" w:rsidP="004F4121">
      <w:pPr>
        <w:tabs>
          <w:tab w:val="left" w:pos="426"/>
        </w:tabs>
        <w:autoSpaceDE w:val="0"/>
        <w:autoSpaceDN w:val="0"/>
        <w:adjustRightInd w:val="0"/>
        <w:spacing w:after="0" w:line="276" w:lineRule="auto"/>
        <w:ind w:left="142" w:firstLine="709"/>
        <w:jc w:val="both"/>
        <w:rPr>
          <w:sz w:val="24"/>
          <w:szCs w:val="24"/>
          <w:lang w:eastAsia="ru-RU"/>
        </w:rPr>
      </w:pPr>
    </w:p>
    <w:p w:rsidR="001F6E87" w:rsidRDefault="001F6E87" w:rsidP="004F4121">
      <w:pPr>
        <w:tabs>
          <w:tab w:val="left" w:pos="426"/>
        </w:tabs>
        <w:autoSpaceDE w:val="0"/>
        <w:autoSpaceDN w:val="0"/>
        <w:adjustRightInd w:val="0"/>
        <w:spacing w:after="0" w:line="276" w:lineRule="auto"/>
        <w:ind w:left="142" w:firstLine="709"/>
        <w:jc w:val="both"/>
        <w:rPr>
          <w:sz w:val="24"/>
          <w:szCs w:val="24"/>
          <w:lang w:eastAsia="ru-RU"/>
        </w:rPr>
      </w:pPr>
      <w:r w:rsidRPr="00F57E68">
        <w:rPr>
          <w:sz w:val="24"/>
          <w:szCs w:val="24"/>
          <w:lang w:eastAsia="ru-RU"/>
        </w:rPr>
        <w:t>Таблица 10.1. Баланс поступления сточных вод в централизованную систему в</w:t>
      </w:r>
      <w:r w:rsidR="00D93FCB" w:rsidRPr="00F57E68">
        <w:rPr>
          <w:sz w:val="24"/>
          <w:szCs w:val="24"/>
          <w:lang w:eastAsia="ru-RU"/>
        </w:rPr>
        <w:t>одоотведения и отведения стоков</w:t>
      </w:r>
      <w:r w:rsidR="005D7F65" w:rsidRPr="00F57E68">
        <w:rPr>
          <w:sz w:val="24"/>
          <w:szCs w:val="24"/>
          <w:lang w:eastAsia="ru-RU"/>
        </w:rPr>
        <w:t xml:space="preserve"> на КОС.</w:t>
      </w:r>
    </w:p>
    <w:tbl>
      <w:tblPr>
        <w:tblW w:w="10206" w:type="dxa"/>
        <w:tblInd w:w="-5" w:type="dxa"/>
        <w:tblLook w:val="04A0" w:firstRow="1" w:lastRow="0" w:firstColumn="1" w:lastColumn="0" w:noHBand="0" w:noVBand="1"/>
      </w:tblPr>
      <w:tblGrid>
        <w:gridCol w:w="6187"/>
        <w:gridCol w:w="1031"/>
        <w:gridCol w:w="883"/>
        <w:gridCol w:w="1033"/>
        <w:gridCol w:w="1072"/>
      </w:tblGrid>
      <w:tr w:rsidR="004F4121" w:rsidRPr="004F4121" w:rsidTr="004F4121">
        <w:trPr>
          <w:trHeight w:val="528"/>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Наименование</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Единица</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2022 г.</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2023 г.</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2024 г.</w:t>
            </w:r>
          </w:p>
        </w:tc>
      </w:tr>
      <w:tr w:rsidR="004F4121" w:rsidRPr="004F4121" w:rsidTr="004F4121">
        <w:trPr>
          <w:trHeight w:val="288"/>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в зоне деятельности ГУП «Леноблводоканал»</w:t>
            </w:r>
          </w:p>
        </w:tc>
      </w:tr>
      <w:tr w:rsidR="004F4121" w:rsidRPr="004F4121" w:rsidTr="004F4121">
        <w:trPr>
          <w:trHeight w:val="288"/>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п. Любытино и с. Зарубино</w:t>
            </w:r>
          </w:p>
        </w:tc>
      </w:tr>
      <w:tr w:rsidR="004F4121" w:rsidRPr="004F4121" w:rsidTr="004F4121">
        <w:trPr>
          <w:trHeight w:val="528"/>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Объём сточных вод, пропущенных через очистные сооружения</w:t>
            </w:r>
          </w:p>
        </w:tc>
        <w:tc>
          <w:tcPr>
            <w:tcW w:w="960"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тыс. м3</w:t>
            </w:r>
          </w:p>
        </w:tc>
        <w:tc>
          <w:tcPr>
            <w:tcW w:w="883"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22,42</w:t>
            </w:r>
          </w:p>
        </w:tc>
        <w:tc>
          <w:tcPr>
            <w:tcW w:w="1033"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23,16</w:t>
            </w:r>
          </w:p>
        </w:tc>
        <w:tc>
          <w:tcPr>
            <w:tcW w:w="1376"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23,69</w:t>
            </w:r>
          </w:p>
        </w:tc>
      </w:tr>
      <w:tr w:rsidR="004F4121" w:rsidRPr="004F4121" w:rsidTr="004F4121">
        <w:trPr>
          <w:trHeight w:val="288"/>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Получено сточных вод, по абонентам:</w:t>
            </w:r>
          </w:p>
        </w:tc>
        <w:tc>
          <w:tcPr>
            <w:tcW w:w="960"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тыс. м3</w:t>
            </w:r>
          </w:p>
        </w:tc>
        <w:tc>
          <w:tcPr>
            <w:tcW w:w="883"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 </w:t>
            </w:r>
          </w:p>
        </w:tc>
        <w:tc>
          <w:tcPr>
            <w:tcW w:w="1033"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 </w:t>
            </w:r>
          </w:p>
        </w:tc>
        <w:tc>
          <w:tcPr>
            <w:tcW w:w="1376"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 </w:t>
            </w:r>
          </w:p>
        </w:tc>
      </w:tr>
      <w:tr w:rsidR="004F4121" w:rsidRPr="004F4121" w:rsidTr="004F4121">
        <w:trPr>
          <w:trHeight w:val="30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 xml:space="preserve"> стороннее потребление:</w:t>
            </w:r>
          </w:p>
        </w:tc>
        <w:tc>
          <w:tcPr>
            <w:tcW w:w="960"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тыс. м3</w:t>
            </w:r>
          </w:p>
        </w:tc>
        <w:tc>
          <w:tcPr>
            <w:tcW w:w="883"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22,42</w:t>
            </w:r>
          </w:p>
        </w:tc>
        <w:tc>
          <w:tcPr>
            <w:tcW w:w="1033"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23,16</w:t>
            </w:r>
          </w:p>
        </w:tc>
        <w:tc>
          <w:tcPr>
            <w:tcW w:w="1376"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23,69</w:t>
            </w:r>
          </w:p>
        </w:tc>
      </w:tr>
      <w:tr w:rsidR="004F4121" w:rsidRPr="004F4121" w:rsidTr="004F4121">
        <w:trPr>
          <w:trHeight w:val="30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 xml:space="preserve">         от населения</w:t>
            </w:r>
          </w:p>
        </w:tc>
        <w:tc>
          <w:tcPr>
            <w:tcW w:w="960"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тыс. м3</w:t>
            </w:r>
          </w:p>
        </w:tc>
        <w:tc>
          <w:tcPr>
            <w:tcW w:w="88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17,72</w:t>
            </w:r>
          </w:p>
        </w:tc>
        <w:tc>
          <w:tcPr>
            <w:tcW w:w="1033" w:type="dxa"/>
            <w:tcBorders>
              <w:top w:val="nil"/>
              <w:left w:val="single" w:sz="4" w:space="0" w:color="auto"/>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18,2</w:t>
            </w:r>
          </w:p>
        </w:tc>
        <w:tc>
          <w:tcPr>
            <w:tcW w:w="1376"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18,67</w:t>
            </w:r>
          </w:p>
        </w:tc>
      </w:tr>
      <w:tr w:rsidR="004F4121" w:rsidRPr="004F4121" w:rsidTr="004F4121">
        <w:trPr>
          <w:trHeight w:val="30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 xml:space="preserve">         от  бюджетных организаций</w:t>
            </w:r>
          </w:p>
        </w:tc>
        <w:tc>
          <w:tcPr>
            <w:tcW w:w="960"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тыс. м3</w:t>
            </w:r>
          </w:p>
        </w:tc>
        <w:tc>
          <w:tcPr>
            <w:tcW w:w="883" w:type="dxa"/>
            <w:tcBorders>
              <w:top w:val="nil"/>
              <w:left w:val="single" w:sz="8" w:space="0" w:color="000000"/>
              <w:bottom w:val="single" w:sz="8" w:space="0" w:color="000000"/>
              <w:right w:val="single" w:sz="8" w:space="0" w:color="000000"/>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2,92</w:t>
            </w:r>
          </w:p>
        </w:tc>
        <w:tc>
          <w:tcPr>
            <w:tcW w:w="1033" w:type="dxa"/>
            <w:tcBorders>
              <w:top w:val="nil"/>
              <w:left w:val="single" w:sz="4" w:space="0" w:color="auto"/>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2,83</w:t>
            </w:r>
          </w:p>
        </w:tc>
        <w:tc>
          <w:tcPr>
            <w:tcW w:w="1376"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2,5</w:t>
            </w:r>
          </w:p>
        </w:tc>
      </w:tr>
      <w:tr w:rsidR="004F4121" w:rsidRPr="004F4121" w:rsidTr="004F4121">
        <w:trPr>
          <w:trHeight w:val="300"/>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4F4121" w:rsidRPr="004F4121" w:rsidRDefault="004F4121" w:rsidP="004F4121">
            <w:pPr>
              <w:spacing w:after="0"/>
              <w:rPr>
                <w:color w:val="000000"/>
                <w:sz w:val="22"/>
                <w:lang w:eastAsia="ru-RU"/>
              </w:rPr>
            </w:pPr>
            <w:r w:rsidRPr="004F4121">
              <w:rPr>
                <w:color w:val="000000"/>
                <w:sz w:val="22"/>
                <w:lang w:eastAsia="ru-RU"/>
              </w:rPr>
              <w:t xml:space="preserve">         от  прочих потребителей</w:t>
            </w:r>
          </w:p>
        </w:tc>
        <w:tc>
          <w:tcPr>
            <w:tcW w:w="960"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тыс. м3</w:t>
            </w:r>
          </w:p>
        </w:tc>
        <w:tc>
          <w:tcPr>
            <w:tcW w:w="883" w:type="dxa"/>
            <w:tcBorders>
              <w:top w:val="nil"/>
              <w:left w:val="single" w:sz="8" w:space="0" w:color="000000"/>
              <w:bottom w:val="single" w:sz="8" w:space="0" w:color="000000"/>
              <w:right w:val="single" w:sz="8" w:space="0" w:color="000000"/>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1,78</w:t>
            </w:r>
          </w:p>
        </w:tc>
        <w:tc>
          <w:tcPr>
            <w:tcW w:w="1033" w:type="dxa"/>
            <w:tcBorders>
              <w:top w:val="nil"/>
              <w:left w:val="single" w:sz="4" w:space="0" w:color="auto"/>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2,13</w:t>
            </w:r>
          </w:p>
        </w:tc>
        <w:tc>
          <w:tcPr>
            <w:tcW w:w="1376" w:type="dxa"/>
            <w:tcBorders>
              <w:top w:val="nil"/>
              <w:left w:val="nil"/>
              <w:bottom w:val="single" w:sz="4" w:space="0" w:color="auto"/>
              <w:right w:val="single" w:sz="4" w:space="0" w:color="auto"/>
            </w:tcBorders>
            <w:shd w:val="clear" w:color="auto" w:fill="auto"/>
            <w:vAlign w:val="center"/>
            <w:hideMark/>
          </w:tcPr>
          <w:p w:rsidR="004F4121" w:rsidRPr="004F4121" w:rsidRDefault="004F4121" w:rsidP="004F4121">
            <w:pPr>
              <w:spacing w:after="0"/>
              <w:jc w:val="center"/>
              <w:rPr>
                <w:color w:val="000000"/>
                <w:sz w:val="22"/>
                <w:lang w:eastAsia="ru-RU"/>
              </w:rPr>
            </w:pPr>
            <w:r w:rsidRPr="004F4121">
              <w:rPr>
                <w:color w:val="000000"/>
                <w:sz w:val="22"/>
                <w:lang w:eastAsia="ru-RU"/>
              </w:rPr>
              <w:t>2,52</w:t>
            </w:r>
          </w:p>
        </w:tc>
      </w:tr>
    </w:tbl>
    <w:p w:rsidR="001F6E87" w:rsidRDefault="001F6E87" w:rsidP="0008782E">
      <w:pPr>
        <w:tabs>
          <w:tab w:val="left" w:pos="426"/>
        </w:tabs>
        <w:autoSpaceDE w:val="0"/>
        <w:autoSpaceDN w:val="0"/>
        <w:adjustRightInd w:val="0"/>
        <w:spacing w:after="0"/>
        <w:ind w:left="142"/>
        <w:jc w:val="both"/>
        <w:rPr>
          <w:noProof/>
          <w:lang w:eastAsia="ru-RU"/>
        </w:rPr>
      </w:pPr>
    </w:p>
    <w:p w:rsidR="00127E86" w:rsidRDefault="004F4121" w:rsidP="0008782E">
      <w:pPr>
        <w:tabs>
          <w:tab w:val="left" w:pos="426"/>
        </w:tabs>
        <w:autoSpaceDE w:val="0"/>
        <w:autoSpaceDN w:val="0"/>
        <w:adjustRightInd w:val="0"/>
        <w:spacing w:after="0"/>
        <w:ind w:left="142"/>
        <w:jc w:val="both"/>
        <w:rPr>
          <w:noProof/>
          <w:lang w:eastAsia="ru-RU"/>
        </w:rPr>
      </w:pPr>
      <w:r>
        <w:rPr>
          <w:noProof/>
          <w:lang w:eastAsia="ru-RU"/>
        </w:rPr>
        <w:drawing>
          <wp:inline distT="0" distB="0" distL="0" distR="0" wp14:anchorId="44F41145" wp14:editId="62475C2E">
            <wp:extent cx="6187440" cy="3842385"/>
            <wp:effectExtent l="0" t="0" r="3810" b="571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27E86" w:rsidRDefault="00127E86" w:rsidP="0008782E">
      <w:pPr>
        <w:tabs>
          <w:tab w:val="left" w:pos="426"/>
        </w:tabs>
        <w:autoSpaceDE w:val="0"/>
        <w:autoSpaceDN w:val="0"/>
        <w:adjustRightInd w:val="0"/>
        <w:spacing w:after="0"/>
        <w:ind w:left="142"/>
        <w:jc w:val="both"/>
        <w:rPr>
          <w:noProof/>
          <w:lang w:eastAsia="ru-RU"/>
        </w:rPr>
      </w:pPr>
    </w:p>
    <w:p w:rsidR="00D201F2" w:rsidRPr="00DA391B" w:rsidRDefault="00FF1A95" w:rsidP="00FF1A95">
      <w:pPr>
        <w:pStyle w:val="aa"/>
        <w:jc w:val="center"/>
      </w:pPr>
      <w:r>
        <w:t xml:space="preserve">Диаграмма </w:t>
      </w:r>
      <w:r w:rsidR="0037537C">
        <w:fldChar w:fldCharType="begin"/>
      </w:r>
      <w:r w:rsidR="0037537C">
        <w:instrText xml:space="preserve"> SEQ Диаграмма \* ARABIC </w:instrText>
      </w:r>
      <w:r w:rsidR="0037537C">
        <w:fldChar w:fldCharType="separate"/>
      </w:r>
      <w:r w:rsidR="005E35CD">
        <w:rPr>
          <w:noProof/>
        </w:rPr>
        <w:t>5</w:t>
      </w:r>
      <w:r w:rsidR="0037537C">
        <w:rPr>
          <w:noProof/>
        </w:rPr>
        <w:fldChar w:fldCharType="end"/>
      </w:r>
      <w:r>
        <w:t xml:space="preserve"> </w:t>
      </w:r>
      <w:r w:rsidR="00D201F2">
        <w:rPr>
          <w:lang w:eastAsia="ru-RU"/>
        </w:rPr>
        <w:t>Динамика</w:t>
      </w:r>
      <w:r w:rsidR="00D201F2" w:rsidRPr="00DA391B">
        <w:rPr>
          <w:lang w:eastAsia="ru-RU"/>
        </w:rPr>
        <w:t xml:space="preserve"> поступления </w:t>
      </w:r>
      <w:r w:rsidR="00DB50A3">
        <w:rPr>
          <w:lang w:eastAsia="ru-RU"/>
        </w:rPr>
        <w:t xml:space="preserve">объема </w:t>
      </w:r>
      <w:r w:rsidR="00D201F2" w:rsidRPr="00DA391B">
        <w:rPr>
          <w:lang w:eastAsia="ru-RU"/>
        </w:rPr>
        <w:t xml:space="preserve">сточных вод </w:t>
      </w:r>
      <w:r w:rsidR="00D201F2">
        <w:rPr>
          <w:lang w:eastAsia="ru-RU"/>
        </w:rPr>
        <w:t xml:space="preserve">за </w:t>
      </w:r>
      <w:r>
        <w:rPr>
          <w:lang w:eastAsia="ru-RU"/>
        </w:rPr>
        <w:t>2022-</w:t>
      </w:r>
      <w:r w:rsidR="00D201F2" w:rsidRPr="00DA391B">
        <w:rPr>
          <w:lang w:eastAsia="ru-RU"/>
        </w:rPr>
        <w:t xml:space="preserve"> 202</w:t>
      </w:r>
      <w:r>
        <w:rPr>
          <w:lang w:eastAsia="ru-RU"/>
        </w:rPr>
        <w:t>4</w:t>
      </w:r>
      <w:r w:rsidR="00D201F2" w:rsidRPr="00DA391B">
        <w:rPr>
          <w:lang w:eastAsia="ru-RU"/>
        </w:rPr>
        <w:t xml:space="preserve"> </w:t>
      </w:r>
      <w:r w:rsidR="00D201F2">
        <w:rPr>
          <w:lang w:eastAsia="ru-RU"/>
        </w:rPr>
        <w:t>г.г.</w:t>
      </w:r>
      <w:r w:rsidRPr="00FF1A95">
        <w:t xml:space="preserve"> </w:t>
      </w:r>
      <w:r w:rsidR="00DB50A3">
        <w:t xml:space="preserve">на очистные сооружения </w:t>
      </w:r>
      <w:r w:rsidRPr="00FF1A95">
        <w:rPr>
          <w:lang w:eastAsia="ru-RU"/>
        </w:rPr>
        <w:t xml:space="preserve">в зоне деятельности </w:t>
      </w:r>
      <w:r w:rsidR="00333C3E">
        <w:rPr>
          <w:lang w:eastAsia="ru-RU"/>
        </w:rPr>
        <w:t>ООО «Любытинское ВКХ»</w:t>
      </w:r>
      <w:r w:rsidR="00D201F2">
        <w:rPr>
          <w:lang w:eastAsia="ru-RU"/>
        </w:rPr>
        <w:t>, тыс.м</w:t>
      </w:r>
      <w:r w:rsidR="00D201F2" w:rsidRPr="00DB50A3">
        <w:rPr>
          <w:vertAlign w:val="superscript"/>
          <w:lang w:eastAsia="ru-RU"/>
        </w:rPr>
        <w:t>3</w:t>
      </w:r>
      <w:r w:rsidR="00D201F2">
        <w:rPr>
          <w:lang w:eastAsia="ru-RU"/>
        </w:rPr>
        <w:t>/год.</w:t>
      </w:r>
    </w:p>
    <w:p w:rsidR="00FF1A95" w:rsidRDefault="00FF1A95" w:rsidP="00FF1A95">
      <w:pPr>
        <w:rPr>
          <w:noProof/>
          <w:lang w:eastAsia="ru-RU"/>
        </w:rPr>
      </w:pPr>
    </w:p>
    <w:p w:rsidR="001F6E87" w:rsidRPr="00F528F1" w:rsidRDefault="001F6E87" w:rsidP="001C3656">
      <w:pPr>
        <w:keepNext/>
        <w:keepLines/>
        <w:numPr>
          <w:ilvl w:val="1"/>
          <w:numId w:val="14"/>
        </w:numPr>
        <w:tabs>
          <w:tab w:val="left" w:pos="426"/>
        </w:tabs>
        <w:spacing w:after="0"/>
        <w:ind w:left="142" w:right="-284" w:firstLine="567"/>
        <w:jc w:val="both"/>
        <w:outlineLvl w:val="2"/>
        <w:rPr>
          <w:b/>
          <w:bCs/>
          <w:sz w:val="24"/>
          <w:szCs w:val="24"/>
        </w:rPr>
      </w:pPr>
      <w:bookmarkStart w:id="31" w:name="_Toc18579766"/>
      <w:bookmarkStart w:id="32" w:name="_Toc18940876"/>
      <w:bookmarkStart w:id="33" w:name="_Toc20315652"/>
      <w:bookmarkStart w:id="34" w:name="_Toc195859989"/>
      <w:r w:rsidRPr="00F528F1">
        <w:rPr>
          <w:b/>
          <w:bCs/>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1"/>
      <w:bookmarkEnd w:id="32"/>
      <w:bookmarkEnd w:id="33"/>
      <w:bookmarkEnd w:id="34"/>
    </w:p>
    <w:p w:rsidR="00C713EC" w:rsidRDefault="00C713EC" w:rsidP="0008782E">
      <w:pPr>
        <w:tabs>
          <w:tab w:val="left" w:pos="426"/>
        </w:tabs>
        <w:autoSpaceDE w:val="0"/>
        <w:autoSpaceDN w:val="0"/>
        <w:adjustRightInd w:val="0"/>
        <w:spacing w:after="0"/>
        <w:ind w:left="142" w:firstLine="709"/>
        <w:jc w:val="both"/>
        <w:rPr>
          <w:sz w:val="24"/>
          <w:szCs w:val="24"/>
          <w:lang w:eastAsia="ru-RU"/>
        </w:rPr>
      </w:pPr>
    </w:p>
    <w:p w:rsidR="001F6E87" w:rsidRPr="00F528F1" w:rsidRDefault="001F6E87" w:rsidP="00C713EC">
      <w:pPr>
        <w:tabs>
          <w:tab w:val="left" w:pos="426"/>
        </w:tabs>
        <w:autoSpaceDE w:val="0"/>
        <w:autoSpaceDN w:val="0"/>
        <w:adjustRightInd w:val="0"/>
        <w:spacing w:after="0" w:line="276" w:lineRule="auto"/>
        <w:ind w:left="142" w:firstLine="709"/>
        <w:jc w:val="both"/>
        <w:rPr>
          <w:sz w:val="24"/>
          <w:szCs w:val="24"/>
          <w:lang w:eastAsia="ru-RU"/>
        </w:rPr>
      </w:pPr>
      <w:r w:rsidRPr="00F528F1">
        <w:rPr>
          <w:sz w:val="24"/>
          <w:szCs w:val="24"/>
          <w:lang w:eastAsia="ru-RU"/>
        </w:rPr>
        <w:lastRenderedPageBreak/>
        <w:t>Неорганизованный сток – дождевые, талые и инфильтрационные воды, поступающие в системы коммунальной канализации через неплотности в элементах канализационной сети и сооружений.</w:t>
      </w:r>
    </w:p>
    <w:p w:rsidR="001F6E87" w:rsidRPr="00F528F1" w:rsidRDefault="001F6E87" w:rsidP="00C713EC">
      <w:pPr>
        <w:tabs>
          <w:tab w:val="left" w:pos="426"/>
        </w:tabs>
        <w:autoSpaceDE w:val="0"/>
        <w:autoSpaceDN w:val="0"/>
        <w:adjustRightInd w:val="0"/>
        <w:spacing w:after="0" w:line="276" w:lineRule="auto"/>
        <w:ind w:left="142" w:firstLine="709"/>
        <w:jc w:val="both"/>
        <w:rPr>
          <w:sz w:val="24"/>
          <w:szCs w:val="24"/>
          <w:lang w:eastAsia="ru-RU"/>
        </w:rPr>
      </w:pPr>
      <w:r w:rsidRPr="00F528F1">
        <w:rPr>
          <w:sz w:val="24"/>
          <w:szCs w:val="24"/>
          <w:lang w:eastAsia="ru-RU"/>
        </w:rPr>
        <w:t>Неорганизованный дополнительный приток - поступление в канализацию неорганизованным образом дождевых, талых и грунтовых вод. Размер неорганизованного притока существенно зависит от погодно-климатических условий: количества и интенсивности выпадения осадков, температуры воздуха, от состояния грунтов и качества работы системы водостока.</w:t>
      </w:r>
    </w:p>
    <w:p w:rsidR="00F17631" w:rsidRPr="00F17631" w:rsidRDefault="00F17631" w:rsidP="00C713EC">
      <w:pPr>
        <w:tabs>
          <w:tab w:val="left" w:pos="426"/>
        </w:tabs>
        <w:autoSpaceDE w:val="0"/>
        <w:autoSpaceDN w:val="0"/>
        <w:adjustRightInd w:val="0"/>
        <w:spacing w:after="0" w:line="276" w:lineRule="auto"/>
        <w:ind w:left="142" w:firstLine="709"/>
        <w:jc w:val="both"/>
        <w:rPr>
          <w:sz w:val="24"/>
          <w:szCs w:val="24"/>
          <w:lang w:eastAsia="ru-RU"/>
        </w:rPr>
      </w:pPr>
      <w:r w:rsidRPr="00F17631">
        <w:rPr>
          <w:sz w:val="24"/>
          <w:szCs w:val="24"/>
          <w:lang w:eastAsia="ru-RU"/>
        </w:rPr>
        <w:t>Анализ работы систем водоотведения</w:t>
      </w:r>
      <w:r>
        <w:rPr>
          <w:sz w:val="24"/>
          <w:szCs w:val="24"/>
          <w:lang w:eastAsia="ru-RU"/>
        </w:rPr>
        <w:t xml:space="preserve"> в </w:t>
      </w:r>
      <w:r w:rsidR="003E5E50">
        <w:rPr>
          <w:sz w:val="24"/>
          <w:szCs w:val="24"/>
          <w:lang w:eastAsia="ru-RU"/>
        </w:rPr>
        <w:t xml:space="preserve">МО </w:t>
      </w:r>
      <w:r w:rsidR="00F82645">
        <w:rPr>
          <w:sz w:val="24"/>
          <w:szCs w:val="24"/>
          <w:lang w:eastAsia="ru-RU"/>
        </w:rPr>
        <w:t>Любытинский муниципальный округ</w:t>
      </w:r>
      <w:r w:rsidR="003E5E50">
        <w:rPr>
          <w:sz w:val="24"/>
          <w:szCs w:val="24"/>
          <w:lang w:eastAsia="ru-RU"/>
        </w:rPr>
        <w:t xml:space="preserve"> </w:t>
      </w:r>
      <w:r w:rsidRPr="00F17631">
        <w:rPr>
          <w:sz w:val="24"/>
          <w:szCs w:val="24"/>
          <w:lang w:eastAsia="ru-RU"/>
        </w:rPr>
        <w:t>показал, что поверхностные сточные воды на очистные сооружения не поступают.</w:t>
      </w:r>
    </w:p>
    <w:p w:rsidR="00F17631" w:rsidRPr="00F17631" w:rsidRDefault="00F17631" w:rsidP="00C713EC">
      <w:pPr>
        <w:tabs>
          <w:tab w:val="left" w:pos="426"/>
        </w:tabs>
        <w:autoSpaceDE w:val="0"/>
        <w:autoSpaceDN w:val="0"/>
        <w:adjustRightInd w:val="0"/>
        <w:spacing w:after="0" w:line="276" w:lineRule="auto"/>
        <w:ind w:left="142" w:firstLine="709"/>
        <w:jc w:val="both"/>
        <w:rPr>
          <w:sz w:val="24"/>
          <w:szCs w:val="24"/>
          <w:lang w:eastAsia="ru-RU"/>
        </w:rPr>
      </w:pPr>
      <w:r w:rsidRPr="00F17631">
        <w:rPr>
          <w:sz w:val="24"/>
          <w:szCs w:val="24"/>
          <w:lang w:eastAsia="ru-RU"/>
        </w:rPr>
        <w:t>Однако следует отметить, что низкий</w:t>
      </w:r>
      <w:r>
        <w:rPr>
          <w:sz w:val="24"/>
          <w:szCs w:val="24"/>
          <w:lang w:eastAsia="ru-RU"/>
        </w:rPr>
        <w:t xml:space="preserve"> уровень благоустройства терри</w:t>
      </w:r>
      <w:r w:rsidRPr="00F17631">
        <w:rPr>
          <w:sz w:val="24"/>
          <w:szCs w:val="24"/>
          <w:lang w:eastAsia="ru-RU"/>
        </w:rPr>
        <w:t>тории и отсутствие организованного пове</w:t>
      </w:r>
      <w:r>
        <w:rPr>
          <w:sz w:val="24"/>
          <w:szCs w:val="24"/>
          <w:lang w:eastAsia="ru-RU"/>
        </w:rPr>
        <w:t>рхностного стока – одна из при</w:t>
      </w:r>
      <w:r w:rsidRPr="00F17631">
        <w:rPr>
          <w:sz w:val="24"/>
          <w:szCs w:val="24"/>
          <w:lang w:eastAsia="ru-RU"/>
        </w:rPr>
        <w:t>чин проявления негативных процессов:</w:t>
      </w:r>
    </w:p>
    <w:p w:rsidR="00F17631" w:rsidRPr="00F17631" w:rsidRDefault="00F17631" w:rsidP="00C713EC">
      <w:pPr>
        <w:tabs>
          <w:tab w:val="left" w:pos="426"/>
        </w:tabs>
        <w:autoSpaceDE w:val="0"/>
        <w:autoSpaceDN w:val="0"/>
        <w:adjustRightInd w:val="0"/>
        <w:spacing w:after="0" w:line="276" w:lineRule="auto"/>
        <w:ind w:left="142" w:firstLine="709"/>
        <w:jc w:val="both"/>
        <w:rPr>
          <w:sz w:val="24"/>
          <w:szCs w:val="24"/>
          <w:lang w:eastAsia="ru-RU"/>
        </w:rPr>
      </w:pPr>
      <w:r w:rsidRPr="00F17631">
        <w:rPr>
          <w:sz w:val="24"/>
          <w:szCs w:val="24"/>
          <w:lang w:eastAsia="ru-RU"/>
        </w:rPr>
        <w:t>–</w:t>
      </w:r>
      <w:r w:rsidRPr="00F17631">
        <w:rPr>
          <w:sz w:val="24"/>
          <w:szCs w:val="24"/>
          <w:lang w:eastAsia="ru-RU"/>
        </w:rPr>
        <w:tab/>
        <w:t>подтопления территории;</w:t>
      </w:r>
    </w:p>
    <w:p w:rsidR="00F17631" w:rsidRPr="00F17631" w:rsidRDefault="00F17631" w:rsidP="00C713EC">
      <w:pPr>
        <w:tabs>
          <w:tab w:val="left" w:pos="426"/>
        </w:tabs>
        <w:autoSpaceDE w:val="0"/>
        <w:autoSpaceDN w:val="0"/>
        <w:adjustRightInd w:val="0"/>
        <w:spacing w:after="0" w:line="276" w:lineRule="auto"/>
        <w:ind w:left="142" w:firstLine="709"/>
        <w:jc w:val="both"/>
        <w:rPr>
          <w:sz w:val="24"/>
          <w:szCs w:val="24"/>
          <w:lang w:eastAsia="ru-RU"/>
        </w:rPr>
      </w:pPr>
      <w:r w:rsidRPr="00F17631">
        <w:rPr>
          <w:sz w:val="24"/>
          <w:szCs w:val="24"/>
          <w:lang w:eastAsia="ru-RU"/>
        </w:rPr>
        <w:t>–</w:t>
      </w:r>
      <w:r w:rsidRPr="00F17631">
        <w:rPr>
          <w:sz w:val="24"/>
          <w:szCs w:val="24"/>
          <w:lang w:eastAsia="ru-RU"/>
        </w:rPr>
        <w:tab/>
        <w:t>заболачивания территории;</w:t>
      </w:r>
    </w:p>
    <w:p w:rsidR="00F17631" w:rsidRPr="00F17631" w:rsidRDefault="00F17631" w:rsidP="00C713EC">
      <w:pPr>
        <w:tabs>
          <w:tab w:val="left" w:pos="426"/>
        </w:tabs>
        <w:autoSpaceDE w:val="0"/>
        <w:autoSpaceDN w:val="0"/>
        <w:adjustRightInd w:val="0"/>
        <w:spacing w:after="0" w:line="276" w:lineRule="auto"/>
        <w:ind w:left="142" w:firstLine="709"/>
        <w:jc w:val="both"/>
        <w:rPr>
          <w:sz w:val="24"/>
          <w:szCs w:val="24"/>
          <w:lang w:eastAsia="ru-RU"/>
        </w:rPr>
      </w:pPr>
      <w:r w:rsidRPr="00F17631">
        <w:rPr>
          <w:sz w:val="24"/>
          <w:szCs w:val="24"/>
          <w:lang w:eastAsia="ru-RU"/>
        </w:rPr>
        <w:t>–</w:t>
      </w:r>
      <w:r w:rsidRPr="00F17631">
        <w:rPr>
          <w:sz w:val="24"/>
          <w:szCs w:val="24"/>
          <w:lang w:eastAsia="ru-RU"/>
        </w:rPr>
        <w:tab/>
        <w:t>развития овражной эрозии;</w:t>
      </w:r>
    </w:p>
    <w:p w:rsidR="00F17631" w:rsidRPr="00F17631" w:rsidRDefault="00F17631" w:rsidP="00C713EC">
      <w:pPr>
        <w:tabs>
          <w:tab w:val="left" w:pos="426"/>
        </w:tabs>
        <w:autoSpaceDE w:val="0"/>
        <w:autoSpaceDN w:val="0"/>
        <w:adjustRightInd w:val="0"/>
        <w:spacing w:after="0" w:line="276" w:lineRule="auto"/>
        <w:ind w:left="142" w:firstLine="709"/>
        <w:jc w:val="both"/>
        <w:rPr>
          <w:sz w:val="24"/>
          <w:szCs w:val="24"/>
          <w:lang w:eastAsia="ru-RU"/>
        </w:rPr>
      </w:pPr>
      <w:r w:rsidRPr="00F17631">
        <w:rPr>
          <w:sz w:val="24"/>
          <w:szCs w:val="24"/>
          <w:lang w:eastAsia="ru-RU"/>
        </w:rPr>
        <w:t>–</w:t>
      </w:r>
      <w:r w:rsidRPr="00F17631">
        <w:rPr>
          <w:sz w:val="24"/>
          <w:szCs w:val="24"/>
          <w:lang w:eastAsia="ru-RU"/>
        </w:rPr>
        <w:tab/>
        <w:t>снижения несущей способности грунта;</w:t>
      </w:r>
    </w:p>
    <w:p w:rsidR="00F17631" w:rsidRDefault="00F17631" w:rsidP="00C713EC">
      <w:pPr>
        <w:tabs>
          <w:tab w:val="left" w:pos="426"/>
        </w:tabs>
        <w:autoSpaceDE w:val="0"/>
        <w:autoSpaceDN w:val="0"/>
        <w:adjustRightInd w:val="0"/>
        <w:spacing w:after="0" w:line="276" w:lineRule="auto"/>
        <w:ind w:left="142" w:firstLine="709"/>
        <w:jc w:val="both"/>
        <w:rPr>
          <w:sz w:val="24"/>
          <w:szCs w:val="24"/>
          <w:lang w:eastAsia="ru-RU"/>
        </w:rPr>
      </w:pPr>
      <w:r w:rsidRPr="00F17631">
        <w:rPr>
          <w:sz w:val="24"/>
          <w:szCs w:val="24"/>
          <w:lang w:eastAsia="ru-RU"/>
        </w:rPr>
        <w:t>–</w:t>
      </w:r>
      <w:r w:rsidRPr="00F17631">
        <w:rPr>
          <w:sz w:val="24"/>
          <w:szCs w:val="24"/>
          <w:lang w:eastAsia="ru-RU"/>
        </w:rPr>
        <w:tab/>
        <w:t>проявление морозного пучения.</w:t>
      </w:r>
    </w:p>
    <w:p w:rsidR="00F17631" w:rsidRPr="00F528F1" w:rsidRDefault="00F17631" w:rsidP="0008782E">
      <w:pPr>
        <w:tabs>
          <w:tab w:val="left" w:pos="426"/>
        </w:tabs>
        <w:autoSpaceDE w:val="0"/>
        <w:autoSpaceDN w:val="0"/>
        <w:adjustRightInd w:val="0"/>
        <w:spacing w:after="0"/>
        <w:ind w:left="142" w:firstLine="709"/>
        <w:jc w:val="both"/>
        <w:rPr>
          <w:sz w:val="24"/>
          <w:szCs w:val="24"/>
          <w:lang w:eastAsia="ru-RU"/>
        </w:rPr>
      </w:pPr>
    </w:p>
    <w:p w:rsidR="001F6E87" w:rsidRPr="00F528F1" w:rsidRDefault="001F6E87" w:rsidP="001C3656">
      <w:pPr>
        <w:keepNext/>
        <w:keepLines/>
        <w:numPr>
          <w:ilvl w:val="1"/>
          <w:numId w:val="14"/>
        </w:numPr>
        <w:tabs>
          <w:tab w:val="left" w:pos="426"/>
        </w:tabs>
        <w:spacing w:after="0"/>
        <w:ind w:left="142" w:right="-284" w:firstLine="567"/>
        <w:jc w:val="both"/>
        <w:outlineLvl w:val="2"/>
        <w:rPr>
          <w:b/>
          <w:bCs/>
          <w:sz w:val="24"/>
          <w:szCs w:val="24"/>
        </w:rPr>
      </w:pPr>
      <w:bookmarkStart w:id="35" w:name="_Toc18579767"/>
      <w:bookmarkStart w:id="36" w:name="_Toc18940877"/>
      <w:bookmarkStart w:id="37" w:name="_Toc20315653"/>
      <w:bookmarkStart w:id="38" w:name="_Toc195859990"/>
      <w:r w:rsidRPr="00F528F1">
        <w:rPr>
          <w:b/>
          <w:bCs/>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5"/>
      <w:bookmarkEnd w:id="36"/>
      <w:bookmarkEnd w:id="37"/>
      <w:bookmarkEnd w:id="38"/>
    </w:p>
    <w:p w:rsidR="00C713EC" w:rsidRDefault="00C713EC" w:rsidP="0008782E">
      <w:pPr>
        <w:tabs>
          <w:tab w:val="left" w:pos="426"/>
        </w:tabs>
        <w:spacing w:after="0"/>
        <w:ind w:left="142" w:firstLine="709"/>
        <w:jc w:val="both"/>
        <w:rPr>
          <w:spacing w:val="-2"/>
          <w:sz w:val="24"/>
          <w:szCs w:val="24"/>
        </w:rPr>
      </w:pPr>
    </w:p>
    <w:p w:rsidR="005F2A37" w:rsidRPr="005F2A37" w:rsidRDefault="005F2A37" w:rsidP="005F2A37">
      <w:pPr>
        <w:tabs>
          <w:tab w:val="left" w:pos="426"/>
        </w:tabs>
        <w:spacing w:after="0" w:line="276" w:lineRule="auto"/>
        <w:ind w:left="142" w:firstLine="709"/>
        <w:jc w:val="both"/>
        <w:rPr>
          <w:spacing w:val="-2"/>
          <w:sz w:val="24"/>
          <w:szCs w:val="24"/>
        </w:rPr>
      </w:pPr>
      <w:r w:rsidRPr="005F2A37">
        <w:rPr>
          <w:spacing w:val="-2"/>
          <w:sz w:val="24"/>
          <w:szCs w:val="24"/>
        </w:rPr>
        <w:t xml:space="preserve">В    настоящее    время    коммерческий    учет    принимаемых    сточных    вод    от потребителей </w:t>
      </w:r>
      <w:r w:rsidR="00BA6177">
        <w:rPr>
          <w:spacing w:val="-2"/>
          <w:sz w:val="24"/>
          <w:szCs w:val="24"/>
        </w:rPr>
        <w:t>Любытинского муниципального округа</w:t>
      </w:r>
      <w:r w:rsidRPr="005F2A37">
        <w:rPr>
          <w:spacing w:val="-2"/>
          <w:sz w:val="24"/>
          <w:szCs w:val="24"/>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F17631" w:rsidRDefault="005F2A37" w:rsidP="005F2A37">
      <w:pPr>
        <w:tabs>
          <w:tab w:val="left" w:pos="426"/>
        </w:tabs>
        <w:spacing w:after="0" w:line="276" w:lineRule="auto"/>
        <w:ind w:left="142" w:firstLine="709"/>
        <w:jc w:val="both"/>
        <w:rPr>
          <w:spacing w:val="-2"/>
          <w:sz w:val="24"/>
          <w:szCs w:val="24"/>
        </w:rPr>
      </w:pPr>
      <w:r w:rsidRPr="005F2A37">
        <w:rPr>
          <w:spacing w:val="-2"/>
          <w:sz w:val="24"/>
          <w:szCs w:val="24"/>
        </w:rPr>
        <w:t>Приборы учета фактического объема сточных вод не установлены.</w:t>
      </w:r>
    </w:p>
    <w:p w:rsidR="005F2A37" w:rsidRPr="00F528F1" w:rsidRDefault="005F2A37" w:rsidP="005F2A37">
      <w:pPr>
        <w:tabs>
          <w:tab w:val="left" w:pos="426"/>
        </w:tabs>
        <w:spacing w:after="0"/>
        <w:ind w:left="142" w:firstLine="709"/>
        <w:jc w:val="both"/>
        <w:rPr>
          <w:spacing w:val="-2"/>
          <w:sz w:val="24"/>
          <w:szCs w:val="24"/>
        </w:rPr>
      </w:pPr>
    </w:p>
    <w:p w:rsidR="001F6E87" w:rsidRPr="00F528F1" w:rsidRDefault="001F6E87" w:rsidP="001C3656">
      <w:pPr>
        <w:keepNext/>
        <w:keepLines/>
        <w:numPr>
          <w:ilvl w:val="1"/>
          <w:numId w:val="14"/>
        </w:numPr>
        <w:tabs>
          <w:tab w:val="left" w:pos="426"/>
        </w:tabs>
        <w:spacing w:after="0"/>
        <w:ind w:left="142" w:right="-284" w:firstLine="567"/>
        <w:jc w:val="both"/>
        <w:outlineLvl w:val="2"/>
        <w:rPr>
          <w:b/>
          <w:bCs/>
          <w:sz w:val="24"/>
          <w:szCs w:val="24"/>
        </w:rPr>
      </w:pPr>
      <w:bookmarkStart w:id="39" w:name="_Toc195859991"/>
      <w:r w:rsidRPr="00F528F1">
        <w:rPr>
          <w:b/>
          <w:bCs/>
          <w:sz w:val="24"/>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муниципальным округам, городским округам с выделением зон дефицитов и резервов производственных мощностей;</w:t>
      </w:r>
      <w:bookmarkEnd w:id="39"/>
    </w:p>
    <w:p w:rsidR="00C713EC" w:rsidRDefault="00C713EC" w:rsidP="0008782E">
      <w:pPr>
        <w:tabs>
          <w:tab w:val="left" w:pos="426"/>
        </w:tabs>
        <w:spacing w:after="0"/>
        <w:ind w:left="142" w:firstLine="567"/>
        <w:jc w:val="both"/>
        <w:rPr>
          <w:sz w:val="24"/>
          <w:szCs w:val="24"/>
        </w:rPr>
      </w:pPr>
    </w:p>
    <w:p w:rsidR="001F6E87" w:rsidRDefault="001F6E87" w:rsidP="00C713EC">
      <w:pPr>
        <w:tabs>
          <w:tab w:val="left" w:pos="426"/>
        </w:tabs>
        <w:spacing w:after="0" w:line="276" w:lineRule="auto"/>
        <w:ind w:left="142" w:firstLine="567"/>
        <w:jc w:val="both"/>
        <w:rPr>
          <w:sz w:val="24"/>
          <w:szCs w:val="24"/>
        </w:rPr>
      </w:pPr>
      <w:r w:rsidRPr="00F528F1">
        <w:rPr>
          <w:sz w:val="24"/>
          <w:szCs w:val="24"/>
        </w:rPr>
        <w:t xml:space="preserve">Показатели ретроспективного анализа балансов поступления сточных вод в централизованную систему водоотведения </w:t>
      </w:r>
      <w:r w:rsidR="000C6205">
        <w:rPr>
          <w:sz w:val="24"/>
          <w:szCs w:val="24"/>
        </w:rPr>
        <w:t xml:space="preserve">представлены в </w:t>
      </w:r>
      <w:r w:rsidR="00B03B9E">
        <w:rPr>
          <w:sz w:val="24"/>
          <w:szCs w:val="24"/>
        </w:rPr>
        <w:t>таблице 10.4.</w:t>
      </w:r>
      <w:r w:rsidR="009F095E">
        <w:rPr>
          <w:sz w:val="24"/>
          <w:szCs w:val="24"/>
        </w:rPr>
        <w:t xml:space="preserve"> </w:t>
      </w:r>
      <w:r w:rsidR="000C6205">
        <w:rPr>
          <w:sz w:val="24"/>
          <w:szCs w:val="24"/>
        </w:rPr>
        <w:t>данного Документа.</w:t>
      </w:r>
    </w:p>
    <w:p w:rsidR="00B03B9E" w:rsidRDefault="00B03B9E" w:rsidP="00B03B9E">
      <w:pPr>
        <w:tabs>
          <w:tab w:val="left" w:pos="426"/>
        </w:tabs>
        <w:spacing w:after="0"/>
        <w:ind w:left="142" w:firstLine="567"/>
        <w:jc w:val="both"/>
        <w:rPr>
          <w:sz w:val="24"/>
          <w:szCs w:val="24"/>
        </w:rPr>
        <w:sectPr w:rsidR="00B03B9E" w:rsidSect="000B2E0D">
          <w:footerReference w:type="default" r:id="rId29"/>
          <w:pgSz w:w="11906" w:h="16838" w:code="9"/>
          <w:pgMar w:top="1134" w:right="851" w:bottom="1134" w:left="1134" w:header="709" w:footer="709" w:gutter="0"/>
          <w:cols w:space="708"/>
          <w:titlePg/>
          <w:docGrid w:linePitch="360"/>
        </w:sectPr>
      </w:pPr>
    </w:p>
    <w:p w:rsidR="00B03B9E" w:rsidRDefault="00B03B9E" w:rsidP="00B03B9E">
      <w:pPr>
        <w:tabs>
          <w:tab w:val="left" w:pos="426"/>
        </w:tabs>
        <w:spacing w:after="0"/>
        <w:ind w:left="142" w:firstLine="567"/>
        <w:jc w:val="both"/>
        <w:rPr>
          <w:sz w:val="24"/>
          <w:szCs w:val="24"/>
        </w:rPr>
      </w:pPr>
      <w:r>
        <w:rPr>
          <w:sz w:val="24"/>
          <w:szCs w:val="24"/>
        </w:rPr>
        <w:lastRenderedPageBreak/>
        <w:t>Таблица 10.4. Р</w:t>
      </w:r>
      <w:r w:rsidRPr="00B03B9E">
        <w:rPr>
          <w:sz w:val="24"/>
          <w:szCs w:val="24"/>
        </w:rPr>
        <w:t xml:space="preserve">езультаты ретроспективного анализа за последние </w:t>
      </w:r>
      <w:r w:rsidR="008D4CEF">
        <w:rPr>
          <w:sz w:val="24"/>
          <w:szCs w:val="24"/>
        </w:rPr>
        <w:t>3 года</w:t>
      </w:r>
      <w:r w:rsidRPr="00B03B9E">
        <w:rPr>
          <w:sz w:val="24"/>
          <w:szCs w:val="24"/>
        </w:rPr>
        <w:t xml:space="preserve"> балансов поступления сточных вод в централизованную систему водоотведения по технологическим зонам водоотведения</w:t>
      </w:r>
    </w:p>
    <w:tbl>
      <w:tblPr>
        <w:tblW w:w="1000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640"/>
        <w:gridCol w:w="1336"/>
        <w:gridCol w:w="960"/>
        <w:gridCol w:w="970"/>
      </w:tblGrid>
      <w:tr w:rsidR="008D4CEF" w:rsidRPr="009B479F" w:rsidTr="009B479F">
        <w:trPr>
          <w:trHeight w:val="480"/>
        </w:trPr>
        <w:tc>
          <w:tcPr>
            <w:tcW w:w="5103" w:type="dxa"/>
            <w:vMerge w:val="restart"/>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Показатели</w:t>
            </w:r>
          </w:p>
        </w:tc>
        <w:tc>
          <w:tcPr>
            <w:tcW w:w="1640" w:type="dxa"/>
            <w:vMerge w:val="restart"/>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Единица измерения</w:t>
            </w:r>
          </w:p>
        </w:tc>
        <w:tc>
          <w:tcPr>
            <w:tcW w:w="3266" w:type="dxa"/>
            <w:gridSpan w:val="3"/>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Период, год.</w:t>
            </w:r>
          </w:p>
        </w:tc>
      </w:tr>
      <w:tr w:rsidR="008D4CEF" w:rsidRPr="009B479F" w:rsidTr="009B479F">
        <w:trPr>
          <w:trHeight w:val="300"/>
        </w:trPr>
        <w:tc>
          <w:tcPr>
            <w:tcW w:w="5103" w:type="dxa"/>
            <w:vMerge/>
            <w:vAlign w:val="center"/>
            <w:hideMark/>
          </w:tcPr>
          <w:p w:rsidR="008D4CEF" w:rsidRPr="009B479F" w:rsidRDefault="008D4CEF" w:rsidP="008D4CEF">
            <w:pPr>
              <w:spacing w:after="0"/>
              <w:rPr>
                <w:color w:val="000000"/>
                <w:sz w:val="22"/>
                <w:lang w:eastAsia="ru-RU"/>
              </w:rPr>
            </w:pPr>
          </w:p>
        </w:tc>
        <w:tc>
          <w:tcPr>
            <w:tcW w:w="1640" w:type="dxa"/>
            <w:vMerge/>
            <w:vAlign w:val="center"/>
            <w:hideMark/>
          </w:tcPr>
          <w:p w:rsidR="008D4CEF" w:rsidRPr="009B479F" w:rsidRDefault="008D4CEF" w:rsidP="008D4CEF">
            <w:pPr>
              <w:spacing w:after="0"/>
              <w:rPr>
                <w:color w:val="000000"/>
                <w:sz w:val="22"/>
                <w:lang w:eastAsia="ru-RU"/>
              </w:rPr>
            </w:pPr>
          </w:p>
        </w:tc>
        <w:tc>
          <w:tcPr>
            <w:tcW w:w="1336"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2022</w:t>
            </w:r>
          </w:p>
        </w:tc>
        <w:tc>
          <w:tcPr>
            <w:tcW w:w="960"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2023</w:t>
            </w:r>
          </w:p>
        </w:tc>
        <w:tc>
          <w:tcPr>
            <w:tcW w:w="970"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2024</w:t>
            </w:r>
          </w:p>
        </w:tc>
      </w:tr>
      <w:tr w:rsidR="008D4CEF" w:rsidRPr="009B479F" w:rsidTr="008D4CEF">
        <w:trPr>
          <w:trHeight w:hRule="exact" w:val="300"/>
        </w:trPr>
        <w:tc>
          <w:tcPr>
            <w:tcW w:w="10009" w:type="dxa"/>
            <w:gridSpan w:val="5"/>
            <w:shd w:val="clear" w:color="auto" w:fill="auto"/>
            <w:vAlign w:val="center"/>
            <w:hideMark/>
          </w:tcPr>
          <w:p w:rsidR="008D4CEF" w:rsidRPr="009B479F" w:rsidRDefault="008D4CEF" w:rsidP="008D4CEF">
            <w:pPr>
              <w:spacing w:after="0"/>
              <w:jc w:val="center"/>
              <w:rPr>
                <w:bCs/>
                <w:i/>
                <w:iCs/>
                <w:color w:val="000000"/>
                <w:sz w:val="22"/>
                <w:lang w:eastAsia="ru-RU"/>
              </w:rPr>
            </w:pPr>
            <w:r w:rsidRPr="009B479F">
              <w:rPr>
                <w:bCs/>
                <w:i/>
                <w:iCs/>
                <w:color w:val="000000"/>
                <w:sz w:val="22"/>
                <w:lang w:eastAsia="ru-RU"/>
              </w:rPr>
              <w:t xml:space="preserve">КОС </w:t>
            </w:r>
            <w:r w:rsidR="00BA6177" w:rsidRPr="009B479F">
              <w:rPr>
                <w:bCs/>
                <w:i/>
                <w:iCs/>
                <w:color w:val="000000"/>
                <w:sz w:val="22"/>
                <w:lang w:eastAsia="ru-RU"/>
              </w:rPr>
              <w:t>Любытинского муниципального округа</w:t>
            </w:r>
          </w:p>
        </w:tc>
      </w:tr>
      <w:tr w:rsidR="009B479F" w:rsidRPr="009B479F" w:rsidTr="009B479F">
        <w:trPr>
          <w:trHeight w:hRule="exact" w:val="300"/>
        </w:trPr>
        <w:tc>
          <w:tcPr>
            <w:tcW w:w="5103"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Принято стоков всего</w:t>
            </w:r>
          </w:p>
        </w:tc>
        <w:tc>
          <w:tcPr>
            <w:tcW w:w="1640"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w:t>
            </w:r>
            <w:r w:rsidRPr="009B479F">
              <w:rPr>
                <w:color w:val="000000"/>
                <w:sz w:val="22"/>
                <w:vertAlign w:val="superscript"/>
                <w:lang w:eastAsia="ru-RU"/>
              </w:rPr>
              <w:t>3</w:t>
            </w:r>
          </w:p>
        </w:tc>
        <w:tc>
          <w:tcPr>
            <w:tcW w:w="1336" w:type="dxa"/>
            <w:shd w:val="clear" w:color="auto" w:fill="auto"/>
            <w:noWrap/>
          </w:tcPr>
          <w:p w:rsidR="009B479F" w:rsidRPr="009B479F" w:rsidRDefault="009B479F" w:rsidP="009B479F">
            <w:pPr>
              <w:jc w:val="center"/>
              <w:rPr>
                <w:sz w:val="22"/>
              </w:rPr>
            </w:pPr>
            <w:r w:rsidRPr="009B479F">
              <w:rPr>
                <w:sz w:val="22"/>
              </w:rPr>
              <w:t>22,420</w:t>
            </w:r>
          </w:p>
        </w:tc>
        <w:tc>
          <w:tcPr>
            <w:tcW w:w="960" w:type="dxa"/>
            <w:shd w:val="clear" w:color="auto" w:fill="auto"/>
            <w:noWrap/>
          </w:tcPr>
          <w:p w:rsidR="009B479F" w:rsidRPr="009B479F" w:rsidRDefault="009B479F" w:rsidP="009B479F">
            <w:pPr>
              <w:jc w:val="center"/>
              <w:rPr>
                <w:sz w:val="22"/>
              </w:rPr>
            </w:pPr>
            <w:r w:rsidRPr="009B479F">
              <w:rPr>
                <w:sz w:val="22"/>
              </w:rPr>
              <w:t>23,160</w:t>
            </w:r>
          </w:p>
        </w:tc>
        <w:tc>
          <w:tcPr>
            <w:tcW w:w="970" w:type="dxa"/>
            <w:shd w:val="clear" w:color="auto" w:fill="auto"/>
            <w:noWrap/>
          </w:tcPr>
          <w:p w:rsidR="009B479F" w:rsidRPr="009B479F" w:rsidRDefault="009B479F" w:rsidP="009B479F">
            <w:pPr>
              <w:jc w:val="center"/>
              <w:rPr>
                <w:sz w:val="22"/>
              </w:rPr>
            </w:pPr>
            <w:r w:rsidRPr="009B479F">
              <w:rPr>
                <w:sz w:val="22"/>
              </w:rPr>
              <w:t>23,690</w:t>
            </w:r>
          </w:p>
        </w:tc>
      </w:tr>
      <w:tr w:rsidR="009B479F" w:rsidRPr="009B479F" w:rsidTr="009B479F">
        <w:trPr>
          <w:trHeight w:hRule="exact" w:val="340"/>
        </w:trPr>
        <w:tc>
          <w:tcPr>
            <w:tcW w:w="5103"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Среднесуточный приём стоков</w:t>
            </w:r>
          </w:p>
        </w:tc>
        <w:tc>
          <w:tcPr>
            <w:tcW w:w="1640"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w:t>
            </w:r>
            <w:r w:rsidRPr="009B479F">
              <w:rPr>
                <w:color w:val="000000"/>
                <w:sz w:val="22"/>
                <w:vertAlign w:val="superscript"/>
                <w:lang w:eastAsia="ru-RU"/>
              </w:rPr>
              <w:t>3</w:t>
            </w:r>
            <w:r w:rsidRPr="009B479F">
              <w:rPr>
                <w:color w:val="000000"/>
                <w:sz w:val="22"/>
                <w:lang w:eastAsia="ru-RU"/>
              </w:rPr>
              <w:t>/сут.</w:t>
            </w:r>
          </w:p>
        </w:tc>
        <w:tc>
          <w:tcPr>
            <w:tcW w:w="1336" w:type="dxa"/>
            <w:shd w:val="clear" w:color="auto" w:fill="auto"/>
            <w:noWrap/>
          </w:tcPr>
          <w:p w:rsidR="009B479F" w:rsidRPr="009B479F" w:rsidRDefault="009B479F" w:rsidP="009B479F">
            <w:pPr>
              <w:jc w:val="center"/>
              <w:rPr>
                <w:sz w:val="22"/>
              </w:rPr>
            </w:pPr>
            <w:r w:rsidRPr="009B479F">
              <w:rPr>
                <w:sz w:val="22"/>
              </w:rPr>
              <w:t>0,061</w:t>
            </w:r>
          </w:p>
        </w:tc>
        <w:tc>
          <w:tcPr>
            <w:tcW w:w="960" w:type="dxa"/>
            <w:shd w:val="clear" w:color="auto" w:fill="auto"/>
            <w:noWrap/>
          </w:tcPr>
          <w:p w:rsidR="009B479F" w:rsidRPr="009B479F" w:rsidRDefault="009B479F" w:rsidP="009B479F">
            <w:pPr>
              <w:jc w:val="center"/>
              <w:rPr>
                <w:sz w:val="22"/>
              </w:rPr>
            </w:pPr>
            <w:r w:rsidRPr="009B479F">
              <w:rPr>
                <w:sz w:val="22"/>
              </w:rPr>
              <w:t>0,063</w:t>
            </w:r>
          </w:p>
        </w:tc>
        <w:tc>
          <w:tcPr>
            <w:tcW w:w="970" w:type="dxa"/>
            <w:shd w:val="clear" w:color="auto" w:fill="auto"/>
            <w:noWrap/>
          </w:tcPr>
          <w:p w:rsidR="009B479F" w:rsidRPr="009B479F" w:rsidRDefault="009B479F" w:rsidP="009B479F">
            <w:pPr>
              <w:jc w:val="center"/>
              <w:rPr>
                <w:sz w:val="22"/>
              </w:rPr>
            </w:pPr>
            <w:r w:rsidRPr="009B479F">
              <w:rPr>
                <w:sz w:val="22"/>
              </w:rPr>
              <w:t>0,065</w:t>
            </w:r>
          </w:p>
        </w:tc>
      </w:tr>
      <w:tr w:rsidR="009B479F" w:rsidRPr="009B479F" w:rsidTr="009B479F">
        <w:trPr>
          <w:trHeight w:hRule="exact" w:val="376"/>
        </w:trPr>
        <w:tc>
          <w:tcPr>
            <w:tcW w:w="5103"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Максимальный суточный приём стоков</w:t>
            </w:r>
          </w:p>
        </w:tc>
        <w:tc>
          <w:tcPr>
            <w:tcW w:w="1640"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w:t>
            </w:r>
            <w:r w:rsidRPr="009B479F">
              <w:rPr>
                <w:color w:val="000000"/>
                <w:sz w:val="22"/>
                <w:vertAlign w:val="superscript"/>
                <w:lang w:eastAsia="ru-RU"/>
              </w:rPr>
              <w:t>3</w:t>
            </w:r>
            <w:r w:rsidRPr="009B479F">
              <w:rPr>
                <w:color w:val="000000"/>
                <w:sz w:val="22"/>
                <w:lang w:eastAsia="ru-RU"/>
              </w:rPr>
              <w:t>/сут.</w:t>
            </w:r>
          </w:p>
        </w:tc>
        <w:tc>
          <w:tcPr>
            <w:tcW w:w="1336" w:type="dxa"/>
            <w:shd w:val="clear" w:color="auto" w:fill="auto"/>
            <w:noWrap/>
          </w:tcPr>
          <w:p w:rsidR="009B479F" w:rsidRPr="009B479F" w:rsidRDefault="009B479F" w:rsidP="009B479F">
            <w:pPr>
              <w:jc w:val="center"/>
              <w:rPr>
                <w:sz w:val="22"/>
              </w:rPr>
            </w:pPr>
            <w:r w:rsidRPr="009B479F">
              <w:rPr>
                <w:sz w:val="22"/>
              </w:rPr>
              <w:t>0,074</w:t>
            </w:r>
          </w:p>
        </w:tc>
        <w:tc>
          <w:tcPr>
            <w:tcW w:w="960" w:type="dxa"/>
            <w:shd w:val="clear" w:color="auto" w:fill="auto"/>
            <w:noWrap/>
          </w:tcPr>
          <w:p w:rsidR="009B479F" w:rsidRPr="009B479F" w:rsidRDefault="009B479F" w:rsidP="009B479F">
            <w:pPr>
              <w:jc w:val="center"/>
              <w:rPr>
                <w:sz w:val="22"/>
              </w:rPr>
            </w:pPr>
            <w:r w:rsidRPr="009B479F">
              <w:rPr>
                <w:sz w:val="22"/>
              </w:rPr>
              <w:t>0,076</w:t>
            </w:r>
          </w:p>
        </w:tc>
        <w:tc>
          <w:tcPr>
            <w:tcW w:w="970" w:type="dxa"/>
            <w:shd w:val="clear" w:color="auto" w:fill="auto"/>
            <w:noWrap/>
          </w:tcPr>
          <w:p w:rsidR="009B479F" w:rsidRPr="009B479F" w:rsidRDefault="009B479F" w:rsidP="009B479F">
            <w:pPr>
              <w:jc w:val="center"/>
              <w:rPr>
                <w:sz w:val="22"/>
              </w:rPr>
            </w:pPr>
            <w:r w:rsidRPr="009B479F">
              <w:rPr>
                <w:sz w:val="22"/>
              </w:rPr>
              <w:t>0,078</w:t>
            </w:r>
          </w:p>
        </w:tc>
      </w:tr>
      <w:tr w:rsidR="009B479F" w:rsidRPr="009B479F" w:rsidTr="009B479F">
        <w:trPr>
          <w:trHeight w:hRule="exact" w:val="530"/>
        </w:trPr>
        <w:tc>
          <w:tcPr>
            <w:tcW w:w="5103"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Установленная производительность канализационных очистных сооружений</w:t>
            </w:r>
          </w:p>
        </w:tc>
        <w:tc>
          <w:tcPr>
            <w:tcW w:w="1640"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w:t>
            </w:r>
            <w:r w:rsidRPr="009B479F">
              <w:rPr>
                <w:color w:val="000000"/>
                <w:sz w:val="22"/>
                <w:vertAlign w:val="superscript"/>
                <w:lang w:eastAsia="ru-RU"/>
              </w:rPr>
              <w:t>3</w:t>
            </w:r>
            <w:r w:rsidRPr="009B479F">
              <w:rPr>
                <w:color w:val="000000"/>
                <w:sz w:val="22"/>
                <w:lang w:eastAsia="ru-RU"/>
              </w:rPr>
              <w:t>/сут.</w:t>
            </w:r>
          </w:p>
        </w:tc>
        <w:tc>
          <w:tcPr>
            <w:tcW w:w="1336" w:type="dxa"/>
            <w:shd w:val="clear" w:color="auto" w:fill="auto"/>
            <w:noWrap/>
          </w:tcPr>
          <w:p w:rsidR="009B479F" w:rsidRPr="009B479F" w:rsidRDefault="009B479F" w:rsidP="009B479F">
            <w:pPr>
              <w:jc w:val="center"/>
              <w:rPr>
                <w:sz w:val="22"/>
              </w:rPr>
            </w:pPr>
            <w:r w:rsidRPr="009B479F">
              <w:rPr>
                <w:sz w:val="22"/>
              </w:rPr>
              <w:t>0,200</w:t>
            </w:r>
          </w:p>
        </w:tc>
        <w:tc>
          <w:tcPr>
            <w:tcW w:w="960" w:type="dxa"/>
            <w:shd w:val="clear" w:color="auto" w:fill="auto"/>
            <w:noWrap/>
          </w:tcPr>
          <w:p w:rsidR="009B479F" w:rsidRPr="009B479F" w:rsidRDefault="009B479F" w:rsidP="009B479F">
            <w:pPr>
              <w:jc w:val="center"/>
              <w:rPr>
                <w:sz w:val="22"/>
              </w:rPr>
            </w:pPr>
            <w:r w:rsidRPr="009B479F">
              <w:rPr>
                <w:sz w:val="22"/>
              </w:rPr>
              <w:t>0,200</w:t>
            </w:r>
          </w:p>
        </w:tc>
        <w:tc>
          <w:tcPr>
            <w:tcW w:w="970" w:type="dxa"/>
            <w:shd w:val="clear" w:color="auto" w:fill="auto"/>
            <w:noWrap/>
          </w:tcPr>
          <w:p w:rsidR="009B479F" w:rsidRPr="009B479F" w:rsidRDefault="009B479F" w:rsidP="009B479F">
            <w:pPr>
              <w:jc w:val="center"/>
              <w:rPr>
                <w:sz w:val="22"/>
              </w:rPr>
            </w:pPr>
            <w:r w:rsidRPr="009B479F">
              <w:rPr>
                <w:sz w:val="22"/>
              </w:rPr>
              <w:t>0,200</w:t>
            </w:r>
          </w:p>
        </w:tc>
      </w:tr>
      <w:tr w:rsidR="009B479F" w:rsidRPr="009B479F" w:rsidTr="009B479F">
        <w:trPr>
          <w:trHeight w:hRule="exact" w:val="530"/>
        </w:trPr>
        <w:tc>
          <w:tcPr>
            <w:tcW w:w="5103"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Резерв мощности от максимального суточного приема сточных вод на КОС</w:t>
            </w:r>
          </w:p>
        </w:tc>
        <w:tc>
          <w:tcPr>
            <w:tcW w:w="1640"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w:t>
            </w:r>
            <w:r w:rsidRPr="009B479F">
              <w:rPr>
                <w:color w:val="000000"/>
                <w:sz w:val="22"/>
                <w:vertAlign w:val="superscript"/>
                <w:lang w:eastAsia="ru-RU"/>
              </w:rPr>
              <w:t>3</w:t>
            </w:r>
            <w:r w:rsidRPr="009B479F">
              <w:rPr>
                <w:color w:val="000000"/>
                <w:sz w:val="22"/>
                <w:lang w:eastAsia="ru-RU"/>
              </w:rPr>
              <w:t>/сут.</w:t>
            </w:r>
          </w:p>
        </w:tc>
        <w:tc>
          <w:tcPr>
            <w:tcW w:w="1336" w:type="dxa"/>
            <w:shd w:val="clear" w:color="auto" w:fill="auto"/>
            <w:noWrap/>
          </w:tcPr>
          <w:p w:rsidR="009B479F" w:rsidRPr="009B479F" w:rsidRDefault="009B479F" w:rsidP="009B479F">
            <w:pPr>
              <w:jc w:val="center"/>
              <w:rPr>
                <w:sz w:val="22"/>
              </w:rPr>
            </w:pPr>
            <w:r w:rsidRPr="009B479F">
              <w:rPr>
                <w:sz w:val="22"/>
              </w:rPr>
              <w:t>0,126</w:t>
            </w:r>
          </w:p>
        </w:tc>
        <w:tc>
          <w:tcPr>
            <w:tcW w:w="960" w:type="dxa"/>
            <w:shd w:val="clear" w:color="auto" w:fill="auto"/>
            <w:noWrap/>
          </w:tcPr>
          <w:p w:rsidR="009B479F" w:rsidRPr="009B479F" w:rsidRDefault="009B479F" w:rsidP="009B479F">
            <w:pPr>
              <w:jc w:val="center"/>
              <w:rPr>
                <w:sz w:val="22"/>
              </w:rPr>
            </w:pPr>
            <w:r w:rsidRPr="009B479F">
              <w:rPr>
                <w:sz w:val="22"/>
              </w:rPr>
              <w:t>0,124</w:t>
            </w:r>
          </w:p>
        </w:tc>
        <w:tc>
          <w:tcPr>
            <w:tcW w:w="970" w:type="dxa"/>
            <w:shd w:val="clear" w:color="auto" w:fill="auto"/>
            <w:noWrap/>
          </w:tcPr>
          <w:p w:rsidR="009B479F" w:rsidRPr="009B479F" w:rsidRDefault="009B479F" w:rsidP="009B479F">
            <w:pPr>
              <w:jc w:val="center"/>
              <w:rPr>
                <w:sz w:val="22"/>
              </w:rPr>
            </w:pPr>
            <w:r w:rsidRPr="009B479F">
              <w:rPr>
                <w:sz w:val="22"/>
              </w:rPr>
              <w:t>0,122</w:t>
            </w:r>
          </w:p>
        </w:tc>
      </w:tr>
      <w:tr w:rsidR="009B479F" w:rsidRPr="009B479F" w:rsidTr="009B479F">
        <w:trPr>
          <w:trHeight w:hRule="exact" w:val="300"/>
        </w:trPr>
        <w:tc>
          <w:tcPr>
            <w:tcW w:w="5103"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Доля резерва</w:t>
            </w:r>
          </w:p>
        </w:tc>
        <w:tc>
          <w:tcPr>
            <w:tcW w:w="1640"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w:t>
            </w:r>
          </w:p>
        </w:tc>
        <w:tc>
          <w:tcPr>
            <w:tcW w:w="1336" w:type="dxa"/>
            <w:shd w:val="clear" w:color="auto" w:fill="auto"/>
            <w:noWrap/>
          </w:tcPr>
          <w:p w:rsidR="009B479F" w:rsidRPr="009B479F" w:rsidRDefault="009B479F" w:rsidP="009B479F">
            <w:pPr>
              <w:jc w:val="center"/>
              <w:rPr>
                <w:sz w:val="22"/>
              </w:rPr>
            </w:pPr>
            <w:r w:rsidRPr="009B479F">
              <w:rPr>
                <w:sz w:val="22"/>
              </w:rPr>
              <w:t>63%</w:t>
            </w:r>
          </w:p>
        </w:tc>
        <w:tc>
          <w:tcPr>
            <w:tcW w:w="960" w:type="dxa"/>
            <w:shd w:val="clear" w:color="auto" w:fill="auto"/>
            <w:noWrap/>
          </w:tcPr>
          <w:p w:rsidR="009B479F" w:rsidRPr="009B479F" w:rsidRDefault="009B479F" w:rsidP="009B479F">
            <w:pPr>
              <w:jc w:val="center"/>
              <w:rPr>
                <w:sz w:val="22"/>
              </w:rPr>
            </w:pPr>
            <w:r w:rsidRPr="009B479F">
              <w:rPr>
                <w:sz w:val="22"/>
              </w:rPr>
              <w:t>62%</w:t>
            </w:r>
          </w:p>
        </w:tc>
        <w:tc>
          <w:tcPr>
            <w:tcW w:w="970" w:type="dxa"/>
            <w:shd w:val="clear" w:color="auto" w:fill="auto"/>
            <w:noWrap/>
          </w:tcPr>
          <w:p w:rsidR="009B479F" w:rsidRPr="009B479F" w:rsidRDefault="009B479F" w:rsidP="009B479F">
            <w:pPr>
              <w:jc w:val="center"/>
              <w:rPr>
                <w:sz w:val="22"/>
              </w:rPr>
            </w:pPr>
            <w:r w:rsidRPr="009B479F">
              <w:rPr>
                <w:sz w:val="22"/>
              </w:rPr>
              <w:t>61%</w:t>
            </w:r>
          </w:p>
        </w:tc>
      </w:tr>
    </w:tbl>
    <w:p w:rsidR="008D4CEF" w:rsidRDefault="008D4CEF" w:rsidP="00BB7895">
      <w:pPr>
        <w:kinsoku w:val="0"/>
        <w:overflowPunct w:val="0"/>
        <w:autoSpaceDE w:val="0"/>
        <w:autoSpaceDN w:val="0"/>
        <w:adjustRightInd w:val="0"/>
        <w:spacing w:before="99" w:after="0"/>
        <w:ind w:left="678"/>
        <w:rPr>
          <w:rFonts w:eastAsia="Calibri"/>
          <w:sz w:val="24"/>
          <w:szCs w:val="24"/>
        </w:rPr>
      </w:pPr>
    </w:p>
    <w:p w:rsidR="00BB7895" w:rsidRPr="00BB7895" w:rsidRDefault="008D4CEF" w:rsidP="008D4CEF">
      <w:pPr>
        <w:kinsoku w:val="0"/>
        <w:overflowPunct w:val="0"/>
        <w:autoSpaceDE w:val="0"/>
        <w:autoSpaceDN w:val="0"/>
        <w:adjustRightInd w:val="0"/>
        <w:spacing w:before="99" w:after="0" w:line="276" w:lineRule="auto"/>
        <w:ind w:firstLine="567"/>
        <w:jc w:val="both"/>
        <w:rPr>
          <w:rFonts w:eastAsia="Calibri"/>
          <w:sz w:val="24"/>
          <w:szCs w:val="24"/>
        </w:rPr>
      </w:pPr>
      <w:r>
        <w:rPr>
          <w:rFonts w:eastAsia="Calibri"/>
          <w:sz w:val="24"/>
          <w:szCs w:val="24"/>
        </w:rPr>
        <w:t xml:space="preserve">Заключение: </w:t>
      </w:r>
      <w:r w:rsidR="00BB7895" w:rsidRPr="00BB7895">
        <w:rPr>
          <w:rFonts w:eastAsia="Calibri"/>
          <w:sz w:val="24"/>
          <w:szCs w:val="24"/>
        </w:rPr>
        <w:t>Анализируя данные таблицы 10.4., можно сделать вывод об отсутствии дефицита производственных мощностей.</w:t>
      </w:r>
    </w:p>
    <w:p w:rsidR="005F3A86" w:rsidRPr="00BB7895" w:rsidRDefault="005F3A86" w:rsidP="0008782E">
      <w:pPr>
        <w:tabs>
          <w:tab w:val="left" w:pos="426"/>
        </w:tabs>
        <w:spacing w:after="0"/>
        <w:ind w:left="142" w:firstLine="567"/>
        <w:jc w:val="center"/>
        <w:rPr>
          <w:sz w:val="24"/>
          <w:szCs w:val="24"/>
        </w:rPr>
      </w:pPr>
    </w:p>
    <w:p w:rsidR="00B03B9E" w:rsidRPr="00BB7895" w:rsidRDefault="00B03B9E" w:rsidP="001C3656">
      <w:pPr>
        <w:keepNext/>
        <w:keepLines/>
        <w:numPr>
          <w:ilvl w:val="1"/>
          <w:numId w:val="14"/>
        </w:numPr>
        <w:tabs>
          <w:tab w:val="left" w:pos="426"/>
        </w:tabs>
        <w:spacing w:after="0"/>
        <w:ind w:left="142" w:right="-284"/>
        <w:jc w:val="both"/>
        <w:outlineLvl w:val="2"/>
        <w:rPr>
          <w:b/>
          <w:bCs/>
          <w:sz w:val="24"/>
          <w:szCs w:val="24"/>
        </w:rPr>
        <w:sectPr w:rsidR="00B03B9E" w:rsidRPr="00BB7895" w:rsidSect="008D4CEF">
          <w:pgSz w:w="11906" w:h="16838" w:code="9"/>
          <w:pgMar w:top="1134" w:right="851" w:bottom="1134" w:left="1134" w:header="709" w:footer="709" w:gutter="0"/>
          <w:cols w:space="708"/>
          <w:titlePg/>
          <w:docGrid w:linePitch="360"/>
        </w:sectPr>
      </w:pPr>
      <w:bookmarkStart w:id="40" w:name="_Toc18579769"/>
      <w:bookmarkStart w:id="41" w:name="_Toc18940878"/>
      <w:bookmarkStart w:id="42" w:name="_Toc20315654"/>
    </w:p>
    <w:p w:rsidR="001F6E87" w:rsidRPr="00F528F1" w:rsidRDefault="001F6E87" w:rsidP="001C3656">
      <w:pPr>
        <w:keepNext/>
        <w:keepLines/>
        <w:numPr>
          <w:ilvl w:val="1"/>
          <w:numId w:val="14"/>
        </w:numPr>
        <w:tabs>
          <w:tab w:val="left" w:pos="426"/>
        </w:tabs>
        <w:spacing w:after="0"/>
        <w:ind w:left="0" w:right="-284" w:firstLine="567"/>
        <w:jc w:val="both"/>
        <w:outlineLvl w:val="2"/>
        <w:rPr>
          <w:b/>
          <w:bCs/>
          <w:sz w:val="24"/>
          <w:szCs w:val="24"/>
        </w:rPr>
      </w:pPr>
      <w:bookmarkStart w:id="43" w:name="_Toc195859992"/>
      <w:r w:rsidRPr="00F528F1">
        <w:rPr>
          <w:b/>
          <w:bCs/>
          <w:sz w:val="24"/>
          <w:szCs w:val="24"/>
        </w:rPr>
        <w:lastRenderedPageBreak/>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муниципальных округов, городских округов.</w:t>
      </w:r>
      <w:bookmarkEnd w:id="40"/>
      <w:bookmarkEnd w:id="41"/>
      <w:bookmarkEnd w:id="42"/>
      <w:bookmarkEnd w:id="43"/>
    </w:p>
    <w:p w:rsidR="005F2A37" w:rsidRDefault="005F2A37" w:rsidP="00CE56DD">
      <w:pPr>
        <w:tabs>
          <w:tab w:val="left" w:pos="426"/>
        </w:tabs>
        <w:spacing w:after="0"/>
        <w:ind w:left="142" w:firstLine="567"/>
        <w:jc w:val="both"/>
        <w:rPr>
          <w:sz w:val="24"/>
          <w:szCs w:val="24"/>
        </w:rPr>
      </w:pPr>
    </w:p>
    <w:p w:rsidR="005F2A37" w:rsidRDefault="00CE56DD" w:rsidP="005F2A37">
      <w:pPr>
        <w:tabs>
          <w:tab w:val="left" w:pos="426"/>
        </w:tabs>
        <w:spacing w:after="0" w:line="276" w:lineRule="auto"/>
        <w:ind w:left="142" w:firstLine="567"/>
        <w:jc w:val="both"/>
        <w:rPr>
          <w:sz w:val="24"/>
          <w:szCs w:val="24"/>
        </w:rPr>
      </w:pPr>
      <w:r w:rsidRPr="00CE56DD">
        <w:rPr>
          <w:sz w:val="24"/>
          <w:szCs w:val="24"/>
        </w:rPr>
        <w:t>При прогнозировании объёмов пос</w:t>
      </w:r>
      <w:r>
        <w:rPr>
          <w:sz w:val="24"/>
          <w:szCs w:val="24"/>
        </w:rPr>
        <w:t>тупления сточных вод от различ</w:t>
      </w:r>
      <w:r w:rsidRPr="00CE56DD">
        <w:rPr>
          <w:sz w:val="24"/>
          <w:szCs w:val="24"/>
        </w:rPr>
        <w:t>ных групп потребителей применя</w:t>
      </w:r>
      <w:r w:rsidR="009310F2">
        <w:rPr>
          <w:sz w:val="24"/>
          <w:szCs w:val="24"/>
        </w:rPr>
        <w:t>ются</w:t>
      </w:r>
      <w:r w:rsidRPr="00CE56DD">
        <w:rPr>
          <w:sz w:val="24"/>
          <w:szCs w:val="24"/>
        </w:rPr>
        <w:t xml:space="preserve"> нормы водопотребления согласно СП 31.13330.2021, утверждённому приказом Министерства строительства и жилищно-коммунального хозяйства РФ от 27.12.2021 г. № 1016/пр; СП 30.13330.2020 «СНиП 2.04.01-85* Внутренний водопровод и канализация зданий», утверждённому приказом М</w:t>
      </w:r>
      <w:r>
        <w:rPr>
          <w:sz w:val="24"/>
          <w:szCs w:val="24"/>
        </w:rPr>
        <w:t>инистерства строительства и жи</w:t>
      </w:r>
      <w:r w:rsidRPr="00CE56DD">
        <w:rPr>
          <w:sz w:val="24"/>
          <w:szCs w:val="24"/>
        </w:rPr>
        <w:t xml:space="preserve">лищно-коммунального хозяйства РФ от 30.12.2020 г. № 920/пр, а также нормативы </w:t>
      </w:r>
      <w:r w:rsidR="009310F2" w:rsidRPr="009310F2">
        <w:rPr>
          <w:sz w:val="24"/>
          <w:szCs w:val="24"/>
        </w:rPr>
        <w:t>в зависимости от категории жилых помещений, этажности</w:t>
      </w:r>
      <w:r w:rsidR="009310F2">
        <w:rPr>
          <w:sz w:val="24"/>
          <w:szCs w:val="24"/>
        </w:rPr>
        <w:t>,</w:t>
      </w:r>
      <w:r w:rsidR="009310F2" w:rsidRPr="009310F2">
        <w:rPr>
          <w:sz w:val="24"/>
          <w:szCs w:val="24"/>
        </w:rPr>
        <w:t xml:space="preserve"> утвержден</w:t>
      </w:r>
      <w:r w:rsidR="009310F2">
        <w:rPr>
          <w:sz w:val="24"/>
          <w:szCs w:val="24"/>
        </w:rPr>
        <w:t>н</w:t>
      </w:r>
      <w:r w:rsidR="009310F2" w:rsidRPr="009310F2">
        <w:rPr>
          <w:sz w:val="24"/>
          <w:szCs w:val="24"/>
        </w:rPr>
        <w:t>ы</w:t>
      </w:r>
      <w:r w:rsidR="009310F2">
        <w:rPr>
          <w:sz w:val="24"/>
          <w:szCs w:val="24"/>
        </w:rPr>
        <w:t>е</w:t>
      </w:r>
      <w:r w:rsidR="009310F2" w:rsidRPr="009310F2">
        <w:rPr>
          <w:sz w:val="24"/>
          <w:szCs w:val="24"/>
        </w:rPr>
        <w:t xml:space="preserve"> </w:t>
      </w:r>
      <w:r w:rsidR="009310F2">
        <w:rPr>
          <w:sz w:val="24"/>
          <w:szCs w:val="24"/>
        </w:rPr>
        <w:t>П</w:t>
      </w:r>
      <w:r w:rsidR="009310F2" w:rsidRPr="009310F2">
        <w:rPr>
          <w:sz w:val="24"/>
          <w:szCs w:val="24"/>
        </w:rPr>
        <w:t>остановлением Правительства  от 11.02.2013 года №25 (с изменениями на 11 июня 2019 года)</w:t>
      </w:r>
      <w:r w:rsidR="009310F2">
        <w:rPr>
          <w:sz w:val="24"/>
          <w:szCs w:val="24"/>
        </w:rPr>
        <w:t xml:space="preserve">, учитываются положения </w:t>
      </w:r>
      <w:r w:rsidR="009310F2" w:rsidRPr="009310F2">
        <w:rPr>
          <w:sz w:val="24"/>
          <w:szCs w:val="24"/>
        </w:rPr>
        <w:t>Муниципальн</w:t>
      </w:r>
      <w:r w:rsidR="009310F2">
        <w:rPr>
          <w:sz w:val="24"/>
          <w:szCs w:val="24"/>
        </w:rPr>
        <w:t>ой</w:t>
      </w:r>
      <w:r w:rsidR="009310F2" w:rsidRPr="009310F2">
        <w:rPr>
          <w:sz w:val="24"/>
          <w:szCs w:val="24"/>
        </w:rPr>
        <w:t xml:space="preserve"> программ</w:t>
      </w:r>
      <w:r w:rsidR="009310F2">
        <w:rPr>
          <w:sz w:val="24"/>
          <w:szCs w:val="24"/>
        </w:rPr>
        <w:t>ы</w:t>
      </w:r>
      <w:r w:rsidR="009310F2" w:rsidRPr="009310F2">
        <w:rPr>
          <w:sz w:val="24"/>
          <w:szCs w:val="24"/>
        </w:rPr>
        <w:t xml:space="preserve"> «Обеспечение устойчивого функционирования и развития коммунальной и инженерной инфраструктуры в </w:t>
      </w:r>
      <w:r w:rsidR="007C43DD">
        <w:rPr>
          <w:sz w:val="24"/>
          <w:szCs w:val="24"/>
        </w:rPr>
        <w:t>Любытинском муниципальном округе</w:t>
      </w:r>
      <w:r w:rsidR="009310F2" w:rsidRPr="009310F2">
        <w:rPr>
          <w:sz w:val="24"/>
          <w:szCs w:val="24"/>
        </w:rPr>
        <w:t>», утв. Постановлением №04-201-а от 13 ноября 2023 года</w:t>
      </w:r>
      <w:r w:rsidR="009310F2">
        <w:rPr>
          <w:sz w:val="24"/>
          <w:szCs w:val="24"/>
        </w:rPr>
        <w:t>.</w:t>
      </w:r>
    </w:p>
    <w:p w:rsidR="00CE56DD" w:rsidRDefault="00CE56DD" w:rsidP="005F2A37">
      <w:pPr>
        <w:tabs>
          <w:tab w:val="left" w:pos="426"/>
        </w:tabs>
        <w:spacing w:after="0" w:line="276" w:lineRule="auto"/>
        <w:ind w:left="142" w:firstLine="567"/>
        <w:jc w:val="both"/>
        <w:rPr>
          <w:sz w:val="24"/>
          <w:szCs w:val="24"/>
        </w:rPr>
      </w:pPr>
      <w:r w:rsidRPr="00CE56DD">
        <w:rPr>
          <w:sz w:val="24"/>
          <w:szCs w:val="24"/>
        </w:rPr>
        <w:t xml:space="preserve">На основании данных документов, а также прогноза социально- экономического развития </w:t>
      </w:r>
      <w:r w:rsidR="003E5E50">
        <w:rPr>
          <w:sz w:val="24"/>
          <w:szCs w:val="24"/>
        </w:rPr>
        <w:t xml:space="preserve">МО </w:t>
      </w:r>
      <w:r w:rsidR="00F82645">
        <w:rPr>
          <w:sz w:val="24"/>
          <w:szCs w:val="24"/>
        </w:rPr>
        <w:t>Любытинский муниципальный округ</w:t>
      </w:r>
      <w:r w:rsidR="003E5E50">
        <w:rPr>
          <w:sz w:val="24"/>
          <w:szCs w:val="24"/>
        </w:rPr>
        <w:t xml:space="preserve"> </w:t>
      </w:r>
      <w:r w:rsidRPr="00CE56DD">
        <w:rPr>
          <w:sz w:val="24"/>
          <w:szCs w:val="24"/>
        </w:rPr>
        <w:t>планир</w:t>
      </w:r>
      <w:r w:rsidR="009310F2">
        <w:rPr>
          <w:sz w:val="24"/>
          <w:szCs w:val="24"/>
        </w:rPr>
        <w:t>уется</w:t>
      </w:r>
      <w:r w:rsidRPr="00CE56DD">
        <w:rPr>
          <w:sz w:val="24"/>
          <w:szCs w:val="24"/>
        </w:rPr>
        <w:t xml:space="preserve"> общий баланс водоотведения сроком до </w:t>
      </w:r>
      <w:r w:rsidR="00F82645">
        <w:rPr>
          <w:sz w:val="24"/>
          <w:szCs w:val="24"/>
        </w:rPr>
        <w:t>2036</w:t>
      </w:r>
      <w:r w:rsidRPr="00CE56DD">
        <w:rPr>
          <w:sz w:val="24"/>
          <w:szCs w:val="24"/>
        </w:rPr>
        <w:t xml:space="preserve"> года</w:t>
      </w:r>
      <w:r w:rsidR="009310F2">
        <w:rPr>
          <w:sz w:val="24"/>
          <w:szCs w:val="24"/>
        </w:rPr>
        <w:t>.</w:t>
      </w:r>
    </w:p>
    <w:p w:rsidR="008D4CEF" w:rsidRPr="008D4CEF" w:rsidRDefault="008D4CEF" w:rsidP="008D4CEF">
      <w:pPr>
        <w:tabs>
          <w:tab w:val="left" w:pos="426"/>
        </w:tabs>
        <w:spacing w:after="0" w:line="276" w:lineRule="auto"/>
        <w:ind w:left="142" w:firstLine="567"/>
        <w:jc w:val="both"/>
        <w:rPr>
          <w:sz w:val="24"/>
          <w:szCs w:val="24"/>
        </w:rPr>
      </w:pPr>
      <w:r>
        <w:rPr>
          <w:sz w:val="24"/>
          <w:szCs w:val="24"/>
        </w:rPr>
        <w:t>Базовый</w:t>
      </w:r>
      <w:r w:rsidRPr="008D4CEF">
        <w:rPr>
          <w:sz w:val="24"/>
          <w:szCs w:val="24"/>
        </w:rPr>
        <w:t xml:space="preserve"> сценарий развития МО </w:t>
      </w:r>
      <w:r w:rsidR="00F82645">
        <w:rPr>
          <w:sz w:val="24"/>
          <w:szCs w:val="24"/>
        </w:rPr>
        <w:t>Любытинский муниципальный округ</w:t>
      </w:r>
      <w:r w:rsidRPr="008D4CEF">
        <w:rPr>
          <w:sz w:val="24"/>
          <w:szCs w:val="24"/>
        </w:rPr>
        <w:t xml:space="preserve"> </w:t>
      </w:r>
      <w:r w:rsidR="00F82645">
        <w:rPr>
          <w:sz w:val="24"/>
          <w:szCs w:val="24"/>
        </w:rPr>
        <w:t>Новгородской области</w:t>
      </w:r>
      <w:r>
        <w:rPr>
          <w:sz w:val="24"/>
          <w:szCs w:val="24"/>
        </w:rPr>
        <w:t xml:space="preserve"> рассчитан</w:t>
      </w:r>
      <w:r w:rsidRPr="008D4CEF">
        <w:rPr>
          <w:sz w:val="24"/>
          <w:szCs w:val="24"/>
        </w:rPr>
        <w:t xml:space="preserve"> по среднему проценту увеличения численности населения – </w:t>
      </w:r>
      <w:r w:rsidR="00290488">
        <w:rPr>
          <w:sz w:val="24"/>
          <w:szCs w:val="24"/>
        </w:rPr>
        <w:t>3</w:t>
      </w:r>
      <w:r w:rsidRPr="008D4CEF">
        <w:rPr>
          <w:sz w:val="24"/>
          <w:szCs w:val="24"/>
        </w:rPr>
        <w:t>,0%.</w:t>
      </w:r>
    </w:p>
    <w:p w:rsidR="008D4CEF" w:rsidRPr="008D4CEF" w:rsidRDefault="008D4CEF" w:rsidP="008D4CEF">
      <w:pPr>
        <w:tabs>
          <w:tab w:val="left" w:pos="426"/>
        </w:tabs>
        <w:spacing w:after="0" w:line="276" w:lineRule="auto"/>
        <w:ind w:left="142" w:firstLine="567"/>
        <w:jc w:val="both"/>
        <w:rPr>
          <w:sz w:val="24"/>
          <w:szCs w:val="24"/>
        </w:rPr>
      </w:pPr>
      <w:r w:rsidRPr="008D4CEF">
        <w:rPr>
          <w:sz w:val="24"/>
          <w:szCs w:val="24"/>
        </w:rPr>
        <w:t xml:space="preserve">Социальный сектор будет развиваться исключительно в рамках удовлетворения собственных потребностей населения в объектах обслуживания. </w:t>
      </w:r>
    </w:p>
    <w:p w:rsidR="008D4CEF" w:rsidRPr="008D4CEF" w:rsidRDefault="008D4CEF" w:rsidP="008D4CEF">
      <w:pPr>
        <w:tabs>
          <w:tab w:val="left" w:pos="426"/>
        </w:tabs>
        <w:spacing w:after="0" w:line="276" w:lineRule="auto"/>
        <w:ind w:left="142" w:firstLine="567"/>
        <w:jc w:val="both"/>
        <w:rPr>
          <w:sz w:val="24"/>
          <w:szCs w:val="24"/>
        </w:rPr>
      </w:pPr>
      <w:r w:rsidRPr="008D4CEF">
        <w:rPr>
          <w:sz w:val="24"/>
          <w:szCs w:val="24"/>
        </w:rPr>
        <w:t xml:space="preserve">Показатели численности населения по базовому сценарию развития МО </w:t>
      </w:r>
      <w:r w:rsidR="00F82645">
        <w:rPr>
          <w:sz w:val="24"/>
          <w:szCs w:val="24"/>
        </w:rPr>
        <w:t>Любытинский муниципальный округ</w:t>
      </w:r>
      <w:r w:rsidRPr="008D4CEF">
        <w:rPr>
          <w:sz w:val="24"/>
          <w:szCs w:val="24"/>
        </w:rPr>
        <w:t xml:space="preserve"> </w:t>
      </w:r>
      <w:r w:rsidR="00F82645">
        <w:rPr>
          <w:sz w:val="24"/>
          <w:szCs w:val="24"/>
        </w:rPr>
        <w:t>Новгородской области</w:t>
      </w:r>
      <w:r w:rsidRPr="008D4CEF">
        <w:rPr>
          <w:sz w:val="24"/>
          <w:szCs w:val="24"/>
        </w:rPr>
        <w:t>, согласно данным Генерального плана, представлен в диаграмме 6</w:t>
      </w:r>
      <w:r>
        <w:rPr>
          <w:sz w:val="24"/>
          <w:szCs w:val="24"/>
        </w:rPr>
        <w:t xml:space="preserve"> данного Документа</w:t>
      </w:r>
      <w:r w:rsidRPr="008D4CEF">
        <w:rPr>
          <w:sz w:val="24"/>
          <w:szCs w:val="24"/>
        </w:rPr>
        <w:t>.</w:t>
      </w:r>
    </w:p>
    <w:p w:rsidR="001F6E87" w:rsidRPr="00F528F1" w:rsidRDefault="001F6E87" w:rsidP="005F2A37">
      <w:pPr>
        <w:tabs>
          <w:tab w:val="left" w:pos="426"/>
        </w:tabs>
        <w:spacing w:after="0" w:line="276" w:lineRule="auto"/>
        <w:ind w:left="142" w:firstLine="567"/>
        <w:jc w:val="both"/>
        <w:rPr>
          <w:sz w:val="24"/>
          <w:szCs w:val="24"/>
        </w:rPr>
      </w:pPr>
      <w:r w:rsidRPr="00F528F1">
        <w:rPr>
          <w:sz w:val="24"/>
          <w:szCs w:val="24"/>
        </w:rPr>
        <w:t>Расчет поступления сточных вод в централизованную систему водоотведения и отведения стоков представлен в таблице 10.5.</w:t>
      </w:r>
    </w:p>
    <w:p w:rsidR="00EB09DC" w:rsidRDefault="00EB09DC" w:rsidP="0008782E">
      <w:pPr>
        <w:tabs>
          <w:tab w:val="left" w:pos="426"/>
        </w:tabs>
        <w:spacing w:after="0"/>
        <w:ind w:left="142" w:firstLine="567"/>
        <w:jc w:val="both"/>
        <w:rPr>
          <w:sz w:val="24"/>
          <w:szCs w:val="24"/>
        </w:rPr>
        <w:sectPr w:rsidR="00EB09DC" w:rsidSect="000B2E0D">
          <w:pgSz w:w="11906" w:h="16838" w:code="9"/>
          <w:pgMar w:top="1134" w:right="851" w:bottom="1134" w:left="1134" w:header="709" w:footer="709" w:gutter="0"/>
          <w:cols w:space="708"/>
          <w:titlePg/>
          <w:docGrid w:linePitch="360"/>
        </w:sectPr>
      </w:pPr>
    </w:p>
    <w:p w:rsidR="001F6E87" w:rsidRDefault="001F6E87" w:rsidP="0008782E">
      <w:pPr>
        <w:tabs>
          <w:tab w:val="left" w:pos="426"/>
        </w:tabs>
        <w:spacing w:after="0"/>
        <w:ind w:left="142" w:firstLine="567"/>
        <w:jc w:val="both"/>
        <w:rPr>
          <w:sz w:val="24"/>
          <w:szCs w:val="24"/>
        </w:rPr>
      </w:pPr>
      <w:r w:rsidRPr="008D4CEF">
        <w:rPr>
          <w:sz w:val="24"/>
          <w:szCs w:val="24"/>
        </w:rPr>
        <w:lastRenderedPageBreak/>
        <w:t>Таблица 10.5. Прогнозные балансы поступления сточных вод в централизованную систему водоотведения и отведения стоков.</w:t>
      </w:r>
    </w:p>
    <w:p w:rsidR="00BB7895" w:rsidRDefault="00BB7895" w:rsidP="0008782E">
      <w:pPr>
        <w:tabs>
          <w:tab w:val="left" w:pos="426"/>
        </w:tabs>
        <w:spacing w:after="0"/>
        <w:ind w:left="142" w:firstLine="567"/>
        <w:jc w:val="both"/>
        <w:rPr>
          <w:sz w:val="24"/>
          <w:szCs w:val="24"/>
        </w:rPr>
      </w:pPr>
    </w:p>
    <w:tbl>
      <w:tblPr>
        <w:tblW w:w="14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1031"/>
        <w:gridCol w:w="952"/>
        <w:gridCol w:w="899"/>
        <w:gridCol w:w="1137"/>
        <w:gridCol w:w="960"/>
        <w:gridCol w:w="960"/>
        <w:gridCol w:w="960"/>
        <w:gridCol w:w="960"/>
      </w:tblGrid>
      <w:tr w:rsidR="008D4CEF" w:rsidRPr="009B479F" w:rsidTr="009B479F">
        <w:trPr>
          <w:trHeight w:val="290"/>
        </w:trPr>
        <w:tc>
          <w:tcPr>
            <w:tcW w:w="6187" w:type="dxa"/>
            <w:shd w:val="clear" w:color="auto" w:fill="auto"/>
            <w:noWrap/>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Наименование</w:t>
            </w:r>
          </w:p>
        </w:tc>
        <w:tc>
          <w:tcPr>
            <w:tcW w:w="1031"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Единица</w:t>
            </w:r>
          </w:p>
        </w:tc>
        <w:tc>
          <w:tcPr>
            <w:tcW w:w="952"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2022 г.</w:t>
            </w:r>
          </w:p>
          <w:p w:rsidR="008D4CEF" w:rsidRPr="009B479F" w:rsidRDefault="008D4CEF" w:rsidP="008D4CEF">
            <w:pPr>
              <w:spacing w:after="0"/>
              <w:jc w:val="center"/>
              <w:rPr>
                <w:color w:val="000000"/>
                <w:sz w:val="22"/>
                <w:lang w:eastAsia="ru-RU"/>
              </w:rPr>
            </w:pPr>
            <w:r w:rsidRPr="009B479F">
              <w:rPr>
                <w:color w:val="000000"/>
                <w:sz w:val="22"/>
                <w:lang w:eastAsia="ru-RU"/>
              </w:rPr>
              <w:t>факт</w:t>
            </w:r>
          </w:p>
        </w:tc>
        <w:tc>
          <w:tcPr>
            <w:tcW w:w="899"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2023 г.</w:t>
            </w:r>
          </w:p>
          <w:p w:rsidR="008D4CEF" w:rsidRPr="009B479F" w:rsidRDefault="008D4CEF" w:rsidP="008D4CEF">
            <w:pPr>
              <w:spacing w:after="0"/>
              <w:jc w:val="center"/>
              <w:rPr>
                <w:color w:val="000000"/>
                <w:sz w:val="22"/>
                <w:lang w:eastAsia="ru-RU"/>
              </w:rPr>
            </w:pPr>
            <w:r w:rsidRPr="009B479F">
              <w:rPr>
                <w:color w:val="000000"/>
                <w:sz w:val="22"/>
                <w:lang w:eastAsia="ru-RU"/>
              </w:rPr>
              <w:t>факт</w:t>
            </w:r>
          </w:p>
        </w:tc>
        <w:tc>
          <w:tcPr>
            <w:tcW w:w="1137"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2024 г.</w:t>
            </w:r>
          </w:p>
          <w:p w:rsidR="008D4CEF" w:rsidRPr="009B479F" w:rsidRDefault="008D4CEF" w:rsidP="008D4CEF">
            <w:pPr>
              <w:spacing w:after="0"/>
              <w:jc w:val="center"/>
              <w:rPr>
                <w:color w:val="000000"/>
                <w:sz w:val="22"/>
                <w:lang w:eastAsia="ru-RU"/>
              </w:rPr>
            </w:pPr>
            <w:r w:rsidRPr="009B479F">
              <w:rPr>
                <w:color w:val="000000"/>
                <w:sz w:val="22"/>
                <w:lang w:eastAsia="ru-RU"/>
              </w:rPr>
              <w:t>факт</w:t>
            </w:r>
          </w:p>
        </w:tc>
        <w:tc>
          <w:tcPr>
            <w:tcW w:w="960"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2025 г.</w:t>
            </w:r>
          </w:p>
        </w:tc>
        <w:tc>
          <w:tcPr>
            <w:tcW w:w="960"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2026 г.</w:t>
            </w:r>
          </w:p>
        </w:tc>
        <w:tc>
          <w:tcPr>
            <w:tcW w:w="960" w:type="dxa"/>
            <w:shd w:val="clear" w:color="auto" w:fill="auto"/>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2027 г.</w:t>
            </w:r>
          </w:p>
        </w:tc>
        <w:tc>
          <w:tcPr>
            <w:tcW w:w="960" w:type="dxa"/>
            <w:shd w:val="clear" w:color="auto" w:fill="auto"/>
            <w:vAlign w:val="center"/>
            <w:hideMark/>
          </w:tcPr>
          <w:p w:rsidR="008D4CEF" w:rsidRPr="009B479F" w:rsidRDefault="00F82645" w:rsidP="008D4CEF">
            <w:pPr>
              <w:spacing w:after="0"/>
              <w:jc w:val="center"/>
              <w:rPr>
                <w:color w:val="000000"/>
                <w:sz w:val="22"/>
                <w:lang w:eastAsia="ru-RU"/>
              </w:rPr>
            </w:pPr>
            <w:r w:rsidRPr="009B479F">
              <w:rPr>
                <w:color w:val="000000"/>
                <w:sz w:val="22"/>
                <w:lang w:eastAsia="ru-RU"/>
              </w:rPr>
              <w:t>2036</w:t>
            </w:r>
            <w:r w:rsidR="008D4CEF" w:rsidRPr="009B479F">
              <w:rPr>
                <w:color w:val="000000"/>
                <w:sz w:val="22"/>
                <w:lang w:eastAsia="ru-RU"/>
              </w:rPr>
              <w:t xml:space="preserve"> г.</w:t>
            </w:r>
          </w:p>
        </w:tc>
      </w:tr>
      <w:tr w:rsidR="008D4CEF" w:rsidRPr="009B479F" w:rsidTr="009B479F">
        <w:trPr>
          <w:trHeight w:val="246"/>
        </w:trPr>
        <w:tc>
          <w:tcPr>
            <w:tcW w:w="10206" w:type="dxa"/>
            <w:gridSpan w:val="5"/>
            <w:shd w:val="clear" w:color="auto" w:fill="auto"/>
            <w:noWrap/>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 xml:space="preserve">в зоне деятельности </w:t>
            </w:r>
            <w:r w:rsidR="00333C3E" w:rsidRPr="009B479F">
              <w:rPr>
                <w:color w:val="000000"/>
                <w:sz w:val="22"/>
                <w:lang w:eastAsia="ru-RU"/>
              </w:rPr>
              <w:t>ООО «Любытинское ВКХ»</w:t>
            </w:r>
          </w:p>
        </w:tc>
        <w:tc>
          <w:tcPr>
            <w:tcW w:w="3840" w:type="dxa"/>
            <w:gridSpan w:val="4"/>
            <w:shd w:val="clear" w:color="auto" w:fill="auto"/>
            <w:noWrap/>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прогнозные значения </w:t>
            </w:r>
          </w:p>
        </w:tc>
      </w:tr>
      <w:tr w:rsidR="008D4CEF" w:rsidRPr="009B479F" w:rsidTr="009B479F">
        <w:trPr>
          <w:trHeight w:val="290"/>
        </w:trPr>
        <w:tc>
          <w:tcPr>
            <w:tcW w:w="10206" w:type="dxa"/>
            <w:gridSpan w:val="5"/>
            <w:shd w:val="clear" w:color="auto" w:fill="auto"/>
            <w:noWrap/>
            <w:vAlign w:val="center"/>
            <w:hideMark/>
          </w:tcPr>
          <w:p w:rsidR="008D4CEF" w:rsidRPr="009B479F" w:rsidRDefault="00196046" w:rsidP="008D4CEF">
            <w:pPr>
              <w:spacing w:after="0"/>
              <w:jc w:val="center"/>
              <w:rPr>
                <w:color w:val="000000"/>
                <w:sz w:val="22"/>
                <w:lang w:eastAsia="ru-RU"/>
              </w:rPr>
            </w:pPr>
            <w:r w:rsidRPr="009B479F">
              <w:rPr>
                <w:color w:val="000000"/>
                <w:sz w:val="22"/>
                <w:lang w:eastAsia="ru-RU"/>
              </w:rPr>
              <w:t>п. Любытино</w:t>
            </w:r>
            <w:r w:rsidR="008D4CEF" w:rsidRPr="009B479F">
              <w:rPr>
                <w:color w:val="000000"/>
                <w:sz w:val="22"/>
                <w:lang w:eastAsia="ru-RU"/>
              </w:rPr>
              <w:t xml:space="preserve"> и </w:t>
            </w:r>
            <w:r w:rsidRPr="009B479F">
              <w:rPr>
                <w:color w:val="000000"/>
                <w:sz w:val="22"/>
                <w:lang w:eastAsia="ru-RU"/>
              </w:rPr>
              <w:t>с. Зарубино</w:t>
            </w:r>
          </w:p>
        </w:tc>
        <w:tc>
          <w:tcPr>
            <w:tcW w:w="960" w:type="dxa"/>
            <w:shd w:val="clear" w:color="auto" w:fill="auto"/>
            <w:noWrap/>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 </w:t>
            </w:r>
          </w:p>
        </w:tc>
        <w:tc>
          <w:tcPr>
            <w:tcW w:w="960" w:type="dxa"/>
            <w:shd w:val="clear" w:color="auto" w:fill="auto"/>
            <w:noWrap/>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 </w:t>
            </w:r>
          </w:p>
        </w:tc>
        <w:tc>
          <w:tcPr>
            <w:tcW w:w="960" w:type="dxa"/>
            <w:shd w:val="clear" w:color="auto" w:fill="auto"/>
            <w:noWrap/>
            <w:vAlign w:val="center"/>
            <w:hideMark/>
          </w:tcPr>
          <w:p w:rsidR="008D4CEF" w:rsidRPr="009B479F" w:rsidRDefault="008D4CEF" w:rsidP="008D4CEF">
            <w:pPr>
              <w:spacing w:after="0"/>
              <w:jc w:val="center"/>
              <w:rPr>
                <w:color w:val="000000"/>
                <w:sz w:val="22"/>
                <w:lang w:eastAsia="ru-RU"/>
              </w:rPr>
            </w:pPr>
            <w:r w:rsidRPr="009B479F">
              <w:rPr>
                <w:color w:val="000000"/>
                <w:sz w:val="22"/>
                <w:lang w:eastAsia="ru-RU"/>
              </w:rPr>
              <w:t> </w:t>
            </w:r>
          </w:p>
        </w:tc>
        <w:tc>
          <w:tcPr>
            <w:tcW w:w="960" w:type="dxa"/>
            <w:shd w:val="clear" w:color="auto" w:fill="auto"/>
            <w:noWrap/>
            <w:vAlign w:val="bottom"/>
            <w:hideMark/>
          </w:tcPr>
          <w:p w:rsidR="008D4CEF" w:rsidRPr="009B479F" w:rsidRDefault="008D4CEF" w:rsidP="008D4CEF">
            <w:pPr>
              <w:spacing w:after="0"/>
              <w:rPr>
                <w:color w:val="000000"/>
                <w:sz w:val="22"/>
                <w:lang w:eastAsia="ru-RU"/>
              </w:rPr>
            </w:pPr>
            <w:r w:rsidRPr="009B479F">
              <w:rPr>
                <w:color w:val="000000"/>
                <w:sz w:val="22"/>
                <w:lang w:eastAsia="ru-RU"/>
              </w:rPr>
              <w:t> </w:t>
            </w:r>
          </w:p>
        </w:tc>
      </w:tr>
      <w:tr w:rsidR="009B479F" w:rsidRPr="009B479F" w:rsidTr="009B479F">
        <w:trPr>
          <w:trHeight w:val="520"/>
        </w:trPr>
        <w:tc>
          <w:tcPr>
            <w:tcW w:w="6187"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Объём сточных вод, пропущенных через очистные сооружения</w:t>
            </w:r>
          </w:p>
        </w:tc>
        <w:tc>
          <w:tcPr>
            <w:tcW w:w="1031"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м3</w:t>
            </w:r>
          </w:p>
        </w:tc>
        <w:tc>
          <w:tcPr>
            <w:tcW w:w="952" w:type="dxa"/>
            <w:shd w:val="clear" w:color="auto" w:fill="auto"/>
          </w:tcPr>
          <w:p w:rsidR="009B479F" w:rsidRPr="009B479F" w:rsidRDefault="009B479F" w:rsidP="009B479F">
            <w:pPr>
              <w:jc w:val="center"/>
              <w:rPr>
                <w:sz w:val="22"/>
              </w:rPr>
            </w:pPr>
            <w:r w:rsidRPr="009B479F">
              <w:rPr>
                <w:sz w:val="22"/>
              </w:rPr>
              <w:t>22,42</w:t>
            </w:r>
          </w:p>
        </w:tc>
        <w:tc>
          <w:tcPr>
            <w:tcW w:w="899" w:type="dxa"/>
            <w:shd w:val="clear" w:color="auto" w:fill="auto"/>
          </w:tcPr>
          <w:p w:rsidR="009B479F" w:rsidRPr="009B479F" w:rsidRDefault="009B479F" w:rsidP="009B479F">
            <w:pPr>
              <w:jc w:val="center"/>
              <w:rPr>
                <w:sz w:val="22"/>
              </w:rPr>
            </w:pPr>
            <w:r w:rsidRPr="009B479F">
              <w:rPr>
                <w:sz w:val="22"/>
              </w:rPr>
              <w:t>23,16</w:t>
            </w:r>
          </w:p>
        </w:tc>
        <w:tc>
          <w:tcPr>
            <w:tcW w:w="1137" w:type="dxa"/>
            <w:shd w:val="clear" w:color="auto" w:fill="auto"/>
          </w:tcPr>
          <w:p w:rsidR="009B479F" w:rsidRPr="009B479F" w:rsidRDefault="009B479F" w:rsidP="009B479F">
            <w:pPr>
              <w:jc w:val="center"/>
              <w:rPr>
                <w:sz w:val="22"/>
              </w:rPr>
            </w:pPr>
            <w:r w:rsidRPr="009B479F">
              <w:rPr>
                <w:sz w:val="22"/>
              </w:rPr>
              <w:t>23,69</w:t>
            </w:r>
          </w:p>
        </w:tc>
        <w:tc>
          <w:tcPr>
            <w:tcW w:w="960" w:type="dxa"/>
            <w:shd w:val="clear" w:color="auto" w:fill="auto"/>
          </w:tcPr>
          <w:p w:rsidR="009B479F" w:rsidRPr="009B479F" w:rsidRDefault="009B479F" w:rsidP="009B479F">
            <w:pPr>
              <w:jc w:val="center"/>
              <w:rPr>
                <w:sz w:val="22"/>
              </w:rPr>
            </w:pPr>
            <w:r w:rsidRPr="009B479F">
              <w:rPr>
                <w:sz w:val="22"/>
              </w:rPr>
              <w:t>24,686</w:t>
            </w:r>
          </w:p>
        </w:tc>
        <w:tc>
          <w:tcPr>
            <w:tcW w:w="960" w:type="dxa"/>
            <w:shd w:val="clear" w:color="auto" w:fill="auto"/>
          </w:tcPr>
          <w:p w:rsidR="009B479F" w:rsidRPr="009B479F" w:rsidRDefault="009B479F" w:rsidP="009B479F">
            <w:pPr>
              <w:jc w:val="center"/>
              <w:rPr>
                <w:sz w:val="22"/>
              </w:rPr>
            </w:pPr>
            <w:r w:rsidRPr="009B479F">
              <w:rPr>
                <w:sz w:val="22"/>
              </w:rPr>
              <w:t>24,686</w:t>
            </w:r>
          </w:p>
        </w:tc>
        <w:tc>
          <w:tcPr>
            <w:tcW w:w="960" w:type="dxa"/>
            <w:shd w:val="clear" w:color="auto" w:fill="auto"/>
          </w:tcPr>
          <w:p w:rsidR="009B479F" w:rsidRPr="009B479F" w:rsidRDefault="009B479F" w:rsidP="009B479F">
            <w:pPr>
              <w:jc w:val="center"/>
              <w:rPr>
                <w:sz w:val="22"/>
              </w:rPr>
            </w:pPr>
            <w:r w:rsidRPr="009B479F">
              <w:rPr>
                <w:sz w:val="22"/>
              </w:rPr>
              <w:t>24,686</w:t>
            </w:r>
          </w:p>
        </w:tc>
        <w:tc>
          <w:tcPr>
            <w:tcW w:w="960" w:type="dxa"/>
            <w:shd w:val="clear" w:color="auto" w:fill="auto"/>
          </w:tcPr>
          <w:p w:rsidR="009B479F" w:rsidRPr="009B479F" w:rsidRDefault="009B479F" w:rsidP="009B479F">
            <w:pPr>
              <w:jc w:val="center"/>
              <w:rPr>
                <w:sz w:val="22"/>
              </w:rPr>
            </w:pPr>
            <w:r w:rsidRPr="009B479F">
              <w:rPr>
                <w:sz w:val="22"/>
              </w:rPr>
              <w:t>24,686</w:t>
            </w:r>
          </w:p>
        </w:tc>
      </w:tr>
      <w:tr w:rsidR="009B479F" w:rsidRPr="009B479F" w:rsidTr="009B479F">
        <w:trPr>
          <w:trHeight w:val="290"/>
        </w:trPr>
        <w:tc>
          <w:tcPr>
            <w:tcW w:w="6187"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Получено сточных вод, по абонентам:</w:t>
            </w:r>
          </w:p>
        </w:tc>
        <w:tc>
          <w:tcPr>
            <w:tcW w:w="1031"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м3</w:t>
            </w:r>
          </w:p>
        </w:tc>
        <w:tc>
          <w:tcPr>
            <w:tcW w:w="952" w:type="dxa"/>
            <w:shd w:val="clear" w:color="auto" w:fill="auto"/>
          </w:tcPr>
          <w:p w:rsidR="009B479F" w:rsidRPr="009B479F" w:rsidRDefault="009B479F" w:rsidP="009B479F">
            <w:pPr>
              <w:jc w:val="center"/>
              <w:rPr>
                <w:sz w:val="22"/>
              </w:rPr>
            </w:pPr>
            <w:r w:rsidRPr="009B479F">
              <w:rPr>
                <w:sz w:val="22"/>
              </w:rPr>
              <w:t>17,72</w:t>
            </w:r>
          </w:p>
        </w:tc>
        <w:tc>
          <w:tcPr>
            <w:tcW w:w="899" w:type="dxa"/>
            <w:shd w:val="clear" w:color="auto" w:fill="auto"/>
          </w:tcPr>
          <w:p w:rsidR="009B479F" w:rsidRPr="009B479F" w:rsidRDefault="009B479F" w:rsidP="009B479F">
            <w:pPr>
              <w:jc w:val="center"/>
              <w:rPr>
                <w:sz w:val="22"/>
              </w:rPr>
            </w:pPr>
            <w:r w:rsidRPr="009B479F">
              <w:rPr>
                <w:sz w:val="22"/>
              </w:rPr>
              <w:t>18,2</w:t>
            </w:r>
          </w:p>
        </w:tc>
        <w:tc>
          <w:tcPr>
            <w:tcW w:w="1137" w:type="dxa"/>
            <w:shd w:val="clear" w:color="auto" w:fill="auto"/>
          </w:tcPr>
          <w:p w:rsidR="009B479F" w:rsidRPr="009B479F" w:rsidRDefault="009B479F" w:rsidP="009B479F">
            <w:pPr>
              <w:jc w:val="center"/>
              <w:rPr>
                <w:sz w:val="22"/>
              </w:rPr>
            </w:pPr>
            <w:r w:rsidRPr="009B479F">
              <w:rPr>
                <w:sz w:val="22"/>
              </w:rPr>
              <w:t>18,67</w:t>
            </w:r>
          </w:p>
        </w:tc>
        <w:tc>
          <w:tcPr>
            <w:tcW w:w="960" w:type="dxa"/>
            <w:shd w:val="clear" w:color="auto" w:fill="auto"/>
          </w:tcPr>
          <w:p w:rsidR="009B479F" w:rsidRPr="009B479F" w:rsidRDefault="009B479F" w:rsidP="009B479F">
            <w:pPr>
              <w:jc w:val="center"/>
              <w:rPr>
                <w:sz w:val="22"/>
              </w:rPr>
            </w:pPr>
            <w:r w:rsidRPr="009B479F">
              <w:rPr>
                <w:sz w:val="22"/>
              </w:rPr>
              <w:t>17,908</w:t>
            </w:r>
          </w:p>
        </w:tc>
        <w:tc>
          <w:tcPr>
            <w:tcW w:w="960" w:type="dxa"/>
            <w:shd w:val="clear" w:color="auto" w:fill="auto"/>
          </w:tcPr>
          <w:p w:rsidR="009B479F" w:rsidRPr="009B479F" w:rsidRDefault="009B479F" w:rsidP="009B479F">
            <w:pPr>
              <w:jc w:val="center"/>
              <w:rPr>
                <w:sz w:val="22"/>
              </w:rPr>
            </w:pPr>
            <w:r w:rsidRPr="009B479F">
              <w:rPr>
                <w:sz w:val="22"/>
              </w:rPr>
              <w:t>17,908</w:t>
            </w:r>
          </w:p>
        </w:tc>
        <w:tc>
          <w:tcPr>
            <w:tcW w:w="960" w:type="dxa"/>
            <w:shd w:val="clear" w:color="auto" w:fill="auto"/>
          </w:tcPr>
          <w:p w:rsidR="009B479F" w:rsidRPr="009B479F" w:rsidRDefault="009B479F" w:rsidP="009B479F">
            <w:pPr>
              <w:jc w:val="center"/>
              <w:rPr>
                <w:sz w:val="22"/>
              </w:rPr>
            </w:pPr>
            <w:r w:rsidRPr="009B479F">
              <w:rPr>
                <w:sz w:val="22"/>
              </w:rPr>
              <w:t>17,908</w:t>
            </w:r>
          </w:p>
        </w:tc>
        <w:tc>
          <w:tcPr>
            <w:tcW w:w="960" w:type="dxa"/>
            <w:shd w:val="clear" w:color="auto" w:fill="auto"/>
          </w:tcPr>
          <w:p w:rsidR="009B479F" w:rsidRPr="009B479F" w:rsidRDefault="009B479F" w:rsidP="009B479F">
            <w:pPr>
              <w:jc w:val="center"/>
              <w:rPr>
                <w:sz w:val="22"/>
              </w:rPr>
            </w:pPr>
            <w:r w:rsidRPr="009B479F">
              <w:rPr>
                <w:sz w:val="22"/>
              </w:rPr>
              <w:t>17,908</w:t>
            </w:r>
          </w:p>
        </w:tc>
      </w:tr>
      <w:tr w:rsidR="009B479F" w:rsidRPr="009B479F" w:rsidTr="009B479F">
        <w:trPr>
          <w:trHeight w:val="290"/>
        </w:trPr>
        <w:tc>
          <w:tcPr>
            <w:tcW w:w="6187"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 xml:space="preserve"> собственное потребление   </w:t>
            </w:r>
          </w:p>
        </w:tc>
        <w:tc>
          <w:tcPr>
            <w:tcW w:w="1031"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м3</w:t>
            </w:r>
          </w:p>
        </w:tc>
        <w:tc>
          <w:tcPr>
            <w:tcW w:w="952" w:type="dxa"/>
            <w:shd w:val="clear" w:color="auto" w:fill="auto"/>
          </w:tcPr>
          <w:p w:rsidR="009B479F" w:rsidRPr="009B479F" w:rsidRDefault="009B479F" w:rsidP="009B479F">
            <w:pPr>
              <w:jc w:val="center"/>
              <w:rPr>
                <w:sz w:val="22"/>
              </w:rPr>
            </w:pPr>
            <w:r w:rsidRPr="009B479F">
              <w:rPr>
                <w:sz w:val="22"/>
              </w:rPr>
              <w:t>2,92</w:t>
            </w:r>
          </w:p>
        </w:tc>
        <w:tc>
          <w:tcPr>
            <w:tcW w:w="899" w:type="dxa"/>
            <w:shd w:val="clear" w:color="auto" w:fill="auto"/>
          </w:tcPr>
          <w:p w:rsidR="009B479F" w:rsidRPr="009B479F" w:rsidRDefault="009B479F" w:rsidP="009B479F">
            <w:pPr>
              <w:jc w:val="center"/>
              <w:rPr>
                <w:sz w:val="22"/>
              </w:rPr>
            </w:pPr>
            <w:r w:rsidRPr="009B479F">
              <w:rPr>
                <w:sz w:val="22"/>
              </w:rPr>
              <w:t>2,83</w:t>
            </w:r>
          </w:p>
        </w:tc>
        <w:tc>
          <w:tcPr>
            <w:tcW w:w="1137" w:type="dxa"/>
            <w:shd w:val="clear" w:color="auto" w:fill="auto"/>
          </w:tcPr>
          <w:p w:rsidR="009B479F" w:rsidRPr="009B479F" w:rsidRDefault="009B479F" w:rsidP="009B479F">
            <w:pPr>
              <w:jc w:val="center"/>
              <w:rPr>
                <w:sz w:val="22"/>
              </w:rPr>
            </w:pPr>
            <w:r w:rsidRPr="009B479F">
              <w:rPr>
                <w:sz w:val="22"/>
              </w:rPr>
              <w:t>2,5</w:t>
            </w:r>
          </w:p>
        </w:tc>
        <w:tc>
          <w:tcPr>
            <w:tcW w:w="960" w:type="dxa"/>
            <w:shd w:val="clear" w:color="auto" w:fill="auto"/>
          </w:tcPr>
          <w:p w:rsidR="009B479F" w:rsidRPr="009B479F" w:rsidRDefault="009B479F" w:rsidP="009B479F">
            <w:pPr>
              <w:jc w:val="center"/>
              <w:rPr>
                <w:sz w:val="22"/>
              </w:rPr>
            </w:pPr>
            <w:r w:rsidRPr="009B479F">
              <w:rPr>
                <w:sz w:val="22"/>
              </w:rPr>
              <w:t>5,091</w:t>
            </w:r>
          </w:p>
        </w:tc>
        <w:tc>
          <w:tcPr>
            <w:tcW w:w="960" w:type="dxa"/>
            <w:shd w:val="clear" w:color="auto" w:fill="auto"/>
          </w:tcPr>
          <w:p w:rsidR="009B479F" w:rsidRPr="009B479F" w:rsidRDefault="009B479F" w:rsidP="009B479F">
            <w:pPr>
              <w:jc w:val="center"/>
              <w:rPr>
                <w:sz w:val="22"/>
              </w:rPr>
            </w:pPr>
            <w:r w:rsidRPr="009B479F">
              <w:rPr>
                <w:sz w:val="22"/>
              </w:rPr>
              <w:t>5,091</w:t>
            </w:r>
          </w:p>
        </w:tc>
        <w:tc>
          <w:tcPr>
            <w:tcW w:w="960" w:type="dxa"/>
            <w:shd w:val="clear" w:color="auto" w:fill="auto"/>
          </w:tcPr>
          <w:p w:rsidR="009B479F" w:rsidRPr="009B479F" w:rsidRDefault="009B479F" w:rsidP="009B479F">
            <w:pPr>
              <w:jc w:val="center"/>
              <w:rPr>
                <w:sz w:val="22"/>
              </w:rPr>
            </w:pPr>
            <w:r w:rsidRPr="009B479F">
              <w:rPr>
                <w:sz w:val="22"/>
              </w:rPr>
              <w:t>5,091</w:t>
            </w:r>
          </w:p>
        </w:tc>
        <w:tc>
          <w:tcPr>
            <w:tcW w:w="960" w:type="dxa"/>
            <w:shd w:val="clear" w:color="auto" w:fill="auto"/>
          </w:tcPr>
          <w:p w:rsidR="009B479F" w:rsidRPr="009B479F" w:rsidRDefault="009B479F" w:rsidP="009B479F">
            <w:pPr>
              <w:jc w:val="center"/>
              <w:rPr>
                <w:sz w:val="22"/>
              </w:rPr>
            </w:pPr>
            <w:r w:rsidRPr="009B479F">
              <w:rPr>
                <w:sz w:val="22"/>
              </w:rPr>
              <w:t>5,091</w:t>
            </w:r>
          </w:p>
        </w:tc>
      </w:tr>
      <w:tr w:rsidR="009B479F" w:rsidRPr="009B479F" w:rsidTr="009B479F">
        <w:trPr>
          <w:trHeight w:val="290"/>
        </w:trPr>
        <w:tc>
          <w:tcPr>
            <w:tcW w:w="6187"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 xml:space="preserve"> стороннее потребление:</w:t>
            </w:r>
          </w:p>
        </w:tc>
        <w:tc>
          <w:tcPr>
            <w:tcW w:w="1031"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м3</w:t>
            </w:r>
          </w:p>
        </w:tc>
        <w:tc>
          <w:tcPr>
            <w:tcW w:w="952" w:type="dxa"/>
            <w:shd w:val="clear" w:color="auto" w:fill="auto"/>
          </w:tcPr>
          <w:p w:rsidR="009B479F" w:rsidRPr="009B479F" w:rsidRDefault="009B479F" w:rsidP="009B479F">
            <w:pPr>
              <w:jc w:val="center"/>
              <w:rPr>
                <w:sz w:val="22"/>
              </w:rPr>
            </w:pPr>
            <w:r w:rsidRPr="009B479F">
              <w:rPr>
                <w:sz w:val="22"/>
              </w:rPr>
              <w:t>1,78</w:t>
            </w:r>
          </w:p>
        </w:tc>
        <w:tc>
          <w:tcPr>
            <w:tcW w:w="899" w:type="dxa"/>
            <w:shd w:val="clear" w:color="auto" w:fill="auto"/>
          </w:tcPr>
          <w:p w:rsidR="009B479F" w:rsidRPr="009B479F" w:rsidRDefault="009B479F" w:rsidP="009B479F">
            <w:pPr>
              <w:jc w:val="center"/>
              <w:rPr>
                <w:sz w:val="22"/>
              </w:rPr>
            </w:pPr>
            <w:r w:rsidRPr="009B479F">
              <w:rPr>
                <w:sz w:val="22"/>
              </w:rPr>
              <w:t>2,13</w:t>
            </w:r>
          </w:p>
        </w:tc>
        <w:tc>
          <w:tcPr>
            <w:tcW w:w="1137" w:type="dxa"/>
            <w:shd w:val="clear" w:color="auto" w:fill="auto"/>
          </w:tcPr>
          <w:p w:rsidR="009B479F" w:rsidRPr="009B479F" w:rsidRDefault="009B479F" w:rsidP="009B479F">
            <w:pPr>
              <w:jc w:val="center"/>
              <w:rPr>
                <w:sz w:val="22"/>
              </w:rPr>
            </w:pPr>
            <w:r w:rsidRPr="009B479F">
              <w:rPr>
                <w:sz w:val="22"/>
              </w:rPr>
              <w:t>2,52</w:t>
            </w:r>
          </w:p>
        </w:tc>
        <w:tc>
          <w:tcPr>
            <w:tcW w:w="960" w:type="dxa"/>
            <w:shd w:val="clear" w:color="auto" w:fill="auto"/>
          </w:tcPr>
          <w:p w:rsidR="009B479F" w:rsidRPr="009B479F" w:rsidRDefault="009B479F" w:rsidP="009B479F">
            <w:pPr>
              <w:jc w:val="center"/>
              <w:rPr>
                <w:sz w:val="22"/>
              </w:rPr>
            </w:pPr>
            <w:r w:rsidRPr="009B479F">
              <w:rPr>
                <w:sz w:val="22"/>
              </w:rPr>
              <w:t>1,687</w:t>
            </w:r>
          </w:p>
        </w:tc>
        <w:tc>
          <w:tcPr>
            <w:tcW w:w="960" w:type="dxa"/>
            <w:shd w:val="clear" w:color="auto" w:fill="auto"/>
          </w:tcPr>
          <w:p w:rsidR="009B479F" w:rsidRPr="009B479F" w:rsidRDefault="009B479F" w:rsidP="009B479F">
            <w:pPr>
              <w:jc w:val="center"/>
              <w:rPr>
                <w:sz w:val="22"/>
              </w:rPr>
            </w:pPr>
            <w:r w:rsidRPr="009B479F">
              <w:rPr>
                <w:sz w:val="22"/>
              </w:rPr>
              <w:t>1,687</w:t>
            </w:r>
          </w:p>
        </w:tc>
        <w:tc>
          <w:tcPr>
            <w:tcW w:w="960" w:type="dxa"/>
            <w:shd w:val="clear" w:color="auto" w:fill="auto"/>
          </w:tcPr>
          <w:p w:rsidR="009B479F" w:rsidRPr="009B479F" w:rsidRDefault="009B479F" w:rsidP="009B479F">
            <w:pPr>
              <w:jc w:val="center"/>
              <w:rPr>
                <w:sz w:val="22"/>
              </w:rPr>
            </w:pPr>
            <w:r w:rsidRPr="009B479F">
              <w:rPr>
                <w:sz w:val="22"/>
              </w:rPr>
              <w:t>1,687</w:t>
            </w:r>
          </w:p>
        </w:tc>
        <w:tc>
          <w:tcPr>
            <w:tcW w:w="960" w:type="dxa"/>
            <w:shd w:val="clear" w:color="auto" w:fill="auto"/>
          </w:tcPr>
          <w:p w:rsidR="009B479F" w:rsidRPr="009B479F" w:rsidRDefault="009B479F" w:rsidP="009B479F">
            <w:pPr>
              <w:jc w:val="center"/>
              <w:rPr>
                <w:sz w:val="22"/>
              </w:rPr>
            </w:pPr>
            <w:r w:rsidRPr="009B479F">
              <w:rPr>
                <w:sz w:val="22"/>
              </w:rPr>
              <w:t>1,687</w:t>
            </w:r>
          </w:p>
        </w:tc>
      </w:tr>
      <w:tr w:rsidR="009B479F" w:rsidRPr="009B479F" w:rsidTr="009B479F">
        <w:trPr>
          <w:trHeight w:val="290"/>
        </w:trPr>
        <w:tc>
          <w:tcPr>
            <w:tcW w:w="6187"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 xml:space="preserve">         от населения</w:t>
            </w:r>
          </w:p>
        </w:tc>
        <w:tc>
          <w:tcPr>
            <w:tcW w:w="1031"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м3</w:t>
            </w:r>
          </w:p>
        </w:tc>
        <w:tc>
          <w:tcPr>
            <w:tcW w:w="952" w:type="dxa"/>
            <w:shd w:val="clear" w:color="auto" w:fill="auto"/>
          </w:tcPr>
          <w:p w:rsidR="009B479F" w:rsidRPr="009B479F" w:rsidRDefault="009B479F" w:rsidP="009B479F">
            <w:pPr>
              <w:jc w:val="center"/>
              <w:rPr>
                <w:sz w:val="22"/>
              </w:rPr>
            </w:pPr>
            <w:r w:rsidRPr="009B479F">
              <w:rPr>
                <w:sz w:val="22"/>
              </w:rPr>
              <w:t>22,42</w:t>
            </w:r>
          </w:p>
        </w:tc>
        <w:tc>
          <w:tcPr>
            <w:tcW w:w="899" w:type="dxa"/>
            <w:shd w:val="clear" w:color="auto" w:fill="auto"/>
          </w:tcPr>
          <w:p w:rsidR="009B479F" w:rsidRPr="009B479F" w:rsidRDefault="009B479F" w:rsidP="009B479F">
            <w:pPr>
              <w:jc w:val="center"/>
              <w:rPr>
                <w:sz w:val="22"/>
              </w:rPr>
            </w:pPr>
            <w:r w:rsidRPr="009B479F">
              <w:rPr>
                <w:sz w:val="22"/>
              </w:rPr>
              <w:t>23,16</w:t>
            </w:r>
          </w:p>
        </w:tc>
        <w:tc>
          <w:tcPr>
            <w:tcW w:w="1137" w:type="dxa"/>
            <w:shd w:val="clear" w:color="auto" w:fill="auto"/>
          </w:tcPr>
          <w:p w:rsidR="009B479F" w:rsidRPr="009B479F" w:rsidRDefault="009B479F" w:rsidP="009B479F">
            <w:pPr>
              <w:jc w:val="center"/>
              <w:rPr>
                <w:sz w:val="22"/>
              </w:rPr>
            </w:pPr>
            <w:r w:rsidRPr="009B479F">
              <w:rPr>
                <w:sz w:val="22"/>
              </w:rPr>
              <w:t>23,69</w:t>
            </w:r>
          </w:p>
        </w:tc>
        <w:tc>
          <w:tcPr>
            <w:tcW w:w="960" w:type="dxa"/>
            <w:shd w:val="clear" w:color="auto" w:fill="auto"/>
          </w:tcPr>
          <w:p w:rsidR="009B479F" w:rsidRPr="009B479F" w:rsidRDefault="009B479F" w:rsidP="009B479F">
            <w:pPr>
              <w:jc w:val="center"/>
              <w:rPr>
                <w:sz w:val="22"/>
              </w:rPr>
            </w:pPr>
            <w:r w:rsidRPr="009B479F">
              <w:rPr>
                <w:sz w:val="22"/>
              </w:rPr>
              <w:t>24,686</w:t>
            </w:r>
          </w:p>
        </w:tc>
        <w:tc>
          <w:tcPr>
            <w:tcW w:w="960" w:type="dxa"/>
            <w:shd w:val="clear" w:color="auto" w:fill="auto"/>
          </w:tcPr>
          <w:p w:rsidR="009B479F" w:rsidRPr="009B479F" w:rsidRDefault="009B479F" w:rsidP="009B479F">
            <w:pPr>
              <w:jc w:val="center"/>
              <w:rPr>
                <w:sz w:val="22"/>
              </w:rPr>
            </w:pPr>
            <w:r w:rsidRPr="009B479F">
              <w:rPr>
                <w:sz w:val="22"/>
              </w:rPr>
              <w:t>24,686</w:t>
            </w:r>
          </w:p>
        </w:tc>
        <w:tc>
          <w:tcPr>
            <w:tcW w:w="960" w:type="dxa"/>
            <w:shd w:val="clear" w:color="auto" w:fill="auto"/>
          </w:tcPr>
          <w:p w:rsidR="009B479F" w:rsidRPr="009B479F" w:rsidRDefault="009B479F" w:rsidP="009B479F">
            <w:pPr>
              <w:jc w:val="center"/>
              <w:rPr>
                <w:sz w:val="22"/>
              </w:rPr>
            </w:pPr>
            <w:r w:rsidRPr="009B479F">
              <w:rPr>
                <w:sz w:val="22"/>
              </w:rPr>
              <w:t>24,686</w:t>
            </w:r>
          </w:p>
        </w:tc>
        <w:tc>
          <w:tcPr>
            <w:tcW w:w="960" w:type="dxa"/>
            <w:shd w:val="clear" w:color="auto" w:fill="auto"/>
          </w:tcPr>
          <w:p w:rsidR="009B479F" w:rsidRPr="009B479F" w:rsidRDefault="009B479F" w:rsidP="009B479F">
            <w:pPr>
              <w:jc w:val="center"/>
              <w:rPr>
                <w:sz w:val="22"/>
              </w:rPr>
            </w:pPr>
            <w:r w:rsidRPr="009B479F">
              <w:rPr>
                <w:sz w:val="22"/>
              </w:rPr>
              <w:t>24,686</w:t>
            </w:r>
          </w:p>
        </w:tc>
      </w:tr>
      <w:tr w:rsidR="009B479F" w:rsidRPr="009B479F" w:rsidTr="009B479F">
        <w:trPr>
          <w:trHeight w:val="290"/>
        </w:trPr>
        <w:tc>
          <w:tcPr>
            <w:tcW w:w="6187"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 xml:space="preserve">         от  бюджетных организаций</w:t>
            </w:r>
          </w:p>
        </w:tc>
        <w:tc>
          <w:tcPr>
            <w:tcW w:w="1031"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м3</w:t>
            </w:r>
          </w:p>
        </w:tc>
        <w:tc>
          <w:tcPr>
            <w:tcW w:w="952" w:type="dxa"/>
            <w:shd w:val="clear" w:color="auto" w:fill="auto"/>
          </w:tcPr>
          <w:p w:rsidR="009B479F" w:rsidRPr="009B479F" w:rsidRDefault="009B479F" w:rsidP="009B479F">
            <w:pPr>
              <w:jc w:val="center"/>
              <w:rPr>
                <w:sz w:val="22"/>
              </w:rPr>
            </w:pPr>
            <w:r w:rsidRPr="009B479F">
              <w:rPr>
                <w:sz w:val="22"/>
              </w:rPr>
              <w:t>17,72</w:t>
            </w:r>
          </w:p>
        </w:tc>
        <w:tc>
          <w:tcPr>
            <w:tcW w:w="899" w:type="dxa"/>
            <w:shd w:val="clear" w:color="auto" w:fill="auto"/>
          </w:tcPr>
          <w:p w:rsidR="009B479F" w:rsidRPr="009B479F" w:rsidRDefault="009B479F" w:rsidP="009B479F">
            <w:pPr>
              <w:jc w:val="center"/>
              <w:rPr>
                <w:sz w:val="22"/>
              </w:rPr>
            </w:pPr>
            <w:r w:rsidRPr="009B479F">
              <w:rPr>
                <w:sz w:val="22"/>
              </w:rPr>
              <w:t>18,2</w:t>
            </w:r>
          </w:p>
        </w:tc>
        <w:tc>
          <w:tcPr>
            <w:tcW w:w="1137" w:type="dxa"/>
            <w:shd w:val="clear" w:color="auto" w:fill="auto"/>
          </w:tcPr>
          <w:p w:rsidR="009B479F" w:rsidRPr="009B479F" w:rsidRDefault="009B479F" w:rsidP="009B479F">
            <w:pPr>
              <w:jc w:val="center"/>
              <w:rPr>
                <w:sz w:val="22"/>
              </w:rPr>
            </w:pPr>
            <w:r w:rsidRPr="009B479F">
              <w:rPr>
                <w:sz w:val="22"/>
              </w:rPr>
              <w:t>18,67</w:t>
            </w:r>
          </w:p>
        </w:tc>
        <w:tc>
          <w:tcPr>
            <w:tcW w:w="960" w:type="dxa"/>
            <w:shd w:val="clear" w:color="auto" w:fill="auto"/>
          </w:tcPr>
          <w:p w:rsidR="009B479F" w:rsidRPr="009B479F" w:rsidRDefault="009B479F" w:rsidP="009B479F">
            <w:pPr>
              <w:jc w:val="center"/>
              <w:rPr>
                <w:sz w:val="22"/>
              </w:rPr>
            </w:pPr>
            <w:r w:rsidRPr="009B479F">
              <w:rPr>
                <w:sz w:val="22"/>
              </w:rPr>
              <w:t>17,908</w:t>
            </w:r>
          </w:p>
        </w:tc>
        <w:tc>
          <w:tcPr>
            <w:tcW w:w="960" w:type="dxa"/>
            <w:shd w:val="clear" w:color="auto" w:fill="auto"/>
          </w:tcPr>
          <w:p w:rsidR="009B479F" w:rsidRPr="009B479F" w:rsidRDefault="009B479F" w:rsidP="009B479F">
            <w:pPr>
              <w:jc w:val="center"/>
              <w:rPr>
                <w:sz w:val="22"/>
              </w:rPr>
            </w:pPr>
            <w:r w:rsidRPr="009B479F">
              <w:rPr>
                <w:sz w:val="22"/>
              </w:rPr>
              <w:t>17,908</w:t>
            </w:r>
          </w:p>
        </w:tc>
        <w:tc>
          <w:tcPr>
            <w:tcW w:w="960" w:type="dxa"/>
            <w:shd w:val="clear" w:color="auto" w:fill="auto"/>
          </w:tcPr>
          <w:p w:rsidR="009B479F" w:rsidRPr="009B479F" w:rsidRDefault="009B479F" w:rsidP="009B479F">
            <w:pPr>
              <w:jc w:val="center"/>
              <w:rPr>
                <w:sz w:val="22"/>
              </w:rPr>
            </w:pPr>
            <w:r w:rsidRPr="009B479F">
              <w:rPr>
                <w:sz w:val="22"/>
              </w:rPr>
              <w:t>17,908</w:t>
            </w:r>
          </w:p>
        </w:tc>
        <w:tc>
          <w:tcPr>
            <w:tcW w:w="960" w:type="dxa"/>
            <w:shd w:val="clear" w:color="auto" w:fill="auto"/>
          </w:tcPr>
          <w:p w:rsidR="009B479F" w:rsidRPr="009B479F" w:rsidRDefault="009B479F" w:rsidP="009B479F">
            <w:pPr>
              <w:jc w:val="center"/>
              <w:rPr>
                <w:sz w:val="22"/>
              </w:rPr>
            </w:pPr>
            <w:r w:rsidRPr="009B479F">
              <w:rPr>
                <w:sz w:val="22"/>
              </w:rPr>
              <w:t>17,908</w:t>
            </w:r>
          </w:p>
        </w:tc>
      </w:tr>
      <w:tr w:rsidR="009B479F" w:rsidRPr="009B479F" w:rsidTr="009B479F">
        <w:trPr>
          <w:trHeight w:val="290"/>
        </w:trPr>
        <w:tc>
          <w:tcPr>
            <w:tcW w:w="6187" w:type="dxa"/>
            <w:shd w:val="clear" w:color="auto" w:fill="auto"/>
            <w:vAlign w:val="center"/>
            <w:hideMark/>
          </w:tcPr>
          <w:p w:rsidR="009B479F" w:rsidRPr="009B479F" w:rsidRDefault="009B479F" w:rsidP="009B479F">
            <w:pPr>
              <w:spacing w:after="0"/>
              <w:rPr>
                <w:color w:val="000000"/>
                <w:sz w:val="22"/>
                <w:lang w:eastAsia="ru-RU"/>
              </w:rPr>
            </w:pPr>
            <w:r w:rsidRPr="009B479F">
              <w:rPr>
                <w:color w:val="000000"/>
                <w:sz w:val="22"/>
                <w:lang w:eastAsia="ru-RU"/>
              </w:rPr>
              <w:t xml:space="preserve">         от  прочих потребителей</w:t>
            </w:r>
          </w:p>
        </w:tc>
        <w:tc>
          <w:tcPr>
            <w:tcW w:w="1031" w:type="dxa"/>
            <w:shd w:val="clear" w:color="auto" w:fill="auto"/>
            <w:vAlign w:val="center"/>
            <w:hideMark/>
          </w:tcPr>
          <w:p w:rsidR="009B479F" w:rsidRPr="009B479F" w:rsidRDefault="009B479F" w:rsidP="009B479F">
            <w:pPr>
              <w:spacing w:after="0"/>
              <w:jc w:val="center"/>
              <w:rPr>
                <w:color w:val="000000"/>
                <w:sz w:val="22"/>
                <w:lang w:eastAsia="ru-RU"/>
              </w:rPr>
            </w:pPr>
            <w:r w:rsidRPr="009B479F">
              <w:rPr>
                <w:color w:val="000000"/>
                <w:sz w:val="22"/>
                <w:lang w:eastAsia="ru-RU"/>
              </w:rPr>
              <w:t>тыс. м3</w:t>
            </w:r>
          </w:p>
        </w:tc>
        <w:tc>
          <w:tcPr>
            <w:tcW w:w="952" w:type="dxa"/>
            <w:shd w:val="clear" w:color="auto" w:fill="auto"/>
          </w:tcPr>
          <w:p w:rsidR="009B479F" w:rsidRPr="009B479F" w:rsidRDefault="009B479F" w:rsidP="009B479F">
            <w:pPr>
              <w:jc w:val="center"/>
              <w:rPr>
                <w:sz w:val="22"/>
              </w:rPr>
            </w:pPr>
            <w:r w:rsidRPr="009B479F">
              <w:rPr>
                <w:sz w:val="22"/>
              </w:rPr>
              <w:t>2,92</w:t>
            </w:r>
          </w:p>
        </w:tc>
        <w:tc>
          <w:tcPr>
            <w:tcW w:w="899" w:type="dxa"/>
            <w:shd w:val="clear" w:color="auto" w:fill="auto"/>
          </w:tcPr>
          <w:p w:rsidR="009B479F" w:rsidRPr="009B479F" w:rsidRDefault="009B479F" w:rsidP="009B479F">
            <w:pPr>
              <w:jc w:val="center"/>
              <w:rPr>
                <w:sz w:val="22"/>
              </w:rPr>
            </w:pPr>
            <w:r w:rsidRPr="009B479F">
              <w:rPr>
                <w:sz w:val="22"/>
              </w:rPr>
              <w:t>2,83</w:t>
            </w:r>
          </w:p>
        </w:tc>
        <w:tc>
          <w:tcPr>
            <w:tcW w:w="1137" w:type="dxa"/>
            <w:shd w:val="clear" w:color="auto" w:fill="auto"/>
          </w:tcPr>
          <w:p w:rsidR="009B479F" w:rsidRPr="009B479F" w:rsidRDefault="009B479F" w:rsidP="009B479F">
            <w:pPr>
              <w:jc w:val="center"/>
              <w:rPr>
                <w:sz w:val="22"/>
              </w:rPr>
            </w:pPr>
            <w:r w:rsidRPr="009B479F">
              <w:rPr>
                <w:sz w:val="22"/>
              </w:rPr>
              <w:t>2,5</w:t>
            </w:r>
          </w:p>
        </w:tc>
        <w:tc>
          <w:tcPr>
            <w:tcW w:w="960" w:type="dxa"/>
            <w:shd w:val="clear" w:color="auto" w:fill="auto"/>
          </w:tcPr>
          <w:p w:rsidR="009B479F" w:rsidRPr="009B479F" w:rsidRDefault="009B479F" w:rsidP="009B479F">
            <w:pPr>
              <w:jc w:val="center"/>
              <w:rPr>
                <w:sz w:val="22"/>
              </w:rPr>
            </w:pPr>
            <w:r w:rsidRPr="009B479F">
              <w:rPr>
                <w:sz w:val="22"/>
              </w:rPr>
              <w:t>5,091</w:t>
            </w:r>
          </w:p>
        </w:tc>
        <w:tc>
          <w:tcPr>
            <w:tcW w:w="960" w:type="dxa"/>
            <w:shd w:val="clear" w:color="auto" w:fill="auto"/>
          </w:tcPr>
          <w:p w:rsidR="009B479F" w:rsidRPr="009B479F" w:rsidRDefault="009B479F" w:rsidP="009B479F">
            <w:pPr>
              <w:jc w:val="center"/>
              <w:rPr>
                <w:sz w:val="22"/>
              </w:rPr>
            </w:pPr>
            <w:r w:rsidRPr="009B479F">
              <w:rPr>
                <w:sz w:val="22"/>
              </w:rPr>
              <w:t>5,091</w:t>
            </w:r>
          </w:p>
        </w:tc>
        <w:tc>
          <w:tcPr>
            <w:tcW w:w="960" w:type="dxa"/>
            <w:shd w:val="clear" w:color="auto" w:fill="auto"/>
          </w:tcPr>
          <w:p w:rsidR="009B479F" w:rsidRPr="009B479F" w:rsidRDefault="009B479F" w:rsidP="009B479F">
            <w:pPr>
              <w:jc w:val="center"/>
              <w:rPr>
                <w:sz w:val="22"/>
              </w:rPr>
            </w:pPr>
            <w:r w:rsidRPr="009B479F">
              <w:rPr>
                <w:sz w:val="22"/>
              </w:rPr>
              <w:t>5,091</w:t>
            </w:r>
          </w:p>
        </w:tc>
        <w:tc>
          <w:tcPr>
            <w:tcW w:w="960" w:type="dxa"/>
            <w:shd w:val="clear" w:color="auto" w:fill="auto"/>
          </w:tcPr>
          <w:p w:rsidR="009B479F" w:rsidRPr="009B479F" w:rsidRDefault="009B479F" w:rsidP="009B479F">
            <w:pPr>
              <w:jc w:val="center"/>
              <w:rPr>
                <w:sz w:val="22"/>
              </w:rPr>
            </w:pPr>
            <w:r w:rsidRPr="009B479F">
              <w:rPr>
                <w:sz w:val="22"/>
              </w:rPr>
              <w:t>5,091</w:t>
            </w:r>
          </w:p>
        </w:tc>
      </w:tr>
    </w:tbl>
    <w:p w:rsidR="009310F2" w:rsidRDefault="009310F2" w:rsidP="003678D8">
      <w:pPr>
        <w:tabs>
          <w:tab w:val="left" w:pos="426"/>
        </w:tabs>
        <w:spacing w:after="0"/>
        <w:jc w:val="both"/>
        <w:rPr>
          <w:noProof/>
          <w:lang w:eastAsia="ru-RU"/>
        </w:rPr>
      </w:pPr>
    </w:p>
    <w:p w:rsidR="00290488" w:rsidRDefault="00290488" w:rsidP="003678D8">
      <w:pPr>
        <w:tabs>
          <w:tab w:val="left" w:pos="426"/>
        </w:tabs>
        <w:spacing w:after="0"/>
        <w:jc w:val="both"/>
        <w:rPr>
          <w:sz w:val="24"/>
          <w:szCs w:val="24"/>
        </w:rPr>
      </w:pPr>
    </w:p>
    <w:p w:rsidR="00B16D1F" w:rsidRPr="00B16D1F" w:rsidRDefault="00B16D1F" w:rsidP="005951EE">
      <w:pPr>
        <w:pStyle w:val="aa"/>
        <w:jc w:val="center"/>
        <w:sectPr w:rsidR="00B16D1F" w:rsidRPr="00B16D1F" w:rsidSect="00EB09DC">
          <w:pgSz w:w="16838" w:h="11906" w:orient="landscape" w:code="9"/>
          <w:pgMar w:top="1134" w:right="1134" w:bottom="851" w:left="1134" w:header="709" w:footer="709" w:gutter="0"/>
          <w:cols w:space="708"/>
          <w:titlePg/>
          <w:docGrid w:linePitch="360"/>
        </w:sectPr>
      </w:pPr>
    </w:p>
    <w:p w:rsidR="00BB7895" w:rsidRDefault="00BB7895" w:rsidP="0008782E">
      <w:pPr>
        <w:tabs>
          <w:tab w:val="left" w:pos="426"/>
        </w:tabs>
        <w:spacing w:after="0"/>
        <w:ind w:left="142" w:firstLine="567"/>
        <w:jc w:val="both"/>
        <w:rPr>
          <w:sz w:val="24"/>
          <w:szCs w:val="24"/>
        </w:rPr>
      </w:pPr>
    </w:p>
    <w:p w:rsidR="001F6E87" w:rsidRPr="00230F38" w:rsidRDefault="001F6E87" w:rsidP="001C3656">
      <w:pPr>
        <w:keepNext/>
        <w:keepLines/>
        <w:numPr>
          <w:ilvl w:val="0"/>
          <w:numId w:val="14"/>
        </w:numPr>
        <w:tabs>
          <w:tab w:val="left" w:pos="426"/>
        </w:tabs>
        <w:spacing w:after="0"/>
        <w:ind w:left="142" w:right="-284"/>
        <w:jc w:val="center"/>
        <w:outlineLvl w:val="1"/>
        <w:rPr>
          <w:b/>
          <w:bCs/>
          <w:sz w:val="32"/>
          <w:szCs w:val="32"/>
        </w:rPr>
      </w:pPr>
      <w:bookmarkStart w:id="44" w:name="_Toc195859993"/>
      <w:r w:rsidRPr="00230F38">
        <w:rPr>
          <w:b/>
          <w:bCs/>
          <w:sz w:val="32"/>
          <w:szCs w:val="32"/>
        </w:rPr>
        <w:t>Прогноз объема сточных вод</w:t>
      </w:r>
      <w:bookmarkEnd w:id="44"/>
    </w:p>
    <w:p w:rsidR="001F6E87" w:rsidRPr="00F528F1" w:rsidRDefault="001F6E87" w:rsidP="0008782E">
      <w:pPr>
        <w:keepNext/>
        <w:keepLines/>
        <w:tabs>
          <w:tab w:val="left" w:pos="426"/>
        </w:tabs>
        <w:spacing w:after="0"/>
        <w:ind w:left="142" w:right="-284"/>
        <w:jc w:val="both"/>
        <w:outlineLvl w:val="2"/>
        <w:rPr>
          <w:b/>
          <w:bCs/>
          <w:sz w:val="24"/>
          <w:szCs w:val="24"/>
        </w:rPr>
      </w:pPr>
      <w:bookmarkStart w:id="45" w:name="_Toc46484858"/>
      <w:bookmarkStart w:id="46" w:name="_Toc18940880"/>
      <w:bookmarkStart w:id="47" w:name="_Toc20315656"/>
      <w:bookmarkStart w:id="48" w:name="_Toc195859994"/>
      <w:bookmarkEnd w:id="45"/>
      <w:r w:rsidRPr="00F528F1">
        <w:rPr>
          <w:b/>
          <w:bCs/>
          <w:sz w:val="24"/>
          <w:szCs w:val="24"/>
        </w:rPr>
        <w:t>11.1. сведения о фактическом и ожидаемом поступлении сточных вод в централизованную систему водоотведения;</w:t>
      </w:r>
      <w:bookmarkEnd w:id="46"/>
      <w:bookmarkEnd w:id="47"/>
      <w:bookmarkEnd w:id="48"/>
    </w:p>
    <w:p w:rsidR="001C6AD7" w:rsidRDefault="001C6AD7" w:rsidP="0008782E">
      <w:pPr>
        <w:tabs>
          <w:tab w:val="left" w:pos="426"/>
        </w:tabs>
        <w:spacing w:after="0"/>
        <w:ind w:left="142" w:firstLine="709"/>
        <w:jc w:val="both"/>
        <w:rPr>
          <w:sz w:val="24"/>
          <w:szCs w:val="24"/>
        </w:rPr>
      </w:pPr>
    </w:p>
    <w:p w:rsidR="001F6E87" w:rsidRPr="00F528F1" w:rsidRDefault="001F6E87" w:rsidP="0008782E">
      <w:pPr>
        <w:tabs>
          <w:tab w:val="left" w:pos="426"/>
        </w:tabs>
        <w:spacing w:after="0"/>
        <w:ind w:left="142" w:firstLine="709"/>
        <w:jc w:val="both"/>
        <w:rPr>
          <w:sz w:val="24"/>
          <w:szCs w:val="24"/>
        </w:rPr>
      </w:pPr>
      <w:r w:rsidRPr="00F528F1">
        <w:rPr>
          <w:sz w:val="24"/>
          <w:szCs w:val="24"/>
        </w:rPr>
        <w:t xml:space="preserve">Перспективные балансы водоотведения определены в соответствии с СП 31.13330.2020 «Внутренний водопровод и канализация зданий» сведены в таблицу 11.1. </w:t>
      </w:r>
    </w:p>
    <w:p w:rsidR="00874BCE" w:rsidRDefault="00874BCE" w:rsidP="00874BCE">
      <w:pPr>
        <w:tabs>
          <w:tab w:val="left" w:pos="426"/>
        </w:tabs>
        <w:spacing w:after="0"/>
        <w:ind w:left="142" w:firstLine="709"/>
        <w:jc w:val="both"/>
        <w:rPr>
          <w:sz w:val="24"/>
          <w:szCs w:val="24"/>
        </w:rPr>
      </w:pPr>
    </w:p>
    <w:p w:rsidR="00874BCE" w:rsidRDefault="00874BCE" w:rsidP="00874BCE">
      <w:pPr>
        <w:tabs>
          <w:tab w:val="left" w:pos="426"/>
        </w:tabs>
        <w:spacing w:after="0"/>
        <w:ind w:left="142" w:firstLine="709"/>
        <w:jc w:val="both"/>
        <w:rPr>
          <w:sz w:val="24"/>
          <w:szCs w:val="24"/>
        </w:rPr>
      </w:pPr>
      <w:r>
        <w:rPr>
          <w:sz w:val="24"/>
          <w:szCs w:val="24"/>
        </w:rPr>
        <w:t>Таблица 11.1. Ф</w:t>
      </w:r>
      <w:r w:rsidRPr="00874BCE">
        <w:rPr>
          <w:sz w:val="24"/>
          <w:szCs w:val="24"/>
        </w:rPr>
        <w:t>актическом и ожидаемом поступлении сточных вод в централизованную систему водоотведения</w:t>
      </w:r>
      <w:r>
        <w:rPr>
          <w:sz w:val="24"/>
          <w:szCs w:val="24"/>
        </w:rPr>
        <w:t>.</w:t>
      </w:r>
    </w:p>
    <w:tbl>
      <w:tblPr>
        <w:tblW w:w="10206" w:type="dxa"/>
        <w:tblInd w:w="-5" w:type="dxa"/>
        <w:tblLook w:val="04A0" w:firstRow="1" w:lastRow="0" w:firstColumn="1" w:lastColumn="0" w:noHBand="0" w:noVBand="1"/>
      </w:tblPr>
      <w:tblGrid>
        <w:gridCol w:w="2127"/>
        <w:gridCol w:w="1417"/>
        <w:gridCol w:w="992"/>
        <w:gridCol w:w="960"/>
        <w:gridCol w:w="883"/>
        <w:gridCol w:w="1037"/>
        <w:gridCol w:w="960"/>
        <w:gridCol w:w="960"/>
        <w:gridCol w:w="870"/>
      </w:tblGrid>
      <w:tr w:rsidR="003678D8" w:rsidRPr="009E44FB" w:rsidTr="003678D8">
        <w:trPr>
          <w:trHeight w:val="48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Показатели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Единица измерения</w:t>
            </w:r>
          </w:p>
        </w:tc>
        <w:tc>
          <w:tcPr>
            <w:tcW w:w="6662" w:type="dxa"/>
            <w:gridSpan w:val="7"/>
            <w:tcBorders>
              <w:top w:val="single" w:sz="4" w:space="0" w:color="auto"/>
              <w:left w:val="nil"/>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Период, год.</w:t>
            </w:r>
          </w:p>
        </w:tc>
      </w:tr>
      <w:tr w:rsidR="003678D8" w:rsidRPr="009E44FB" w:rsidTr="003678D8">
        <w:trPr>
          <w:trHeight w:val="29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3678D8" w:rsidRPr="009E44FB" w:rsidRDefault="003678D8" w:rsidP="003678D8">
            <w:pPr>
              <w:spacing w:after="0"/>
              <w:rPr>
                <w:color w:val="000000"/>
                <w:sz w:val="22"/>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678D8" w:rsidRPr="009E44FB" w:rsidRDefault="003678D8" w:rsidP="003678D8">
            <w:pPr>
              <w:spacing w:after="0"/>
              <w:rPr>
                <w:color w:val="000000"/>
                <w:sz w:val="22"/>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2022</w:t>
            </w:r>
          </w:p>
        </w:tc>
        <w:tc>
          <w:tcPr>
            <w:tcW w:w="960" w:type="dxa"/>
            <w:tcBorders>
              <w:top w:val="nil"/>
              <w:left w:val="nil"/>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2023</w:t>
            </w:r>
          </w:p>
        </w:tc>
        <w:tc>
          <w:tcPr>
            <w:tcW w:w="883" w:type="dxa"/>
            <w:tcBorders>
              <w:top w:val="nil"/>
              <w:left w:val="nil"/>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2024</w:t>
            </w:r>
          </w:p>
        </w:tc>
        <w:tc>
          <w:tcPr>
            <w:tcW w:w="1037" w:type="dxa"/>
            <w:tcBorders>
              <w:top w:val="nil"/>
              <w:left w:val="nil"/>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2025</w:t>
            </w:r>
          </w:p>
        </w:tc>
        <w:tc>
          <w:tcPr>
            <w:tcW w:w="960" w:type="dxa"/>
            <w:tcBorders>
              <w:top w:val="nil"/>
              <w:left w:val="nil"/>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2026</w:t>
            </w:r>
          </w:p>
        </w:tc>
        <w:tc>
          <w:tcPr>
            <w:tcW w:w="960" w:type="dxa"/>
            <w:tcBorders>
              <w:top w:val="nil"/>
              <w:left w:val="nil"/>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2027</w:t>
            </w:r>
          </w:p>
        </w:tc>
        <w:tc>
          <w:tcPr>
            <w:tcW w:w="870" w:type="dxa"/>
            <w:tcBorders>
              <w:top w:val="nil"/>
              <w:left w:val="nil"/>
              <w:bottom w:val="single" w:sz="4" w:space="0" w:color="auto"/>
              <w:right w:val="single" w:sz="4" w:space="0" w:color="auto"/>
            </w:tcBorders>
            <w:shd w:val="clear" w:color="auto" w:fill="auto"/>
            <w:vAlign w:val="center"/>
            <w:hideMark/>
          </w:tcPr>
          <w:p w:rsidR="003678D8" w:rsidRPr="009E44FB" w:rsidRDefault="00F82645" w:rsidP="003678D8">
            <w:pPr>
              <w:spacing w:after="0"/>
              <w:jc w:val="center"/>
              <w:rPr>
                <w:color w:val="000000"/>
                <w:sz w:val="22"/>
                <w:lang w:eastAsia="ru-RU"/>
              </w:rPr>
            </w:pPr>
            <w:r w:rsidRPr="009E44FB">
              <w:rPr>
                <w:color w:val="000000"/>
                <w:sz w:val="22"/>
                <w:lang w:eastAsia="ru-RU"/>
              </w:rPr>
              <w:t>2036</w:t>
            </w:r>
          </w:p>
        </w:tc>
      </w:tr>
      <w:tr w:rsidR="003678D8" w:rsidRPr="009E44FB" w:rsidTr="003678D8">
        <w:trPr>
          <w:trHeight w:hRule="exact" w:val="756"/>
        </w:trPr>
        <w:tc>
          <w:tcPr>
            <w:tcW w:w="35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78D8" w:rsidRPr="009E44FB" w:rsidRDefault="009E44FB" w:rsidP="003678D8">
            <w:pPr>
              <w:spacing w:after="0"/>
              <w:jc w:val="center"/>
              <w:rPr>
                <w:bCs/>
                <w:i/>
                <w:iCs/>
                <w:color w:val="000000"/>
                <w:sz w:val="22"/>
                <w:lang w:eastAsia="ru-RU"/>
              </w:rPr>
            </w:pPr>
            <w:r w:rsidRPr="009E44FB">
              <w:rPr>
                <w:bCs/>
                <w:i/>
                <w:iCs/>
                <w:color w:val="000000"/>
                <w:sz w:val="22"/>
                <w:lang w:eastAsia="ru-RU"/>
              </w:rPr>
              <w:t>в зоне деятельности ООО «Любытинское ВКХ»</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3678D8" w:rsidRPr="009E44FB" w:rsidRDefault="003678D8" w:rsidP="003678D8">
            <w:pPr>
              <w:spacing w:after="0"/>
              <w:jc w:val="center"/>
              <w:rPr>
                <w:color w:val="000000"/>
                <w:sz w:val="22"/>
                <w:lang w:eastAsia="ru-RU"/>
              </w:rPr>
            </w:pPr>
            <w:r w:rsidRPr="009E44FB">
              <w:rPr>
                <w:color w:val="000000"/>
                <w:sz w:val="22"/>
                <w:lang w:eastAsia="ru-RU"/>
              </w:rPr>
              <w:t>фактические значения</w:t>
            </w:r>
          </w:p>
        </w:tc>
        <w:tc>
          <w:tcPr>
            <w:tcW w:w="3827" w:type="dxa"/>
            <w:gridSpan w:val="4"/>
            <w:tcBorders>
              <w:top w:val="single" w:sz="4" w:space="0" w:color="auto"/>
              <w:left w:val="nil"/>
              <w:bottom w:val="single" w:sz="4" w:space="0" w:color="auto"/>
              <w:right w:val="single" w:sz="4" w:space="0" w:color="auto"/>
            </w:tcBorders>
            <w:shd w:val="clear" w:color="auto" w:fill="auto"/>
            <w:noWrap/>
            <w:vAlign w:val="bottom"/>
            <w:hideMark/>
          </w:tcPr>
          <w:p w:rsidR="003678D8" w:rsidRPr="009E44FB" w:rsidRDefault="003678D8" w:rsidP="003678D8">
            <w:pPr>
              <w:spacing w:after="0"/>
              <w:jc w:val="center"/>
              <w:rPr>
                <w:color w:val="000000"/>
                <w:sz w:val="22"/>
                <w:lang w:eastAsia="ru-RU"/>
              </w:rPr>
            </w:pPr>
            <w:r w:rsidRPr="009E44FB">
              <w:rPr>
                <w:color w:val="000000"/>
                <w:sz w:val="22"/>
                <w:lang w:eastAsia="ru-RU"/>
              </w:rPr>
              <w:t>прогнозные значения</w:t>
            </w:r>
          </w:p>
          <w:p w:rsidR="003678D8" w:rsidRPr="009E44FB" w:rsidRDefault="003678D8" w:rsidP="003678D8">
            <w:pPr>
              <w:spacing w:after="0"/>
              <w:jc w:val="center"/>
              <w:rPr>
                <w:rFonts w:ascii="Calibri" w:hAnsi="Calibri" w:cs="Calibri"/>
                <w:color w:val="000000"/>
                <w:sz w:val="22"/>
                <w:lang w:eastAsia="ru-RU"/>
              </w:rPr>
            </w:pPr>
          </w:p>
        </w:tc>
      </w:tr>
      <w:tr w:rsidR="009E44FB" w:rsidRPr="009E44FB" w:rsidTr="004A24B3">
        <w:trPr>
          <w:trHeight w:hRule="exact" w:val="711"/>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9E44FB" w:rsidRPr="009E44FB" w:rsidRDefault="009E44FB" w:rsidP="009E44FB">
            <w:pPr>
              <w:spacing w:after="0"/>
              <w:rPr>
                <w:color w:val="000000"/>
                <w:sz w:val="22"/>
                <w:lang w:eastAsia="ru-RU"/>
              </w:rPr>
            </w:pPr>
            <w:r w:rsidRPr="009E44FB">
              <w:rPr>
                <w:color w:val="000000"/>
                <w:sz w:val="22"/>
                <w:lang w:eastAsia="ru-RU"/>
              </w:rPr>
              <w:t>Принято стоков на КОС</w:t>
            </w:r>
          </w:p>
        </w:tc>
        <w:tc>
          <w:tcPr>
            <w:tcW w:w="1417" w:type="dxa"/>
            <w:tcBorders>
              <w:top w:val="nil"/>
              <w:left w:val="nil"/>
              <w:bottom w:val="single" w:sz="4" w:space="0" w:color="auto"/>
              <w:right w:val="single" w:sz="4" w:space="0" w:color="auto"/>
            </w:tcBorders>
            <w:shd w:val="clear" w:color="auto" w:fill="auto"/>
            <w:vAlign w:val="center"/>
            <w:hideMark/>
          </w:tcPr>
          <w:p w:rsidR="009E44FB" w:rsidRPr="009E44FB" w:rsidRDefault="009E44FB" w:rsidP="009E44FB">
            <w:pPr>
              <w:spacing w:after="0"/>
              <w:jc w:val="center"/>
              <w:rPr>
                <w:color w:val="000000"/>
                <w:sz w:val="22"/>
                <w:lang w:eastAsia="ru-RU"/>
              </w:rPr>
            </w:pPr>
            <w:r w:rsidRPr="009E44FB">
              <w:rPr>
                <w:color w:val="000000"/>
                <w:sz w:val="22"/>
                <w:lang w:eastAsia="ru-RU"/>
              </w:rPr>
              <w:t>тыс. м3</w:t>
            </w:r>
          </w:p>
        </w:tc>
        <w:tc>
          <w:tcPr>
            <w:tcW w:w="99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22,420</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23,160</w:t>
            </w:r>
          </w:p>
        </w:tc>
        <w:tc>
          <w:tcPr>
            <w:tcW w:w="883"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23,690</w:t>
            </w:r>
          </w:p>
        </w:tc>
        <w:tc>
          <w:tcPr>
            <w:tcW w:w="1037"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24,692</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24,692</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24,692</w:t>
            </w:r>
          </w:p>
        </w:tc>
        <w:tc>
          <w:tcPr>
            <w:tcW w:w="87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24,692</w:t>
            </w:r>
          </w:p>
        </w:tc>
      </w:tr>
      <w:tr w:rsidR="009E44FB" w:rsidRPr="009E44FB" w:rsidTr="004A24B3">
        <w:trPr>
          <w:trHeight w:hRule="exact" w:val="707"/>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9E44FB" w:rsidRPr="009E44FB" w:rsidRDefault="009E44FB" w:rsidP="009E44FB">
            <w:pPr>
              <w:spacing w:after="0"/>
              <w:rPr>
                <w:color w:val="000000"/>
                <w:sz w:val="22"/>
                <w:lang w:eastAsia="ru-RU"/>
              </w:rPr>
            </w:pPr>
            <w:r w:rsidRPr="009E44FB">
              <w:rPr>
                <w:color w:val="000000"/>
                <w:sz w:val="22"/>
                <w:lang w:eastAsia="ru-RU"/>
              </w:rPr>
              <w:t>Среднесуточный приём стоков</w:t>
            </w:r>
          </w:p>
        </w:tc>
        <w:tc>
          <w:tcPr>
            <w:tcW w:w="1417" w:type="dxa"/>
            <w:tcBorders>
              <w:top w:val="nil"/>
              <w:left w:val="nil"/>
              <w:bottom w:val="single" w:sz="4" w:space="0" w:color="auto"/>
              <w:right w:val="single" w:sz="4" w:space="0" w:color="auto"/>
            </w:tcBorders>
            <w:shd w:val="clear" w:color="auto" w:fill="auto"/>
            <w:vAlign w:val="center"/>
            <w:hideMark/>
          </w:tcPr>
          <w:p w:rsidR="009E44FB" w:rsidRPr="009E44FB" w:rsidRDefault="009E44FB" w:rsidP="009E44FB">
            <w:pPr>
              <w:spacing w:after="0"/>
              <w:jc w:val="center"/>
              <w:rPr>
                <w:color w:val="000000"/>
                <w:sz w:val="22"/>
                <w:lang w:eastAsia="ru-RU"/>
              </w:rPr>
            </w:pPr>
            <w:r w:rsidRPr="009E44FB">
              <w:rPr>
                <w:color w:val="000000"/>
                <w:sz w:val="22"/>
                <w:lang w:eastAsia="ru-RU"/>
              </w:rPr>
              <w:t>тыс. м3/сут.</w:t>
            </w:r>
          </w:p>
        </w:tc>
        <w:tc>
          <w:tcPr>
            <w:tcW w:w="99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0,061</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0,063</w:t>
            </w:r>
          </w:p>
        </w:tc>
        <w:tc>
          <w:tcPr>
            <w:tcW w:w="883"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0,065</w:t>
            </w:r>
          </w:p>
        </w:tc>
        <w:tc>
          <w:tcPr>
            <w:tcW w:w="1037"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0,068</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0,068</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0,068</w:t>
            </w:r>
          </w:p>
        </w:tc>
        <w:tc>
          <w:tcPr>
            <w:tcW w:w="87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0,068</w:t>
            </w:r>
          </w:p>
        </w:tc>
      </w:tr>
      <w:tr w:rsidR="009E44FB" w:rsidRPr="009E44FB" w:rsidTr="004A24B3">
        <w:trPr>
          <w:trHeight w:hRule="exact" w:val="84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9E44FB" w:rsidRPr="009E44FB" w:rsidRDefault="009E44FB" w:rsidP="009E44FB">
            <w:pPr>
              <w:spacing w:after="0"/>
              <w:rPr>
                <w:color w:val="000000"/>
                <w:sz w:val="22"/>
                <w:lang w:eastAsia="ru-RU"/>
              </w:rPr>
            </w:pPr>
            <w:r w:rsidRPr="009E44FB">
              <w:rPr>
                <w:color w:val="000000"/>
                <w:sz w:val="22"/>
                <w:lang w:eastAsia="ru-RU"/>
              </w:rPr>
              <w:t>Максимальный суточный приём стоков</w:t>
            </w:r>
          </w:p>
        </w:tc>
        <w:tc>
          <w:tcPr>
            <w:tcW w:w="1417" w:type="dxa"/>
            <w:tcBorders>
              <w:top w:val="nil"/>
              <w:left w:val="nil"/>
              <w:bottom w:val="single" w:sz="4" w:space="0" w:color="auto"/>
              <w:right w:val="single" w:sz="4" w:space="0" w:color="auto"/>
            </w:tcBorders>
            <w:shd w:val="clear" w:color="auto" w:fill="auto"/>
            <w:vAlign w:val="center"/>
            <w:hideMark/>
          </w:tcPr>
          <w:p w:rsidR="009E44FB" w:rsidRPr="009E44FB" w:rsidRDefault="009E44FB" w:rsidP="009E44FB">
            <w:pPr>
              <w:spacing w:after="0"/>
              <w:jc w:val="center"/>
              <w:rPr>
                <w:color w:val="000000"/>
                <w:sz w:val="22"/>
                <w:lang w:eastAsia="ru-RU"/>
              </w:rPr>
            </w:pPr>
            <w:r w:rsidRPr="009E44FB">
              <w:rPr>
                <w:color w:val="000000"/>
                <w:sz w:val="22"/>
                <w:lang w:eastAsia="ru-RU"/>
              </w:rPr>
              <w:t>тыс. м3/сут.</w:t>
            </w:r>
          </w:p>
        </w:tc>
        <w:tc>
          <w:tcPr>
            <w:tcW w:w="99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0,074</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0,076</w:t>
            </w:r>
          </w:p>
        </w:tc>
        <w:tc>
          <w:tcPr>
            <w:tcW w:w="883"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0,078</w:t>
            </w:r>
          </w:p>
        </w:tc>
        <w:tc>
          <w:tcPr>
            <w:tcW w:w="1037"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0,081</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0,081</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0,081</w:t>
            </w:r>
          </w:p>
        </w:tc>
        <w:tc>
          <w:tcPr>
            <w:tcW w:w="87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0,081</w:t>
            </w:r>
          </w:p>
        </w:tc>
      </w:tr>
    </w:tbl>
    <w:p w:rsidR="003678D8" w:rsidRDefault="003678D8" w:rsidP="00874BCE">
      <w:pPr>
        <w:tabs>
          <w:tab w:val="left" w:pos="426"/>
        </w:tabs>
        <w:spacing w:after="0"/>
        <w:ind w:left="142" w:firstLine="709"/>
        <w:jc w:val="both"/>
        <w:rPr>
          <w:sz w:val="24"/>
          <w:szCs w:val="24"/>
        </w:rPr>
      </w:pPr>
    </w:p>
    <w:p w:rsidR="00874BCE" w:rsidRPr="00F528F1" w:rsidRDefault="00874BCE" w:rsidP="00874BCE">
      <w:pPr>
        <w:tabs>
          <w:tab w:val="left" w:pos="426"/>
        </w:tabs>
        <w:spacing w:after="0"/>
        <w:ind w:left="142" w:firstLine="709"/>
        <w:jc w:val="both"/>
        <w:rPr>
          <w:sz w:val="24"/>
          <w:szCs w:val="24"/>
        </w:rPr>
      </w:pPr>
      <w:r>
        <w:rPr>
          <w:sz w:val="24"/>
          <w:szCs w:val="24"/>
        </w:rPr>
        <w:tab/>
      </w:r>
    </w:p>
    <w:p w:rsidR="00874BCE" w:rsidRPr="00F528F1" w:rsidRDefault="00874BCE" w:rsidP="00874BCE">
      <w:pPr>
        <w:tabs>
          <w:tab w:val="left" w:pos="426"/>
          <w:tab w:val="left" w:pos="939"/>
        </w:tabs>
        <w:spacing w:after="0"/>
        <w:ind w:left="142"/>
        <w:jc w:val="both"/>
        <w:rPr>
          <w:b/>
          <w:bCs/>
          <w:sz w:val="24"/>
          <w:szCs w:val="24"/>
        </w:rPr>
      </w:pPr>
      <w:r w:rsidRPr="00F528F1">
        <w:rPr>
          <w:sz w:val="24"/>
          <w:szCs w:val="24"/>
        </w:rPr>
        <w:tab/>
      </w:r>
      <w:r w:rsidRPr="00F528F1">
        <w:rPr>
          <w:b/>
          <w:bCs/>
          <w:sz w:val="24"/>
          <w:szCs w:val="24"/>
        </w:rPr>
        <w:t xml:space="preserve">11.2. описание структуры централизованной системы водоотведения (эксплуатационные и технологические зоны) </w:t>
      </w:r>
    </w:p>
    <w:p w:rsidR="00874BCE" w:rsidRDefault="00874BCE" w:rsidP="00874BCE">
      <w:pPr>
        <w:tabs>
          <w:tab w:val="left" w:pos="426"/>
        </w:tabs>
        <w:spacing w:after="0"/>
        <w:ind w:left="142" w:firstLine="709"/>
        <w:jc w:val="both"/>
        <w:rPr>
          <w:color w:val="000000"/>
          <w:sz w:val="24"/>
          <w:szCs w:val="24"/>
          <w:lang w:eastAsia="ru-RU"/>
        </w:rPr>
      </w:pPr>
    </w:p>
    <w:p w:rsidR="00874BCE" w:rsidRDefault="00874BCE" w:rsidP="00874BCE">
      <w:pPr>
        <w:tabs>
          <w:tab w:val="left" w:pos="426"/>
        </w:tabs>
        <w:spacing w:after="0" w:line="276" w:lineRule="auto"/>
        <w:ind w:left="142" w:firstLine="709"/>
        <w:jc w:val="both"/>
        <w:rPr>
          <w:color w:val="000000"/>
          <w:sz w:val="24"/>
          <w:szCs w:val="24"/>
          <w:lang w:eastAsia="ru-RU"/>
        </w:rPr>
      </w:pPr>
      <w:r w:rsidRPr="00F528F1">
        <w:rPr>
          <w:color w:val="000000"/>
          <w:sz w:val="24"/>
          <w:szCs w:val="24"/>
          <w:lang w:eastAsia="ru-RU"/>
        </w:rPr>
        <w:t>Структура централизованной системы водоотведения (эксплуатационные и технологические зоны) представлена в п. 9.1. Таблица 9.1. Характеристика эксплуатационных и технологических зон водоотведения муниципального образования данного Документа.</w:t>
      </w:r>
    </w:p>
    <w:p w:rsidR="00874BCE" w:rsidRDefault="00874BCE" w:rsidP="00874BCE">
      <w:pPr>
        <w:tabs>
          <w:tab w:val="left" w:pos="426"/>
        </w:tabs>
        <w:spacing w:after="0" w:line="276" w:lineRule="auto"/>
        <w:ind w:left="142" w:firstLine="709"/>
        <w:jc w:val="both"/>
        <w:rPr>
          <w:color w:val="000000"/>
          <w:sz w:val="24"/>
          <w:szCs w:val="24"/>
          <w:lang w:eastAsia="ru-RU"/>
        </w:rPr>
      </w:pPr>
      <w:r w:rsidRPr="00E003DA">
        <w:rPr>
          <w:color w:val="000000"/>
          <w:sz w:val="24"/>
          <w:szCs w:val="24"/>
          <w:lang w:eastAsia="ru-RU"/>
        </w:rPr>
        <w:t xml:space="preserve">На территории </w:t>
      </w:r>
      <w:r>
        <w:rPr>
          <w:color w:val="000000"/>
          <w:sz w:val="24"/>
          <w:szCs w:val="24"/>
          <w:lang w:eastAsia="ru-RU"/>
        </w:rPr>
        <w:t xml:space="preserve">МО </w:t>
      </w:r>
      <w:r w:rsidR="00F82645">
        <w:rPr>
          <w:color w:val="000000"/>
          <w:sz w:val="24"/>
          <w:szCs w:val="24"/>
          <w:lang w:eastAsia="ru-RU"/>
        </w:rPr>
        <w:t>Любытинский муниципальный округ</w:t>
      </w:r>
      <w:r>
        <w:rPr>
          <w:color w:val="000000"/>
          <w:sz w:val="24"/>
          <w:szCs w:val="24"/>
          <w:lang w:eastAsia="ru-RU"/>
        </w:rPr>
        <w:t xml:space="preserve"> </w:t>
      </w:r>
      <w:r w:rsidR="004E52AC">
        <w:rPr>
          <w:color w:val="000000"/>
          <w:sz w:val="24"/>
          <w:szCs w:val="24"/>
          <w:lang w:eastAsia="ru-RU"/>
        </w:rPr>
        <w:t>одна</w:t>
      </w:r>
      <w:r w:rsidRPr="00E003DA">
        <w:rPr>
          <w:color w:val="000000"/>
          <w:sz w:val="24"/>
          <w:szCs w:val="24"/>
          <w:lang w:eastAsia="ru-RU"/>
        </w:rPr>
        <w:t xml:space="preserve"> эксплуатационн</w:t>
      </w:r>
      <w:r w:rsidR="004E52AC">
        <w:rPr>
          <w:color w:val="000000"/>
          <w:sz w:val="24"/>
          <w:szCs w:val="24"/>
          <w:lang w:eastAsia="ru-RU"/>
        </w:rPr>
        <w:t>ая</w:t>
      </w:r>
      <w:r w:rsidRPr="00E003DA">
        <w:rPr>
          <w:color w:val="000000"/>
          <w:sz w:val="24"/>
          <w:szCs w:val="24"/>
          <w:lang w:eastAsia="ru-RU"/>
        </w:rPr>
        <w:t xml:space="preserve"> зон</w:t>
      </w:r>
      <w:r w:rsidR="004E52AC">
        <w:rPr>
          <w:color w:val="000000"/>
          <w:sz w:val="24"/>
          <w:szCs w:val="24"/>
          <w:lang w:eastAsia="ru-RU"/>
        </w:rPr>
        <w:t>а</w:t>
      </w:r>
      <w:r w:rsidRPr="00E003DA">
        <w:rPr>
          <w:color w:val="000000"/>
          <w:sz w:val="24"/>
          <w:szCs w:val="24"/>
          <w:lang w:eastAsia="ru-RU"/>
        </w:rPr>
        <w:t xml:space="preserve"> водоотведения и </w:t>
      </w:r>
      <w:r w:rsidR="004E52AC">
        <w:rPr>
          <w:color w:val="000000"/>
          <w:sz w:val="24"/>
          <w:szCs w:val="24"/>
          <w:lang w:eastAsia="ru-RU"/>
        </w:rPr>
        <w:t>две</w:t>
      </w:r>
      <w:r w:rsidRPr="00E003DA">
        <w:rPr>
          <w:color w:val="000000"/>
          <w:sz w:val="24"/>
          <w:szCs w:val="24"/>
          <w:lang w:eastAsia="ru-RU"/>
        </w:rPr>
        <w:t xml:space="preserve"> технологические зоны. В перспективе до </w:t>
      </w:r>
      <w:r w:rsidR="00F82645">
        <w:rPr>
          <w:color w:val="000000"/>
          <w:sz w:val="24"/>
          <w:szCs w:val="24"/>
          <w:lang w:eastAsia="ru-RU"/>
        </w:rPr>
        <w:t>2036</w:t>
      </w:r>
      <w:r w:rsidRPr="00E003DA">
        <w:rPr>
          <w:color w:val="000000"/>
          <w:sz w:val="24"/>
          <w:szCs w:val="24"/>
          <w:lang w:eastAsia="ru-RU"/>
        </w:rPr>
        <w:t xml:space="preserve"> года структура </w:t>
      </w:r>
      <w:r>
        <w:rPr>
          <w:color w:val="000000"/>
          <w:sz w:val="24"/>
          <w:szCs w:val="24"/>
          <w:lang w:eastAsia="ru-RU"/>
        </w:rPr>
        <w:t>централизованных систем водоот</w:t>
      </w:r>
      <w:r w:rsidRPr="00E003DA">
        <w:rPr>
          <w:color w:val="000000"/>
          <w:sz w:val="24"/>
          <w:szCs w:val="24"/>
          <w:lang w:eastAsia="ru-RU"/>
        </w:rPr>
        <w:t>ведения не изменит</w:t>
      </w:r>
      <w:r>
        <w:rPr>
          <w:color w:val="000000"/>
          <w:sz w:val="24"/>
          <w:szCs w:val="24"/>
          <w:lang w:eastAsia="ru-RU"/>
        </w:rPr>
        <w:t xml:space="preserve">ся, границы эксплуатационных и </w:t>
      </w:r>
      <w:r w:rsidRPr="00E003DA">
        <w:rPr>
          <w:color w:val="000000"/>
          <w:sz w:val="24"/>
          <w:szCs w:val="24"/>
          <w:lang w:eastAsia="ru-RU"/>
        </w:rPr>
        <w:t>технологических зон сохранятся.</w:t>
      </w:r>
    </w:p>
    <w:p w:rsidR="00874BCE" w:rsidRPr="00F528F1" w:rsidRDefault="00874BCE" w:rsidP="00874BCE">
      <w:pPr>
        <w:tabs>
          <w:tab w:val="left" w:pos="426"/>
        </w:tabs>
        <w:spacing w:after="0"/>
        <w:ind w:left="142" w:firstLine="709"/>
        <w:jc w:val="both"/>
        <w:rPr>
          <w:color w:val="000000"/>
          <w:sz w:val="24"/>
          <w:szCs w:val="24"/>
          <w:lang w:eastAsia="ru-RU"/>
        </w:rPr>
      </w:pPr>
    </w:p>
    <w:p w:rsidR="00874BCE" w:rsidRPr="00F528F1" w:rsidRDefault="00874BCE" w:rsidP="001C3656">
      <w:pPr>
        <w:pStyle w:val="aff0"/>
        <w:keepNext/>
        <w:keepLines/>
        <w:numPr>
          <w:ilvl w:val="1"/>
          <w:numId w:val="20"/>
        </w:numPr>
        <w:tabs>
          <w:tab w:val="left" w:pos="426"/>
        </w:tabs>
        <w:spacing w:after="0"/>
        <w:ind w:left="142" w:right="-284" w:firstLine="567"/>
        <w:jc w:val="both"/>
        <w:outlineLvl w:val="2"/>
        <w:rPr>
          <w:rFonts w:ascii="Times New Roman" w:hAnsi="Times New Roman" w:cs="Times New Roman"/>
          <w:b/>
          <w:bCs/>
          <w:sz w:val="24"/>
          <w:szCs w:val="24"/>
        </w:rPr>
      </w:pPr>
      <w:bookmarkStart w:id="49" w:name="_Toc42255758"/>
      <w:bookmarkStart w:id="50" w:name="_Toc195859995"/>
      <w:r w:rsidRPr="00F528F1">
        <w:rPr>
          <w:rFonts w:ascii="Times New Roman" w:hAnsi="Times New Roman" w:cs="Times New Roman"/>
          <w:b/>
          <w:bCs/>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49"/>
      <w:bookmarkEnd w:id="50"/>
    </w:p>
    <w:p w:rsidR="00874BCE" w:rsidRDefault="00874BCE" w:rsidP="00874BCE">
      <w:pPr>
        <w:tabs>
          <w:tab w:val="left" w:pos="426"/>
        </w:tabs>
        <w:spacing w:after="0"/>
        <w:ind w:left="142" w:firstLine="709"/>
        <w:jc w:val="both"/>
        <w:rPr>
          <w:sz w:val="24"/>
          <w:szCs w:val="24"/>
        </w:rPr>
      </w:pPr>
    </w:p>
    <w:p w:rsidR="00874BCE" w:rsidRDefault="00874BCE" w:rsidP="00874BCE">
      <w:pPr>
        <w:tabs>
          <w:tab w:val="left" w:pos="426"/>
        </w:tabs>
        <w:spacing w:after="0" w:line="276" w:lineRule="auto"/>
        <w:ind w:left="142" w:firstLine="709"/>
        <w:jc w:val="both"/>
        <w:rPr>
          <w:sz w:val="24"/>
          <w:szCs w:val="24"/>
        </w:rPr>
      </w:pPr>
      <w:r w:rsidRPr="00E07EF9">
        <w:rPr>
          <w:sz w:val="24"/>
          <w:szCs w:val="24"/>
        </w:rPr>
        <w:t>Определение требуемой мощности очистных сооружений выполнено исходя из данных о перспективном объём</w:t>
      </w:r>
      <w:r>
        <w:rPr>
          <w:sz w:val="24"/>
          <w:szCs w:val="24"/>
        </w:rPr>
        <w:t>е отвода сточных вод с указани</w:t>
      </w:r>
      <w:r w:rsidRPr="00E07EF9">
        <w:rPr>
          <w:sz w:val="24"/>
          <w:szCs w:val="24"/>
        </w:rPr>
        <w:t xml:space="preserve">ем требуемых объёмов приёма стоков </w:t>
      </w:r>
      <w:r>
        <w:rPr>
          <w:sz w:val="24"/>
          <w:szCs w:val="24"/>
        </w:rPr>
        <w:t>и резерва мощности по зоне дей</w:t>
      </w:r>
      <w:r w:rsidRPr="00E07EF9">
        <w:rPr>
          <w:sz w:val="24"/>
          <w:szCs w:val="24"/>
        </w:rPr>
        <w:t>ствия сооружений. Показатели требуемой мощности представле</w:t>
      </w:r>
      <w:r>
        <w:rPr>
          <w:sz w:val="24"/>
          <w:szCs w:val="24"/>
        </w:rPr>
        <w:t>ны в таб</w:t>
      </w:r>
      <w:r w:rsidRPr="00E07EF9">
        <w:rPr>
          <w:sz w:val="24"/>
          <w:szCs w:val="24"/>
        </w:rPr>
        <w:t xml:space="preserve">лице </w:t>
      </w:r>
      <w:r>
        <w:rPr>
          <w:sz w:val="24"/>
          <w:szCs w:val="24"/>
        </w:rPr>
        <w:t>11.3</w:t>
      </w:r>
      <w:r w:rsidRPr="00E07EF9">
        <w:rPr>
          <w:sz w:val="24"/>
          <w:szCs w:val="24"/>
        </w:rPr>
        <w:t>.</w:t>
      </w:r>
    </w:p>
    <w:p w:rsidR="00874BCE" w:rsidRPr="00E61C49" w:rsidRDefault="00874BCE" w:rsidP="00874BCE">
      <w:pPr>
        <w:tabs>
          <w:tab w:val="left" w:pos="1617"/>
        </w:tabs>
        <w:rPr>
          <w:sz w:val="24"/>
          <w:szCs w:val="24"/>
        </w:rPr>
        <w:sectPr w:rsidR="00874BCE" w:rsidRPr="00E61C49" w:rsidSect="00874BCE">
          <w:pgSz w:w="11906" w:h="16838" w:code="9"/>
          <w:pgMar w:top="1134" w:right="851" w:bottom="1134" w:left="1134" w:header="709" w:footer="709" w:gutter="0"/>
          <w:cols w:space="708"/>
          <w:titlePg/>
          <w:docGrid w:linePitch="360"/>
        </w:sectPr>
      </w:pPr>
    </w:p>
    <w:p w:rsidR="001F6E87" w:rsidRDefault="001F6E87" w:rsidP="0008782E">
      <w:pPr>
        <w:tabs>
          <w:tab w:val="left" w:pos="426"/>
        </w:tabs>
        <w:spacing w:after="0"/>
        <w:ind w:left="142" w:firstLine="709"/>
        <w:jc w:val="both"/>
        <w:rPr>
          <w:sz w:val="24"/>
          <w:szCs w:val="24"/>
        </w:rPr>
      </w:pPr>
      <w:r w:rsidRPr="00F528F1">
        <w:rPr>
          <w:sz w:val="24"/>
          <w:szCs w:val="24"/>
        </w:rPr>
        <w:lastRenderedPageBreak/>
        <w:t>Таблица 11</w:t>
      </w:r>
      <w:r w:rsidR="00557688">
        <w:rPr>
          <w:sz w:val="24"/>
          <w:szCs w:val="24"/>
        </w:rPr>
        <w:t>.3</w:t>
      </w:r>
      <w:r w:rsidRPr="00F528F1">
        <w:rPr>
          <w:sz w:val="24"/>
          <w:szCs w:val="24"/>
        </w:rPr>
        <w:t>. Расчет требуемой мощности очистных сооружений исходя из данных о расчетном расходе сточных вод.</w:t>
      </w:r>
    </w:p>
    <w:p w:rsidR="004E52AC" w:rsidRDefault="004E52AC" w:rsidP="0008782E">
      <w:pPr>
        <w:tabs>
          <w:tab w:val="left" w:pos="426"/>
        </w:tabs>
        <w:spacing w:after="0"/>
        <w:ind w:left="142" w:firstLine="709"/>
        <w:jc w:val="both"/>
        <w:rPr>
          <w:sz w:val="24"/>
          <w:szCs w:val="24"/>
        </w:rPr>
      </w:pPr>
    </w:p>
    <w:tbl>
      <w:tblPr>
        <w:tblW w:w="14150" w:type="dxa"/>
        <w:tblInd w:w="-5" w:type="dxa"/>
        <w:tblLook w:val="04A0" w:firstRow="1" w:lastRow="0" w:firstColumn="1" w:lastColumn="0" w:noHBand="0" w:noVBand="1"/>
      </w:tblPr>
      <w:tblGrid>
        <w:gridCol w:w="5666"/>
        <w:gridCol w:w="1418"/>
        <w:gridCol w:w="1052"/>
        <w:gridCol w:w="960"/>
        <w:gridCol w:w="964"/>
        <w:gridCol w:w="1202"/>
        <w:gridCol w:w="960"/>
        <w:gridCol w:w="960"/>
        <w:gridCol w:w="950"/>
        <w:gridCol w:w="18"/>
      </w:tblGrid>
      <w:tr w:rsidR="004E52AC" w:rsidRPr="009E44FB" w:rsidTr="009E44FB">
        <w:trPr>
          <w:trHeight w:val="480"/>
        </w:trPr>
        <w:tc>
          <w:tcPr>
            <w:tcW w:w="5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Показатели</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Единица измерения</w:t>
            </w:r>
          </w:p>
        </w:tc>
        <w:tc>
          <w:tcPr>
            <w:tcW w:w="7062" w:type="dxa"/>
            <w:gridSpan w:val="8"/>
            <w:tcBorders>
              <w:top w:val="single" w:sz="4" w:space="0" w:color="auto"/>
              <w:left w:val="nil"/>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Период, год.</w:t>
            </w:r>
          </w:p>
        </w:tc>
      </w:tr>
      <w:tr w:rsidR="004E52AC" w:rsidRPr="009E44FB" w:rsidTr="009E44FB">
        <w:trPr>
          <w:trHeight w:val="290"/>
        </w:trPr>
        <w:tc>
          <w:tcPr>
            <w:tcW w:w="56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E52AC" w:rsidRPr="009E44FB" w:rsidRDefault="004E52AC" w:rsidP="004E52AC">
            <w:pPr>
              <w:spacing w:after="0"/>
              <w:rPr>
                <w:color w:val="000000"/>
                <w:sz w:val="22"/>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E52AC" w:rsidRPr="009E44FB" w:rsidRDefault="004E52AC" w:rsidP="004E52AC">
            <w:pPr>
              <w:spacing w:after="0"/>
              <w:rPr>
                <w:color w:val="000000"/>
                <w:sz w:val="22"/>
                <w:lang w:eastAsia="ru-RU"/>
              </w:rPr>
            </w:pPr>
          </w:p>
        </w:tc>
        <w:tc>
          <w:tcPr>
            <w:tcW w:w="1052" w:type="dxa"/>
            <w:tcBorders>
              <w:top w:val="nil"/>
              <w:left w:val="nil"/>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2022</w:t>
            </w:r>
          </w:p>
        </w:tc>
        <w:tc>
          <w:tcPr>
            <w:tcW w:w="960" w:type="dxa"/>
            <w:tcBorders>
              <w:top w:val="nil"/>
              <w:left w:val="nil"/>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2023</w:t>
            </w:r>
          </w:p>
        </w:tc>
        <w:tc>
          <w:tcPr>
            <w:tcW w:w="960" w:type="dxa"/>
            <w:tcBorders>
              <w:top w:val="nil"/>
              <w:left w:val="nil"/>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2024</w:t>
            </w:r>
          </w:p>
        </w:tc>
        <w:tc>
          <w:tcPr>
            <w:tcW w:w="1202" w:type="dxa"/>
            <w:tcBorders>
              <w:top w:val="nil"/>
              <w:left w:val="nil"/>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2025</w:t>
            </w:r>
          </w:p>
        </w:tc>
        <w:tc>
          <w:tcPr>
            <w:tcW w:w="960" w:type="dxa"/>
            <w:tcBorders>
              <w:top w:val="nil"/>
              <w:left w:val="nil"/>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2026</w:t>
            </w:r>
          </w:p>
        </w:tc>
        <w:tc>
          <w:tcPr>
            <w:tcW w:w="960" w:type="dxa"/>
            <w:tcBorders>
              <w:top w:val="nil"/>
              <w:left w:val="nil"/>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2027</w:t>
            </w:r>
          </w:p>
        </w:tc>
        <w:tc>
          <w:tcPr>
            <w:tcW w:w="968" w:type="dxa"/>
            <w:gridSpan w:val="2"/>
            <w:tcBorders>
              <w:top w:val="nil"/>
              <w:left w:val="nil"/>
              <w:bottom w:val="single" w:sz="4" w:space="0" w:color="auto"/>
              <w:right w:val="single" w:sz="4" w:space="0" w:color="auto"/>
            </w:tcBorders>
            <w:shd w:val="clear" w:color="auto" w:fill="auto"/>
            <w:vAlign w:val="center"/>
            <w:hideMark/>
          </w:tcPr>
          <w:p w:rsidR="004E52AC" w:rsidRPr="009E44FB" w:rsidRDefault="00F82645" w:rsidP="004E52AC">
            <w:pPr>
              <w:spacing w:after="0"/>
              <w:jc w:val="center"/>
              <w:rPr>
                <w:color w:val="000000"/>
                <w:sz w:val="22"/>
                <w:lang w:eastAsia="ru-RU"/>
              </w:rPr>
            </w:pPr>
            <w:r w:rsidRPr="009E44FB">
              <w:rPr>
                <w:color w:val="000000"/>
                <w:sz w:val="22"/>
                <w:lang w:eastAsia="ru-RU"/>
              </w:rPr>
              <w:t>2036</w:t>
            </w:r>
          </w:p>
        </w:tc>
      </w:tr>
      <w:tr w:rsidR="004E52AC" w:rsidRPr="009E44FB" w:rsidTr="009E44FB">
        <w:trPr>
          <w:gridAfter w:val="1"/>
          <w:wAfter w:w="14" w:type="dxa"/>
          <w:trHeight w:hRule="exact" w:val="810"/>
        </w:trPr>
        <w:tc>
          <w:tcPr>
            <w:tcW w:w="70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bCs/>
                <w:iCs/>
                <w:color w:val="000000"/>
                <w:sz w:val="22"/>
                <w:lang w:eastAsia="ru-RU"/>
              </w:rPr>
            </w:pPr>
            <w:r w:rsidRPr="009E44FB">
              <w:rPr>
                <w:bCs/>
                <w:iCs/>
                <w:color w:val="000000"/>
                <w:sz w:val="22"/>
                <w:lang w:eastAsia="ru-RU"/>
              </w:rPr>
              <w:t>Расчет требуемой мощности очистных сооружений исходя из данных о расчетном расходе сточных вод</w:t>
            </w:r>
          </w:p>
        </w:tc>
        <w:tc>
          <w:tcPr>
            <w:tcW w:w="2976" w:type="dxa"/>
            <w:gridSpan w:val="3"/>
            <w:tcBorders>
              <w:top w:val="single" w:sz="4" w:space="0" w:color="auto"/>
              <w:left w:val="nil"/>
              <w:bottom w:val="single" w:sz="4" w:space="0" w:color="auto"/>
              <w:right w:val="single" w:sz="4" w:space="0" w:color="auto"/>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фактические значения</w:t>
            </w:r>
          </w:p>
        </w:tc>
        <w:tc>
          <w:tcPr>
            <w:tcW w:w="4072" w:type="dxa"/>
            <w:gridSpan w:val="4"/>
            <w:tcBorders>
              <w:top w:val="single" w:sz="4" w:space="0" w:color="auto"/>
              <w:left w:val="nil"/>
              <w:bottom w:val="single" w:sz="4" w:space="0" w:color="auto"/>
              <w:right w:val="single" w:sz="4" w:space="0" w:color="000000"/>
            </w:tcBorders>
            <w:shd w:val="clear" w:color="auto" w:fill="auto"/>
            <w:vAlign w:val="center"/>
            <w:hideMark/>
          </w:tcPr>
          <w:p w:rsidR="004E52AC" w:rsidRPr="009E44FB" w:rsidRDefault="004E52AC" w:rsidP="004E52AC">
            <w:pPr>
              <w:spacing w:after="0"/>
              <w:jc w:val="center"/>
              <w:rPr>
                <w:color w:val="000000"/>
                <w:sz w:val="22"/>
                <w:lang w:eastAsia="ru-RU"/>
              </w:rPr>
            </w:pPr>
            <w:r w:rsidRPr="009E44FB">
              <w:rPr>
                <w:color w:val="000000"/>
                <w:sz w:val="22"/>
                <w:lang w:eastAsia="ru-RU"/>
              </w:rPr>
              <w:t>прогнозные значения</w:t>
            </w:r>
          </w:p>
        </w:tc>
      </w:tr>
      <w:tr w:rsidR="009E44FB" w:rsidRPr="009E44FB" w:rsidTr="009E44FB">
        <w:trPr>
          <w:trHeight w:hRule="exact" w:val="29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9E44FB" w:rsidRPr="009E44FB" w:rsidRDefault="009E44FB" w:rsidP="009E44FB">
            <w:pPr>
              <w:spacing w:after="0"/>
              <w:rPr>
                <w:color w:val="000000"/>
                <w:sz w:val="22"/>
                <w:lang w:eastAsia="ru-RU"/>
              </w:rPr>
            </w:pPr>
            <w:r w:rsidRPr="009E44FB">
              <w:rPr>
                <w:color w:val="000000"/>
                <w:sz w:val="22"/>
                <w:lang w:eastAsia="ru-RU"/>
              </w:rPr>
              <w:t>Принято стоков всего</w:t>
            </w:r>
          </w:p>
        </w:tc>
        <w:tc>
          <w:tcPr>
            <w:tcW w:w="1418" w:type="dxa"/>
            <w:tcBorders>
              <w:top w:val="nil"/>
              <w:left w:val="nil"/>
              <w:bottom w:val="single" w:sz="4" w:space="0" w:color="auto"/>
              <w:right w:val="single" w:sz="4" w:space="0" w:color="auto"/>
            </w:tcBorders>
            <w:shd w:val="clear" w:color="auto" w:fill="auto"/>
            <w:vAlign w:val="center"/>
            <w:hideMark/>
          </w:tcPr>
          <w:p w:rsidR="009E44FB" w:rsidRPr="009E44FB" w:rsidRDefault="009E44FB" w:rsidP="009E44FB">
            <w:pPr>
              <w:spacing w:after="0"/>
              <w:jc w:val="center"/>
              <w:rPr>
                <w:color w:val="000000"/>
                <w:sz w:val="22"/>
                <w:lang w:eastAsia="ru-RU"/>
              </w:rPr>
            </w:pPr>
            <w:r w:rsidRPr="009E44FB">
              <w:rPr>
                <w:color w:val="000000"/>
                <w:sz w:val="22"/>
                <w:lang w:eastAsia="ru-RU"/>
              </w:rPr>
              <w:t>тыс. м3</w:t>
            </w:r>
          </w:p>
        </w:tc>
        <w:tc>
          <w:tcPr>
            <w:tcW w:w="105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22,420</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23,160</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23,690</w:t>
            </w:r>
          </w:p>
        </w:tc>
        <w:tc>
          <w:tcPr>
            <w:tcW w:w="120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24,692</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24,692</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24,692</w:t>
            </w:r>
          </w:p>
        </w:tc>
        <w:tc>
          <w:tcPr>
            <w:tcW w:w="968" w:type="dxa"/>
            <w:gridSpan w:val="2"/>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24,692</w:t>
            </w:r>
          </w:p>
        </w:tc>
      </w:tr>
      <w:tr w:rsidR="009E44FB" w:rsidRPr="009E44FB" w:rsidTr="009E44FB">
        <w:trPr>
          <w:trHeight w:hRule="exact" w:val="29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9E44FB" w:rsidRPr="009E44FB" w:rsidRDefault="009E44FB" w:rsidP="009E44FB">
            <w:pPr>
              <w:spacing w:after="0"/>
              <w:rPr>
                <w:color w:val="000000"/>
                <w:sz w:val="22"/>
                <w:lang w:eastAsia="ru-RU"/>
              </w:rPr>
            </w:pPr>
            <w:r w:rsidRPr="009E44FB">
              <w:rPr>
                <w:color w:val="000000"/>
                <w:sz w:val="22"/>
                <w:lang w:eastAsia="ru-RU"/>
              </w:rPr>
              <w:t>Среднесуточный приём стоков</w:t>
            </w:r>
          </w:p>
        </w:tc>
        <w:tc>
          <w:tcPr>
            <w:tcW w:w="1418" w:type="dxa"/>
            <w:tcBorders>
              <w:top w:val="nil"/>
              <w:left w:val="nil"/>
              <w:bottom w:val="single" w:sz="4" w:space="0" w:color="auto"/>
              <w:right w:val="single" w:sz="4" w:space="0" w:color="auto"/>
            </w:tcBorders>
            <w:shd w:val="clear" w:color="auto" w:fill="auto"/>
            <w:vAlign w:val="center"/>
            <w:hideMark/>
          </w:tcPr>
          <w:p w:rsidR="009E44FB" w:rsidRPr="009E44FB" w:rsidRDefault="009E44FB" w:rsidP="009E44FB">
            <w:pPr>
              <w:spacing w:after="0"/>
              <w:jc w:val="center"/>
              <w:rPr>
                <w:color w:val="000000"/>
                <w:sz w:val="22"/>
                <w:lang w:eastAsia="ru-RU"/>
              </w:rPr>
            </w:pPr>
            <w:r w:rsidRPr="009E44FB">
              <w:rPr>
                <w:color w:val="000000"/>
                <w:sz w:val="22"/>
                <w:lang w:eastAsia="ru-RU"/>
              </w:rPr>
              <w:t>тыс. м3/сут.</w:t>
            </w:r>
          </w:p>
        </w:tc>
        <w:tc>
          <w:tcPr>
            <w:tcW w:w="105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0,061</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0,063</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0,065</w:t>
            </w:r>
          </w:p>
        </w:tc>
        <w:tc>
          <w:tcPr>
            <w:tcW w:w="120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0,068</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0,068</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0,068</w:t>
            </w:r>
          </w:p>
        </w:tc>
        <w:tc>
          <w:tcPr>
            <w:tcW w:w="968" w:type="dxa"/>
            <w:gridSpan w:val="2"/>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0,068</w:t>
            </w:r>
          </w:p>
        </w:tc>
      </w:tr>
      <w:tr w:rsidR="009E44FB" w:rsidRPr="009E44FB" w:rsidTr="009E44FB">
        <w:trPr>
          <w:trHeight w:hRule="exact" w:val="29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9E44FB" w:rsidRPr="009E44FB" w:rsidRDefault="009E44FB" w:rsidP="009E44FB">
            <w:pPr>
              <w:spacing w:after="0"/>
              <w:rPr>
                <w:color w:val="000000"/>
                <w:sz w:val="22"/>
                <w:lang w:eastAsia="ru-RU"/>
              </w:rPr>
            </w:pPr>
            <w:r w:rsidRPr="009E44FB">
              <w:rPr>
                <w:color w:val="000000"/>
                <w:sz w:val="22"/>
                <w:lang w:eastAsia="ru-RU"/>
              </w:rPr>
              <w:t>Максимальный суточный приём стоков</w:t>
            </w:r>
          </w:p>
        </w:tc>
        <w:tc>
          <w:tcPr>
            <w:tcW w:w="1418" w:type="dxa"/>
            <w:tcBorders>
              <w:top w:val="nil"/>
              <w:left w:val="nil"/>
              <w:bottom w:val="single" w:sz="4" w:space="0" w:color="auto"/>
              <w:right w:val="single" w:sz="4" w:space="0" w:color="auto"/>
            </w:tcBorders>
            <w:shd w:val="clear" w:color="auto" w:fill="auto"/>
            <w:vAlign w:val="center"/>
            <w:hideMark/>
          </w:tcPr>
          <w:p w:rsidR="009E44FB" w:rsidRPr="009E44FB" w:rsidRDefault="009E44FB" w:rsidP="009E44FB">
            <w:pPr>
              <w:spacing w:after="0"/>
              <w:jc w:val="center"/>
              <w:rPr>
                <w:color w:val="000000"/>
                <w:sz w:val="22"/>
                <w:lang w:eastAsia="ru-RU"/>
              </w:rPr>
            </w:pPr>
            <w:r w:rsidRPr="009E44FB">
              <w:rPr>
                <w:color w:val="000000"/>
                <w:sz w:val="22"/>
                <w:lang w:eastAsia="ru-RU"/>
              </w:rPr>
              <w:t>тыс. м3/сут.</w:t>
            </w:r>
          </w:p>
        </w:tc>
        <w:tc>
          <w:tcPr>
            <w:tcW w:w="105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0,074</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0,076</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0,078</w:t>
            </w:r>
          </w:p>
        </w:tc>
        <w:tc>
          <w:tcPr>
            <w:tcW w:w="120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0,081</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0,081</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0,081</w:t>
            </w:r>
          </w:p>
        </w:tc>
        <w:tc>
          <w:tcPr>
            <w:tcW w:w="968" w:type="dxa"/>
            <w:gridSpan w:val="2"/>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0,081</w:t>
            </w:r>
          </w:p>
        </w:tc>
      </w:tr>
      <w:tr w:rsidR="009E44FB" w:rsidRPr="009E44FB" w:rsidTr="009E44FB">
        <w:trPr>
          <w:trHeight w:hRule="exact" w:val="52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9E44FB" w:rsidRPr="009E44FB" w:rsidRDefault="009E44FB" w:rsidP="009E44FB">
            <w:pPr>
              <w:spacing w:after="0"/>
              <w:rPr>
                <w:color w:val="000000"/>
                <w:sz w:val="22"/>
                <w:lang w:eastAsia="ru-RU"/>
              </w:rPr>
            </w:pPr>
            <w:r w:rsidRPr="009E44FB">
              <w:rPr>
                <w:color w:val="000000"/>
                <w:sz w:val="22"/>
                <w:lang w:eastAsia="ru-RU"/>
              </w:rPr>
              <w:t>Установленная производительность канализационных очистных сооружений</w:t>
            </w:r>
          </w:p>
        </w:tc>
        <w:tc>
          <w:tcPr>
            <w:tcW w:w="1418" w:type="dxa"/>
            <w:tcBorders>
              <w:top w:val="nil"/>
              <w:left w:val="nil"/>
              <w:bottom w:val="single" w:sz="4" w:space="0" w:color="auto"/>
              <w:right w:val="single" w:sz="4" w:space="0" w:color="auto"/>
            </w:tcBorders>
            <w:shd w:val="clear" w:color="auto" w:fill="auto"/>
            <w:vAlign w:val="center"/>
            <w:hideMark/>
          </w:tcPr>
          <w:p w:rsidR="009E44FB" w:rsidRPr="009E44FB" w:rsidRDefault="009E44FB" w:rsidP="009E44FB">
            <w:pPr>
              <w:spacing w:after="0"/>
              <w:jc w:val="center"/>
              <w:rPr>
                <w:color w:val="000000"/>
                <w:sz w:val="22"/>
                <w:lang w:eastAsia="ru-RU"/>
              </w:rPr>
            </w:pPr>
            <w:r w:rsidRPr="009E44FB">
              <w:rPr>
                <w:color w:val="000000"/>
                <w:sz w:val="22"/>
                <w:lang w:eastAsia="ru-RU"/>
              </w:rPr>
              <w:t>тыс. м3/сут.</w:t>
            </w:r>
          </w:p>
        </w:tc>
        <w:tc>
          <w:tcPr>
            <w:tcW w:w="105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0,200</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0,200</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0,200</w:t>
            </w:r>
          </w:p>
        </w:tc>
        <w:tc>
          <w:tcPr>
            <w:tcW w:w="120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0,200</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0,200</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0,200</w:t>
            </w:r>
          </w:p>
        </w:tc>
        <w:tc>
          <w:tcPr>
            <w:tcW w:w="968" w:type="dxa"/>
            <w:gridSpan w:val="2"/>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0,200</w:t>
            </w:r>
          </w:p>
        </w:tc>
      </w:tr>
      <w:tr w:rsidR="009E44FB" w:rsidRPr="009E44FB" w:rsidTr="009E44FB">
        <w:trPr>
          <w:trHeight w:hRule="exact" w:val="52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9E44FB" w:rsidRPr="009E44FB" w:rsidRDefault="009E44FB" w:rsidP="009E44FB">
            <w:pPr>
              <w:spacing w:after="0"/>
              <w:rPr>
                <w:color w:val="000000"/>
                <w:sz w:val="22"/>
                <w:lang w:eastAsia="ru-RU"/>
              </w:rPr>
            </w:pPr>
            <w:r w:rsidRPr="009E44FB">
              <w:rPr>
                <w:color w:val="000000"/>
                <w:sz w:val="22"/>
                <w:lang w:eastAsia="ru-RU"/>
              </w:rPr>
              <w:t>Резерв мощности от максимального суточного приема сточных вод на КОС</w:t>
            </w:r>
          </w:p>
        </w:tc>
        <w:tc>
          <w:tcPr>
            <w:tcW w:w="1418" w:type="dxa"/>
            <w:tcBorders>
              <w:top w:val="nil"/>
              <w:left w:val="nil"/>
              <w:bottom w:val="single" w:sz="4" w:space="0" w:color="auto"/>
              <w:right w:val="single" w:sz="4" w:space="0" w:color="auto"/>
            </w:tcBorders>
            <w:shd w:val="clear" w:color="auto" w:fill="auto"/>
            <w:vAlign w:val="center"/>
            <w:hideMark/>
          </w:tcPr>
          <w:p w:rsidR="009E44FB" w:rsidRPr="009E44FB" w:rsidRDefault="009E44FB" w:rsidP="009E44FB">
            <w:pPr>
              <w:spacing w:after="0"/>
              <w:jc w:val="center"/>
              <w:rPr>
                <w:color w:val="000000"/>
                <w:sz w:val="22"/>
                <w:lang w:eastAsia="ru-RU"/>
              </w:rPr>
            </w:pPr>
            <w:r w:rsidRPr="009E44FB">
              <w:rPr>
                <w:color w:val="000000"/>
                <w:sz w:val="22"/>
                <w:lang w:eastAsia="ru-RU"/>
              </w:rPr>
              <w:t>тыс. м3/сут.</w:t>
            </w:r>
          </w:p>
        </w:tc>
        <w:tc>
          <w:tcPr>
            <w:tcW w:w="105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0,126</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0,124</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0,122</w:t>
            </w:r>
          </w:p>
        </w:tc>
        <w:tc>
          <w:tcPr>
            <w:tcW w:w="120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0,119</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0,119</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0,119</w:t>
            </w:r>
          </w:p>
        </w:tc>
        <w:tc>
          <w:tcPr>
            <w:tcW w:w="968" w:type="dxa"/>
            <w:gridSpan w:val="2"/>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0,119</w:t>
            </w:r>
          </w:p>
        </w:tc>
      </w:tr>
      <w:tr w:rsidR="009E44FB" w:rsidRPr="009E44FB" w:rsidTr="009E44FB">
        <w:trPr>
          <w:trHeight w:hRule="exact" w:val="290"/>
        </w:trPr>
        <w:tc>
          <w:tcPr>
            <w:tcW w:w="5670" w:type="dxa"/>
            <w:tcBorders>
              <w:top w:val="nil"/>
              <w:left w:val="single" w:sz="4" w:space="0" w:color="auto"/>
              <w:bottom w:val="single" w:sz="4" w:space="0" w:color="auto"/>
              <w:right w:val="single" w:sz="4" w:space="0" w:color="auto"/>
            </w:tcBorders>
            <w:shd w:val="clear" w:color="auto" w:fill="auto"/>
            <w:vAlign w:val="center"/>
            <w:hideMark/>
          </w:tcPr>
          <w:p w:rsidR="009E44FB" w:rsidRPr="009E44FB" w:rsidRDefault="009E44FB" w:rsidP="009E44FB">
            <w:pPr>
              <w:spacing w:after="0"/>
              <w:rPr>
                <w:b/>
                <w:color w:val="000000"/>
                <w:sz w:val="22"/>
                <w:lang w:eastAsia="ru-RU"/>
              </w:rPr>
            </w:pPr>
            <w:r w:rsidRPr="009E44FB">
              <w:rPr>
                <w:b/>
                <w:color w:val="000000"/>
                <w:sz w:val="22"/>
                <w:lang w:eastAsia="ru-RU"/>
              </w:rPr>
              <w:t>Доля резерва производственных мощностей КОС</w:t>
            </w:r>
          </w:p>
        </w:tc>
        <w:tc>
          <w:tcPr>
            <w:tcW w:w="1418" w:type="dxa"/>
            <w:tcBorders>
              <w:top w:val="nil"/>
              <w:left w:val="nil"/>
              <w:bottom w:val="single" w:sz="4" w:space="0" w:color="auto"/>
              <w:right w:val="single" w:sz="4" w:space="0" w:color="auto"/>
            </w:tcBorders>
            <w:shd w:val="clear" w:color="auto" w:fill="auto"/>
            <w:vAlign w:val="center"/>
            <w:hideMark/>
          </w:tcPr>
          <w:p w:rsidR="009E44FB" w:rsidRPr="009E44FB" w:rsidRDefault="009E44FB" w:rsidP="009E44FB">
            <w:pPr>
              <w:spacing w:after="0"/>
              <w:jc w:val="center"/>
              <w:rPr>
                <w:b/>
                <w:color w:val="000000"/>
                <w:sz w:val="22"/>
                <w:lang w:eastAsia="ru-RU"/>
              </w:rPr>
            </w:pPr>
            <w:r w:rsidRPr="009E44FB">
              <w:rPr>
                <w:b/>
                <w:color w:val="000000"/>
                <w:sz w:val="22"/>
                <w:lang w:eastAsia="ru-RU"/>
              </w:rPr>
              <w:t>%</w:t>
            </w:r>
          </w:p>
        </w:tc>
        <w:tc>
          <w:tcPr>
            <w:tcW w:w="105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63%</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62%</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61%</w:t>
            </w:r>
          </w:p>
        </w:tc>
        <w:tc>
          <w:tcPr>
            <w:tcW w:w="1202"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59%</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59%</w:t>
            </w:r>
          </w:p>
        </w:tc>
        <w:tc>
          <w:tcPr>
            <w:tcW w:w="960" w:type="dxa"/>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59%</w:t>
            </w:r>
          </w:p>
        </w:tc>
        <w:tc>
          <w:tcPr>
            <w:tcW w:w="968" w:type="dxa"/>
            <w:gridSpan w:val="2"/>
            <w:tcBorders>
              <w:top w:val="nil"/>
              <w:left w:val="nil"/>
              <w:bottom w:val="single" w:sz="4" w:space="0" w:color="auto"/>
              <w:right w:val="single" w:sz="4" w:space="0" w:color="auto"/>
            </w:tcBorders>
            <w:shd w:val="clear" w:color="auto" w:fill="auto"/>
            <w:noWrap/>
          </w:tcPr>
          <w:p w:rsidR="009E44FB" w:rsidRPr="009E44FB" w:rsidRDefault="009E44FB" w:rsidP="009E44FB">
            <w:pPr>
              <w:jc w:val="center"/>
              <w:rPr>
                <w:sz w:val="22"/>
              </w:rPr>
            </w:pPr>
            <w:r w:rsidRPr="009E44FB">
              <w:rPr>
                <w:sz w:val="22"/>
              </w:rPr>
              <w:t>59%</w:t>
            </w:r>
          </w:p>
        </w:tc>
      </w:tr>
    </w:tbl>
    <w:p w:rsidR="004E52AC" w:rsidRDefault="004E52AC" w:rsidP="0008782E">
      <w:pPr>
        <w:tabs>
          <w:tab w:val="left" w:pos="426"/>
        </w:tabs>
        <w:spacing w:after="0"/>
        <w:ind w:left="142" w:firstLine="709"/>
        <w:jc w:val="both"/>
        <w:rPr>
          <w:sz w:val="24"/>
          <w:szCs w:val="24"/>
        </w:rPr>
      </w:pPr>
    </w:p>
    <w:p w:rsidR="004E52AC" w:rsidRPr="00F528F1" w:rsidRDefault="004E52AC" w:rsidP="0008782E">
      <w:pPr>
        <w:tabs>
          <w:tab w:val="left" w:pos="426"/>
        </w:tabs>
        <w:spacing w:after="0"/>
        <w:ind w:left="142" w:firstLine="709"/>
        <w:jc w:val="both"/>
        <w:rPr>
          <w:sz w:val="24"/>
          <w:szCs w:val="24"/>
        </w:rPr>
      </w:pPr>
    </w:p>
    <w:p w:rsidR="00E07EF9" w:rsidRDefault="00E07EF9" w:rsidP="00B96A82">
      <w:pPr>
        <w:tabs>
          <w:tab w:val="left" w:pos="426"/>
        </w:tabs>
        <w:spacing w:after="0"/>
        <w:jc w:val="both"/>
        <w:rPr>
          <w:sz w:val="24"/>
          <w:szCs w:val="24"/>
        </w:rPr>
        <w:sectPr w:rsidR="00E07EF9" w:rsidSect="00E07EF9">
          <w:pgSz w:w="16838" w:h="11906" w:orient="landscape" w:code="9"/>
          <w:pgMar w:top="1134" w:right="1134" w:bottom="851" w:left="1134" w:header="709" w:footer="709" w:gutter="0"/>
          <w:cols w:space="708"/>
          <w:titlePg/>
          <w:docGrid w:linePitch="360"/>
        </w:sectPr>
      </w:pPr>
    </w:p>
    <w:p w:rsidR="00427D8B" w:rsidRDefault="00427D8B" w:rsidP="0008782E">
      <w:pPr>
        <w:tabs>
          <w:tab w:val="left" w:pos="426"/>
        </w:tabs>
        <w:spacing w:after="0"/>
        <w:ind w:left="142" w:firstLine="709"/>
        <w:jc w:val="both"/>
        <w:rPr>
          <w:sz w:val="24"/>
          <w:szCs w:val="24"/>
        </w:rPr>
      </w:pPr>
    </w:p>
    <w:p w:rsidR="001F6E87" w:rsidRPr="004E52AC" w:rsidRDefault="001F6E87" w:rsidP="001C3656">
      <w:pPr>
        <w:keepNext/>
        <w:keepLines/>
        <w:numPr>
          <w:ilvl w:val="1"/>
          <w:numId w:val="20"/>
        </w:numPr>
        <w:tabs>
          <w:tab w:val="left" w:pos="426"/>
        </w:tabs>
        <w:spacing w:after="0"/>
        <w:ind w:left="142" w:right="-284" w:firstLine="425"/>
        <w:jc w:val="both"/>
        <w:outlineLvl w:val="2"/>
        <w:rPr>
          <w:b/>
          <w:bCs/>
          <w:sz w:val="24"/>
          <w:szCs w:val="24"/>
        </w:rPr>
      </w:pPr>
      <w:bookmarkStart w:id="51" w:name="_Toc195859996"/>
      <w:r w:rsidRPr="004E52AC">
        <w:rPr>
          <w:b/>
          <w:bCs/>
          <w:sz w:val="24"/>
          <w:szCs w:val="24"/>
        </w:rPr>
        <w:t>результаты анализа гидравлических режимов и режимов работы элементов централизованной системы водоотведения;</w:t>
      </w:r>
      <w:bookmarkEnd w:id="51"/>
    </w:p>
    <w:p w:rsidR="005F2A37" w:rsidRDefault="005F2A37" w:rsidP="005F2A37">
      <w:pPr>
        <w:tabs>
          <w:tab w:val="left" w:pos="426"/>
        </w:tabs>
        <w:spacing w:after="0" w:line="276" w:lineRule="auto"/>
        <w:ind w:left="142" w:firstLine="709"/>
        <w:jc w:val="both"/>
        <w:rPr>
          <w:sz w:val="24"/>
          <w:szCs w:val="24"/>
        </w:rPr>
      </w:pPr>
    </w:p>
    <w:p w:rsidR="00401A77" w:rsidRPr="00401A77" w:rsidRDefault="00401A77" w:rsidP="00401A77">
      <w:pPr>
        <w:tabs>
          <w:tab w:val="left" w:pos="426"/>
        </w:tabs>
        <w:spacing w:after="0" w:line="276" w:lineRule="auto"/>
        <w:ind w:left="142" w:firstLine="709"/>
        <w:jc w:val="both"/>
        <w:rPr>
          <w:sz w:val="24"/>
          <w:szCs w:val="24"/>
        </w:rPr>
      </w:pPr>
      <w:r w:rsidRPr="00401A77">
        <w:rPr>
          <w:sz w:val="24"/>
          <w:szCs w:val="24"/>
        </w:rPr>
        <w:t>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w:t>
      </w:r>
    </w:p>
    <w:p w:rsidR="00557688" w:rsidRDefault="00401A77" w:rsidP="00401A77">
      <w:pPr>
        <w:tabs>
          <w:tab w:val="left" w:pos="426"/>
        </w:tabs>
        <w:spacing w:after="0" w:line="276" w:lineRule="auto"/>
        <w:ind w:left="142" w:firstLine="709"/>
        <w:jc w:val="both"/>
        <w:rPr>
          <w:sz w:val="24"/>
          <w:szCs w:val="24"/>
        </w:rPr>
      </w:pPr>
      <w:r w:rsidRPr="00401A77">
        <w:rPr>
          <w:sz w:val="24"/>
          <w:szCs w:val="24"/>
        </w:rPr>
        <w:t xml:space="preserve">В настоящее время на территории Любытинского </w:t>
      </w:r>
      <w:r>
        <w:rPr>
          <w:sz w:val="24"/>
          <w:szCs w:val="24"/>
        </w:rPr>
        <w:t>муниципального округа</w:t>
      </w:r>
      <w:r w:rsidRPr="00401A77">
        <w:rPr>
          <w:sz w:val="24"/>
          <w:szCs w:val="24"/>
        </w:rPr>
        <w:t xml:space="preserve"> действует канализационная насосная станция не применяется в схеме сбора сточных вод и на перспективу не планируется. Все сточные воды поступают самотеком на существующие ОСК.</w:t>
      </w:r>
    </w:p>
    <w:p w:rsidR="00401A77" w:rsidRPr="00F528F1" w:rsidRDefault="00401A77" w:rsidP="00401A77">
      <w:pPr>
        <w:tabs>
          <w:tab w:val="left" w:pos="426"/>
        </w:tabs>
        <w:spacing w:after="0"/>
        <w:ind w:left="142" w:firstLine="709"/>
        <w:jc w:val="both"/>
        <w:rPr>
          <w:sz w:val="24"/>
          <w:szCs w:val="24"/>
        </w:rPr>
      </w:pPr>
    </w:p>
    <w:p w:rsidR="001F6E87" w:rsidRPr="00F528F1" w:rsidRDefault="001F6E87" w:rsidP="001C3656">
      <w:pPr>
        <w:keepNext/>
        <w:keepLines/>
        <w:numPr>
          <w:ilvl w:val="1"/>
          <w:numId w:val="20"/>
        </w:numPr>
        <w:tabs>
          <w:tab w:val="left" w:pos="426"/>
        </w:tabs>
        <w:spacing w:after="0"/>
        <w:ind w:left="142" w:right="-284" w:firstLine="425"/>
        <w:jc w:val="both"/>
        <w:outlineLvl w:val="2"/>
        <w:rPr>
          <w:b/>
          <w:bCs/>
          <w:sz w:val="24"/>
          <w:szCs w:val="24"/>
        </w:rPr>
      </w:pPr>
      <w:r w:rsidRPr="00F528F1">
        <w:rPr>
          <w:b/>
          <w:bCs/>
          <w:sz w:val="24"/>
          <w:szCs w:val="24"/>
        </w:rPr>
        <w:t xml:space="preserve"> </w:t>
      </w:r>
      <w:bookmarkStart w:id="52" w:name="_Toc195859997"/>
      <w:r w:rsidRPr="00F528F1">
        <w:rPr>
          <w:b/>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bookmarkEnd w:id="52"/>
    </w:p>
    <w:p w:rsidR="00874BCE" w:rsidRDefault="00874BCE" w:rsidP="0008782E">
      <w:pPr>
        <w:tabs>
          <w:tab w:val="left" w:pos="426"/>
        </w:tabs>
        <w:spacing w:after="0"/>
        <w:ind w:left="142" w:firstLine="709"/>
        <w:jc w:val="both"/>
        <w:rPr>
          <w:sz w:val="24"/>
          <w:szCs w:val="24"/>
        </w:rPr>
      </w:pPr>
    </w:p>
    <w:p w:rsidR="001F6E87" w:rsidRPr="00F528F1" w:rsidRDefault="001F6E87" w:rsidP="00874BCE">
      <w:pPr>
        <w:tabs>
          <w:tab w:val="left" w:pos="426"/>
        </w:tabs>
        <w:spacing w:after="0" w:line="276" w:lineRule="auto"/>
        <w:ind w:left="142" w:firstLine="709"/>
        <w:jc w:val="both"/>
        <w:rPr>
          <w:sz w:val="24"/>
          <w:szCs w:val="24"/>
        </w:rPr>
      </w:pPr>
      <w:r w:rsidRPr="00F528F1">
        <w:rPr>
          <w:sz w:val="24"/>
          <w:szCs w:val="24"/>
        </w:rPr>
        <w:t xml:space="preserve">Анализ резервов производственных мощностей очистных сооружений системы водоотведения на период реализации Схемы водоснабжения и водоотведения до </w:t>
      </w:r>
      <w:r w:rsidR="00F82645">
        <w:rPr>
          <w:sz w:val="24"/>
          <w:szCs w:val="24"/>
        </w:rPr>
        <w:t>2036</w:t>
      </w:r>
      <w:r w:rsidRPr="00F528F1">
        <w:rPr>
          <w:sz w:val="24"/>
          <w:szCs w:val="24"/>
        </w:rPr>
        <w:t xml:space="preserve"> года представлен в таблице 11.</w:t>
      </w:r>
      <w:r w:rsidR="00557688">
        <w:rPr>
          <w:sz w:val="24"/>
          <w:szCs w:val="24"/>
        </w:rPr>
        <w:t>3</w:t>
      </w:r>
      <w:r w:rsidRPr="00F528F1">
        <w:rPr>
          <w:sz w:val="24"/>
          <w:szCs w:val="24"/>
        </w:rPr>
        <w:t>.</w:t>
      </w:r>
    </w:p>
    <w:p w:rsidR="00A73404" w:rsidRDefault="00557688" w:rsidP="00874BCE">
      <w:pPr>
        <w:tabs>
          <w:tab w:val="left" w:pos="426"/>
        </w:tabs>
        <w:spacing w:after="0" w:line="276" w:lineRule="auto"/>
        <w:ind w:left="142" w:firstLine="709"/>
        <w:jc w:val="both"/>
        <w:rPr>
          <w:sz w:val="24"/>
          <w:szCs w:val="24"/>
        </w:rPr>
      </w:pPr>
      <w:r w:rsidRPr="00557688">
        <w:rPr>
          <w:sz w:val="24"/>
          <w:szCs w:val="24"/>
        </w:rPr>
        <w:t xml:space="preserve">В настоящее время на очистных сооружениях всех централизованных систем водоотведения в </w:t>
      </w:r>
      <w:r w:rsidR="003E5E50">
        <w:rPr>
          <w:sz w:val="24"/>
          <w:szCs w:val="24"/>
        </w:rPr>
        <w:t xml:space="preserve">МО </w:t>
      </w:r>
      <w:r w:rsidR="00F82645">
        <w:rPr>
          <w:sz w:val="24"/>
          <w:szCs w:val="24"/>
        </w:rPr>
        <w:t>Любытинский муниципальный округ</w:t>
      </w:r>
      <w:r w:rsidR="003E5E50" w:rsidRPr="004E52AC">
        <w:rPr>
          <w:sz w:val="24"/>
          <w:szCs w:val="24"/>
        </w:rPr>
        <w:t xml:space="preserve"> </w:t>
      </w:r>
      <w:r w:rsidRPr="004E52AC">
        <w:rPr>
          <w:sz w:val="24"/>
          <w:szCs w:val="24"/>
        </w:rPr>
        <w:t>существует резерв мощности. В</w:t>
      </w:r>
      <w:r w:rsidRPr="00557688">
        <w:rPr>
          <w:sz w:val="24"/>
          <w:szCs w:val="24"/>
        </w:rPr>
        <w:t xml:space="preserve"> перспективе до </w:t>
      </w:r>
      <w:r w:rsidR="00F82645">
        <w:rPr>
          <w:sz w:val="24"/>
          <w:szCs w:val="24"/>
        </w:rPr>
        <w:t>2036</w:t>
      </w:r>
      <w:r w:rsidRPr="00557688">
        <w:rPr>
          <w:sz w:val="24"/>
          <w:szCs w:val="24"/>
        </w:rPr>
        <w:t xml:space="preserve"> года резерв мощности сохранится. Расширение зоны их </w:t>
      </w:r>
      <w:r>
        <w:rPr>
          <w:sz w:val="24"/>
          <w:szCs w:val="24"/>
        </w:rPr>
        <w:t>действия не пла</w:t>
      </w:r>
      <w:r w:rsidRPr="00557688">
        <w:rPr>
          <w:sz w:val="24"/>
          <w:szCs w:val="24"/>
        </w:rPr>
        <w:t>нируется.</w:t>
      </w:r>
    </w:p>
    <w:p w:rsidR="00401A77" w:rsidRPr="00401A77" w:rsidRDefault="00401A77" w:rsidP="00401A77">
      <w:pPr>
        <w:tabs>
          <w:tab w:val="left" w:pos="426"/>
        </w:tabs>
        <w:spacing w:after="0" w:line="276" w:lineRule="auto"/>
        <w:ind w:left="142" w:firstLine="709"/>
        <w:jc w:val="both"/>
        <w:rPr>
          <w:sz w:val="24"/>
          <w:szCs w:val="24"/>
        </w:rPr>
      </w:pPr>
      <w:r w:rsidRPr="00401A77">
        <w:rPr>
          <w:sz w:val="24"/>
          <w:szCs w:val="24"/>
        </w:rPr>
        <w:t xml:space="preserve">Для развития системы водоотведения и улучшения экологической обстановки Любытинского </w:t>
      </w:r>
      <w:r w:rsidR="00224B27" w:rsidRPr="00224B27">
        <w:rPr>
          <w:sz w:val="24"/>
          <w:szCs w:val="24"/>
        </w:rPr>
        <w:t>муниципального округа</w:t>
      </w:r>
      <w:r w:rsidRPr="00401A77">
        <w:rPr>
          <w:sz w:val="24"/>
          <w:szCs w:val="24"/>
        </w:rPr>
        <w:t xml:space="preserve"> следует рассмотреть ряд предложенных мероприятий:</w:t>
      </w:r>
    </w:p>
    <w:p w:rsidR="00401A77" w:rsidRPr="00401A77" w:rsidRDefault="00401A77" w:rsidP="00401A77">
      <w:pPr>
        <w:tabs>
          <w:tab w:val="left" w:pos="426"/>
        </w:tabs>
        <w:spacing w:after="0" w:line="276" w:lineRule="auto"/>
        <w:ind w:left="142" w:firstLine="709"/>
        <w:jc w:val="both"/>
        <w:rPr>
          <w:sz w:val="24"/>
          <w:szCs w:val="24"/>
        </w:rPr>
      </w:pPr>
      <w:r w:rsidRPr="00401A77">
        <w:rPr>
          <w:sz w:val="24"/>
          <w:szCs w:val="24"/>
        </w:rPr>
        <w:t>•</w:t>
      </w:r>
      <w:r w:rsidRPr="00401A77">
        <w:rPr>
          <w:sz w:val="24"/>
          <w:szCs w:val="24"/>
        </w:rPr>
        <w:tab/>
        <w:t>Замена ветхих участков напорного и безнапорного трубопровода;</w:t>
      </w:r>
    </w:p>
    <w:p w:rsidR="001F6E87" w:rsidRDefault="00401A77" w:rsidP="00401A77">
      <w:pPr>
        <w:tabs>
          <w:tab w:val="left" w:pos="426"/>
        </w:tabs>
        <w:spacing w:after="0" w:line="276" w:lineRule="auto"/>
        <w:ind w:left="142" w:firstLine="709"/>
        <w:jc w:val="both"/>
        <w:rPr>
          <w:sz w:val="24"/>
          <w:szCs w:val="24"/>
        </w:rPr>
      </w:pPr>
      <w:r w:rsidRPr="00401A77">
        <w:rPr>
          <w:sz w:val="24"/>
          <w:szCs w:val="24"/>
        </w:rPr>
        <w:t>•</w:t>
      </w:r>
      <w:r w:rsidRPr="00401A77">
        <w:rPr>
          <w:sz w:val="24"/>
          <w:szCs w:val="24"/>
        </w:rPr>
        <w:tab/>
        <w:t>Реконструкция и строительство ОСК для обеспечения полной биологической очистки сточных вод.</w:t>
      </w:r>
    </w:p>
    <w:p w:rsidR="00AB7277" w:rsidRDefault="00AB7277" w:rsidP="0008782E">
      <w:pPr>
        <w:tabs>
          <w:tab w:val="left" w:pos="426"/>
        </w:tabs>
        <w:spacing w:after="0"/>
        <w:ind w:left="142" w:firstLine="709"/>
        <w:jc w:val="both"/>
        <w:rPr>
          <w:sz w:val="24"/>
          <w:szCs w:val="24"/>
        </w:rPr>
      </w:pPr>
    </w:p>
    <w:p w:rsidR="00AB7277" w:rsidRDefault="00AB7277" w:rsidP="0008782E">
      <w:pPr>
        <w:tabs>
          <w:tab w:val="left" w:pos="426"/>
        </w:tabs>
        <w:spacing w:after="0"/>
        <w:ind w:left="142" w:firstLine="709"/>
        <w:jc w:val="both"/>
        <w:rPr>
          <w:sz w:val="24"/>
          <w:szCs w:val="24"/>
        </w:rPr>
      </w:pPr>
    </w:p>
    <w:p w:rsidR="00AB7277" w:rsidRDefault="00AB7277" w:rsidP="0008782E">
      <w:pPr>
        <w:tabs>
          <w:tab w:val="left" w:pos="426"/>
        </w:tabs>
        <w:spacing w:after="0"/>
        <w:ind w:left="142" w:firstLine="709"/>
        <w:jc w:val="both"/>
        <w:rPr>
          <w:sz w:val="24"/>
          <w:szCs w:val="24"/>
        </w:rPr>
      </w:pPr>
    </w:p>
    <w:p w:rsidR="00AB7277" w:rsidRDefault="00AB7277" w:rsidP="0008782E">
      <w:pPr>
        <w:tabs>
          <w:tab w:val="left" w:pos="426"/>
        </w:tabs>
        <w:spacing w:after="0"/>
        <w:ind w:left="142" w:firstLine="709"/>
        <w:jc w:val="both"/>
        <w:rPr>
          <w:sz w:val="24"/>
          <w:szCs w:val="24"/>
        </w:rPr>
      </w:pPr>
    </w:p>
    <w:p w:rsidR="00AB7277" w:rsidRDefault="00AB7277" w:rsidP="0008782E">
      <w:pPr>
        <w:tabs>
          <w:tab w:val="left" w:pos="426"/>
        </w:tabs>
        <w:spacing w:after="0"/>
        <w:ind w:left="142" w:firstLine="709"/>
        <w:jc w:val="both"/>
        <w:rPr>
          <w:sz w:val="24"/>
          <w:szCs w:val="24"/>
        </w:rPr>
      </w:pPr>
    </w:p>
    <w:p w:rsidR="00557688" w:rsidRDefault="00557688" w:rsidP="0008782E">
      <w:pPr>
        <w:tabs>
          <w:tab w:val="left" w:pos="426"/>
        </w:tabs>
        <w:spacing w:after="0"/>
        <w:ind w:left="142" w:firstLine="709"/>
        <w:jc w:val="both"/>
        <w:rPr>
          <w:sz w:val="24"/>
          <w:szCs w:val="24"/>
        </w:rPr>
      </w:pPr>
    </w:p>
    <w:p w:rsidR="00557688" w:rsidRDefault="00557688" w:rsidP="0008782E">
      <w:pPr>
        <w:tabs>
          <w:tab w:val="left" w:pos="426"/>
        </w:tabs>
        <w:spacing w:after="0"/>
        <w:ind w:left="142" w:firstLine="709"/>
        <w:jc w:val="both"/>
        <w:rPr>
          <w:sz w:val="24"/>
          <w:szCs w:val="24"/>
        </w:rPr>
      </w:pPr>
    </w:p>
    <w:p w:rsidR="00754F8C" w:rsidRDefault="00754F8C" w:rsidP="0008782E">
      <w:pPr>
        <w:tabs>
          <w:tab w:val="left" w:pos="426"/>
        </w:tabs>
        <w:spacing w:after="0"/>
        <w:ind w:left="142" w:firstLine="709"/>
        <w:jc w:val="both"/>
        <w:rPr>
          <w:sz w:val="24"/>
          <w:szCs w:val="24"/>
        </w:rPr>
      </w:pPr>
    </w:p>
    <w:p w:rsidR="00557688" w:rsidRDefault="00557688" w:rsidP="0008782E">
      <w:pPr>
        <w:tabs>
          <w:tab w:val="left" w:pos="426"/>
        </w:tabs>
        <w:spacing w:after="0"/>
        <w:ind w:left="142" w:firstLine="709"/>
        <w:jc w:val="both"/>
        <w:rPr>
          <w:sz w:val="24"/>
          <w:szCs w:val="24"/>
        </w:rPr>
      </w:pPr>
    </w:p>
    <w:p w:rsidR="00557688" w:rsidRDefault="00557688" w:rsidP="0008782E">
      <w:pPr>
        <w:tabs>
          <w:tab w:val="left" w:pos="426"/>
        </w:tabs>
        <w:spacing w:after="0"/>
        <w:ind w:left="142" w:firstLine="709"/>
        <w:jc w:val="both"/>
        <w:rPr>
          <w:sz w:val="24"/>
          <w:szCs w:val="24"/>
        </w:rPr>
      </w:pPr>
    </w:p>
    <w:p w:rsidR="00557688" w:rsidRDefault="00557688" w:rsidP="0008782E">
      <w:pPr>
        <w:tabs>
          <w:tab w:val="left" w:pos="426"/>
        </w:tabs>
        <w:spacing w:after="0"/>
        <w:ind w:left="142" w:firstLine="709"/>
        <w:jc w:val="both"/>
        <w:rPr>
          <w:sz w:val="24"/>
          <w:szCs w:val="24"/>
        </w:rPr>
      </w:pPr>
    </w:p>
    <w:p w:rsidR="00557688" w:rsidRDefault="00557688" w:rsidP="0008782E">
      <w:pPr>
        <w:tabs>
          <w:tab w:val="left" w:pos="426"/>
        </w:tabs>
        <w:spacing w:after="0"/>
        <w:ind w:left="142" w:firstLine="709"/>
        <w:jc w:val="both"/>
        <w:rPr>
          <w:sz w:val="24"/>
          <w:szCs w:val="24"/>
        </w:rPr>
      </w:pPr>
    </w:p>
    <w:p w:rsidR="001F6E87" w:rsidRPr="00AB7277" w:rsidRDefault="001F6E87" w:rsidP="001C3656">
      <w:pPr>
        <w:keepNext/>
        <w:keepLines/>
        <w:numPr>
          <w:ilvl w:val="0"/>
          <w:numId w:val="20"/>
        </w:numPr>
        <w:tabs>
          <w:tab w:val="left" w:pos="426"/>
        </w:tabs>
        <w:spacing w:after="0"/>
        <w:ind w:left="142" w:right="-284"/>
        <w:jc w:val="center"/>
        <w:outlineLvl w:val="1"/>
        <w:rPr>
          <w:b/>
          <w:bCs/>
          <w:sz w:val="32"/>
          <w:szCs w:val="32"/>
        </w:rPr>
      </w:pPr>
      <w:bookmarkStart w:id="53" w:name="_Toc41562994"/>
      <w:bookmarkStart w:id="54" w:name="_Toc195859998"/>
      <w:r w:rsidRPr="00AB7277">
        <w:rPr>
          <w:b/>
          <w:bCs/>
          <w:sz w:val="32"/>
          <w:szCs w:val="32"/>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53"/>
      <w:r w:rsidRPr="00AB7277">
        <w:rPr>
          <w:b/>
          <w:bCs/>
          <w:sz w:val="32"/>
          <w:szCs w:val="32"/>
        </w:rPr>
        <w:t>.</w:t>
      </w:r>
      <w:bookmarkEnd w:id="54"/>
    </w:p>
    <w:p w:rsidR="001F6E87" w:rsidRPr="00F528F1" w:rsidRDefault="001F6E87" w:rsidP="001C3656">
      <w:pPr>
        <w:keepNext/>
        <w:keepLines/>
        <w:numPr>
          <w:ilvl w:val="1"/>
          <w:numId w:val="15"/>
        </w:numPr>
        <w:tabs>
          <w:tab w:val="left" w:pos="426"/>
        </w:tabs>
        <w:spacing w:after="0"/>
        <w:ind w:left="142" w:right="-284"/>
        <w:jc w:val="both"/>
        <w:outlineLvl w:val="2"/>
        <w:rPr>
          <w:b/>
          <w:bCs/>
          <w:sz w:val="24"/>
          <w:szCs w:val="24"/>
        </w:rPr>
      </w:pPr>
      <w:bookmarkStart w:id="55" w:name="_Toc41562995"/>
      <w:r w:rsidRPr="00F528F1">
        <w:rPr>
          <w:b/>
          <w:bCs/>
          <w:sz w:val="24"/>
          <w:szCs w:val="24"/>
        </w:rPr>
        <w:t xml:space="preserve"> </w:t>
      </w:r>
      <w:bookmarkStart w:id="56" w:name="_Toc195859999"/>
      <w:r w:rsidRPr="00F528F1">
        <w:rPr>
          <w:b/>
          <w:bCs/>
          <w:sz w:val="24"/>
          <w:szCs w:val="24"/>
        </w:rPr>
        <w:t>основные направления, принципы, задачи и плановые значения показателей развития централизованной системы водоотведения;</w:t>
      </w:r>
      <w:bookmarkEnd w:id="55"/>
      <w:bookmarkEnd w:id="56"/>
    </w:p>
    <w:p w:rsidR="00E61C49" w:rsidRDefault="00E61C49" w:rsidP="0008782E">
      <w:pPr>
        <w:tabs>
          <w:tab w:val="left" w:pos="426"/>
        </w:tabs>
        <w:autoSpaceDE w:val="0"/>
        <w:autoSpaceDN w:val="0"/>
        <w:adjustRightInd w:val="0"/>
        <w:spacing w:after="0"/>
        <w:ind w:left="142" w:firstLine="709"/>
        <w:jc w:val="both"/>
        <w:rPr>
          <w:color w:val="000000"/>
          <w:sz w:val="24"/>
          <w:szCs w:val="24"/>
          <w:lang w:eastAsia="ru-RU"/>
        </w:rPr>
      </w:pPr>
    </w:p>
    <w:p w:rsidR="00503AF3" w:rsidRDefault="00503AF3" w:rsidP="00293021">
      <w:pPr>
        <w:spacing w:after="0"/>
        <w:ind w:left="-567" w:right="-285" w:firstLine="851"/>
        <w:jc w:val="both"/>
        <w:rPr>
          <w:rFonts w:eastAsia="Calibri"/>
          <w:color w:val="FF0000"/>
          <w:sz w:val="24"/>
          <w:szCs w:val="24"/>
        </w:rPr>
      </w:pPr>
    </w:p>
    <w:p w:rsidR="00EE6D19" w:rsidRPr="009E44FB" w:rsidRDefault="00EE6D19" w:rsidP="009E44FB">
      <w:pPr>
        <w:tabs>
          <w:tab w:val="left" w:pos="426"/>
        </w:tabs>
        <w:autoSpaceDE w:val="0"/>
        <w:autoSpaceDN w:val="0"/>
        <w:adjustRightInd w:val="0"/>
        <w:spacing w:after="0" w:line="276" w:lineRule="auto"/>
        <w:ind w:left="142" w:firstLine="709"/>
        <w:jc w:val="both"/>
        <w:rPr>
          <w:color w:val="000000"/>
          <w:sz w:val="24"/>
          <w:szCs w:val="24"/>
          <w:lang w:eastAsia="ru-RU"/>
        </w:rPr>
      </w:pPr>
      <w:r w:rsidRPr="00EE6D19">
        <w:rPr>
          <w:color w:val="000000"/>
          <w:sz w:val="24"/>
          <w:szCs w:val="24"/>
          <w:lang w:eastAsia="ru-RU"/>
        </w:rPr>
        <w:t xml:space="preserve">Основные направления развития централизованных систем водоотведения </w:t>
      </w:r>
      <w:r w:rsidRPr="009E44FB">
        <w:rPr>
          <w:color w:val="000000"/>
          <w:sz w:val="24"/>
          <w:szCs w:val="24"/>
          <w:lang w:eastAsia="ru-RU"/>
        </w:rPr>
        <w:t>муниципального образования должны быть направлены на:</w:t>
      </w:r>
    </w:p>
    <w:p w:rsidR="00EE6D19" w:rsidRPr="009E44FB" w:rsidRDefault="00EE6D19" w:rsidP="009E44FB">
      <w:pPr>
        <w:tabs>
          <w:tab w:val="left" w:pos="426"/>
        </w:tabs>
        <w:autoSpaceDE w:val="0"/>
        <w:autoSpaceDN w:val="0"/>
        <w:adjustRightInd w:val="0"/>
        <w:spacing w:after="0" w:line="276" w:lineRule="auto"/>
        <w:ind w:left="142" w:firstLine="709"/>
        <w:jc w:val="both"/>
        <w:rPr>
          <w:color w:val="000000"/>
          <w:sz w:val="24"/>
          <w:szCs w:val="24"/>
          <w:lang w:eastAsia="ru-RU"/>
        </w:rPr>
      </w:pPr>
      <w:r w:rsidRPr="009E44FB">
        <w:rPr>
          <w:color w:val="000000"/>
          <w:sz w:val="24"/>
          <w:szCs w:val="24"/>
          <w:lang w:eastAsia="ru-RU"/>
        </w:rPr>
        <w:t xml:space="preserve">- обеспечение охраны здоровья населения и улучшения качества жизни населения путем обеспечения бесперебойного и качественного водоотведения; </w:t>
      </w:r>
    </w:p>
    <w:p w:rsidR="00EE6D19" w:rsidRPr="009E44FB" w:rsidRDefault="00EE6D19" w:rsidP="009E44FB">
      <w:pPr>
        <w:tabs>
          <w:tab w:val="left" w:pos="426"/>
        </w:tabs>
        <w:autoSpaceDE w:val="0"/>
        <w:autoSpaceDN w:val="0"/>
        <w:adjustRightInd w:val="0"/>
        <w:spacing w:after="0" w:line="276" w:lineRule="auto"/>
        <w:ind w:left="142" w:firstLine="709"/>
        <w:jc w:val="both"/>
        <w:rPr>
          <w:color w:val="000000"/>
          <w:sz w:val="24"/>
          <w:szCs w:val="24"/>
          <w:lang w:eastAsia="ru-RU"/>
        </w:rPr>
      </w:pPr>
      <w:r w:rsidRPr="009E44FB">
        <w:rPr>
          <w:color w:val="000000"/>
          <w:sz w:val="24"/>
          <w:szCs w:val="24"/>
          <w:lang w:eastAsia="ru-RU"/>
        </w:rPr>
        <w:t xml:space="preserve">- снижение негативного воздействия на водные объекты путем повышения качества очистки сточных вод; </w:t>
      </w:r>
    </w:p>
    <w:p w:rsidR="00EE6D19" w:rsidRPr="009E44FB" w:rsidRDefault="00EE6D19" w:rsidP="009E44FB">
      <w:pPr>
        <w:tabs>
          <w:tab w:val="left" w:pos="426"/>
        </w:tabs>
        <w:autoSpaceDE w:val="0"/>
        <w:autoSpaceDN w:val="0"/>
        <w:adjustRightInd w:val="0"/>
        <w:spacing w:after="0" w:line="276" w:lineRule="auto"/>
        <w:ind w:left="142" w:firstLine="709"/>
        <w:jc w:val="both"/>
        <w:rPr>
          <w:color w:val="000000"/>
          <w:sz w:val="24"/>
          <w:szCs w:val="24"/>
          <w:lang w:eastAsia="ru-RU"/>
        </w:rPr>
      </w:pPr>
      <w:r w:rsidRPr="009E44FB">
        <w:rPr>
          <w:color w:val="000000"/>
          <w:sz w:val="24"/>
          <w:szCs w:val="24"/>
          <w:lang w:eastAsia="ru-RU"/>
        </w:rPr>
        <w:t>- обеспечение доступности услуг водоотведения для абонентов за счет развития централизованной системы водоотведения.</w:t>
      </w:r>
    </w:p>
    <w:p w:rsidR="00EE6D19" w:rsidRPr="009E44FB" w:rsidRDefault="00EE6D19" w:rsidP="009E44FB">
      <w:pPr>
        <w:spacing w:after="0" w:line="276" w:lineRule="auto"/>
        <w:ind w:right="-285" w:firstLine="567"/>
        <w:jc w:val="both"/>
        <w:rPr>
          <w:rFonts w:eastAsia="Calibri"/>
          <w:sz w:val="24"/>
          <w:szCs w:val="24"/>
        </w:rPr>
      </w:pPr>
    </w:p>
    <w:p w:rsidR="00293021" w:rsidRPr="00EE6D19" w:rsidRDefault="00293021" w:rsidP="00EE6D19">
      <w:pPr>
        <w:spacing w:after="0" w:line="276" w:lineRule="auto"/>
        <w:ind w:right="-285" w:firstLine="567"/>
        <w:jc w:val="both"/>
        <w:rPr>
          <w:rFonts w:eastAsia="Calibri"/>
          <w:sz w:val="24"/>
          <w:szCs w:val="24"/>
        </w:rPr>
      </w:pPr>
      <w:r w:rsidRPr="00EE6D19">
        <w:rPr>
          <w:rFonts w:eastAsia="Calibri"/>
          <w:sz w:val="24"/>
          <w:szCs w:val="24"/>
        </w:rPr>
        <w:t xml:space="preserve">Принципами развития централизованной системы водоотведения Любытинского </w:t>
      </w:r>
      <w:r w:rsidR="00224B27" w:rsidRPr="00224B27">
        <w:rPr>
          <w:rFonts w:eastAsia="Calibri"/>
          <w:sz w:val="24"/>
          <w:szCs w:val="24"/>
        </w:rPr>
        <w:t>муниципального округа</w:t>
      </w:r>
      <w:r w:rsidRPr="00EE6D19">
        <w:rPr>
          <w:rFonts w:eastAsia="Calibri"/>
          <w:sz w:val="24"/>
          <w:szCs w:val="24"/>
        </w:rPr>
        <w:t xml:space="preserve"> являются: </w:t>
      </w:r>
    </w:p>
    <w:p w:rsidR="00293021" w:rsidRPr="00EE6D19" w:rsidRDefault="00293021" w:rsidP="00EE6D19">
      <w:pPr>
        <w:spacing w:after="0" w:line="276" w:lineRule="auto"/>
        <w:ind w:right="-285" w:firstLine="567"/>
        <w:jc w:val="both"/>
        <w:rPr>
          <w:rFonts w:eastAsia="Calibri"/>
          <w:sz w:val="24"/>
          <w:szCs w:val="24"/>
        </w:rPr>
      </w:pPr>
      <w:r w:rsidRPr="00EE6D19">
        <w:rPr>
          <w:rFonts w:eastAsia="Calibri"/>
          <w:sz w:val="24"/>
          <w:szCs w:val="24"/>
        </w:rPr>
        <w:t xml:space="preserve">- постоянное улучшение качества предоставления услуг водоотведения потребителям (абонентам); </w:t>
      </w:r>
    </w:p>
    <w:p w:rsidR="00293021" w:rsidRPr="00EE6D19" w:rsidRDefault="00293021" w:rsidP="00EE6D19">
      <w:pPr>
        <w:spacing w:after="0" w:line="276" w:lineRule="auto"/>
        <w:ind w:right="-285" w:firstLine="567"/>
        <w:jc w:val="both"/>
        <w:rPr>
          <w:rFonts w:eastAsia="Calibri"/>
          <w:sz w:val="24"/>
          <w:szCs w:val="24"/>
        </w:rPr>
      </w:pPr>
      <w:r w:rsidRPr="00EE6D19">
        <w:rPr>
          <w:rFonts w:eastAsia="Calibri"/>
          <w:sz w:val="24"/>
          <w:szCs w:val="24"/>
        </w:rPr>
        <w:t xml:space="preserve">- удовлетворение потребности в обеспечении услугой водоотведения новых объектов капитального строительства; </w:t>
      </w:r>
    </w:p>
    <w:p w:rsidR="00293021" w:rsidRPr="00EE6D19" w:rsidRDefault="00293021" w:rsidP="00EE6D19">
      <w:pPr>
        <w:spacing w:after="0" w:line="276" w:lineRule="auto"/>
        <w:ind w:right="-285" w:firstLine="567"/>
        <w:jc w:val="both"/>
        <w:rPr>
          <w:rFonts w:eastAsia="Calibri"/>
          <w:sz w:val="24"/>
          <w:szCs w:val="24"/>
        </w:rPr>
      </w:pPr>
      <w:r w:rsidRPr="00EE6D19">
        <w:rPr>
          <w:rFonts w:eastAsia="Calibri"/>
          <w:sz w:val="24"/>
          <w:szCs w:val="24"/>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ED38CB" w:rsidRPr="00EE6D19" w:rsidRDefault="00ED38CB" w:rsidP="00EE6D19">
      <w:pPr>
        <w:spacing w:after="0" w:line="276" w:lineRule="auto"/>
        <w:ind w:firstLine="709"/>
        <w:jc w:val="both"/>
        <w:rPr>
          <w:rFonts w:eastAsia="Arial"/>
          <w:noProof/>
          <w:sz w:val="24"/>
          <w:szCs w:val="24"/>
          <w:lang w:val="x-none" w:eastAsia="x-none" w:bidi="ru-RU"/>
        </w:rPr>
      </w:pPr>
      <w:r w:rsidRPr="00EE6D19">
        <w:rPr>
          <w:rFonts w:eastAsia="Arial"/>
          <w:noProof/>
          <w:sz w:val="24"/>
          <w:szCs w:val="24"/>
          <w:lang w:val="x-none" w:eastAsia="x-none" w:bidi="ru-RU"/>
        </w:rPr>
        <w:t xml:space="preserve">В Любытинском </w:t>
      </w:r>
      <w:r w:rsidR="00EE6D19" w:rsidRPr="00EE6D19">
        <w:rPr>
          <w:rFonts w:eastAsia="Arial"/>
          <w:noProof/>
          <w:sz w:val="24"/>
          <w:szCs w:val="24"/>
          <w:lang w:eastAsia="x-none" w:bidi="ru-RU"/>
        </w:rPr>
        <w:t>муниципальном округе</w:t>
      </w:r>
      <w:r w:rsidRPr="00EE6D19">
        <w:rPr>
          <w:rFonts w:eastAsia="Arial"/>
          <w:noProof/>
          <w:sz w:val="24"/>
          <w:szCs w:val="24"/>
          <w:lang w:val="x-none" w:eastAsia="x-none" w:bidi="ru-RU"/>
        </w:rPr>
        <w:t xml:space="preserve"> на расчетный срок принята комбинированная система водоотведения. Комбинированную (централизованную и децентрализованную) систему водоотведения имеет только п. Любытино и с. Зарубино, а в остальных населенных пунктов система водоотведения децентрализованная. </w:t>
      </w:r>
    </w:p>
    <w:p w:rsidR="00ED38CB" w:rsidRPr="00EE6D19" w:rsidRDefault="00ED38CB" w:rsidP="00EE6D19">
      <w:pPr>
        <w:spacing w:after="0" w:line="276" w:lineRule="auto"/>
        <w:ind w:firstLine="709"/>
        <w:jc w:val="both"/>
        <w:rPr>
          <w:rFonts w:eastAsia="Arial"/>
          <w:noProof/>
          <w:sz w:val="24"/>
          <w:szCs w:val="24"/>
          <w:lang w:val="x-none" w:eastAsia="x-none" w:bidi="ru-RU"/>
        </w:rPr>
      </w:pPr>
      <w:r w:rsidRPr="00EE6D19">
        <w:rPr>
          <w:rFonts w:eastAsia="Arial"/>
          <w:noProof/>
          <w:sz w:val="24"/>
          <w:szCs w:val="24"/>
          <w:lang w:val="x-none" w:eastAsia="x-none" w:bidi="ru-RU"/>
        </w:rPr>
        <w:t xml:space="preserve">При централизованной схеме водоотведения, на первую очередь, необходимо обеспечить канализование общественной застройки (больницы, школы, детские сады, административно-хозяйственных зданий), а на последующих очередях жилых зданий и производственных предприятий.  </w:t>
      </w:r>
    </w:p>
    <w:p w:rsidR="00ED38CB" w:rsidRPr="00EE6D19" w:rsidRDefault="00ED38CB" w:rsidP="00EE6D19">
      <w:pPr>
        <w:spacing w:after="0" w:line="276" w:lineRule="auto"/>
        <w:ind w:firstLine="709"/>
        <w:jc w:val="both"/>
        <w:rPr>
          <w:rFonts w:eastAsia="Arial"/>
          <w:noProof/>
          <w:sz w:val="24"/>
          <w:szCs w:val="24"/>
          <w:lang w:val="x-none" w:eastAsia="x-none" w:bidi="ru-RU"/>
        </w:rPr>
      </w:pPr>
      <w:r w:rsidRPr="00EE6D19">
        <w:rPr>
          <w:rFonts w:eastAsia="Arial"/>
          <w:noProof/>
          <w:sz w:val="24"/>
          <w:szCs w:val="24"/>
          <w:lang w:val="x-none" w:eastAsia="x-none" w:bidi="ru-RU"/>
        </w:rPr>
        <w:t xml:space="preserve">При децентрализованной схеме транспортировки хозяйственнофекальных сточных вод с территории необходимо вблизи общественных зданий выполнить установку выгребов и септиков полной заводской готовности.  </w:t>
      </w:r>
    </w:p>
    <w:p w:rsidR="00ED38CB" w:rsidRPr="00EE6D19" w:rsidRDefault="00ED38CB" w:rsidP="00EE6D19">
      <w:pPr>
        <w:spacing w:after="0" w:line="276" w:lineRule="auto"/>
        <w:ind w:firstLine="709"/>
        <w:jc w:val="both"/>
        <w:rPr>
          <w:rFonts w:eastAsia="Arial"/>
          <w:noProof/>
          <w:sz w:val="24"/>
          <w:szCs w:val="24"/>
          <w:lang w:val="x-none" w:eastAsia="x-none" w:bidi="ru-RU"/>
        </w:rPr>
      </w:pPr>
      <w:r w:rsidRPr="00EE6D19">
        <w:rPr>
          <w:rFonts w:eastAsia="Arial"/>
          <w:noProof/>
          <w:sz w:val="24"/>
          <w:szCs w:val="24"/>
          <w:lang w:val="x-none" w:eastAsia="x-none" w:bidi="ru-RU"/>
        </w:rPr>
        <w:t xml:space="preserve">Вывоз стоков от септических камер и выгребов выполнять специализированными машинами со сливом в приемные колодцы ОСК п. Любытино и с. Зарубино. </w:t>
      </w:r>
    </w:p>
    <w:p w:rsidR="00ED38CB" w:rsidRPr="00EE6D19" w:rsidRDefault="00ED38CB" w:rsidP="00ED38CB">
      <w:pPr>
        <w:spacing w:after="0" w:line="360" w:lineRule="auto"/>
        <w:ind w:firstLine="709"/>
        <w:jc w:val="both"/>
        <w:rPr>
          <w:rFonts w:eastAsia="Arial"/>
          <w:noProof/>
          <w:sz w:val="24"/>
          <w:szCs w:val="24"/>
          <w:lang w:val="x-none" w:eastAsia="x-none" w:bidi="ru-RU"/>
        </w:rPr>
      </w:pPr>
      <w:r w:rsidRPr="00EE6D19">
        <w:rPr>
          <w:rFonts w:eastAsia="Arial"/>
          <w:noProof/>
          <w:sz w:val="24"/>
          <w:szCs w:val="24"/>
          <w:lang w:val="x-none" w:eastAsia="x-none" w:bidi="ru-RU"/>
        </w:rPr>
        <w:t xml:space="preserve">Конструкция очистных сооружений должна предусматривать наличие сливной площадки для приема стоков. </w:t>
      </w:r>
    </w:p>
    <w:p w:rsidR="00ED38CB" w:rsidRPr="00EE6D19" w:rsidRDefault="00ED38CB" w:rsidP="00ED38CB">
      <w:pPr>
        <w:spacing w:after="0" w:line="360" w:lineRule="auto"/>
        <w:ind w:firstLine="709"/>
        <w:jc w:val="both"/>
        <w:rPr>
          <w:rFonts w:eastAsia="Arial"/>
          <w:noProof/>
          <w:sz w:val="24"/>
          <w:szCs w:val="24"/>
          <w:lang w:eastAsia="x-none" w:bidi="ru-RU"/>
        </w:rPr>
      </w:pPr>
      <w:r w:rsidRPr="00EE6D19">
        <w:rPr>
          <w:rFonts w:eastAsia="Arial"/>
          <w:noProof/>
          <w:sz w:val="24"/>
          <w:szCs w:val="24"/>
          <w:lang w:val="x-none" w:eastAsia="x-none" w:bidi="ru-RU"/>
        </w:rPr>
        <w:t>Реконструкция ОСК направлена на замену и модернизацию морально устаревшего оборудования.</w:t>
      </w:r>
    </w:p>
    <w:p w:rsidR="00ED38CB" w:rsidRDefault="00ED38CB" w:rsidP="0008782E">
      <w:pPr>
        <w:tabs>
          <w:tab w:val="left" w:pos="426"/>
        </w:tabs>
        <w:autoSpaceDE w:val="0"/>
        <w:autoSpaceDN w:val="0"/>
        <w:adjustRightInd w:val="0"/>
        <w:spacing w:after="0"/>
        <w:ind w:left="142" w:firstLine="709"/>
        <w:jc w:val="both"/>
        <w:rPr>
          <w:color w:val="000000"/>
          <w:sz w:val="24"/>
          <w:szCs w:val="24"/>
          <w:lang w:eastAsia="ru-RU"/>
        </w:rPr>
      </w:pPr>
    </w:p>
    <w:p w:rsidR="00ED38CB" w:rsidRDefault="00ED38CB" w:rsidP="0008782E">
      <w:pPr>
        <w:tabs>
          <w:tab w:val="left" w:pos="426"/>
        </w:tabs>
        <w:autoSpaceDE w:val="0"/>
        <w:autoSpaceDN w:val="0"/>
        <w:adjustRightInd w:val="0"/>
        <w:spacing w:after="0"/>
        <w:ind w:left="142" w:firstLine="709"/>
        <w:jc w:val="both"/>
        <w:rPr>
          <w:color w:val="000000"/>
          <w:sz w:val="24"/>
          <w:szCs w:val="24"/>
          <w:lang w:eastAsia="ru-RU"/>
        </w:rPr>
      </w:pPr>
    </w:p>
    <w:p w:rsidR="001F6E87" w:rsidRPr="00F528F1" w:rsidRDefault="001F6E87" w:rsidP="001C3656">
      <w:pPr>
        <w:keepNext/>
        <w:keepLines/>
        <w:numPr>
          <w:ilvl w:val="1"/>
          <w:numId w:val="15"/>
        </w:numPr>
        <w:tabs>
          <w:tab w:val="left" w:pos="426"/>
        </w:tabs>
        <w:spacing w:after="0"/>
        <w:ind w:left="142" w:right="-284" w:firstLine="0"/>
        <w:jc w:val="both"/>
        <w:outlineLvl w:val="2"/>
        <w:rPr>
          <w:b/>
          <w:bCs/>
          <w:sz w:val="24"/>
          <w:szCs w:val="24"/>
        </w:rPr>
      </w:pPr>
      <w:bookmarkStart w:id="57" w:name="_Toc195860000"/>
      <w:r w:rsidRPr="00F528F1">
        <w:rPr>
          <w:b/>
          <w:bCs/>
          <w:sz w:val="24"/>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57"/>
    </w:p>
    <w:p w:rsidR="008C6CC4" w:rsidRDefault="008C6CC4" w:rsidP="0008782E">
      <w:pPr>
        <w:tabs>
          <w:tab w:val="left" w:pos="426"/>
        </w:tabs>
        <w:spacing w:after="0"/>
        <w:ind w:left="142" w:firstLine="709"/>
        <w:jc w:val="both"/>
        <w:rPr>
          <w:sz w:val="24"/>
          <w:szCs w:val="24"/>
        </w:rPr>
      </w:pPr>
    </w:p>
    <w:p w:rsidR="008C6CC4" w:rsidRDefault="008C6CC4" w:rsidP="004E52AC">
      <w:pPr>
        <w:tabs>
          <w:tab w:val="left" w:pos="426"/>
        </w:tabs>
        <w:spacing w:after="0" w:line="276" w:lineRule="auto"/>
        <w:ind w:left="142" w:firstLine="709"/>
        <w:jc w:val="both"/>
        <w:rPr>
          <w:sz w:val="24"/>
          <w:szCs w:val="24"/>
        </w:rPr>
      </w:pPr>
      <w:r w:rsidRPr="009E44FB">
        <w:rPr>
          <w:sz w:val="24"/>
          <w:szCs w:val="24"/>
        </w:rPr>
        <w:t xml:space="preserve">В 2024 году в зоне деятельности </w:t>
      </w:r>
      <w:r w:rsidR="00333C3E" w:rsidRPr="009E44FB">
        <w:rPr>
          <w:sz w:val="24"/>
          <w:szCs w:val="24"/>
        </w:rPr>
        <w:t>ООО «Любытинское ВКХ»</w:t>
      </w:r>
      <w:r w:rsidRPr="009E44FB">
        <w:rPr>
          <w:sz w:val="24"/>
          <w:szCs w:val="24"/>
        </w:rPr>
        <w:t xml:space="preserve"> </w:t>
      </w:r>
      <w:r w:rsidR="00196046" w:rsidRPr="009E44FB">
        <w:rPr>
          <w:sz w:val="24"/>
          <w:szCs w:val="24"/>
        </w:rPr>
        <w:t>п. Любытино</w:t>
      </w:r>
      <w:r w:rsidR="00AE2EDB" w:rsidRPr="009E44FB">
        <w:rPr>
          <w:sz w:val="24"/>
          <w:szCs w:val="24"/>
        </w:rPr>
        <w:t xml:space="preserve"> и </w:t>
      </w:r>
      <w:r w:rsidR="00196046" w:rsidRPr="009E44FB">
        <w:rPr>
          <w:sz w:val="24"/>
          <w:szCs w:val="24"/>
        </w:rPr>
        <w:t>с. Зарубино</w:t>
      </w:r>
      <w:r w:rsidR="00AE2EDB" w:rsidRPr="009E44FB">
        <w:rPr>
          <w:sz w:val="24"/>
          <w:szCs w:val="24"/>
        </w:rPr>
        <w:t xml:space="preserve"> </w:t>
      </w:r>
      <w:r w:rsidRPr="009E44FB">
        <w:rPr>
          <w:sz w:val="24"/>
          <w:szCs w:val="24"/>
        </w:rPr>
        <w:t xml:space="preserve">выполнены мероприятия </w:t>
      </w:r>
      <w:r w:rsidR="009E44FB">
        <w:rPr>
          <w:sz w:val="24"/>
          <w:szCs w:val="24"/>
        </w:rPr>
        <w:t xml:space="preserve">текущего ремонта </w:t>
      </w:r>
      <w:r w:rsidRPr="009E44FB">
        <w:rPr>
          <w:sz w:val="24"/>
          <w:szCs w:val="24"/>
        </w:rPr>
        <w:t>в сфере водо</w:t>
      </w:r>
      <w:r w:rsidR="004E52AC" w:rsidRPr="009E44FB">
        <w:rPr>
          <w:sz w:val="24"/>
          <w:szCs w:val="24"/>
        </w:rPr>
        <w:t>отведения</w:t>
      </w:r>
      <w:r w:rsidR="009E44FB">
        <w:rPr>
          <w:sz w:val="24"/>
          <w:szCs w:val="24"/>
        </w:rPr>
        <w:t>.</w:t>
      </w:r>
    </w:p>
    <w:p w:rsidR="00EE6D19" w:rsidRPr="00EE6D19" w:rsidRDefault="00EE6D19" w:rsidP="00EE6D19">
      <w:pPr>
        <w:pStyle w:val="23"/>
        <w:tabs>
          <w:tab w:val="left" w:pos="426"/>
        </w:tabs>
        <w:spacing w:before="0" w:after="0" w:line="276" w:lineRule="auto"/>
        <w:ind w:left="142"/>
        <w:rPr>
          <w:szCs w:val="24"/>
        </w:rPr>
      </w:pPr>
      <w:r w:rsidRPr="00EE6D19">
        <w:rPr>
          <w:szCs w:val="24"/>
        </w:rPr>
        <w:t>При разработке основных мероприятий по реализации схем водоснабжения учитываются следующие нормативно-правовые утвержденные документы:</w:t>
      </w:r>
    </w:p>
    <w:p w:rsidR="00EE6D19" w:rsidRPr="00EE6D19" w:rsidRDefault="00EE6D19" w:rsidP="00EE6D19">
      <w:pPr>
        <w:pStyle w:val="23"/>
        <w:tabs>
          <w:tab w:val="left" w:pos="426"/>
        </w:tabs>
        <w:spacing w:before="0" w:after="0" w:line="276" w:lineRule="auto"/>
        <w:ind w:left="142"/>
        <w:rPr>
          <w:szCs w:val="24"/>
        </w:rPr>
      </w:pPr>
      <w:r w:rsidRPr="00EE6D19">
        <w:rPr>
          <w:szCs w:val="24"/>
        </w:rPr>
        <w:t>- Муниципальная программа «Обеспечение устойчивого функционирования и развития коммунальной и инженерной инфраструктуры в Любытинском муниципальном округе», утв. Постановлением №04-201-а от 13 ноября 2023 года.</w:t>
      </w:r>
    </w:p>
    <w:p w:rsidR="00EE6D19" w:rsidRPr="00EE6D19" w:rsidRDefault="00EE6D19" w:rsidP="00EE6D19">
      <w:pPr>
        <w:pStyle w:val="23"/>
        <w:tabs>
          <w:tab w:val="left" w:pos="426"/>
        </w:tabs>
        <w:spacing w:before="0" w:after="0" w:line="276" w:lineRule="auto"/>
        <w:ind w:left="142"/>
        <w:rPr>
          <w:szCs w:val="24"/>
        </w:rPr>
      </w:pPr>
      <w:r w:rsidRPr="00EE6D19">
        <w:rPr>
          <w:szCs w:val="24"/>
        </w:rPr>
        <w:t>- Постановление администрации Любытинского муниципального округа Новгородской области от 20.12.2019 №04-211-а «Об утверждении схемы водоснабжения и водоотведения Любытинского муниципального округа Новгородской области на период с 2019 по 2036».</w:t>
      </w:r>
    </w:p>
    <w:p w:rsidR="00EE6D19" w:rsidRPr="00EE6D19" w:rsidRDefault="00EE6D19" w:rsidP="00EE6D19">
      <w:pPr>
        <w:pStyle w:val="23"/>
        <w:tabs>
          <w:tab w:val="left" w:pos="426"/>
        </w:tabs>
        <w:spacing w:before="0" w:after="0" w:line="276" w:lineRule="auto"/>
        <w:ind w:left="142"/>
        <w:rPr>
          <w:color w:val="000000"/>
          <w:szCs w:val="24"/>
        </w:rPr>
      </w:pPr>
      <w:r w:rsidRPr="00EE6D19">
        <w:rPr>
          <w:color w:val="000000"/>
          <w:szCs w:val="24"/>
        </w:rPr>
        <w:t>- Производственная программа в сфере холодного водоснабжения и водоотведения обществу с ограниченной ответственностью «Любытинское водопроводно-канализационное хозяйство» на 2023 - 2027 годы, утвержденная Постановлением Комитетом по тарифной политике Новгородской области №61/41 от 16.11.2022 г.</w:t>
      </w:r>
    </w:p>
    <w:p w:rsidR="00EE6D19" w:rsidRPr="00EE6D19" w:rsidRDefault="00EE6D19" w:rsidP="00EE6D19">
      <w:pPr>
        <w:pStyle w:val="23"/>
        <w:tabs>
          <w:tab w:val="left" w:pos="426"/>
        </w:tabs>
        <w:spacing w:before="0" w:after="0" w:line="276" w:lineRule="auto"/>
        <w:ind w:left="142"/>
        <w:rPr>
          <w:color w:val="000000"/>
          <w:szCs w:val="24"/>
        </w:rPr>
      </w:pPr>
      <w:r w:rsidRPr="00EE6D19">
        <w:rPr>
          <w:color w:val="000000"/>
          <w:szCs w:val="24"/>
        </w:rPr>
        <w:t>Мероприятия, предлагаемые в данном Документе, предусматривают как решение задач ликвидации сверхнормативного износа основных фондов системы водо</w:t>
      </w:r>
      <w:r>
        <w:rPr>
          <w:color w:val="000000"/>
          <w:szCs w:val="24"/>
        </w:rPr>
        <w:t>отведения</w:t>
      </w:r>
      <w:r w:rsidRPr="00EE6D19">
        <w:rPr>
          <w:color w:val="000000"/>
          <w:szCs w:val="24"/>
        </w:rPr>
        <w:t>, внедрение ресурсосберегающих технологий для решения задач надежного и устойчивого обслуживания потребителей.</w:t>
      </w:r>
    </w:p>
    <w:p w:rsidR="001F6E87" w:rsidRPr="00F528F1" w:rsidRDefault="001F6E87" w:rsidP="004E52AC">
      <w:pPr>
        <w:tabs>
          <w:tab w:val="left" w:pos="426"/>
        </w:tabs>
        <w:spacing w:after="0" w:line="276" w:lineRule="auto"/>
        <w:ind w:left="142" w:firstLine="709"/>
        <w:jc w:val="both"/>
        <w:rPr>
          <w:sz w:val="24"/>
          <w:szCs w:val="24"/>
        </w:rPr>
      </w:pPr>
      <w:r w:rsidRPr="00F528F1">
        <w:rPr>
          <w:sz w:val="24"/>
          <w:szCs w:val="24"/>
        </w:rPr>
        <w:t xml:space="preserve">По результатам анализа системы водоотведения </w:t>
      </w:r>
      <w:r w:rsidR="00BE4921">
        <w:rPr>
          <w:sz w:val="24"/>
          <w:szCs w:val="24"/>
        </w:rPr>
        <w:t xml:space="preserve">МО </w:t>
      </w:r>
      <w:r w:rsidR="009A2951">
        <w:rPr>
          <w:sz w:val="24"/>
          <w:szCs w:val="24"/>
        </w:rPr>
        <w:t>Любытинский муниципальный округ</w:t>
      </w:r>
      <w:r w:rsidRPr="00F528F1">
        <w:rPr>
          <w:sz w:val="24"/>
          <w:szCs w:val="24"/>
        </w:rPr>
        <w:t>, рекомендованы мероприятия, представленные в таблице 12.2.</w:t>
      </w:r>
    </w:p>
    <w:p w:rsidR="001F6E87" w:rsidRPr="00F528F1" w:rsidRDefault="001F6E87" w:rsidP="0008782E">
      <w:pPr>
        <w:tabs>
          <w:tab w:val="left" w:pos="426"/>
        </w:tabs>
        <w:spacing w:after="0"/>
        <w:ind w:left="142" w:firstLine="709"/>
        <w:jc w:val="both"/>
        <w:rPr>
          <w:sz w:val="24"/>
          <w:szCs w:val="24"/>
        </w:rPr>
      </w:pPr>
    </w:p>
    <w:p w:rsidR="001F6E87" w:rsidRPr="00F528F1" w:rsidRDefault="001F6E87" w:rsidP="0008782E">
      <w:pPr>
        <w:tabs>
          <w:tab w:val="left" w:pos="426"/>
        </w:tabs>
        <w:spacing w:after="0"/>
        <w:ind w:left="142" w:firstLine="709"/>
        <w:jc w:val="both"/>
        <w:rPr>
          <w:sz w:val="24"/>
          <w:szCs w:val="24"/>
        </w:rPr>
      </w:pPr>
    </w:p>
    <w:p w:rsidR="001F6E87" w:rsidRPr="00F528F1" w:rsidRDefault="001F6E87" w:rsidP="0008782E">
      <w:pPr>
        <w:tabs>
          <w:tab w:val="left" w:pos="426"/>
        </w:tabs>
        <w:spacing w:after="0"/>
        <w:ind w:left="142" w:firstLine="709"/>
        <w:jc w:val="both"/>
        <w:rPr>
          <w:sz w:val="24"/>
          <w:szCs w:val="24"/>
        </w:rPr>
      </w:pPr>
    </w:p>
    <w:p w:rsidR="001F6E87" w:rsidRPr="00F528F1" w:rsidRDefault="001F6E87" w:rsidP="0008782E">
      <w:pPr>
        <w:tabs>
          <w:tab w:val="left" w:pos="426"/>
        </w:tabs>
        <w:spacing w:after="0"/>
        <w:ind w:left="142" w:firstLine="709"/>
        <w:jc w:val="both"/>
        <w:rPr>
          <w:sz w:val="24"/>
          <w:szCs w:val="24"/>
        </w:rPr>
      </w:pPr>
    </w:p>
    <w:p w:rsidR="001F6E87" w:rsidRPr="00F528F1" w:rsidRDefault="001F6E87" w:rsidP="0008782E">
      <w:pPr>
        <w:tabs>
          <w:tab w:val="left" w:pos="426"/>
        </w:tabs>
        <w:spacing w:after="0"/>
        <w:ind w:left="142" w:firstLine="709"/>
        <w:jc w:val="both"/>
        <w:rPr>
          <w:sz w:val="24"/>
          <w:szCs w:val="24"/>
        </w:rPr>
      </w:pPr>
    </w:p>
    <w:p w:rsidR="001F6E87" w:rsidRPr="00F528F1" w:rsidRDefault="001F6E87" w:rsidP="0008782E">
      <w:pPr>
        <w:tabs>
          <w:tab w:val="left" w:pos="426"/>
        </w:tabs>
        <w:spacing w:after="0"/>
        <w:ind w:left="142" w:firstLine="709"/>
        <w:jc w:val="both"/>
        <w:rPr>
          <w:sz w:val="24"/>
          <w:szCs w:val="24"/>
        </w:rPr>
        <w:sectPr w:rsidR="001F6E87" w:rsidRPr="00F528F1" w:rsidSect="000B2E0D">
          <w:pgSz w:w="11906" w:h="16838" w:code="9"/>
          <w:pgMar w:top="1134" w:right="851" w:bottom="1134" w:left="1134" w:header="709" w:footer="709" w:gutter="0"/>
          <w:cols w:space="708"/>
          <w:titlePg/>
          <w:docGrid w:linePitch="360"/>
        </w:sectPr>
      </w:pPr>
    </w:p>
    <w:p w:rsidR="001F6E87" w:rsidRDefault="001F6E87" w:rsidP="0008782E">
      <w:pPr>
        <w:tabs>
          <w:tab w:val="left" w:pos="426"/>
        </w:tabs>
        <w:spacing w:after="0"/>
        <w:ind w:left="142" w:firstLine="709"/>
        <w:jc w:val="both"/>
        <w:rPr>
          <w:sz w:val="24"/>
          <w:szCs w:val="24"/>
        </w:rPr>
      </w:pPr>
      <w:r w:rsidRPr="00F528F1">
        <w:rPr>
          <w:sz w:val="24"/>
          <w:szCs w:val="24"/>
        </w:rPr>
        <w:lastRenderedPageBreak/>
        <w:t>Таблица 12.2. Перечень основных мероприятий по реализации схем</w:t>
      </w:r>
      <w:r w:rsidR="00EE6D19">
        <w:rPr>
          <w:sz w:val="24"/>
          <w:szCs w:val="24"/>
        </w:rPr>
        <w:t>ы</w:t>
      </w:r>
      <w:r w:rsidRPr="00F528F1">
        <w:rPr>
          <w:sz w:val="24"/>
          <w:szCs w:val="24"/>
        </w:rPr>
        <w:t xml:space="preserve"> водоотведения с разбивкой по годам, включая технические обоснования этих мероприятий.</w:t>
      </w:r>
    </w:p>
    <w:p w:rsidR="00612084" w:rsidRDefault="00612084" w:rsidP="00CA4D25">
      <w:pPr>
        <w:pStyle w:val="aff4"/>
      </w:pPr>
    </w:p>
    <w:tbl>
      <w:tblPr>
        <w:tblW w:w="145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402"/>
        <w:gridCol w:w="1985"/>
        <w:gridCol w:w="4394"/>
        <w:gridCol w:w="1606"/>
        <w:gridCol w:w="9"/>
      </w:tblGrid>
      <w:tr w:rsidR="007C1A79" w:rsidRPr="009E44FB" w:rsidTr="007C1A79">
        <w:trPr>
          <w:gridAfter w:val="1"/>
          <w:wAfter w:w="9" w:type="dxa"/>
          <w:trHeight w:val="1689"/>
        </w:trPr>
        <w:tc>
          <w:tcPr>
            <w:tcW w:w="3119"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Наименование мероприятия</w:t>
            </w:r>
          </w:p>
        </w:tc>
        <w:tc>
          <w:tcPr>
            <w:tcW w:w="3402"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Перечень муниципальных программ в сфере водоснабжения</w:t>
            </w:r>
          </w:p>
        </w:tc>
        <w:tc>
          <w:tcPr>
            <w:tcW w:w="1985"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Статус объекта С - строительство; Р - реконструкция</w:t>
            </w:r>
          </w:p>
        </w:tc>
        <w:tc>
          <w:tcPr>
            <w:tcW w:w="4394" w:type="dxa"/>
            <w:shd w:val="clear" w:color="auto" w:fill="auto"/>
            <w:textDirection w:val="btLr"/>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Техническое обоснование мероприятия</w:t>
            </w: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Срок реализации мероприятия, год</w:t>
            </w:r>
          </w:p>
        </w:tc>
      </w:tr>
      <w:tr w:rsidR="009E44FB" w:rsidRPr="009E44FB" w:rsidTr="007C1A79">
        <w:trPr>
          <w:trHeight w:val="579"/>
        </w:trPr>
        <w:tc>
          <w:tcPr>
            <w:tcW w:w="14515" w:type="dxa"/>
            <w:gridSpan w:val="6"/>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в зоне деятельности ООО "Любытинское ВКХ"</w:t>
            </w:r>
          </w:p>
        </w:tc>
      </w:tr>
      <w:tr w:rsidR="007C1A79" w:rsidRPr="009E44FB" w:rsidTr="007C1A79">
        <w:trPr>
          <w:gridAfter w:val="1"/>
          <w:wAfter w:w="9" w:type="dxa"/>
          <w:trHeight w:val="660"/>
        </w:trPr>
        <w:tc>
          <w:tcPr>
            <w:tcW w:w="3119" w:type="dxa"/>
            <w:shd w:val="clear" w:color="auto" w:fill="auto"/>
            <w:vAlign w:val="center"/>
            <w:hideMark/>
          </w:tcPr>
          <w:p w:rsidR="009E44FB" w:rsidRPr="009E44FB" w:rsidRDefault="009E44FB" w:rsidP="009E44FB">
            <w:pPr>
              <w:spacing w:after="0"/>
              <w:rPr>
                <w:color w:val="000000"/>
                <w:szCs w:val="20"/>
                <w:lang w:eastAsia="ru-RU"/>
              </w:rPr>
            </w:pPr>
            <w:r w:rsidRPr="009E44FB">
              <w:rPr>
                <w:color w:val="000000"/>
                <w:szCs w:val="20"/>
                <w:lang w:eastAsia="ru-RU"/>
              </w:rPr>
              <w:t>Замена участка канализационной сети с. Зарубино,ул. Зеленая</w:t>
            </w:r>
          </w:p>
        </w:tc>
        <w:tc>
          <w:tcPr>
            <w:tcW w:w="3402" w:type="dxa"/>
            <w:vMerge w:val="restart"/>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Производственная программа в сфере холодного водоснабжения и водоотведения ООО «Любытинское водопроводно-канализационное хозяйство» на 2023 - 2027 годы, утвержденная Постановлением Комитетом по тарифной политике Новгородской области №61/41 от 16.11.2022 г.</w:t>
            </w:r>
          </w:p>
        </w:tc>
        <w:tc>
          <w:tcPr>
            <w:tcW w:w="1985"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Р</w:t>
            </w:r>
          </w:p>
        </w:tc>
        <w:tc>
          <w:tcPr>
            <w:tcW w:w="4394" w:type="dxa"/>
            <w:vMerge w:val="restart"/>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Ликвидации сверхнормативного износа основных фондов</w:t>
            </w: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2025 г.</w:t>
            </w:r>
          </w:p>
        </w:tc>
      </w:tr>
      <w:tr w:rsidR="007C1A79" w:rsidRPr="009E44FB" w:rsidTr="007C1A79">
        <w:trPr>
          <w:gridAfter w:val="1"/>
          <w:wAfter w:w="9" w:type="dxa"/>
          <w:trHeight w:val="660"/>
        </w:trPr>
        <w:tc>
          <w:tcPr>
            <w:tcW w:w="3119" w:type="dxa"/>
            <w:shd w:val="clear" w:color="auto" w:fill="auto"/>
            <w:vAlign w:val="center"/>
            <w:hideMark/>
          </w:tcPr>
          <w:p w:rsidR="009E44FB" w:rsidRPr="009E44FB" w:rsidRDefault="009E44FB" w:rsidP="009E44FB">
            <w:pPr>
              <w:spacing w:after="0"/>
              <w:rPr>
                <w:color w:val="000000"/>
                <w:szCs w:val="20"/>
                <w:lang w:eastAsia="ru-RU"/>
              </w:rPr>
            </w:pPr>
            <w:r w:rsidRPr="009E44FB">
              <w:rPr>
                <w:color w:val="000000"/>
                <w:szCs w:val="20"/>
                <w:lang w:eastAsia="ru-RU"/>
              </w:rPr>
              <w:t>Замена участка канализационной сети с. Зарубино, ул. Осипенко</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Р</w:t>
            </w:r>
          </w:p>
        </w:tc>
        <w:tc>
          <w:tcPr>
            <w:tcW w:w="4394" w:type="dxa"/>
            <w:vMerge/>
            <w:shd w:val="clear" w:color="auto" w:fill="auto"/>
            <w:vAlign w:val="center"/>
            <w:hideMark/>
          </w:tcPr>
          <w:p w:rsidR="009E44FB" w:rsidRPr="009E44FB" w:rsidRDefault="009E44FB" w:rsidP="009E44FB">
            <w:pPr>
              <w:spacing w:after="0"/>
              <w:rPr>
                <w:color w:val="000000"/>
                <w:szCs w:val="20"/>
                <w:lang w:eastAsia="ru-RU"/>
              </w:rPr>
            </w:pP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2026 г.</w:t>
            </w:r>
          </w:p>
        </w:tc>
      </w:tr>
      <w:tr w:rsidR="007C1A79" w:rsidRPr="009E44FB" w:rsidTr="007C1A79">
        <w:trPr>
          <w:gridAfter w:val="1"/>
          <w:wAfter w:w="9" w:type="dxa"/>
          <w:trHeight w:val="660"/>
        </w:trPr>
        <w:tc>
          <w:tcPr>
            <w:tcW w:w="3119" w:type="dxa"/>
            <w:shd w:val="clear" w:color="auto" w:fill="auto"/>
            <w:vAlign w:val="center"/>
            <w:hideMark/>
          </w:tcPr>
          <w:p w:rsidR="009E44FB" w:rsidRPr="009E44FB" w:rsidRDefault="009E44FB" w:rsidP="009E44FB">
            <w:pPr>
              <w:spacing w:after="0"/>
              <w:rPr>
                <w:color w:val="000000"/>
                <w:szCs w:val="20"/>
                <w:lang w:eastAsia="ru-RU"/>
              </w:rPr>
            </w:pPr>
            <w:r w:rsidRPr="009E44FB">
              <w:rPr>
                <w:color w:val="000000"/>
                <w:szCs w:val="20"/>
                <w:lang w:eastAsia="ru-RU"/>
              </w:rPr>
              <w:t>Замена участка канализационной сети с. Зарубино, ул. Заречная</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Р</w:t>
            </w:r>
          </w:p>
        </w:tc>
        <w:tc>
          <w:tcPr>
            <w:tcW w:w="4394" w:type="dxa"/>
            <w:vMerge/>
            <w:shd w:val="clear" w:color="auto" w:fill="auto"/>
            <w:vAlign w:val="center"/>
            <w:hideMark/>
          </w:tcPr>
          <w:p w:rsidR="009E44FB" w:rsidRPr="009E44FB" w:rsidRDefault="009E44FB" w:rsidP="009E44FB">
            <w:pPr>
              <w:spacing w:after="0"/>
              <w:rPr>
                <w:color w:val="000000"/>
                <w:szCs w:val="20"/>
                <w:lang w:eastAsia="ru-RU"/>
              </w:rPr>
            </w:pP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2027 г.</w:t>
            </w:r>
          </w:p>
        </w:tc>
      </w:tr>
      <w:tr w:rsidR="007C1A79" w:rsidRPr="009E44FB" w:rsidTr="007C1A79">
        <w:trPr>
          <w:gridAfter w:val="1"/>
          <w:wAfter w:w="9" w:type="dxa"/>
          <w:trHeight w:val="528"/>
        </w:trPr>
        <w:tc>
          <w:tcPr>
            <w:tcW w:w="3119" w:type="dxa"/>
            <w:shd w:val="clear" w:color="auto" w:fill="auto"/>
            <w:noWrap/>
            <w:vAlign w:val="center"/>
            <w:hideMark/>
          </w:tcPr>
          <w:p w:rsidR="009E44FB" w:rsidRPr="009E44FB" w:rsidRDefault="009E44FB" w:rsidP="009E44FB">
            <w:pPr>
              <w:spacing w:after="0"/>
              <w:jc w:val="both"/>
              <w:rPr>
                <w:color w:val="000000"/>
                <w:szCs w:val="20"/>
                <w:lang w:eastAsia="ru-RU"/>
              </w:rPr>
            </w:pPr>
            <w:r w:rsidRPr="009E44FB">
              <w:rPr>
                <w:color w:val="000000"/>
                <w:szCs w:val="20"/>
                <w:lang w:eastAsia="ru-RU"/>
              </w:rPr>
              <w:t>Строительство БОС п. Любытино, производительностью  4500 м3/сутки</w:t>
            </w:r>
          </w:p>
        </w:tc>
        <w:tc>
          <w:tcPr>
            <w:tcW w:w="3402" w:type="dxa"/>
            <w:vMerge w:val="restart"/>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Программа комплексного развития систем коммунальной инфраструктуры Любытинского сельского поселения Любытинского муниципального района Новгородской области на 2022-2025 годы и на период до 2030 года</w:t>
            </w: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 xml:space="preserve">С </w:t>
            </w:r>
          </w:p>
        </w:tc>
        <w:tc>
          <w:tcPr>
            <w:tcW w:w="4394"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Обеспечение перспективных мощностей и доведение до полной биологической очистки поступающих сточных вод. Мероприятия, направленные на повышение качества обслуживания абонентов, обеспечение потребителей питьевой водой необходимого объема и качества в соответствии с требованиями  СанПиН 1.2.3685-21</w:t>
            </w: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2025-2026 г.г.</w:t>
            </w:r>
          </w:p>
        </w:tc>
      </w:tr>
      <w:tr w:rsidR="007C1A79" w:rsidRPr="009E44FB" w:rsidTr="007C1A79">
        <w:trPr>
          <w:gridAfter w:val="1"/>
          <w:wAfter w:w="9" w:type="dxa"/>
          <w:trHeight w:val="1056"/>
        </w:trPr>
        <w:tc>
          <w:tcPr>
            <w:tcW w:w="3119" w:type="dxa"/>
            <w:shd w:val="clear" w:color="auto" w:fill="auto"/>
            <w:noWrap/>
            <w:vAlign w:val="center"/>
            <w:hideMark/>
          </w:tcPr>
          <w:p w:rsidR="009E44FB" w:rsidRPr="009E44FB" w:rsidRDefault="009E44FB" w:rsidP="009E44FB">
            <w:pPr>
              <w:spacing w:after="0"/>
              <w:jc w:val="both"/>
              <w:rPr>
                <w:color w:val="000000"/>
                <w:szCs w:val="20"/>
                <w:lang w:eastAsia="ru-RU"/>
              </w:rPr>
            </w:pPr>
            <w:r w:rsidRPr="009E44FB">
              <w:rPr>
                <w:color w:val="000000"/>
                <w:szCs w:val="20"/>
                <w:lang w:eastAsia="ru-RU"/>
              </w:rPr>
              <w:t xml:space="preserve">Реконструкция, модернизация ОСК с. Зарубино, 1 ед. производительностью 4500 м3/сутки  </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Р</w:t>
            </w:r>
          </w:p>
        </w:tc>
        <w:tc>
          <w:tcPr>
            <w:tcW w:w="4394"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Обеспечение перспективных мощностей и доведение до полной биологической очистки поступающих сточных вод</w:t>
            </w: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2024-2025 г.г. Всего по мероприятию 3000 тыс. руб.</w:t>
            </w:r>
          </w:p>
        </w:tc>
      </w:tr>
      <w:tr w:rsidR="007C1A79" w:rsidRPr="009E44FB" w:rsidTr="007C1A79">
        <w:trPr>
          <w:gridAfter w:val="1"/>
          <w:wAfter w:w="9" w:type="dxa"/>
          <w:trHeight w:val="480"/>
        </w:trPr>
        <w:tc>
          <w:tcPr>
            <w:tcW w:w="3119" w:type="dxa"/>
            <w:shd w:val="clear" w:color="auto" w:fill="auto"/>
            <w:noWrap/>
            <w:vAlign w:val="center"/>
            <w:hideMark/>
          </w:tcPr>
          <w:p w:rsidR="009E44FB" w:rsidRPr="009E44FB" w:rsidRDefault="009E44FB" w:rsidP="009E44FB">
            <w:pPr>
              <w:spacing w:after="0"/>
              <w:jc w:val="both"/>
              <w:rPr>
                <w:color w:val="000000"/>
                <w:szCs w:val="20"/>
                <w:lang w:eastAsia="ru-RU"/>
              </w:rPr>
            </w:pPr>
            <w:r w:rsidRPr="009E44FB">
              <w:rPr>
                <w:color w:val="000000"/>
                <w:szCs w:val="20"/>
                <w:lang w:eastAsia="ru-RU"/>
              </w:rPr>
              <w:t xml:space="preserve">Реконструкция существующих сетей водоотведения, протяженностью 10,3 км </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Р</w:t>
            </w:r>
          </w:p>
        </w:tc>
        <w:tc>
          <w:tcPr>
            <w:tcW w:w="4394"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Улучшение надежности и качества сборки сточных вод</w:t>
            </w: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 xml:space="preserve">2023-2030 г.г. Всего по мероприятию </w:t>
            </w:r>
            <w:r w:rsidRPr="009E44FB">
              <w:rPr>
                <w:color w:val="000000"/>
                <w:szCs w:val="20"/>
                <w:lang w:eastAsia="ru-RU"/>
              </w:rPr>
              <w:lastRenderedPageBreak/>
              <w:t>20000 тыс.руб.</w:t>
            </w:r>
          </w:p>
        </w:tc>
      </w:tr>
      <w:tr w:rsidR="007C1A79" w:rsidRPr="009E44FB" w:rsidTr="007C1A79">
        <w:trPr>
          <w:gridAfter w:val="1"/>
          <w:wAfter w:w="9" w:type="dxa"/>
          <w:trHeight w:val="264"/>
        </w:trPr>
        <w:tc>
          <w:tcPr>
            <w:tcW w:w="3119" w:type="dxa"/>
            <w:shd w:val="clear" w:color="auto" w:fill="auto"/>
            <w:noWrap/>
            <w:vAlign w:val="center"/>
            <w:hideMark/>
          </w:tcPr>
          <w:p w:rsidR="009E44FB" w:rsidRPr="00754F8C" w:rsidRDefault="009E44FB" w:rsidP="009E44FB">
            <w:pPr>
              <w:spacing w:after="0"/>
              <w:jc w:val="both"/>
              <w:rPr>
                <w:color w:val="000000"/>
                <w:szCs w:val="20"/>
                <w:lang w:eastAsia="ru-RU"/>
              </w:rPr>
            </w:pPr>
            <w:r w:rsidRPr="00754F8C">
              <w:rPr>
                <w:color w:val="000000"/>
                <w:szCs w:val="20"/>
                <w:lang w:eastAsia="ru-RU"/>
              </w:rPr>
              <w:lastRenderedPageBreak/>
              <w:t xml:space="preserve">Строительство сетей водоотведения </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 xml:space="preserve">С </w:t>
            </w:r>
          </w:p>
        </w:tc>
        <w:tc>
          <w:tcPr>
            <w:tcW w:w="4394"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Обеспечение поключения новых абонентов к централизованной системе водоотведения.</w:t>
            </w: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до 2036 г.</w:t>
            </w:r>
          </w:p>
        </w:tc>
      </w:tr>
      <w:tr w:rsidR="007C1A79" w:rsidRPr="009E44FB" w:rsidTr="007C1A79">
        <w:trPr>
          <w:gridAfter w:val="1"/>
          <w:wAfter w:w="9" w:type="dxa"/>
          <w:trHeight w:val="291"/>
        </w:trPr>
        <w:tc>
          <w:tcPr>
            <w:tcW w:w="3119" w:type="dxa"/>
            <w:shd w:val="clear" w:color="auto" w:fill="auto"/>
            <w:noWrap/>
            <w:vAlign w:val="center"/>
            <w:hideMark/>
          </w:tcPr>
          <w:p w:rsidR="009E44FB" w:rsidRPr="00754F8C" w:rsidRDefault="009E44FB" w:rsidP="009E44FB">
            <w:pPr>
              <w:spacing w:after="0"/>
              <w:jc w:val="both"/>
              <w:rPr>
                <w:color w:val="000000"/>
                <w:szCs w:val="20"/>
                <w:lang w:eastAsia="ru-RU"/>
              </w:rPr>
            </w:pPr>
            <w:r w:rsidRPr="00754F8C">
              <w:rPr>
                <w:color w:val="000000"/>
                <w:szCs w:val="20"/>
                <w:lang w:eastAsia="ru-RU"/>
              </w:rPr>
              <w:t xml:space="preserve">Установка прибора учета на ОСК №5 </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Р</w:t>
            </w:r>
          </w:p>
        </w:tc>
        <w:tc>
          <w:tcPr>
            <w:tcW w:w="4394"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Обеспечение контроля расхода объема сточных вод</w:t>
            </w: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2025 г.</w:t>
            </w:r>
          </w:p>
        </w:tc>
      </w:tr>
      <w:tr w:rsidR="007C1A79" w:rsidRPr="009E44FB" w:rsidTr="007C1A79">
        <w:trPr>
          <w:gridAfter w:val="1"/>
          <w:wAfter w:w="9" w:type="dxa"/>
          <w:trHeight w:val="528"/>
        </w:trPr>
        <w:tc>
          <w:tcPr>
            <w:tcW w:w="3119" w:type="dxa"/>
            <w:shd w:val="clear" w:color="auto" w:fill="auto"/>
            <w:vAlign w:val="center"/>
            <w:hideMark/>
          </w:tcPr>
          <w:p w:rsidR="009E44FB" w:rsidRPr="00754F8C" w:rsidRDefault="009E44FB" w:rsidP="00754F8C">
            <w:pPr>
              <w:spacing w:after="0"/>
              <w:rPr>
                <w:color w:val="000000"/>
                <w:szCs w:val="20"/>
                <w:lang w:eastAsia="ru-RU"/>
              </w:rPr>
            </w:pPr>
            <w:r w:rsidRPr="00754F8C">
              <w:rPr>
                <w:color w:val="000000"/>
                <w:szCs w:val="20"/>
                <w:lang w:eastAsia="ru-RU"/>
              </w:rPr>
              <w:t>Строительство очистных сооружений в рп.Любытино, ул. Пионерская</w:t>
            </w:r>
          </w:p>
        </w:tc>
        <w:tc>
          <w:tcPr>
            <w:tcW w:w="3402" w:type="dxa"/>
            <w:vMerge w:val="restart"/>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Мероприятия Схемы водоснабжения и водоотведения</w:t>
            </w: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 xml:space="preserve">С </w:t>
            </w:r>
          </w:p>
        </w:tc>
        <w:tc>
          <w:tcPr>
            <w:tcW w:w="4394" w:type="dxa"/>
            <w:vMerge w:val="restart"/>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Обеспечение перспективных мощностей и доведение до полной биологической очистки поступающих сточных вод</w:t>
            </w: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до 2034 г.</w:t>
            </w:r>
          </w:p>
        </w:tc>
      </w:tr>
      <w:tr w:rsidR="007C1A79" w:rsidRPr="009E44FB" w:rsidTr="007C1A79">
        <w:trPr>
          <w:gridAfter w:val="1"/>
          <w:wAfter w:w="9" w:type="dxa"/>
          <w:trHeight w:val="528"/>
        </w:trPr>
        <w:tc>
          <w:tcPr>
            <w:tcW w:w="3119" w:type="dxa"/>
            <w:shd w:val="clear" w:color="auto" w:fill="auto"/>
            <w:vAlign w:val="center"/>
            <w:hideMark/>
          </w:tcPr>
          <w:p w:rsidR="009E44FB" w:rsidRPr="00754F8C" w:rsidRDefault="009E44FB" w:rsidP="00754F8C">
            <w:pPr>
              <w:spacing w:after="0"/>
              <w:rPr>
                <w:color w:val="000000"/>
                <w:szCs w:val="20"/>
                <w:lang w:eastAsia="ru-RU"/>
              </w:rPr>
            </w:pPr>
            <w:r w:rsidRPr="00754F8C">
              <w:rPr>
                <w:color w:val="000000"/>
                <w:szCs w:val="20"/>
                <w:lang w:eastAsia="ru-RU"/>
              </w:rPr>
              <w:t>Строительство очистных сооружений в рп.Любытино, ул.Советов</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 xml:space="preserve">С </w:t>
            </w:r>
          </w:p>
        </w:tc>
        <w:tc>
          <w:tcPr>
            <w:tcW w:w="4394" w:type="dxa"/>
            <w:vMerge/>
            <w:shd w:val="clear" w:color="auto" w:fill="auto"/>
            <w:vAlign w:val="center"/>
            <w:hideMark/>
          </w:tcPr>
          <w:p w:rsidR="009E44FB" w:rsidRPr="009E44FB" w:rsidRDefault="009E44FB" w:rsidP="009E44FB">
            <w:pPr>
              <w:spacing w:after="0"/>
              <w:rPr>
                <w:color w:val="000000"/>
                <w:szCs w:val="20"/>
                <w:lang w:eastAsia="ru-RU"/>
              </w:rPr>
            </w:pP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до 2034 г.</w:t>
            </w:r>
          </w:p>
        </w:tc>
      </w:tr>
      <w:tr w:rsidR="007C1A79" w:rsidRPr="009E44FB" w:rsidTr="007C1A79">
        <w:trPr>
          <w:gridAfter w:val="1"/>
          <w:wAfter w:w="9" w:type="dxa"/>
          <w:trHeight w:val="528"/>
        </w:trPr>
        <w:tc>
          <w:tcPr>
            <w:tcW w:w="3119" w:type="dxa"/>
            <w:shd w:val="clear" w:color="auto" w:fill="auto"/>
            <w:vAlign w:val="center"/>
            <w:hideMark/>
          </w:tcPr>
          <w:p w:rsidR="009E44FB" w:rsidRPr="00754F8C" w:rsidRDefault="009E44FB" w:rsidP="00754F8C">
            <w:pPr>
              <w:spacing w:after="0"/>
              <w:rPr>
                <w:color w:val="000000"/>
                <w:szCs w:val="20"/>
                <w:lang w:eastAsia="ru-RU"/>
              </w:rPr>
            </w:pPr>
            <w:r w:rsidRPr="00754F8C">
              <w:rPr>
                <w:color w:val="000000"/>
                <w:szCs w:val="20"/>
                <w:lang w:eastAsia="ru-RU"/>
              </w:rPr>
              <w:t>Строительство очистных сооружений в рп.Любытино, ул.В.Иванова</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 xml:space="preserve">С </w:t>
            </w:r>
          </w:p>
        </w:tc>
        <w:tc>
          <w:tcPr>
            <w:tcW w:w="4394" w:type="dxa"/>
            <w:vMerge/>
            <w:shd w:val="clear" w:color="auto" w:fill="auto"/>
            <w:vAlign w:val="center"/>
            <w:hideMark/>
          </w:tcPr>
          <w:p w:rsidR="009E44FB" w:rsidRPr="009E44FB" w:rsidRDefault="009E44FB" w:rsidP="009E44FB">
            <w:pPr>
              <w:spacing w:after="0"/>
              <w:rPr>
                <w:color w:val="000000"/>
                <w:szCs w:val="20"/>
                <w:lang w:eastAsia="ru-RU"/>
              </w:rPr>
            </w:pP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до 2034 г.</w:t>
            </w:r>
          </w:p>
        </w:tc>
      </w:tr>
      <w:tr w:rsidR="007C1A79" w:rsidRPr="009E44FB" w:rsidTr="007C1A79">
        <w:trPr>
          <w:gridAfter w:val="1"/>
          <w:wAfter w:w="9" w:type="dxa"/>
          <w:trHeight w:val="1848"/>
        </w:trPr>
        <w:tc>
          <w:tcPr>
            <w:tcW w:w="3119" w:type="dxa"/>
            <w:shd w:val="clear" w:color="auto" w:fill="auto"/>
            <w:vAlign w:val="center"/>
            <w:hideMark/>
          </w:tcPr>
          <w:p w:rsidR="009E44FB" w:rsidRPr="00754F8C" w:rsidRDefault="009E44FB" w:rsidP="00754F8C">
            <w:pPr>
              <w:spacing w:after="0"/>
              <w:rPr>
                <w:color w:val="000000"/>
                <w:szCs w:val="20"/>
                <w:lang w:eastAsia="ru-RU"/>
              </w:rPr>
            </w:pPr>
            <w:r w:rsidRPr="00754F8C">
              <w:rPr>
                <w:color w:val="000000"/>
                <w:szCs w:val="20"/>
                <w:lang w:eastAsia="ru-RU"/>
              </w:rPr>
              <w:t>Капитальный ремонт сетей водоотведения в с. Зарубино, ул.Артема – ул.Зелёная – 1900м</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Р</w:t>
            </w:r>
          </w:p>
        </w:tc>
        <w:tc>
          <w:tcPr>
            <w:tcW w:w="4394" w:type="dxa"/>
            <w:vMerge w:val="restart"/>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br/>
              <w:t>Улучшение надежности и качества сборки сточных вод</w:t>
            </w: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2027 г.</w:t>
            </w:r>
          </w:p>
        </w:tc>
      </w:tr>
      <w:tr w:rsidR="009E44FB" w:rsidRPr="009E44FB" w:rsidTr="007C1A79">
        <w:trPr>
          <w:gridAfter w:val="1"/>
          <w:wAfter w:w="9" w:type="dxa"/>
          <w:trHeight w:val="528"/>
        </w:trPr>
        <w:tc>
          <w:tcPr>
            <w:tcW w:w="3119" w:type="dxa"/>
            <w:shd w:val="clear" w:color="auto" w:fill="auto"/>
            <w:vAlign w:val="center"/>
            <w:hideMark/>
          </w:tcPr>
          <w:p w:rsidR="009E44FB" w:rsidRPr="00754F8C" w:rsidRDefault="009E44FB" w:rsidP="00754F8C">
            <w:pPr>
              <w:spacing w:after="0"/>
              <w:rPr>
                <w:color w:val="000000"/>
                <w:szCs w:val="20"/>
                <w:lang w:eastAsia="ru-RU"/>
              </w:rPr>
            </w:pPr>
            <w:r w:rsidRPr="00754F8C">
              <w:rPr>
                <w:color w:val="000000"/>
                <w:szCs w:val="20"/>
                <w:lang w:eastAsia="ru-RU"/>
              </w:rPr>
              <w:t>Капитальный ремонт сетей водоотведения рп.Любытино, ул. Советов – 1000м</w:t>
            </w:r>
          </w:p>
        </w:tc>
        <w:tc>
          <w:tcPr>
            <w:tcW w:w="3402" w:type="dxa"/>
            <w:vMerge/>
            <w:shd w:val="clear" w:color="auto" w:fill="auto"/>
            <w:vAlign w:val="center"/>
            <w:hideMark/>
          </w:tcPr>
          <w:p w:rsidR="009E44FB" w:rsidRPr="009E44FB" w:rsidRDefault="009E44FB" w:rsidP="009E44FB">
            <w:pPr>
              <w:spacing w:after="0"/>
              <w:rPr>
                <w:color w:val="000000"/>
                <w:szCs w:val="20"/>
                <w:lang w:eastAsia="ru-RU"/>
              </w:rPr>
            </w:pPr>
          </w:p>
        </w:tc>
        <w:tc>
          <w:tcPr>
            <w:tcW w:w="1985" w:type="dxa"/>
            <w:shd w:val="clear" w:color="auto" w:fill="auto"/>
            <w:noWrap/>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Р</w:t>
            </w:r>
          </w:p>
        </w:tc>
        <w:tc>
          <w:tcPr>
            <w:tcW w:w="4394" w:type="dxa"/>
            <w:vMerge/>
            <w:shd w:val="clear" w:color="auto" w:fill="auto"/>
            <w:vAlign w:val="center"/>
            <w:hideMark/>
          </w:tcPr>
          <w:p w:rsidR="009E44FB" w:rsidRPr="009E44FB" w:rsidRDefault="009E44FB" w:rsidP="009E44FB">
            <w:pPr>
              <w:spacing w:after="0"/>
              <w:rPr>
                <w:color w:val="000000"/>
                <w:szCs w:val="20"/>
                <w:lang w:eastAsia="ru-RU"/>
              </w:rPr>
            </w:pPr>
          </w:p>
        </w:tc>
        <w:tc>
          <w:tcPr>
            <w:tcW w:w="1606" w:type="dxa"/>
            <w:shd w:val="clear" w:color="auto" w:fill="auto"/>
            <w:vAlign w:val="center"/>
            <w:hideMark/>
          </w:tcPr>
          <w:p w:rsidR="009E44FB" w:rsidRPr="009E44FB" w:rsidRDefault="009E44FB" w:rsidP="009E44FB">
            <w:pPr>
              <w:spacing w:after="0"/>
              <w:jc w:val="center"/>
              <w:rPr>
                <w:color w:val="000000"/>
                <w:szCs w:val="20"/>
                <w:lang w:eastAsia="ru-RU"/>
              </w:rPr>
            </w:pPr>
            <w:r w:rsidRPr="009E44FB">
              <w:rPr>
                <w:color w:val="000000"/>
                <w:szCs w:val="20"/>
                <w:lang w:eastAsia="ru-RU"/>
              </w:rPr>
              <w:t>2026 г.</w:t>
            </w:r>
          </w:p>
        </w:tc>
      </w:tr>
    </w:tbl>
    <w:p w:rsidR="00EE6D19" w:rsidRPr="00CA4D25" w:rsidRDefault="00EE6D19" w:rsidP="00CA4D25">
      <w:pPr>
        <w:pStyle w:val="aff4"/>
        <w:sectPr w:rsidR="00EE6D19" w:rsidRPr="00CA4D25" w:rsidSect="0033392B">
          <w:pgSz w:w="16838" w:h="11906" w:orient="landscape" w:code="9"/>
          <w:pgMar w:top="1134" w:right="1134" w:bottom="851" w:left="1134" w:header="709" w:footer="709" w:gutter="0"/>
          <w:cols w:space="708"/>
          <w:titlePg/>
          <w:docGrid w:linePitch="360"/>
        </w:sectPr>
      </w:pPr>
    </w:p>
    <w:p w:rsidR="001F6E87" w:rsidRPr="00F528F1" w:rsidRDefault="00B47F5C" w:rsidP="001C3656">
      <w:pPr>
        <w:keepNext/>
        <w:keepLines/>
        <w:numPr>
          <w:ilvl w:val="1"/>
          <w:numId w:val="15"/>
        </w:numPr>
        <w:tabs>
          <w:tab w:val="left" w:pos="426"/>
        </w:tabs>
        <w:spacing w:after="0"/>
        <w:ind w:left="142" w:right="-284" w:firstLine="0"/>
        <w:jc w:val="both"/>
        <w:outlineLvl w:val="2"/>
        <w:rPr>
          <w:b/>
          <w:bCs/>
          <w:sz w:val="24"/>
          <w:szCs w:val="24"/>
        </w:rPr>
      </w:pPr>
      <w:r>
        <w:rPr>
          <w:b/>
          <w:sz w:val="24"/>
          <w:szCs w:val="24"/>
        </w:rPr>
        <w:lastRenderedPageBreak/>
        <w:t xml:space="preserve"> </w:t>
      </w:r>
      <w:bookmarkStart w:id="58" w:name="_Toc195860001"/>
      <w:r w:rsidR="001F6E87" w:rsidRPr="00F528F1">
        <w:rPr>
          <w:b/>
          <w:sz w:val="24"/>
          <w:szCs w:val="24"/>
        </w:rPr>
        <w:t>технические обоснования основных мероприятий по реализации схем водоотведения;</w:t>
      </w:r>
      <w:bookmarkEnd w:id="58"/>
    </w:p>
    <w:p w:rsidR="00C13237" w:rsidRDefault="00C13237" w:rsidP="0008782E">
      <w:pPr>
        <w:tabs>
          <w:tab w:val="left" w:pos="426"/>
        </w:tabs>
        <w:spacing w:after="0"/>
        <w:ind w:left="142" w:firstLine="709"/>
        <w:jc w:val="both"/>
        <w:rPr>
          <w:sz w:val="24"/>
          <w:szCs w:val="24"/>
        </w:rPr>
      </w:pPr>
    </w:p>
    <w:p w:rsidR="001F6E87" w:rsidRDefault="001F6E87" w:rsidP="0008782E">
      <w:pPr>
        <w:tabs>
          <w:tab w:val="left" w:pos="426"/>
        </w:tabs>
        <w:spacing w:after="0"/>
        <w:ind w:left="142" w:firstLine="709"/>
        <w:jc w:val="both"/>
        <w:rPr>
          <w:sz w:val="24"/>
          <w:szCs w:val="24"/>
        </w:rPr>
      </w:pPr>
      <w:r w:rsidRPr="00F528F1">
        <w:rPr>
          <w:sz w:val="24"/>
          <w:szCs w:val="24"/>
        </w:rPr>
        <w:t>Технические обоснования основных мероприятий по реализации схем водоотведения представлены в п. 12.2. Таблица 12.2 данного Документа.</w:t>
      </w:r>
    </w:p>
    <w:p w:rsidR="00C13237" w:rsidRPr="00F528F1" w:rsidRDefault="00C13237" w:rsidP="0008782E">
      <w:pPr>
        <w:tabs>
          <w:tab w:val="left" w:pos="426"/>
        </w:tabs>
        <w:spacing w:after="0"/>
        <w:ind w:left="142" w:firstLine="709"/>
        <w:jc w:val="both"/>
        <w:rPr>
          <w:sz w:val="24"/>
          <w:szCs w:val="24"/>
        </w:rPr>
      </w:pPr>
    </w:p>
    <w:p w:rsidR="001F6E87" w:rsidRDefault="00B47F5C" w:rsidP="001C3656">
      <w:pPr>
        <w:keepNext/>
        <w:keepLines/>
        <w:numPr>
          <w:ilvl w:val="1"/>
          <w:numId w:val="15"/>
        </w:numPr>
        <w:tabs>
          <w:tab w:val="left" w:pos="426"/>
        </w:tabs>
        <w:spacing w:after="0"/>
        <w:ind w:left="142" w:right="-284" w:firstLine="0"/>
        <w:jc w:val="both"/>
        <w:outlineLvl w:val="2"/>
        <w:rPr>
          <w:b/>
          <w:bCs/>
          <w:sz w:val="24"/>
          <w:szCs w:val="24"/>
        </w:rPr>
      </w:pPr>
      <w:r>
        <w:rPr>
          <w:b/>
          <w:bCs/>
          <w:sz w:val="24"/>
          <w:szCs w:val="24"/>
        </w:rPr>
        <w:t xml:space="preserve"> </w:t>
      </w:r>
      <w:bookmarkStart w:id="59" w:name="_Toc195860002"/>
      <w:r w:rsidR="001F6E87" w:rsidRPr="00F528F1">
        <w:rPr>
          <w:b/>
          <w:bCs/>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9"/>
    </w:p>
    <w:p w:rsidR="00C13237" w:rsidRDefault="00C13237" w:rsidP="0008782E">
      <w:pPr>
        <w:pStyle w:val="S"/>
        <w:tabs>
          <w:tab w:val="left" w:pos="426"/>
        </w:tabs>
        <w:spacing w:line="276" w:lineRule="auto"/>
        <w:ind w:left="142"/>
        <w:rPr>
          <w:sz w:val="24"/>
        </w:rPr>
      </w:pPr>
    </w:p>
    <w:p w:rsidR="00D0234C" w:rsidRDefault="00ED753D" w:rsidP="00CA4D25">
      <w:pPr>
        <w:pStyle w:val="S"/>
        <w:tabs>
          <w:tab w:val="left" w:pos="426"/>
        </w:tabs>
        <w:spacing w:line="276" w:lineRule="auto"/>
        <w:ind w:left="142"/>
        <w:rPr>
          <w:sz w:val="24"/>
        </w:rPr>
      </w:pPr>
      <w:r>
        <w:rPr>
          <w:sz w:val="24"/>
        </w:rPr>
        <w:t>С целью снижения д</w:t>
      </w:r>
      <w:r w:rsidRPr="00ED753D">
        <w:rPr>
          <w:sz w:val="24"/>
        </w:rPr>
        <w:t>ол</w:t>
      </w:r>
      <w:r>
        <w:rPr>
          <w:sz w:val="24"/>
        </w:rPr>
        <w:t>и</w:t>
      </w:r>
      <w:r w:rsidRPr="00ED753D">
        <w:rPr>
          <w:sz w:val="24"/>
        </w:rPr>
        <w:t xml:space="preserve"> проб сточных вод, не соответствующих установленным нормативам допустимых сбросов, лимитам на сбросы, рассчитанная для централизованной (бытовой) системы водоотведения</w:t>
      </w:r>
      <w:r>
        <w:rPr>
          <w:sz w:val="24"/>
        </w:rPr>
        <w:t>, предусмотрено следующее мероприятие:</w:t>
      </w:r>
      <w:r w:rsidR="00CA4D25" w:rsidRPr="00CA4D25">
        <w:t xml:space="preserve"> </w:t>
      </w:r>
      <w:r w:rsidR="00CA4D25" w:rsidRPr="00CA4D25">
        <w:rPr>
          <w:sz w:val="24"/>
        </w:rPr>
        <w:t>Строительство БОС п</w:t>
      </w:r>
      <w:r w:rsidR="00CA4D25">
        <w:rPr>
          <w:sz w:val="24"/>
        </w:rPr>
        <w:t>. Любытино, производительностью</w:t>
      </w:r>
      <w:r w:rsidR="00CA4D25" w:rsidRPr="00CA4D25">
        <w:rPr>
          <w:sz w:val="24"/>
        </w:rPr>
        <w:t xml:space="preserve"> 4500 м3/сутки</w:t>
      </w:r>
      <w:r>
        <w:rPr>
          <w:sz w:val="24"/>
        </w:rPr>
        <w:t xml:space="preserve">, срок реализации мероприятия </w:t>
      </w:r>
      <w:r w:rsidR="00CA4D25">
        <w:rPr>
          <w:sz w:val="24"/>
        </w:rPr>
        <w:t>2025-2026 г.г</w:t>
      </w:r>
      <w:r>
        <w:rPr>
          <w:sz w:val="24"/>
        </w:rPr>
        <w:t xml:space="preserve">. </w:t>
      </w:r>
      <w:r w:rsidR="00CA4D25">
        <w:rPr>
          <w:sz w:val="24"/>
        </w:rPr>
        <w:t xml:space="preserve">и </w:t>
      </w:r>
      <w:r w:rsidR="00CA4D25" w:rsidRPr="00CA4D25">
        <w:rPr>
          <w:sz w:val="24"/>
        </w:rPr>
        <w:t xml:space="preserve">Строительство сетей водоотведения </w:t>
      </w:r>
      <w:r w:rsidR="00CA4D25">
        <w:rPr>
          <w:sz w:val="24"/>
        </w:rPr>
        <w:t xml:space="preserve">для подключения новых потребителей, срок реализации до 2036 года. </w:t>
      </w:r>
      <w:r>
        <w:rPr>
          <w:sz w:val="24"/>
        </w:rPr>
        <w:t>П</w:t>
      </w:r>
      <w:r w:rsidR="00D0234C" w:rsidRPr="00D0234C">
        <w:rPr>
          <w:sz w:val="24"/>
        </w:rPr>
        <w:t xml:space="preserve">одробнее информация указана </w:t>
      </w:r>
      <w:r w:rsidR="00D0234C">
        <w:rPr>
          <w:sz w:val="24"/>
        </w:rPr>
        <w:t>в таблице 12.2. данного Документа</w:t>
      </w:r>
      <w:r w:rsidR="00D0234C" w:rsidRPr="00D0234C">
        <w:rPr>
          <w:sz w:val="24"/>
        </w:rPr>
        <w:t>.</w:t>
      </w:r>
    </w:p>
    <w:p w:rsidR="00B47F5C" w:rsidRPr="00F528F1" w:rsidRDefault="00B47F5C" w:rsidP="0008782E">
      <w:pPr>
        <w:pStyle w:val="S"/>
        <w:tabs>
          <w:tab w:val="left" w:pos="426"/>
        </w:tabs>
        <w:ind w:left="142"/>
      </w:pPr>
    </w:p>
    <w:p w:rsidR="001F6E87" w:rsidRPr="00F528F1" w:rsidRDefault="00B47F5C" w:rsidP="001C3656">
      <w:pPr>
        <w:keepNext/>
        <w:keepLines/>
        <w:numPr>
          <w:ilvl w:val="1"/>
          <w:numId w:val="15"/>
        </w:numPr>
        <w:tabs>
          <w:tab w:val="left" w:pos="426"/>
        </w:tabs>
        <w:spacing w:after="0"/>
        <w:ind w:left="142" w:right="-284" w:firstLine="0"/>
        <w:jc w:val="both"/>
        <w:outlineLvl w:val="2"/>
        <w:rPr>
          <w:b/>
          <w:bCs/>
          <w:sz w:val="24"/>
          <w:szCs w:val="24"/>
        </w:rPr>
      </w:pPr>
      <w:r>
        <w:rPr>
          <w:b/>
          <w:bCs/>
          <w:sz w:val="24"/>
          <w:szCs w:val="24"/>
        </w:rPr>
        <w:t xml:space="preserve"> </w:t>
      </w:r>
      <w:bookmarkStart w:id="60" w:name="_Toc195860003"/>
      <w:r w:rsidR="001F6E87" w:rsidRPr="00F528F1">
        <w:rPr>
          <w:b/>
          <w:bCs/>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60"/>
    </w:p>
    <w:p w:rsidR="00B47F5C" w:rsidRDefault="00B47F5C" w:rsidP="00D0234C">
      <w:pPr>
        <w:tabs>
          <w:tab w:val="left" w:pos="426"/>
        </w:tabs>
        <w:spacing w:after="0"/>
        <w:ind w:left="142" w:firstLine="709"/>
        <w:jc w:val="both"/>
        <w:rPr>
          <w:sz w:val="24"/>
          <w:szCs w:val="24"/>
        </w:rPr>
      </w:pPr>
    </w:p>
    <w:p w:rsidR="00D0234C" w:rsidRPr="00D0234C" w:rsidRDefault="00D0234C" w:rsidP="00ED753D">
      <w:pPr>
        <w:tabs>
          <w:tab w:val="left" w:pos="426"/>
        </w:tabs>
        <w:spacing w:after="0" w:line="276" w:lineRule="auto"/>
        <w:ind w:left="142" w:firstLine="709"/>
        <w:jc w:val="both"/>
        <w:rPr>
          <w:sz w:val="24"/>
          <w:szCs w:val="24"/>
        </w:rPr>
      </w:pPr>
      <w:r w:rsidRPr="00D0234C">
        <w:rPr>
          <w:sz w:val="24"/>
          <w:szCs w:val="24"/>
        </w:rPr>
        <w:t xml:space="preserve">Диспетчеризация и автоматизация </w:t>
      </w:r>
      <w:r w:rsidR="00CA4D25">
        <w:rPr>
          <w:sz w:val="24"/>
          <w:szCs w:val="24"/>
        </w:rPr>
        <w:t>ОСК</w:t>
      </w:r>
      <w:r w:rsidRPr="00D0234C">
        <w:rPr>
          <w:sz w:val="24"/>
          <w:szCs w:val="24"/>
        </w:rPr>
        <w:t xml:space="preserve"> отсутствует, что не позволяет обеспечивать надёжность и бесперебойность работы оборудования КНС.</w:t>
      </w:r>
    </w:p>
    <w:p w:rsidR="00D0234C" w:rsidRPr="00D0234C" w:rsidRDefault="007C1A79" w:rsidP="00ED753D">
      <w:pPr>
        <w:spacing w:after="0" w:line="276" w:lineRule="auto"/>
        <w:ind w:firstLine="567"/>
        <w:rPr>
          <w:sz w:val="24"/>
          <w:szCs w:val="24"/>
        </w:rPr>
      </w:pPr>
      <w:r>
        <w:rPr>
          <w:sz w:val="24"/>
          <w:szCs w:val="24"/>
        </w:rPr>
        <w:t xml:space="preserve">    </w:t>
      </w:r>
      <w:r w:rsidR="00D0234C" w:rsidRPr="00D0234C">
        <w:rPr>
          <w:sz w:val="24"/>
          <w:szCs w:val="24"/>
        </w:rPr>
        <w:t>Для оперативного реагирования и р</w:t>
      </w:r>
      <w:r w:rsidR="00D0234C">
        <w:rPr>
          <w:sz w:val="24"/>
          <w:szCs w:val="24"/>
        </w:rPr>
        <w:t>ешения аварийных ситуаций у по</w:t>
      </w:r>
      <w:r w:rsidR="00D0234C" w:rsidRPr="00D0234C">
        <w:rPr>
          <w:sz w:val="24"/>
          <w:szCs w:val="24"/>
        </w:rPr>
        <w:t xml:space="preserve">требителей создана Единая дежурно-диспетчерская служба </w:t>
      </w:r>
      <w:r w:rsidR="00333C3E">
        <w:rPr>
          <w:sz w:val="24"/>
          <w:szCs w:val="24"/>
        </w:rPr>
        <w:t>ООО «Любытинское ВКХ»</w:t>
      </w:r>
      <w:r w:rsidR="00D0234C" w:rsidRPr="00D0234C">
        <w:rPr>
          <w:sz w:val="24"/>
          <w:szCs w:val="24"/>
        </w:rPr>
        <w:t>.</w:t>
      </w:r>
    </w:p>
    <w:p w:rsidR="00D0234C" w:rsidRPr="00D0234C" w:rsidRDefault="00D0234C" w:rsidP="00ED753D">
      <w:pPr>
        <w:tabs>
          <w:tab w:val="left" w:pos="426"/>
        </w:tabs>
        <w:spacing w:after="0" w:line="276" w:lineRule="auto"/>
        <w:ind w:left="142" w:firstLine="709"/>
        <w:jc w:val="both"/>
        <w:rPr>
          <w:sz w:val="24"/>
          <w:szCs w:val="24"/>
        </w:rPr>
      </w:pPr>
      <w:r w:rsidRPr="00D0234C">
        <w:rPr>
          <w:sz w:val="24"/>
          <w:szCs w:val="24"/>
        </w:rPr>
        <w:t>Приём заявок производится круглосуточно. Диспетчер обеспечивает выезд оперативно-выездных бригад по з</w:t>
      </w:r>
      <w:r>
        <w:rPr>
          <w:sz w:val="24"/>
          <w:szCs w:val="24"/>
        </w:rPr>
        <w:t>аявкам потребителей и осуществ</w:t>
      </w:r>
      <w:r w:rsidRPr="00D0234C">
        <w:rPr>
          <w:sz w:val="24"/>
          <w:szCs w:val="24"/>
        </w:rPr>
        <w:t>ляет контрольные мероприятия.</w:t>
      </w:r>
    </w:p>
    <w:p w:rsidR="00D0234C" w:rsidRPr="00D0234C" w:rsidRDefault="00D0234C" w:rsidP="00ED753D">
      <w:pPr>
        <w:tabs>
          <w:tab w:val="left" w:pos="426"/>
        </w:tabs>
        <w:spacing w:after="0" w:line="276" w:lineRule="auto"/>
        <w:ind w:left="142" w:firstLine="709"/>
        <w:jc w:val="both"/>
        <w:rPr>
          <w:sz w:val="24"/>
          <w:szCs w:val="24"/>
        </w:rPr>
      </w:pPr>
      <w:r w:rsidRPr="00D0234C">
        <w:rPr>
          <w:sz w:val="24"/>
          <w:szCs w:val="24"/>
        </w:rPr>
        <w:t xml:space="preserve">Получение информации дежурной </w:t>
      </w:r>
      <w:r>
        <w:rPr>
          <w:sz w:val="24"/>
          <w:szCs w:val="24"/>
        </w:rPr>
        <w:t>бригадой осуществляется с помо</w:t>
      </w:r>
      <w:r w:rsidRPr="00D0234C">
        <w:rPr>
          <w:sz w:val="24"/>
          <w:szCs w:val="24"/>
        </w:rPr>
        <w:t>щью телефонной связи. Средства телемеханизации не применяются.</w:t>
      </w:r>
    </w:p>
    <w:p w:rsidR="00D0234C" w:rsidRPr="00F528F1" w:rsidRDefault="00D0234C" w:rsidP="00D0234C">
      <w:pPr>
        <w:tabs>
          <w:tab w:val="left" w:pos="426"/>
        </w:tabs>
        <w:spacing w:after="0"/>
        <w:ind w:left="142" w:firstLine="709"/>
        <w:jc w:val="both"/>
        <w:rPr>
          <w:sz w:val="24"/>
          <w:szCs w:val="24"/>
        </w:rPr>
      </w:pPr>
    </w:p>
    <w:p w:rsidR="001F6E87" w:rsidRPr="00F528F1" w:rsidRDefault="001F6E87" w:rsidP="001C3656">
      <w:pPr>
        <w:keepNext/>
        <w:keepLines/>
        <w:numPr>
          <w:ilvl w:val="1"/>
          <w:numId w:val="15"/>
        </w:numPr>
        <w:tabs>
          <w:tab w:val="left" w:pos="426"/>
        </w:tabs>
        <w:spacing w:after="0"/>
        <w:ind w:left="142" w:right="-284" w:firstLine="0"/>
        <w:jc w:val="both"/>
        <w:outlineLvl w:val="2"/>
        <w:rPr>
          <w:b/>
          <w:bCs/>
          <w:sz w:val="24"/>
          <w:szCs w:val="24"/>
        </w:rPr>
      </w:pPr>
      <w:r w:rsidRPr="00F528F1">
        <w:rPr>
          <w:b/>
          <w:bCs/>
          <w:sz w:val="24"/>
          <w:szCs w:val="24"/>
        </w:rPr>
        <w:t xml:space="preserve"> </w:t>
      </w:r>
      <w:bookmarkStart w:id="61" w:name="_Toc195860004"/>
      <w:r w:rsidRPr="00F528F1">
        <w:rPr>
          <w:b/>
          <w:bCs/>
          <w:sz w:val="24"/>
          <w:szCs w:val="24"/>
        </w:rPr>
        <w:t>описание вариантов маршрутов прохождения трубопроводов (трасс) по территории поселения, муниципального образования, муниципального округа, расположения намечаемых площадок под строительство сооружений водоотведения и их обоснование;</w:t>
      </w:r>
      <w:bookmarkEnd w:id="61"/>
      <w:r w:rsidRPr="00F528F1">
        <w:rPr>
          <w:b/>
          <w:bCs/>
          <w:sz w:val="24"/>
          <w:szCs w:val="24"/>
        </w:rPr>
        <w:t xml:space="preserve"> </w:t>
      </w:r>
    </w:p>
    <w:p w:rsidR="00D0234C" w:rsidRDefault="00D0234C" w:rsidP="0008782E">
      <w:pPr>
        <w:tabs>
          <w:tab w:val="left" w:pos="426"/>
        </w:tabs>
        <w:spacing w:after="0"/>
        <w:ind w:left="142" w:firstLine="709"/>
        <w:jc w:val="both"/>
        <w:rPr>
          <w:sz w:val="24"/>
          <w:szCs w:val="24"/>
        </w:rPr>
      </w:pPr>
    </w:p>
    <w:p w:rsidR="001F6E87" w:rsidRDefault="001F6E87" w:rsidP="00ED753D">
      <w:pPr>
        <w:tabs>
          <w:tab w:val="left" w:pos="426"/>
        </w:tabs>
        <w:spacing w:after="0" w:line="276" w:lineRule="auto"/>
        <w:ind w:left="142" w:firstLine="709"/>
        <w:jc w:val="both"/>
        <w:rPr>
          <w:sz w:val="24"/>
          <w:szCs w:val="24"/>
        </w:rPr>
      </w:pPr>
      <w:r w:rsidRPr="00F528F1">
        <w:rPr>
          <w:sz w:val="24"/>
          <w:szCs w:val="24"/>
        </w:rPr>
        <w:t xml:space="preserve">Варианты маршрутов прохождения трубопроводов (трасс) по территории </w:t>
      </w:r>
      <w:r w:rsidR="00B47F5C">
        <w:rPr>
          <w:sz w:val="24"/>
          <w:szCs w:val="24"/>
        </w:rPr>
        <w:t>муниципального образования</w:t>
      </w:r>
      <w:r w:rsidRPr="00F528F1">
        <w:rPr>
          <w:sz w:val="24"/>
          <w:szCs w:val="24"/>
        </w:rPr>
        <w:t xml:space="preserve"> остаются в границах муниципально</w:t>
      </w:r>
      <w:r w:rsidR="00B47F5C">
        <w:rPr>
          <w:sz w:val="24"/>
          <w:szCs w:val="24"/>
        </w:rPr>
        <w:t>го</w:t>
      </w:r>
      <w:r w:rsidRPr="00F528F1">
        <w:rPr>
          <w:sz w:val="24"/>
          <w:szCs w:val="24"/>
        </w:rPr>
        <w:t xml:space="preserve"> образовани</w:t>
      </w:r>
      <w:r w:rsidR="00B47F5C">
        <w:rPr>
          <w:sz w:val="24"/>
          <w:szCs w:val="24"/>
        </w:rPr>
        <w:t>я</w:t>
      </w:r>
      <w:r w:rsidRPr="00F528F1">
        <w:rPr>
          <w:sz w:val="24"/>
          <w:szCs w:val="24"/>
        </w:rPr>
        <w:t xml:space="preserve"> </w:t>
      </w:r>
      <w:r w:rsidR="00F82645">
        <w:rPr>
          <w:sz w:val="24"/>
          <w:szCs w:val="24"/>
        </w:rPr>
        <w:t>Любытинский муниципальный округ</w:t>
      </w:r>
      <w:r w:rsidR="003E7812">
        <w:rPr>
          <w:sz w:val="24"/>
          <w:szCs w:val="24"/>
        </w:rPr>
        <w:t xml:space="preserve"> </w:t>
      </w:r>
      <w:r w:rsidR="00F82645">
        <w:rPr>
          <w:sz w:val="24"/>
          <w:szCs w:val="24"/>
        </w:rPr>
        <w:t>Новгородской области</w:t>
      </w:r>
      <w:r w:rsidRPr="00F528F1">
        <w:rPr>
          <w:sz w:val="24"/>
          <w:szCs w:val="24"/>
        </w:rPr>
        <w:t>.</w:t>
      </w:r>
    </w:p>
    <w:p w:rsidR="00D0234C" w:rsidRPr="00F528F1" w:rsidRDefault="00D0234C" w:rsidP="0008782E">
      <w:pPr>
        <w:tabs>
          <w:tab w:val="left" w:pos="426"/>
        </w:tabs>
        <w:spacing w:after="0"/>
        <w:ind w:left="142" w:firstLine="709"/>
        <w:jc w:val="both"/>
        <w:rPr>
          <w:sz w:val="24"/>
          <w:szCs w:val="24"/>
        </w:rPr>
      </w:pPr>
    </w:p>
    <w:p w:rsidR="001F6E87" w:rsidRPr="00F528F1" w:rsidRDefault="00B47F5C" w:rsidP="001C3656">
      <w:pPr>
        <w:keepNext/>
        <w:keepLines/>
        <w:numPr>
          <w:ilvl w:val="1"/>
          <w:numId w:val="15"/>
        </w:numPr>
        <w:tabs>
          <w:tab w:val="left" w:pos="426"/>
        </w:tabs>
        <w:spacing w:after="0"/>
        <w:ind w:left="142" w:right="-284" w:firstLine="0"/>
        <w:jc w:val="both"/>
        <w:outlineLvl w:val="2"/>
        <w:rPr>
          <w:b/>
          <w:bCs/>
          <w:sz w:val="24"/>
          <w:szCs w:val="24"/>
        </w:rPr>
      </w:pPr>
      <w:bookmarkStart w:id="62" w:name="_Toc42255768"/>
      <w:r>
        <w:rPr>
          <w:b/>
          <w:bCs/>
          <w:sz w:val="24"/>
          <w:szCs w:val="24"/>
        </w:rPr>
        <w:t xml:space="preserve"> </w:t>
      </w:r>
      <w:bookmarkStart w:id="63" w:name="_Toc195860005"/>
      <w:r w:rsidR="001F6E87" w:rsidRPr="00F528F1">
        <w:rPr>
          <w:b/>
          <w:bCs/>
          <w:sz w:val="24"/>
          <w:szCs w:val="24"/>
        </w:rPr>
        <w:t>границы и характеристики охранных зон сетей и сооружений централизованной системы водоотведения;</w:t>
      </w:r>
      <w:bookmarkEnd w:id="62"/>
      <w:bookmarkEnd w:id="63"/>
    </w:p>
    <w:p w:rsidR="00ED753D" w:rsidRDefault="00ED753D" w:rsidP="00ED753D">
      <w:pPr>
        <w:kinsoku w:val="0"/>
        <w:overflowPunct w:val="0"/>
        <w:autoSpaceDE w:val="0"/>
        <w:autoSpaceDN w:val="0"/>
        <w:adjustRightInd w:val="0"/>
        <w:spacing w:after="0" w:line="276" w:lineRule="auto"/>
        <w:ind w:left="102" w:right="110" w:firstLine="427"/>
        <w:jc w:val="both"/>
        <w:rPr>
          <w:rFonts w:eastAsia="Calibri"/>
          <w:sz w:val="24"/>
          <w:szCs w:val="24"/>
        </w:rPr>
      </w:pPr>
    </w:p>
    <w:p w:rsidR="00D0234C" w:rsidRPr="00ED753D" w:rsidRDefault="00D0234C" w:rsidP="00ED753D">
      <w:pPr>
        <w:kinsoku w:val="0"/>
        <w:overflowPunct w:val="0"/>
        <w:autoSpaceDE w:val="0"/>
        <w:autoSpaceDN w:val="0"/>
        <w:adjustRightInd w:val="0"/>
        <w:spacing w:after="0" w:line="276" w:lineRule="auto"/>
        <w:ind w:left="102" w:right="110" w:firstLine="427"/>
        <w:jc w:val="both"/>
        <w:rPr>
          <w:rFonts w:eastAsia="Calibri"/>
          <w:sz w:val="24"/>
          <w:szCs w:val="24"/>
        </w:rPr>
      </w:pPr>
      <w:r w:rsidRPr="00ED753D">
        <w:rPr>
          <w:rFonts w:eastAsia="Calibri"/>
          <w:sz w:val="24"/>
          <w:szCs w:val="24"/>
        </w:rPr>
        <w:t>Границы и характеристики охранных зон сетей и сооружений централизованной системы водоотведения приведены в таблице 12.7.</w:t>
      </w:r>
    </w:p>
    <w:p w:rsidR="00D0234C" w:rsidRPr="00ED753D" w:rsidRDefault="00D0234C" w:rsidP="001C3656">
      <w:pPr>
        <w:numPr>
          <w:ilvl w:val="3"/>
          <w:numId w:val="25"/>
        </w:numPr>
        <w:tabs>
          <w:tab w:val="left" w:pos="1250"/>
        </w:tabs>
        <w:kinsoku w:val="0"/>
        <w:overflowPunct w:val="0"/>
        <w:autoSpaceDE w:val="0"/>
        <w:autoSpaceDN w:val="0"/>
        <w:adjustRightInd w:val="0"/>
        <w:spacing w:after="0" w:line="276" w:lineRule="auto"/>
        <w:ind w:right="106"/>
        <w:jc w:val="both"/>
        <w:rPr>
          <w:rFonts w:eastAsia="Calibri"/>
          <w:sz w:val="24"/>
          <w:szCs w:val="24"/>
        </w:rPr>
      </w:pPr>
      <w:r w:rsidRPr="00ED753D">
        <w:rPr>
          <w:rFonts w:eastAsia="Calibri"/>
          <w:sz w:val="24"/>
          <w:szCs w:val="24"/>
        </w:rPr>
        <w:t>для сетей диаметром менее 600 мм – 10-метровая зона, по 5 м в обе стороны от наружной стенки трубопроводов или от выступающих частей здания,</w:t>
      </w:r>
      <w:r w:rsidRPr="00ED753D">
        <w:rPr>
          <w:rFonts w:eastAsia="Calibri"/>
          <w:spacing w:val="-9"/>
          <w:sz w:val="24"/>
          <w:szCs w:val="24"/>
        </w:rPr>
        <w:t xml:space="preserve"> </w:t>
      </w:r>
      <w:r w:rsidRPr="00ED753D">
        <w:rPr>
          <w:rFonts w:eastAsia="Calibri"/>
          <w:sz w:val="24"/>
          <w:szCs w:val="24"/>
        </w:rPr>
        <w:t>сооружения;</w:t>
      </w:r>
    </w:p>
    <w:p w:rsidR="00D0234C" w:rsidRPr="00ED753D" w:rsidRDefault="00D0234C" w:rsidP="001C3656">
      <w:pPr>
        <w:numPr>
          <w:ilvl w:val="3"/>
          <w:numId w:val="25"/>
        </w:numPr>
        <w:tabs>
          <w:tab w:val="left" w:pos="1250"/>
        </w:tabs>
        <w:kinsoku w:val="0"/>
        <w:overflowPunct w:val="0"/>
        <w:autoSpaceDE w:val="0"/>
        <w:autoSpaceDN w:val="0"/>
        <w:adjustRightInd w:val="0"/>
        <w:spacing w:after="0" w:line="276" w:lineRule="auto"/>
        <w:ind w:right="107"/>
        <w:jc w:val="both"/>
        <w:rPr>
          <w:rFonts w:eastAsia="Calibri"/>
          <w:sz w:val="24"/>
          <w:szCs w:val="24"/>
        </w:rPr>
      </w:pPr>
      <w:r w:rsidRPr="00ED753D">
        <w:rPr>
          <w:rFonts w:eastAsia="Calibri"/>
          <w:sz w:val="24"/>
          <w:szCs w:val="24"/>
        </w:rPr>
        <w:lastRenderedPageBreak/>
        <w:t>для магистралей диаметром свыше 1000 мм – 20-50-метровая зона в обе стороны от стенки трубопроводов или от выступающих частей здания, сооружения в зависимости от грунтов и назначения</w:t>
      </w:r>
      <w:r w:rsidRPr="00ED753D">
        <w:rPr>
          <w:rFonts w:eastAsia="Calibri"/>
          <w:spacing w:val="-7"/>
          <w:sz w:val="24"/>
          <w:szCs w:val="24"/>
        </w:rPr>
        <w:t xml:space="preserve"> </w:t>
      </w:r>
      <w:r w:rsidRPr="00ED753D">
        <w:rPr>
          <w:rFonts w:eastAsia="Calibri"/>
          <w:sz w:val="24"/>
          <w:szCs w:val="24"/>
        </w:rPr>
        <w:t>трубопровода.</w:t>
      </w:r>
    </w:p>
    <w:p w:rsidR="00D0234C" w:rsidRPr="00ED753D" w:rsidRDefault="00D0234C" w:rsidP="00ED753D">
      <w:pPr>
        <w:kinsoku w:val="0"/>
        <w:overflowPunct w:val="0"/>
        <w:autoSpaceDE w:val="0"/>
        <w:autoSpaceDN w:val="0"/>
        <w:adjustRightInd w:val="0"/>
        <w:spacing w:after="0" w:line="276" w:lineRule="auto"/>
        <w:ind w:left="102" w:right="110" w:firstLine="427"/>
        <w:jc w:val="both"/>
        <w:rPr>
          <w:rFonts w:eastAsia="Calibri"/>
          <w:sz w:val="24"/>
          <w:szCs w:val="24"/>
        </w:rPr>
      </w:pPr>
      <w:r w:rsidRPr="00ED753D">
        <w:rPr>
          <w:rFonts w:eastAsia="Calibri"/>
          <w:sz w:val="24"/>
          <w:szCs w:val="24"/>
        </w:rPr>
        <w:t>Нормативная санитарно-защитная зона для проектируемых канализационных насосных станций – 15÷20 м, для очистных сооружений 150 м.</w:t>
      </w:r>
    </w:p>
    <w:p w:rsidR="00D0234C" w:rsidRPr="00ED753D" w:rsidRDefault="00D0234C" w:rsidP="00ED753D">
      <w:pPr>
        <w:kinsoku w:val="0"/>
        <w:overflowPunct w:val="0"/>
        <w:autoSpaceDE w:val="0"/>
        <w:autoSpaceDN w:val="0"/>
        <w:adjustRightInd w:val="0"/>
        <w:spacing w:after="0" w:line="276" w:lineRule="auto"/>
        <w:ind w:right="167" w:firstLine="567"/>
        <w:rPr>
          <w:rFonts w:eastAsia="Calibri"/>
          <w:sz w:val="24"/>
          <w:szCs w:val="24"/>
        </w:rPr>
      </w:pPr>
      <w:r w:rsidRPr="00ED753D">
        <w:rPr>
          <w:rFonts w:eastAsia="Calibri"/>
          <w:sz w:val="24"/>
          <w:szCs w:val="24"/>
        </w:rPr>
        <w:t xml:space="preserve">Таблица 12.7. </w:t>
      </w:r>
      <w:r w:rsidRPr="00ED753D">
        <w:rPr>
          <w:rFonts w:eastAsia="Calibri"/>
          <w:iCs/>
          <w:sz w:val="24"/>
          <w:szCs w:val="24"/>
        </w:rPr>
        <w:t>Границы и характеристики охранных зон сетей и сооружений</w:t>
      </w:r>
    </w:p>
    <w:p w:rsidR="00D0234C" w:rsidRPr="00D0234C" w:rsidRDefault="00D0234C" w:rsidP="00D0234C">
      <w:pPr>
        <w:kinsoku w:val="0"/>
        <w:overflowPunct w:val="0"/>
        <w:autoSpaceDE w:val="0"/>
        <w:autoSpaceDN w:val="0"/>
        <w:adjustRightInd w:val="0"/>
        <w:spacing w:before="1" w:after="0"/>
        <w:rPr>
          <w:rFonts w:ascii="Century Schoolbook" w:eastAsia="Calibri" w:hAnsi="Century Schoolbook" w:cs="Century Schoolbook"/>
          <w:i/>
          <w:iCs/>
          <w:sz w:val="14"/>
          <w:szCs w:val="14"/>
        </w:rPr>
      </w:pPr>
    </w:p>
    <w:tbl>
      <w:tblPr>
        <w:tblW w:w="0" w:type="auto"/>
        <w:tblInd w:w="115" w:type="dxa"/>
        <w:tblLayout w:type="fixed"/>
        <w:tblCellMar>
          <w:left w:w="0" w:type="dxa"/>
          <w:right w:w="0" w:type="dxa"/>
        </w:tblCellMar>
        <w:tblLook w:val="0000" w:firstRow="0" w:lastRow="0" w:firstColumn="0" w:lastColumn="0" w:noHBand="0" w:noVBand="0"/>
      </w:tblPr>
      <w:tblGrid>
        <w:gridCol w:w="914"/>
        <w:gridCol w:w="3008"/>
        <w:gridCol w:w="5547"/>
      </w:tblGrid>
      <w:tr w:rsidR="00D0234C" w:rsidRPr="00D0234C" w:rsidTr="00957486">
        <w:trPr>
          <w:trHeight w:hRule="exact" w:val="442"/>
        </w:trPr>
        <w:tc>
          <w:tcPr>
            <w:tcW w:w="914" w:type="dxa"/>
            <w:tcBorders>
              <w:top w:val="single" w:sz="4" w:space="0" w:color="000000"/>
              <w:left w:val="single" w:sz="4" w:space="0" w:color="000000"/>
              <w:bottom w:val="single" w:sz="4" w:space="0" w:color="000000"/>
              <w:right w:val="single" w:sz="4" w:space="0" w:color="000000"/>
            </w:tcBorders>
          </w:tcPr>
          <w:p w:rsidR="00D0234C" w:rsidRPr="00D0234C" w:rsidRDefault="00D0234C" w:rsidP="00957486">
            <w:pPr>
              <w:kinsoku w:val="0"/>
              <w:overflowPunct w:val="0"/>
              <w:autoSpaceDE w:val="0"/>
              <w:autoSpaceDN w:val="0"/>
              <w:adjustRightInd w:val="0"/>
              <w:spacing w:before="83" w:after="0"/>
              <w:ind w:left="160"/>
              <w:rPr>
                <w:rFonts w:eastAsia="Calibri"/>
                <w:szCs w:val="20"/>
              </w:rPr>
            </w:pPr>
            <w:r w:rsidRPr="00D0234C">
              <w:rPr>
                <w:rFonts w:eastAsia="Calibri"/>
                <w:bCs/>
                <w:szCs w:val="20"/>
              </w:rPr>
              <w:t>Пояс</w:t>
            </w:r>
          </w:p>
        </w:tc>
        <w:tc>
          <w:tcPr>
            <w:tcW w:w="3008" w:type="dxa"/>
            <w:tcBorders>
              <w:top w:val="single" w:sz="4" w:space="0" w:color="000000"/>
              <w:left w:val="single" w:sz="4" w:space="0" w:color="000000"/>
              <w:bottom w:val="single" w:sz="4" w:space="0" w:color="000000"/>
              <w:right w:val="single" w:sz="4" w:space="0" w:color="000000"/>
            </w:tcBorders>
          </w:tcPr>
          <w:p w:rsidR="00D0234C" w:rsidRPr="00D0234C" w:rsidRDefault="00D0234C" w:rsidP="00957486">
            <w:pPr>
              <w:kinsoku w:val="0"/>
              <w:overflowPunct w:val="0"/>
              <w:autoSpaceDE w:val="0"/>
              <w:autoSpaceDN w:val="0"/>
              <w:adjustRightInd w:val="0"/>
              <w:spacing w:before="83" w:after="0"/>
              <w:ind w:left="720"/>
              <w:rPr>
                <w:rFonts w:eastAsia="Calibri"/>
                <w:szCs w:val="20"/>
              </w:rPr>
            </w:pPr>
            <w:r w:rsidRPr="00D0234C">
              <w:rPr>
                <w:rFonts w:eastAsia="Calibri"/>
                <w:bCs/>
                <w:szCs w:val="20"/>
              </w:rPr>
              <w:t>Запрещается</w:t>
            </w:r>
          </w:p>
        </w:tc>
        <w:tc>
          <w:tcPr>
            <w:tcW w:w="5547" w:type="dxa"/>
            <w:tcBorders>
              <w:top w:val="single" w:sz="4" w:space="0" w:color="000000"/>
              <w:left w:val="single" w:sz="4" w:space="0" w:color="000000"/>
              <w:bottom w:val="single" w:sz="4" w:space="0" w:color="000000"/>
              <w:right w:val="single" w:sz="4" w:space="0" w:color="000000"/>
            </w:tcBorders>
          </w:tcPr>
          <w:p w:rsidR="00D0234C" w:rsidRPr="00D0234C" w:rsidRDefault="00D0234C" w:rsidP="00957486">
            <w:pPr>
              <w:kinsoku w:val="0"/>
              <w:overflowPunct w:val="0"/>
              <w:autoSpaceDE w:val="0"/>
              <w:autoSpaceDN w:val="0"/>
              <w:adjustRightInd w:val="0"/>
              <w:spacing w:before="83" w:after="0"/>
              <w:ind w:left="1996" w:right="1996"/>
              <w:jc w:val="center"/>
              <w:rPr>
                <w:rFonts w:eastAsia="Calibri"/>
                <w:szCs w:val="20"/>
              </w:rPr>
            </w:pPr>
            <w:r w:rsidRPr="00D0234C">
              <w:rPr>
                <w:rFonts w:eastAsia="Calibri"/>
                <w:bCs/>
                <w:szCs w:val="20"/>
              </w:rPr>
              <w:t>Допускается</w:t>
            </w:r>
          </w:p>
        </w:tc>
      </w:tr>
      <w:tr w:rsidR="00D0234C" w:rsidRPr="00D0234C" w:rsidTr="00957486">
        <w:trPr>
          <w:trHeight w:hRule="exact" w:val="3226"/>
        </w:trPr>
        <w:tc>
          <w:tcPr>
            <w:tcW w:w="914" w:type="dxa"/>
            <w:tcBorders>
              <w:top w:val="single" w:sz="4" w:space="0" w:color="000000"/>
              <w:left w:val="single" w:sz="4" w:space="0" w:color="000000"/>
              <w:bottom w:val="single" w:sz="4" w:space="0" w:color="000000"/>
              <w:right w:val="single" w:sz="4" w:space="0" w:color="000000"/>
            </w:tcBorders>
          </w:tcPr>
          <w:p w:rsidR="00D0234C" w:rsidRPr="00D0234C" w:rsidRDefault="00D0234C" w:rsidP="00957486">
            <w:pPr>
              <w:kinsoku w:val="0"/>
              <w:overflowPunct w:val="0"/>
              <w:autoSpaceDE w:val="0"/>
              <w:autoSpaceDN w:val="0"/>
              <w:adjustRightInd w:val="0"/>
              <w:spacing w:after="0"/>
              <w:rPr>
                <w:rFonts w:eastAsia="Calibri"/>
                <w:i/>
                <w:iCs/>
                <w:szCs w:val="20"/>
              </w:rPr>
            </w:pPr>
          </w:p>
          <w:p w:rsidR="00D0234C" w:rsidRPr="00D0234C" w:rsidRDefault="00D0234C" w:rsidP="00957486">
            <w:pPr>
              <w:kinsoku w:val="0"/>
              <w:overflowPunct w:val="0"/>
              <w:autoSpaceDE w:val="0"/>
              <w:autoSpaceDN w:val="0"/>
              <w:adjustRightInd w:val="0"/>
              <w:spacing w:after="0"/>
              <w:rPr>
                <w:rFonts w:eastAsia="Calibri"/>
                <w:i/>
                <w:iCs/>
                <w:szCs w:val="20"/>
              </w:rPr>
            </w:pPr>
          </w:p>
          <w:p w:rsidR="00D0234C" w:rsidRPr="00D0234C" w:rsidRDefault="00D0234C" w:rsidP="00957486">
            <w:pPr>
              <w:kinsoku w:val="0"/>
              <w:overflowPunct w:val="0"/>
              <w:autoSpaceDE w:val="0"/>
              <w:autoSpaceDN w:val="0"/>
              <w:adjustRightInd w:val="0"/>
              <w:spacing w:after="0"/>
              <w:rPr>
                <w:rFonts w:eastAsia="Calibri"/>
                <w:i/>
                <w:iCs/>
                <w:szCs w:val="20"/>
              </w:rPr>
            </w:pPr>
          </w:p>
          <w:p w:rsidR="00D0234C" w:rsidRPr="00D0234C" w:rsidRDefault="00D0234C" w:rsidP="00957486">
            <w:pPr>
              <w:kinsoku w:val="0"/>
              <w:overflowPunct w:val="0"/>
              <w:autoSpaceDE w:val="0"/>
              <w:autoSpaceDN w:val="0"/>
              <w:adjustRightInd w:val="0"/>
              <w:spacing w:before="8" w:after="0"/>
              <w:rPr>
                <w:rFonts w:eastAsia="Calibri"/>
                <w:i/>
                <w:iCs/>
                <w:szCs w:val="20"/>
              </w:rPr>
            </w:pPr>
          </w:p>
          <w:p w:rsidR="00D0234C" w:rsidRPr="00D0234C" w:rsidRDefault="00D0234C" w:rsidP="00957486">
            <w:pPr>
              <w:kinsoku w:val="0"/>
              <w:overflowPunct w:val="0"/>
              <w:autoSpaceDE w:val="0"/>
              <w:autoSpaceDN w:val="0"/>
              <w:adjustRightInd w:val="0"/>
              <w:spacing w:before="1" w:after="0"/>
              <w:ind w:left="215" w:right="124" w:hanging="75"/>
              <w:rPr>
                <w:rFonts w:eastAsia="Calibri"/>
                <w:szCs w:val="20"/>
              </w:rPr>
            </w:pPr>
            <w:r w:rsidRPr="00D0234C">
              <w:rPr>
                <w:rFonts w:eastAsia="Calibri"/>
                <w:szCs w:val="20"/>
              </w:rPr>
              <w:t>I пояс ЗСО</w:t>
            </w:r>
          </w:p>
        </w:tc>
        <w:tc>
          <w:tcPr>
            <w:tcW w:w="3008" w:type="dxa"/>
            <w:tcBorders>
              <w:top w:val="single" w:sz="4" w:space="0" w:color="000000"/>
              <w:left w:val="single" w:sz="4" w:space="0" w:color="000000"/>
              <w:bottom w:val="single" w:sz="4" w:space="0" w:color="000000"/>
              <w:right w:val="single" w:sz="4" w:space="0" w:color="000000"/>
            </w:tcBorders>
          </w:tcPr>
          <w:p w:rsidR="00D0234C" w:rsidRPr="00D0234C" w:rsidRDefault="00D0234C" w:rsidP="001C3656">
            <w:pPr>
              <w:numPr>
                <w:ilvl w:val="0"/>
                <w:numId w:val="24"/>
              </w:numPr>
              <w:tabs>
                <w:tab w:val="left" w:pos="396"/>
              </w:tabs>
              <w:kinsoku w:val="0"/>
              <w:overflowPunct w:val="0"/>
              <w:autoSpaceDE w:val="0"/>
              <w:autoSpaceDN w:val="0"/>
              <w:adjustRightInd w:val="0"/>
              <w:spacing w:before="7" w:after="0"/>
              <w:ind w:right="444"/>
              <w:rPr>
                <w:rFonts w:eastAsia="Calibri"/>
                <w:szCs w:val="20"/>
              </w:rPr>
            </w:pPr>
            <w:r w:rsidRPr="00D0234C">
              <w:rPr>
                <w:rFonts w:eastAsia="Calibri"/>
                <w:szCs w:val="20"/>
              </w:rPr>
              <w:t>Все виды строительства;</w:t>
            </w:r>
          </w:p>
          <w:p w:rsidR="00D0234C" w:rsidRPr="00D0234C" w:rsidRDefault="00D0234C" w:rsidP="001C3656">
            <w:pPr>
              <w:numPr>
                <w:ilvl w:val="0"/>
                <w:numId w:val="24"/>
              </w:numPr>
              <w:tabs>
                <w:tab w:val="left" w:pos="396"/>
              </w:tabs>
              <w:kinsoku w:val="0"/>
              <w:overflowPunct w:val="0"/>
              <w:autoSpaceDE w:val="0"/>
              <w:autoSpaceDN w:val="0"/>
              <w:adjustRightInd w:val="0"/>
              <w:spacing w:after="0" w:line="268" w:lineRule="exact"/>
              <w:rPr>
                <w:rFonts w:eastAsia="Calibri"/>
                <w:szCs w:val="20"/>
              </w:rPr>
            </w:pPr>
            <w:r w:rsidRPr="00D0234C">
              <w:rPr>
                <w:rFonts w:eastAsia="Calibri"/>
                <w:szCs w:val="20"/>
              </w:rPr>
              <w:t>Выпуск любых</w:t>
            </w:r>
            <w:r w:rsidRPr="00D0234C">
              <w:rPr>
                <w:rFonts w:eastAsia="Calibri"/>
                <w:spacing w:val="-4"/>
                <w:szCs w:val="20"/>
              </w:rPr>
              <w:t xml:space="preserve"> </w:t>
            </w:r>
            <w:r w:rsidRPr="00D0234C">
              <w:rPr>
                <w:rFonts w:eastAsia="Calibri"/>
                <w:szCs w:val="20"/>
              </w:rPr>
              <w:t>стоков;</w:t>
            </w:r>
          </w:p>
          <w:p w:rsidR="00D0234C" w:rsidRPr="00D0234C" w:rsidRDefault="00D0234C" w:rsidP="001C3656">
            <w:pPr>
              <w:numPr>
                <w:ilvl w:val="0"/>
                <w:numId w:val="24"/>
              </w:numPr>
              <w:tabs>
                <w:tab w:val="left" w:pos="396"/>
              </w:tabs>
              <w:kinsoku w:val="0"/>
              <w:overflowPunct w:val="0"/>
              <w:autoSpaceDE w:val="0"/>
              <w:autoSpaceDN w:val="0"/>
              <w:adjustRightInd w:val="0"/>
              <w:spacing w:after="0"/>
              <w:ind w:right="211"/>
              <w:rPr>
                <w:rFonts w:eastAsia="Calibri"/>
                <w:szCs w:val="20"/>
              </w:rPr>
            </w:pPr>
            <w:r w:rsidRPr="00D0234C">
              <w:rPr>
                <w:rFonts w:eastAsia="Calibri"/>
                <w:szCs w:val="20"/>
              </w:rPr>
              <w:t xml:space="preserve">Размещение жилых и </w:t>
            </w:r>
            <w:r w:rsidRPr="00D0234C">
              <w:rPr>
                <w:rFonts w:eastAsia="Calibri"/>
                <w:spacing w:val="-1"/>
                <w:szCs w:val="20"/>
              </w:rPr>
              <w:t xml:space="preserve">хозяйственно-бытовых </w:t>
            </w:r>
            <w:r w:rsidRPr="00D0234C">
              <w:rPr>
                <w:rFonts w:eastAsia="Calibri"/>
                <w:szCs w:val="20"/>
              </w:rPr>
              <w:t>зданий;</w:t>
            </w:r>
          </w:p>
          <w:p w:rsidR="00D0234C" w:rsidRPr="00D0234C" w:rsidRDefault="00D0234C" w:rsidP="001C3656">
            <w:pPr>
              <w:numPr>
                <w:ilvl w:val="0"/>
                <w:numId w:val="24"/>
              </w:numPr>
              <w:tabs>
                <w:tab w:val="left" w:pos="396"/>
              </w:tabs>
              <w:kinsoku w:val="0"/>
              <w:overflowPunct w:val="0"/>
              <w:autoSpaceDE w:val="0"/>
              <w:autoSpaceDN w:val="0"/>
              <w:adjustRightInd w:val="0"/>
              <w:spacing w:after="0" w:line="267" w:lineRule="exact"/>
              <w:rPr>
                <w:rFonts w:eastAsia="Calibri"/>
                <w:szCs w:val="20"/>
              </w:rPr>
            </w:pPr>
            <w:r w:rsidRPr="00D0234C">
              <w:rPr>
                <w:rFonts w:eastAsia="Calibri"/>
                <w:szCs w:val="20"/>
              </w:rPr>
              <w:t>Проживание</w:t>
            </w:r>
            <w:r w:rsidRPr="00D0234C">
              <w:rPr>
                <w:rFonts w:eastAsia="Calibri"/>
                <w:spacing w:val="-3"/>
                <w:szCs w:val="20"/>
              </w:rPr>
              <w:t xml:space="preserve"> </w:t>
            </w:r>
            <w:r w:rsidRPr="00D0234C">
              <w:rPr>
                <w:rFonts w:eastAsia="Calibri"/>
                <w:szCs w:val="20"/>
              </w:rPr>
              <w:t>людей;</w:t>
            </w:r>
          </w:p>
          <w:p w:rsidR="00D0234C" w:rsidRPr="00D0234C" w:rsidRDefault="00D0234C" w:rsidP="001C3656">
            <w:pPr>
              <w:numPr>
                <w:ilvl w:val="0"/>
                <w:numId w:val="24"/>
              </w:numPr>
              <w:tabs>
                <w:tab w:val="left" w:pos="396"/>
              </w:tabs>
              <w:kinsoku w:val="0"/>
              <w:overflowPunct w:val="0"/>
              <w:autoSpaceDE w:val="0"/>
              <w:autoSpaceDN w:val="0"/>
              <w:adjustRightInd w:val="0"/>
              <w:spacing w:after="0"/>
              <w:ind w:right="172"/>
              <w:rPr>
                <w:rFonts w:eastAsia="Calibri"/>
                <w:szCs w:val="20"/>
              </w:rPr>
            </w:pPr>
            <w:r w:rsidRPr="00D0234C">
              <w:rPr>
                <w:rFonts w:eastAsia="Calibri"/>
                <w:szCs w:val="20"/>
              </w:rPr>
              <w:t>Загрязнение питьевой воды через оголовки и устья скважин, люки и переливные трубы резервуаров</w:t>
            </w:r>
          </w:p>
        </w:tc>
        <w:tc>
          <w:tcPr>
            <w:tcW w:w="5547" w:type="dxa"/>
            <w:tcBorders>
              <w:top w:val="single" w:sz="4" w:space="0" w:color="000000"/>
              <w:left w:val="single" w:sz="4" w:space="0" w:color="000000"/>
              <w:bottom w:val="single" w:sz="4" w:space="0" w:color="000000"/>
              <w:right w:val="single" w:sz="4" w:space="0" w:color="000000"/>
            </w:tcBorders>
          </w:tcPr>
          <w:p w:rsidR="00D0234C" w:rsidRPr="00D0234C" w:rsidRDefault="00D0234C" w:rsidP="001C3656">
            <w:pPr>
              <w:numPr>
                <w:ilvl w:val="0"/>
                <w:numId w:val="23"/>
              </w:numPr>
              <w:tabs>
                <w:tab w:val="left" w:pos="332"/>
              </w:tabs>
              <w:kinsoku w:val="0"/>
              <w:overflowPunct w:val="0"/>
              <w:autoSpaceDE w:val="0"/>
              <w:autoSpaceDN w:val="0"/>
              <w:adjustRightInd w:val="0"/>
              <w:spacing w:before="4" w:after="0" w:line="269" w:lineRule="exact"/>
              <w:rPr>
                <w:rFonts w:eastAsia="Calibri"/>
                <w:szCs w:val="20"/>
              </w:rPr>
            </w:pPr>
            <w:r w:rsidRPr="00D0234C">
              <w:rPr>
                <w:rFonts w:eastAsia="Calibri"/>
                <w:szCs w:val="20"/>
              </w:rPr>
              <w:t>Ограждение и</w:t>
            </w:r>
            <w:r w:rsidRPr="00D0234C">
              <w:rPr>
                <w:rFonts w:eastAsia="Calibri"/>
                <w:spacing w:val="-7"/>
                <w:szCs w:val="20"/>
              </w:rPr>
              <w:t xml:space="preserve"> </w:t>
            </w:r>
            <w:r w:rsidRPr="00D0234C">
              <w:rPr>
                <w:rFonts w:eastAsia="Calibri"/>
                <w:szCs w:val="20"/>
              </w:rPr>
              <w:t>охрана;</w:t>
            </w:r>
          </w:p>
          <w:p w:rsidR="00D0234C" w:rsidRPr="00D0234C" w:rsidRDefault="00D0234C" w:rsidP="001C3656">
            <w:pPr>
              <w:numPr>
                <w:ilvl w:val="0"/>
                <w:numId w:val="23"/>
              </w:numPr>
              <w:tabs>
                <w:tab w:val="left" w:pos="332"/>
              </w:tabs>
              <w:kinsoku w:val="0"/>
              <w:overflowPunct w:val="0"/>
              <w:autoSpaceDE w:val="0"/>
              <w:autoSpaceDN w:val="0"/>
              <w:adjustRightInd w:val="0"/>
              <w:spacing w:after="0" w:line="269" w:lineRule="exact"/>
              <w:rPr>
                <w:rFonts w:eastAsia="Calibri"/>
                <w:szCs w:val="20"/>
              </w:rPr>
            </w:pPr>
            <w:r w:rsidRPr="00D0234C">
              <w:rPr>
                <w:rFonts w:eastAsia="Calibri"/>
                <w:szCs w:val="20"/>
              </w:rPr>
              <w:t>Озеленение;</w:t>
            </w:r>
          </w:p>
          <w:p w:rsidR="00D0234C" w:rsidRPr="00D0234C" w:rsidRDefault="00D0234C" w:rsidP="001C3656">
            <w:pPr>
              <w:numPr>
                <w:ilvl w:val="0"/>
                <w:numId w:val="23"/>
              </w:numPr>
              <w:tabs>
                <w:tab w:val="left" w:pos="332"/>
              </w:tabs>
              <w:kinsoku w:val="0"/>
              <w:overflowPunct w:val="0"/>
              <w:autoSpaceDE w:val="0"/>
              <w:autoSpaceDN w:val="0"/>
              <w:adjustRightInd w:val="0"/>
              <w:spacing w:after="0"/>
              <w:ind w:right="187"/>
              <w:rPr>
                <w:rFonts w:eastAsia="Calibri"/>
                <w:szCs w:val="20"/>
              </w:rPr>
            </w:pPr>
            <w:r w:rsidRPr="00D0234C">
              <w:rPr>
                <w:rFonts w:eastAsia="Calibri"/>
                <w:szCs w:val="20"/>
              </w:rPr>
              <w:t>Отвод поверхностного стока на очистные сооружения;</w:t>
            </w:r>
          </w:p>
          <w:p w:rsidR="00D0234C" w:rsidRPr="00D0234C" w:rsidRDefault="00D0234C" w:rsidP="001C3656">
            <w:pPr>
              <w:numPr>
                <w:ilvl w:val="0"/>
                <w:numId w:val="23"/>
              </w:numPr>
              <w:tabs>
                <w:tab w:val="left" w:pos="332"/>
              </w:tabs>
              <w:kinsoku w:val="0"/>
              <w:overflowPunct w:val="0"/>
              <w:autoSpaceDE w:val="0"/>
              <w:autoSpaceDN w:val="0"/>
              <w:adjustRightInd w:val="0"/>
              <w:spacing w:after="0" w:line="269" w:lineRule="exact"/>
              <w:rPr>
                <w:rFonts w:eastAsia="Calibri"/>
                <w:szCs w:val="20"/>
              </w:rPr>
            </w:pPr>
            <w:r w:rsidRPr="00D0234C">
              <w:rPr>
                <w:rFonts w:eastAsia="Calibri"/>
                <w:szCs w:val="20"/>
              </w:rPr>
              <w:t>Твёрдое покрытие на</w:t>
            </w:r>
            <w:r w:rsidRPr="00D0234C">
              <w:rPr>
                <w:rFonts w:eastAsia="Calibri"/>
                <w:spacing w:val="-4"/>
                <w:szCs w:val="20"/>
              </w:rPr>
              <w:t xml:space="preserve"> </w:t>
            </w:r>
            <w:r w:rsidRPr="00D0234C">
              <w:rPr>
                <w:rFonts w:eastAsia="Calibri"/>
                <w:szCs w:val="20"/>
              </w:rPr>
              <w:t>дорожках;</w:t>
            </w:r>
          </w:p>
          <w:p w:rsidR="00D0234C" w:rsidRPr="00D0234C" w:rsidRDefault="00D0234C" w:rsidP="001C3656">
            <w:pPr>
              <w:numPr>
                <w:ilvl w:val="0"/>
                <w:numId w:val="23"/>
              </w:numPr>
              <w:tabs>
                <w:tab w:val="left" w:pos="332"/>
              </w:tabs>
              <w:kinsoku w:val="0"/>
              <w:overflowPunct w:val="0"/>
              <w:autoSpaceDE w:val="0"/>
              <w:autoSpaceDN w:val="0"/>
              <w:adjustRightInd w:val="0"/>
              <w:spacing w:after="0"/>
              <w:ind w:right="239"/>
              <w:rPr>
                <w:rFonts w:eastAsia="Calibri"/>
                <w:szCs w:val="20"/>
              </w:rPr>
            </w:pPr>
            <w:r w:rsidRPr="00D0234C">
              <w:rPr>
                <w:rFonts w:eastAsia="Calibri"/>
                <w:szCs w:val="20"/>
              </w:rPr>
              <w:t>Оборудование зданий канализацией с отводом сточных вод на</w:t>
            </w:r>
            <w:r w:rsidRPr="00D0234C">
              <w:rPr>
                <w:rFonts w:eastAsia="Calibri"/>
                <w:spacing w:val="-6"/>
                <w:szCs w:val="20"/>
              </w:rPr>
              <w:t xml:space="preserve"> </w:t>
            </w:r>
            <w:r w:rsidRPr="00D0234C">
              <w:rPr>
                <w:rFonts w:eastAsia="Calibri"/>
                <w:szCs w:val="20"/>
              </w:rPr>
              <w:t>КОС;</w:t>
            </w:r>
          </w:p>
          <w:p w:rsidR="00D0234C" w:rsidRPr="00D0234C" w:rsidRDefault="00D0234C" w:rsidP="001C3656">
            <w:pPr>
              <w:numPr>
                <w:ilvl w:val="0"/>
                <w:numId w:val="23"/>
              </w:numPr>
              <w:tabs>
                <w:tab w:val="left" w:pos="332"/>
              </w:tabs>
              <w:kinsoku w:val="0"/>
              <w:overflowPunct w:val="0"/>
              <w:autoSpaceDE w:val="0"/>
              <w:autoSpaceDN w:val="0"/>
              <w:adjustRightInd w:val="0"/>
              <w:spacing w:after="0"/>
              <w:ind w:right="209"/>
              <w:rPr>
                <w:rFonts w:eastAsia="Calibri"/>
                <w:szCs w:val="20"/>
              </w:rPr>
            </w:pPr>
            <w:r w:rsidRPr="00D0234C">
              <w:rPr>
                <w:rFonts w:eastAsia="Calibri"/>
                <w:szCs w:val="20"/>
              </w:rPr>
              <w:t>Оборудование водопроводных сооружений с учётом предотвращения загрязнения питьевой воды через оголовки и устья скважин и</w:t>
            </w:r>
            <w:r w:rsidRPr="00D0234C">
              <w:rPr>
                <w:rFonts w:eastAsia="Calibri"/>
                <w:spacing w:val="-11"/>
                <w:szCs w:val="20"/>
              </w:rPr>
              <w:t xml:space="preserve"> </w:t>
            </w:r>
            <w:r w:rsidRPr="00D0234C">
              <w:rPr>
                <w:rFonts w:eastAsia="Calibri"/>
                <w:szCs w:val="20"/>
              </w:rPr>
              <w:t>т.д.;</w:t>
            </w:r>
          </w:p>
          <w:p w:rsidR="00D0234C" w:rsidRPr="00D0234C" w:rsidRDefault="00D0234C" w:rsidP="001C3656">
            <w:pPr>
              <w:numPr>
                <w:ilvl w:val="0"/>
                <w:numId w:val="23"/>
              </w:numPr>
              <w:tabs>
                <w:tab w:val="left" w:pos="332"/>
              </w:tabs>
              <w:kinsoku w:val="0"/>
              <w:overflowPunct w:val="0"/>
              <w:autoSpaceDE w:val="0"/>
              <w:autoSpaceDN w:val="0"/>
              <w:adjustRightInd w:val="0"/>
              <w:spacing w:after="0"/>
              <w:ind w:right="505"/>
              <w:rPr>
                <w:rFonts w:eastAsia="Calibri"/>
                <w:szCs w:val="20"/>
              </w:rPr>
            </w:pPr>
            <w:r w:rsidRPr="00D0234C">
              <w:rPr>
                <w:rFonts w:eastAsia="Calibri"/>
                <w:szCs w:val="20"/>
              </w:rPr>
              <w:t>Оборудование водозаборов аппаратурой для контроля</w:t>
            </w:r>
            <w:r w:rsidRPr="00D0234C">
              <w:rPr>
                <w:rFonts w:eastAsia="Calibri"/>
                <w:spacing w:val="-2"/>
                <w:szCs w:val="20"/>
              </w:rPr>
              <w:t xml:space="preserve"> </w:t>
            </w:r>
            <w:r w:rsidRPr="00D0234C">
              <w:rPr>
                <w:rFonts w:eastAsia="Calibri"/>
                <w:szCs w:val="20"/>
              </w:rPr>
              <w:t>дебита;</w:t>
            </w:r>
          </w:p>
        </w:tc>
      </w:tr>
      <w:tr w:rsidR="00D0234C" w:rsidRPr="00D0234C" w:rsidTr="00C13237">
        <w:trPr>
          <w:trHeight w:hRule="exact" w:val="3187"/>
        </w:trPr>
        <w:tc>
          <w:tcPr>
            <w:tcW w:w="914" w:type="dxa"/>
            <w:tcBorders>
              <w:top w:val="single" w:sz="4" w:space="0" w:color="000000"/>
              <w:left w:val="single" w:sz="4" w:space="0" w:color="000000"/>
              <w:bottom w:val="single" w:sz="4" w:space="0" w:color="000000"/>
              <w:right w:val="single" w:sz="4" w:space="0" w:color="000000"/>
            </w:tcBorders>
          </w:tcPr>
          <w:p w:rsidR="00D0234C" w:rsidRPr="00D0234C" w:rsidRDefault="00D0234C" w:rsidP="00957486">
            <w:pPr>
              <w:kinsoku w:val="0"/>
              <w:overflowPunct w:val="0"/>
              <w:autoSpaceDE w:val="0"/>
              <w:autoSpaceDN w:val="0"/>
              <w:adjustRightInd w:val="0"/>
              <w:spacing w:after="0"/>
              <w:rPr>
                <w:rFonts w:eastAsia="Calibri"/>
                <w:i/>
                <w:iCs/>
                <w:szCs w:val="20"/>
              </w:rPr>
            </w:pPr>
          </w:p>
          <w:p w:rsidR="00D0234C" w:rsidRPr="00D0234C" w:rsidRDefault="00D0234C" w:rsidP="00957486">
            <w:pPr>
              <w:kinsoku w:val="0"/>
              <w:overflowPunct w:val="0"/>
              <w:autoSpaceDE w:val="0"/>
              <w:autoSpaceDN w:val="0"/>
              <w:adjustRightInd w:val="0"/>
              <w:spacing w:after="0"/>
              <w:rPr>
                <w:rFonts w:eastAsia="Calibri"/>
                <w:i/>
                <w:iCs/>
                <w:szCs w:val="20"/>
              </w:rPr>
            </w:pPr>
          </w:p>
          <w:p w:rsidR="00D0234C" w:rsidRPr="00D0234C" w:rsidRDefault="00D0234C" w:rsidP="00957486">
            <w:pPr>
              <w:kinsoku w:val="0"/>
              <w:overflowPunct w:val="0"/>
              <w:autoSpaceDE w:val="0"/>
              <w:autoSpaceDN w:val="0"/>
              <w:adjustRightInd w:val="0"/>
              <w:spacing w:after="0"/>
              <w:rPr>
                <w:rFonts w:eastAsia="Calibri"/>
                <w:i/>
                <w:iCs/>
                <w:szCs w:val="20"/>
              </w:rPr>
            </w:pPr>
          </w:p>
          <w:p w:rsidR="00D0234C" w:rsidRPr="00D0234C" w:rsidRDefault="00D0234C" w:rsidP="00957486">
            <w:pPr>
              <w:kinsoku w:val="0"/>
              <w:overflowPunct w:val="0"/>
              <w:autoSpaceDE w:val="0"/>
              <w:autoSpaceDN w:val="0"/>
              <w:adjustRightInd w:val="0"/>
              <w:spacing w:after="0"/>
              <w:rPr>
                <w:rFonts w:eastAsia="Calibri"/>
                <w:i/>
                <w:iCs/>
                <w:szCs w:val="20"/>
              </w:rPr>
            </w:pPr>
          </w:p>
          <w:p w:rsidR="00D0234C" w:rsidRPr="00D0234C" w:rsidRDefault="00D0234C" w:rsidP="00957486">
            <w:pPr>
              <w:kinsoku w:val="0"/>
              <w:overflowPunct w:val="0"/>
              <w:autoSpaceDE w:val="0"/>
              <w:autoSpaceDN w:val="0"/>
              <w:adjustRightInd w:val="0"/>
              <w:spacing w:before="3" w:after="0"/>
              <w:rPr>
                <w:rFonts w:eastAsia="Calibri"/>
                <w:i/>
                <w:iCs/>
                <w:szCs w:val="20"/>
              </w:rPr>
            </w:pPr>
          </w:p>
          <w:p w:rsidR="00D0234C" w:rsidRPr="00D0234C" w:rsidRDefault="00D0234C" w:rsidP="00957486">
            <w:pPr>
              <w:kinsoku w:val="0"/>
              <w:overflowPunct w:val="0"/>
              <w:autoSpaceDE w:val="0"/>
              <w:autoSpaceDN w:val="0"/>
              <w:adjustRightInd w:val="0"/>
              <w:spacing w:before="1" w:after="0" w:line="264" w:lineRule="exact"/>
              <w:ind w:left="98"/>
              <w:rPr>
                <w:rFonts w:eastAsia="Calibri"/>
                <w:szCs w:val="20"/>
              </w:rPr>
            </w:pPr>
            <w:r w:rsidRPr="00D0234C">
              <w:rPr>
                <w:rFonts w:eastAsia="Calibri"/>
                <w:szCs w:val="20"/>
              </w:rPr>
              <w:t>II и III</w:t>
            </w:r>
          </w:p>
          <w:p w:rsidR="00D0234C" w:rsidRPr="00D0234C" w:rsidRDefault="00D0234C" w:rsidP="00957486">
            <w:pPr>
              <w:kinsoku w:val="0"/>
              <w:overflowPunct w:val="0"/>
              <w:autoSpaceDE w:val="0"/>
              <w:autoSpaceDN w:val="0"/>
              <w:adjustRightInd w:val="0"/>
              <w:spacing w:after="0"/>
              <w:ind w:left="215" w:right="137" w:hanging="60"/>
              <w:rPr>
                <w:rFonts w:eastAsia="Calibri"/>
                <w:szCs w:val="20"/>
              </w:rPr>
            </w:pPr>
            <w:r w:rsidRPr="00D0234C">
              <w:rPr>
                <w:rFonts w:eastAsia="Calibri"/>
                <w:szCs w:val="20"/>
              </w:rPr>
              <w:t>пояса ЗСО</w:t>
            </w:r>
          </w:p>
        </w:tc>
        <w:tc>
          <w:tcPr>
            <w:tcW w:w="3008" w:type="dxa"/>
            <w:tcBorders>
              <w:top w:val="single" w:sz="4" w:space="0" w:color="000000"/>
              <w:left w:val="single" w:sz="4" w:space="0" w:color="000000"/>
              <w:bottom w:val="single" w:sz="4" w:space="0" w:color="000000"/>
              <w:right w:val="single" w:sz="4" w:space="0" w:color="000000"/>
            </w:tcBorders>
          </w:tcPr>
          <w:p w:rsidR="00D0234C" w:rsidRPr="00D0234C" w:rsidRDefault="00D0234C" w:rsidP="00957486">
            <w:pPr>
              <w:kinsoku w:val="0"/>
              <w:overflowPunct w:val="0"/>
              <w:autoSpaceDE w:val="0"/>
              <w:autoSpaceDN w:val="0"/>
              <w:adjustRightInd w:val="0"/>
              <w:spacing w:after="0"/>
              <w:rPr>
                <w:rFonts w:eastAsia="Calibri"/>
                <w:i/>
                <w:iCs/>
                <w:szCs w:val="20"/>
              </w:rPr>
            </w:pPr>
          </w:p>
          <w:p w:rsidR="00D0234C" w:rsidRPr="00D0234C" w:rsidRDefault="00D0234C" w:rsidP="00957486">
            <w:pPr>
              <w:kinsoku w:val="0"/>
              <w:overflowPunct w:val="0"/>
              <w:autoSpaceDE w:val="0"/>
              <w:autoSpaceDN w:val="0"/>
              <w:adjustRightInd w:val="0"/>
              <w:spacing w:before="8" w:after="0"/>
              <w:rPr>
                <w:rFonts w:eastAsia="Calibri"/>
                <w:i/>
                <w:iCs/>
                <w:szCs w:val="20"/>
              </w:rPr>
            </w:pPr>
          </w:p>
          <w:p w:rsidR="00D0234C" w:rsidRPr="00D0234C" w:rsidRDefault="00D0234C" w:rsidP="001C3656">
            <w:pPr>
              <w:numPr>
                <w:ilvl w:val="0"/>
                <w:numId w:val="22"/>
              </w:numPr>
              <w:tabs>
                <w:tab w:val="left" w:pos="396"/>
              </w:tabs>
              <w:kinsoku w:val="0"/>
              <w:overflowPunct w:val="0"/>
              <w:autoSpaceDE w:val="0"/>
              <w:autoSpaceDN w:val="0"/>
              <w:adjustRightInd w:val="0"/>
              <w:spacing w:after="0"/>
              <w:ind w:right="168"/>
              <w:rPr>
                <w:rFonts w:eastAsia="Calibri"/>
                <w:szCs w:val="20"/>
              </w:rPr>
            </w:pPr>
            <w:r w:rsidRPr="00D0234C">
              <w:rPr>
                <w:rFonts w:eastAsia="Calibri"/>
                <w:szCs w:val="20"/>
              </w:rPr>
              <w:t>Закачка отработанных вод в подземные горизонты, подземного складирования твёрдых отходов и разработки недр</w:t>
            </w:r>
            <w:r w:rsidRPr="00D0234C">
              <w:rPr>
                <w:rFonts w:eastAsia="Calibri"/>
                <w:spacing w:val="-2"/>
                <w:szCs w:val="20"/>
              </w:rPr>
              <w:t xml:space="preserve"> </w:t>
            </w:r>
            <w:r w:rsidRPr="00D0234C">
              <w:rPr>
                <w:rFonts w:eastAsia="Calibri"/>
                <w:szCs w:val="20"/>
              </w:rPr>
              <w:t>земли;</w:t>
            </w:r>
          </w:p>
          <w:p w:rsidR="00D0234C" w:rsidRPr="00D0234C" w:rsidRDefault="00D0234C" w:rsidP="001C3656">
            <w:pPr>
              <w:numPr>
                <w:ilvl w:val="0"/>
                <w:numId w:val="22"/>
              </w:numPr>
              <w:tabs>
                <w:tab w:val="left" w:pos="396"/>
              </w:tabs>
              <w:kinsoku w:val="0"/>
              <w:overflowPunct w:val="0"/>
              <w:autoSpaceDE w:val="0"/>
              <w:autoSpaceDN w:val="0"/>
              <w:adjustRightInd w:val="0"/>
              <w:spacing w:after="0"/>
              <w:ind w:right="126"/>
              <w:rPr>
                <w:rFonts w:eastAsia="Calibri"/>
                <w:szCs w:val="20"/>
              </w:rPr>
            </w:pPr>
            <w:r w:rsidRPr="00D0234C">
              <w:rPr>
                <w:rFonts w:eastAsia="Calibri"/>
                <w:szCs w:val="20"/>
              </w:rPr>
              <w:t>Размещение складов ГСМ, накопителей промстоков,</w:t>
            </w:r>
            <w:r w:rsidRPr="00D0234C">
              <w:rPr>
                <w:rFonts w:eastAsia="Calibri"/>
                <w:spacing w:val="-6"/>
                <w:szCs w:val="20"/>
              </w:rPr>
              <w:t xml:space="preserve"> </w:t>
            </w:r>
            <w:r w:rsidRPr="00D0234C">
              <w:rPr>
                <w:rFonts w:eastAsia="Calibri"/>
                <w:szCs w:val="20"/>
              </w:rPr>
              <w:t>шламохранилищ,</w:t>
            </w:r>
            <w:r w:rsidRPr="00D0234C">
              <w:rPr>
                <w:rFonts w:eastAsia="Calibri"/>
                <w:spacing w:val="-4"/>
                <w:szCs w:val="20"/>
              </w:rPr>
              <w:t xml:space="preserve"> </w:t>
            </w:r>
            <w:r w:rsidRPr="00D0234C">
              <w:rPr>
                <w:rFonts w:eastAsia="Calibri"/>
                <w:szCs w:val="20"/>
              </w:rPr>
              <w:t>кладбищ.</w:t>
            </w:r>
          </w:p>
        </w:tc>
        <w:tc>
          <w:tcPr>
            <w:tcW w:w="5547" w:type="dxa"/>
            <w:tcBorders>
              <w:top w:val="single" w:sz="4" w:space="0" w:color="000000"/>
              <w:left w:val="single" w:sz="4" w:space="0" w:color="000000"/>
              <w:bottom w:val="single" w:sz="4" w:space="0" w:color="000000"/>
              <w:right w:val="single" w:sz="4" w:space="0" w:color="000000"/>
            </w:tcBorders>
          </w:tcPr>
          <w:p w:rsidR="00D0234C" w:rsidRPr="00D0234C" w:rsidRDefault="00D0234C" w:rsidP="001C3656">
            <w:pPr>
              <w:numPr>
                <w:ilvl w:val="0"/>
                <w:numId w:val="21"/>
              </w:numPr>
              <w:tabs>
                <w:tab w:val="left" w:pos="332"/>
              </w:tabs>
              <w:kinsoku w:val="0"/>
              <w:overflowPunct w:val="0"/>
              <w:autoSpaceDE w:val="0"/>
              <w:autoSpaceDN w:val="0"/>
              <w:adjustRightInd w:val="0"/>
              <w:spacing w:before="127" w:after="0"/>
              <w:ind w:right="246"/>
              <w:rPr>
                <w:rFonts w:eastAsia="Calibri"/>
                <w:szCs w:val="20"/>
              </w:rPr>
            </w:pPr>
            <w:r w:rsidRPr="00D0234C">
              <w:rPr>
                <w:rFonts w:eastAsia="Calibri"/>
                <w:szCs w:val="20"/>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D0234C" w:rsidRPr="00D0234C" w:rsidRDefault="00D0234C" w:rsidP="001C3656">
            <w:pPr>
              <w:numPr>
                <w:ilvl w:val="0"/>
                <w:numId w:val="21"/>
              </w:numPr>
              <w:tabs>
                <w:tab w:val="left" w:pos="332"/>
              </w:tabs>
              <w:kinsoku w:val="0"/>
              <w:overflowPunct w:val="0"/>
              <w:autoSpaceDE w:val="0"/>
              <w:autoSpaceDN w:val="0"/>
              <w:adjustRightInd w:val="0"/>
              <w:spacing w:after="0"/>
              <w:ind w:right="176"/>
              <w:rPr>
                <w:rFonts w:eastAsia="Calibri"/>
                <w:szCs w:val="20"/>
              </w:rPr>
            </w:pPr>
            <w:r w:rsidRPr="00D0234C">
              <w:rPr>
                <w:rFonts w:eastAsia="Calibri"/>
                <w:szCs w:val="20"/>
              </w:rPr>
              <w:t>Благоустройство территории населённых пунктов (оборудование канализацией, устройство водонепроницаемых выгребов, организация отвода поверхностного</w:t>
            </w:r>
            <w:r w:rsidRPr="00D0234C">
              <w:rPr>
                <w:rFonts w:eastAsia="Calibri"/>
                <w:spacing w:val="-3"/>
                <w:szCs w:val="20"/>
              </w:rPr>
              <w:t xml:space="preserve"> </w:t>
            </w:r>
            <w:r w:rsidRPr="00D0234C">
              <w:rPr>
                <w:rFonts w:eastAsia="Calibri"/>
                <w:szCs w:val="20"/>
              </w:rPr>
              <w:t>стока);</w:t>
            </w:r>
          </w:p>
          <w:p w:rsidR="00D0234C" w:rsidRPr="00D0234C" w:rsidRDefault="00D0234C" w:rsidP="001C3656">
            <w:pPr>
              <w:numPr>
                <w:ilvl w:val="0"/>
                <w:numId w:val="21"/>
              </w:numPr>
              <w:tabs>
                <w:tab w:val="left" w:pos="332"/>
              </w:tabs>
              <w:kinsoku w:val="0"/>
              <w:overflowPunct w:val="0"/>
              <w:autoSpaceDE w:val="0"/>
              <w:autoSpaceDN w:val="0"/>
              <w:adjustRightInd w:val="0"/>
              <w:spacing w:after="0"/>
              <w:ind w:right="93"/>
              <w:rPr>
                <w:rFonts w:eastAsia="Calibri"/>
                <w:szCs w:val="20"/>
              </w:rPr>
            </w:pPr>
            <w:r w:rsidRPr="00D0234C">
              <w:rPr>
                <w:rFonts w:eastAsia="Calibri"/>
                <w:szCs w:val="20"/>
              </w:rPr>
              <w:t>В III поясе при использовании защищённых подземных вод, выполнении спецмероприятий по защите водоносного горизонта от загрязнения: размещение складов ГСМ, ядохимикатов, накопителей промстоков, шламохранилищ и</w:t>
            </w:r>
            <w:r w:rsidRPr="00D0234C">
              <w:rPr>
                <w:rFonts w:eastAsia="Calibri"/>
                <w:spacing w:val="-9"/>
                <w:szCs w:val="20"/>
              </w:rPr>
              <w:t xml:space="preserve"> </w:t>
            </w:r>
            <w:r w:rsidRPr="00D0234C">
              <w:rPr>
                <w:rFonts w:eastAsia="Calibri"/>
                <w:szCs w:val="20"/>
              </w:rPr>
              <w:t>др.</w:t>
            </w:r>
          </w:p>
        </w:tc>
      </w:tr>
    </w:tbl>
    <w:p w:rsidR="00D0234C" w:rsidRPr="00D0234C" w:rsidRDefault="00D0234C" w:rsidP="00D0234C">
      <w:pPr>
        <w:kinsoku w:val="0"/>
        <w:overflowPunct w:val="0"/>
        <w:autoSpaceDE w:val="0"/>
        <w:autoSpaceDN w:val="0"/>
        <w:adjustRightInd w:val="0"/>
        <w:spacing w:after="0"/>
        <w:rPr>
          <w:rFonts w:ascii="Century Schoolbook" w:eastAsia="Calibri" w:hAnsi="Century Schoolbook" w:cs="Century Schoolbook"/>
          <w:i/>
          <w:iCs/>
          <w:szCs w:val="20"/>
        </w:rPr>
      </w:pPr>
    </w:p>
    <w:p w:rsidR="00D0234C" w:rsidRPr="00F528F1" w:rsidRDefault="00D0234C" w:rsidP="00D0234C">
      <w:pPr>
        <w:tabs>
          <w:tab w:val="left" w:pos="426"/>
          <w:tab w:val="left" w:pos="708"/>
        </w:tabs>
        <w:spacing w:after="0"/>
        <w:ind w:left="142" w:firstLine="709"/>
        <w:jc w:val="both"/>
        <w:rPr>
          <w:sz w:val="24"/>
          <w:szCs w:val="24"/>
        </w:rPr>
      </w:pPr>
    </w:p>
    <w:p w:rsidR="001F6E87" w:rsidRPr="00F528F1" w:rsidRDefault="001F6E87" w:rsidP="001C3656">
      <w:pPr>
        <w:keepNext/>
        <w:keepLines/>
        <w:numPr>
          <w:ilvl w:val="1"/>
          <w:numId w:val="15"/>
        </w:numPr>
        <w:tabs>
          <w:tab w:val="left" w:pos="426"/>
        </w:tabs>
        <w:spacing w:after="0"/>
        <w:ind w:left="142" w:right="-284" w:firstLine="0"/>
        <w:jc w:val="both"/>
        <w:outlineLvl w:val="2"/>
        <w:rPr>
          <w:b/>
          <w:bCs/>
          <w:sz w:val="24"/>
          <w:szCs w:val="24"/>
        </w:rPr>
      </w:pPr>
      <w:bookmarkStart w:id="64" w:name="_Toc42255769"/>
      <w:bookmarkStart w:id="65" w:name="_Toc195860006"/>
      <w:r w:rsidRPr="00F528F1">
        <w:rPr>
          <w:b/>
          <w:bCs/>
          <w:sz w:val="24"/>
          <w:szCs w:val="24"/>
        </w:rPr>
        <w:t>границы планируемых зон размещения объектов централизованной системы водоотведения.</w:t>
      </w:r>
      <w:bookmarkEnd w:id="64"/>
      <w:bookmarkEnd w:id="65"/>
    </w:p>
    <w:p w:rsidR="00ED753D" w:rsidRDefault="00ED753D" w:rsidP="0008782E">
      <w:pPr>
        <w:tabs>
          <w:tab w:val="left" w:pos="426"/>
        </w:tabs>
        <w:spacing w:after="0"/>
        <w:ind w:left="142" w:firstLine="567"/>
        <w:jc w:val="both"/>
        <w:rPr>
          <w:sz w:val="24"/>
          <w:szCs w:val="24"/>
        </w:rPr>
      </w:pPr>
    </w:p>
    <w:p w:rsidR="001F6E87" w:rsidRPr="00F528F1" w:rsidRDefault="00D352C2" w:rsidP="0008782E">
      <w:pPr>
        <w:tabs>
          <w:tab w:val="left" w:pos="426"/>
        </w:tabs>
        <w:spacing w:after="0"/>
        <w:ind w:left="142" w:firstLine="567"/>
        <w:jc w:val="both"/>
        <w:rPr>
          <w:sz w:val="24"/>
          <w:szCs w:val="24"/>
        </w:rPr>
      </w:pPr>
      <w:r w:rsidRPr="00D352C2">
        <w:rPr>
          <w:sz w:val="24"/>
          <w:szCs w:val="24"/>
        </w:rPr>
        <w:t xml:space="preserve">Границы объектов централизованных систем водоотведения в период 2023 – </w:t>
      </w:r>
      <w:r w:rsidR="00F82645">
        <w:rPr>
          <w:sz w:val="24"/>
          <w:szCs w:val="24"/>
        </w:rPr>
        <w:t>2036</w:t>
      </w:r>
      <w:r w:rsidRPr="00D352C2">
        <w:rPr>
          <w:sz w:val="24"/>
          <w:szCs w:val="24"/>
        </w:rPr>
        <w:t xml:space="preserve"> годы не изменятся.</w:t>
      </w:r>
    </w:p>
    <w:p w:rsidR="001F6E87" w:rsidRDefault="001F6E87" w:rsidP="0008782E">
      <w:pPr>
        <w:tabs>
          <w:tab w:val="left" w:pos="426"/>
        </w:tabs>
        <w:spacing w:after="0"/>
        <w:ind w:left="142" w:firstLine="567"/>
        <w:jc w:val="both"/>
        <w:rPr>
          <w:sz w:val="24"/>
          <w:szCs w:val="24"/>
        </w:rPr>
      </w:pPr>
    </w:p>
    <w:p w:rsidR="00ED753D" w:rsidRDefault="00ED753D" w:rsidP="0008782E">
      <w:pPr>
        <w:tabs>
          <w:tab w:val="left" w:pos="426"/>
        </w:tabs>
        <w:spacing w:after="0"/>
        <w:ind w:left="142" w:firstLine="567"/>
        <w:jc w:val="both"/>
        <w:rPr>
          <w:sz w:val="24"/>
          <w:szCs w:val="24"/>
        </w:rPr>
      </w:pPr>
    </w:p>
    <w:p w:rsidR="00ED753D" w:rsidRDefault="00ED753D" w:rsidP="0008782E">
      <w:pPr>
        <w:tabs>
          <w:tab w:val="left" w:pos="426"/>
        </w:tabs>
        <w:spacing w:after="0"/>
        <w:ind w:left="142" w:firstLine="567"/>
        <w:jc w:val="both"/>
        <w:rPr>
          <w:sz w:val="24"/>
          <w:szCs w:val="24"/>
        </w:rPr>
      </w:pPr>
    </w:p>
    <w:p w:rsidR="00ED753D" w:rsidRDefault="00ED753D" w:rsidP="0008782E">
      <w:pPr>
        <w:tabs>
          <w:tab w:val="left" w:pos="426"/>
        </w:tabs>
        <w:spacing w:after="0"/>
        <w:ind w:left="142" w:firstLine="567"/>
        <w:jc w:val="both"/>
        <w:rPr>
          <w:sz w:val="24"/>
          <w:szCs w:val="24"/>
        </w:rPr>
      </w:pPr>
    </w:p>
    <w:p w:rsidR="00ED753D" w:rsidRDefault="00ED753D" w:rsidP="0008782E">
      <w:pPr>
        <w:tabs>
          <w:tab w:val="left" w:pos="426"/>
        </w:tabs>
        <w:spacing w:after="0"/>
        <w:ind w:left="142" w:firstLine="567"/>
        <w:jc w:val="both"/>
        <w:rPr>
          <w:sz w:val="24"/>
          <w:szCs w:val="24"/>
        </w:rPr>
      </w:pPr>
    </w:p>
    <w:p w:rsidR="00ED753D" w:rsidRPr="00F528F1" w:rsidRDefault="00ED753D" w:rsidP="0008782E">
      <w:pPr>
        <w:tabs>
          <w:tab w:val="left" w:pos="426"/>
        </w:tabs>
        <w:spacing w:after="0"/>
        <w:ind w:left="142" w:firstLine="567"/>
        <w:jc w:val="both"/>
        <w:rPr>
          <w:sz w:val="24"/>
          <w:szCs w:val="24"/>
        </w:rPr>
      </w:pPr>
    </w:p>
    <w:p w:rsidR="001F6E87" w:rsidRDefault="001F6E87" w:rsidP="002B70B6">
      <w:pPr>
        <w:keepNext/>
        <w:keepLines/>
        <w:numPr>
          <w:ilvl w:val="0"/>
          <w:numId w:val="20"/>
        </w:numPr>
        <w:tabs>
          <w:tab w:val="left" w:pos="426"/>
        </w:tabs>
        <w:spacing w:after="0"/>
        <w:ind w:left="142" w:right="-2"/>
        <w:jc w:val="center"/>
        <w:outlineLvl w:val="1"/>
        <w:rPr>
          <w:b/>
          <w:bCs/>
          <w:sz w:val="32"/>
          <w:szCs w:val="32"/>
        </w:rPr>
      </w:pPr>
      <w:bookmarkStart w:id="66" w:name="_Toc41563001"/>
      <w:r w:rsidRPr="00F528F1">
        <w:rPr>
          <w:b/>
          <w:bCs/>
          <w:sz w:val="24"/>
          <w:szCs w:val="24"/>
        </w:rPr>
        <w:lastRenderedPageBreak/>
        <w:t xml:space="preserve"> </w:t>
      </w:r>
      <w:bookmarkStart w:id="67" w:name="_Toc195860007"/>
      <w:r w:rsidRPr="00B47F5C">
        <w:rPr>
          <w:b/>
          <w:bCs/>
          <w:sz w:val="32"/>
          <w:szCs w:val="32"/>
        </w:rPr>
        <w:t>Экологические аспекты мероприятий по строительству и реконструкции объектов централизованной системы водоотведения</w:t>
      </w:r>
      <w:bookmarkEnd w:id="67"/>
      <w:r w:rsidRPr="00B47F5C">
        <w:rPr>
          <w:b/>
          <w:bCs/>
          <w:sz w:val="32"/>
          <w:szCs w:val="32"/>
        </w:rPr>
        <w:t xml:space="preserve"> </w:t>
      </w:r>
      <w:bookmarkEnd w:id="66"/>
    </w:p>
    <w:p w:rsidR="00B47F5C" w:rsidRPr="00B47F5C" w:rsidRDefault="00B47F5C" w:rsidP="002B70B6">
      <w:pPr>
        <w:pStyle w:val="S"/>
        <w:tabs>
          <w:tab w:val="left" w:pos="426"/>
        </w:tabs>
        <w:ind w:left="142" w:right="-2"/>
      </w:pPr>
    </w:p>
    <w:p w:rsidR="001F6E87" w:rsidRPr="00F528F1" w:rsidRDefault="001F6E87" w:rsidP="002B70B6">
      <w:pPr>
        <w:keepNext/>
        <w:keepLines/>
        <w:tabs>
          <w:tab w:val="left" w:pos="426"/>
        </w:tabs>
        <w:spacing w:after="0"/>
        <w:ind w:left="142" w:right="-2" w:firstLine="567"/>
        <w:jc w:val="both"/>
        <w:outlineLvl w:val="2"/>
        <w:rPr>
          <w:b/>
          <w:bCs/>
          <w:sz w:val="24"/>
          <w:szCs w:val="24"/>
        </w:rPr>
      </w:pPr>
      <w:bookmarkStart w:id="68" w:name="_Toc46484888"/>
      <w:bookmarkStart w:id="69" w:name="_Toc18579785"/>
      <w:bookmarkStart w:id="70" w:name="_Toc18940888"/>
      <w:bookmarkStart w:id="71" w:name="_Toc20315668"/>
      <w:bookmarkStart w:id="72" w:name="_Toc41563002"/>
      <w:bookmarkStart w:id="73" w:name="_Toc195860008"/>
      <w:bookmarkEnd w:id="68"/>
      <w:r w:rsidRPr="00F528F1">
        <w:rPr>
          <w:b/>
          <w:bCs/>
          <w:sz w:val="24"/>
          <w:szCs w:val="24"/>
        </w:rPr>
        <w:t>13.1.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69"/>
      <w:bookmarkEnd w:id="70"/>
      <w:bookmarkEnd w:id="71"/>
      <w:bookmarkEnd w:id="72"/>
      <w:bookmarkEnd w:id="73"/>
    </w:p>
    <w:p w:rsidR="00595722" w:rsidRDefault="00595722" w:rsidP="00621A41">
      <w:pPr>
        <w:pStyle w:val="aff0"/>
        <w:tabs>
          <w:tab w:val="left" w:pos="426"/>
        </w:tabs>
        <w:spacing w:after="0"/>
        <w:ind w:left="0" w:firstLine="567"/>
        <w:jc w:val="both"/>
        <w:rPr>
          <w:rFonts w:ascii="Times New Roman" w:hAnsi="Times New Roman" w:cs="Times New Roman"/>
          <w:color w:val="000000"/>
          <w:sz w:val="24"/>
          <w:szCs w:val="24"/>
        </w:rPr>
      </w:pPr>
      <w:bookmarkStart w:id="74" w:name="_Toc18579786"/>
    </w:p>
    <w:p w:rsidR="00621A41" w:rsidRPr="00621A41" w:rsidRDefault="00621A41" w:rsidP="00595722">
      <w:pPr>
        <w:pStyle w:val="aff0"/>
        <w:tabs>
          <w:tab w:val="left" w:pos="426"/>
        </w:tabs>
        <w:spacing w:after="0" w:line="276" w:lineRule="auto"/>
        <w:ind w:left="0" w:firstLine="567"/>
        <w:jc w:val="both"/>
        <w:rPr>
          <w:rFonts w:ascii="Times New Roman" w:hAnsi="Times New Roman" w:cs="Times New Roman"/>
          <w:color w:val="000000"/>
          <w:sz w:val="24"/>
          <w:szCs w:val="24"/>
        </w:rPr>
      </w:pPr>
      <w:r w:rsidRPr="00621A41">
        <w:rPr>
          <w:rFonts w:ascii="Times New Roman" w:hAnsi="Times New Roman" w:cs="Times New Roman"/>
          <w:color w:val="000000"/>
          <w:sz w:val="24"/>
          <w:szCs w:val="24"/>
        </w:rPr>
        <w:t>Необходимые меры по предотвращен</w:t>
      </w:r>
      <w:r>
        <w:rPr>
          <w:rFonts w:ascii="Times New Roman" w:hAnsi="Times New Roman" w:cs="Times New Roman"/>
          <w:color w:val="000000"/>
          <w:sz w:val="24"/>
          <w:szCs w:val="24"/>
        </w:rPr>
        <w:t>ию вредного воздействия на вод</w:t>
      </w:r>
      <w:r w:rsidRPr="00621A41">
        <w:rPr>
          <w:rFonts w:ascii="Times New Roman" w:hAnsi="Times New Roman" w:cs="Times New Roman"/>
          <w:color w:val="000000"/>
          <w:sz w:val="24"/>
          <w:szCs w:val="24"/>
        </w:rPr>
        <w:t>ный бассейн при сбросе сточных вод в черте населённого пункта – это снижение массы сброса загрязняющих веществ и микроорганизмов до наиболее жёстких нормативов качества воды из числа установленных.</w:t>
      </w:r>
    </w:p>
    <w:p w:rsidR="00621A41" w:rsidRDefault="00621A41" w:rsidP="00595722">
      <w:pPr>
        <w:pStyle w:val="aff0"/>
        <w:tabs>
          <w:tab w:val="left" w:pos="426"/>
        </w:tabs>
        <w:spacing w:after="0" w:line="276" w:lineRule="auto"/>
        <w:ind w:left="0" w:firstLine="567"/>
        <w:jc w:val="both"/>
        <w:rPr>
          <w:rFonts w:ascii="Times New Roman" w:hAnsi="Times New Roman" w:cs="Times New Roman"/>
          <w:color w:val="000000"/>
          <w:sz w:val="24"/>
          <w:szCs w:val="24"/>
        </w:rPr>
      </w:pPr>
      <w:r w:rsidRPr="00621A41">
        <w:rPr>
          <w:rFonts w:ascii="Times New Roman" w:hAnsi="Times New Roman" w:cs="Times New Roman"/>
          <w:color w:val="000000"/>
          <w:sz w:val="24"/>
          <w:szCs w:val="24"/>
        </w:rPr>
        <w:t>Модернизац</w:t>
      </w:r>
      <w:r w:rsidR="00595722">
        <w:rPr>
          <w:rFonts w:ascii="Times New Roman" w:hAnsi="Times New Roman" w:cs="Times New Roman"/>
          <w:color w:val="000000"/>
          <w:sz w:val="24"/>
          <w:szCs w:val="24"/>
        </w:rPr>
        <w:t xml:space="preserve">ия системы очистных сооружений </w:t>
      </w:r>
      <w:r w:rsidRPr="00621A41">
        <w:rPr>
          <w:rFonts w:ascii="Times New Roman" w:hAnsi="Times New Roman" w:cs="Times New Roman"/>
          <w:color w:val="000000"/>
          <w:sz w:val="24"/>
          <w:szCs w:val="24"/>
        </w:rPr>
        <w:t>позволит снизить количество сбросов загрязняющих веществ.</w:t>
      </w:r>
    </w:p>
    <w:p w:rsidR="002B70B6" w:rsidRPr="002B70B6" w:rsidRDefault="002B70B6" w:rsidP="00224B27">
      <w:pPr>
        <w:pStyle w:val="aff0"/>
        <w:tabs>
          <w:tab w:val="left" w:pos="426"/>
        </w:tabs>
        <w:spacing w:after="0" w:line="276" w:lineRule="auto"/>
        <w:ind w:left="0" w:firstLine="567"/>
        <w:jc w:val="both"/>
        <w:rPr>
          <w:rFonts w:ascii="Times New Roman" w:hAnsi="Times New Roman" w:cs="Times New Roman"/>
          <w:color w:val="000000"/>
          <w:sz w:val="24"/>
          <w:szCs w:val="24"/>
        </w:rPr>
      </w:pPr>
      <w:r w:rsidRPr="002B70B6">
        <w:rPr>
          <w:rFonts w:ascii="Times New Roman" w:hAnsi="Times New Roman" w:cs="Times New Roman"/>
          <w:color w:val="000000"/>
          <w:sz w:val="24"/>
          <w:szCs w:val="24"/>
        </w:rPr>
        <w:t>В</w:t>
      </w:r>
      <w:r w:rsidRPr="002B70B6">
        <w:rPr>
          <w:rFonts w:ascii="Times New Roman" w:hAnsi="Times New Roman" w:cs="Times New Roman"/>
          <w:color w:val="000000"/>
          <w:sz w:val="24"/>
          <w:szCs w:val="24"/>
        </w:rPr>
        <w:tab/>
        <w:t>числе</w:t>
      </w:r>
      <w:r w:rsidRPr="002B70B6">
        <w:rPr>
          <w:rFonts w:ascii="Times New Roman" w:hAnsi="Times New Roman" w:cs="Times New Roman"/>
          <w:color w:val="000000"/>
          <w:sz w:val="24"/>
          <w:szCs w:val="24"/>
        </w:rPr>
        <w:tab/>
        <w:t>основных</w:t>
      </w:r>
      <w:r w:rsidRPr="002B70B6">
        <w:rPr>
          <w:rFonts w:ascii="Times New Roman" w:hAnsi="Times New Roman" w:cs="Times New Roman"/>
          <w:color w:val="000000"/>
          <w:sz w:val="24"/>
          <w:szCs w:val="24"/>
        </w:rPr>
        <w:tab/>
        <w:t>мероприятий</w:t>
      </w:r>
      <w:r w:rsidRPr="002B70B6">
        <w:rPr>
          <w:rFonts w:ascii="Times New Roman" w:hAnsi="Times New Roman" w:cs="Times New Roman"/>
          <w:color w:val="000000"/>
          <w:sz w:val="24"/>
          <w:szCs w:val="24"/>
        </w:rPr>
        <w:tab/>
        <w:t>в</w:t>
      </w:r>
      <w:r w:rsidRPr="002B70B6">
        <w:rPr>
          <w:rFonts w:ascii="Times New Roman" w:hAnsi="Times New Roman" w:cs="Times New Roman"/>
          <w:color w:val="000000"/>
          <w:sz w:val="24"/>
          <w:szCs w:val="24"/>
        </w:rPr>
        <w:tab/>
        <w:t>совершенствовании</w:t>
      </w:r>
      <w:r w:rsidRPr="002B70B6">
        <w:rPr>
          <w:rFonts w:ascii="Times New Roman" w:hAnsi="Times New Roman" w:cs="Times New Roman"/>
          <w:color w:val="000000"/>
          <w:sz w:val="24"/>
          <w:szCs w:val="24"/>
        </w:rPr>
        <w:tab/>
        <w:t xml:space="preserve">системы канализования территории </w:t>
      </w:r>
      <w:r w:rsidR="00224B27" w:rsidRPr="00224B27">
        <w:rPr>
          <w:rFonts w:ascii="Times New Roman" w:hAnsi="Times New Roman" w:cs="Times New Roman"/>
          <w:color w:val="000000"/>
          <w:sz w:val="24"/>
          <w:szCs w:val="24"/>
        </w:rPr>
        <w:t>муниципального округа</w:t>
      </w:r>
      <w:r w:rsidR="00224B27">
        <w:rPr>
          <w:rFonts w:ascii="Times New Roman" w:hAnsi="Times New Roman" w:cs="Times New Roman"/>
          <w:color w:val="000000"/>
          <w:sz w:val="24"/>
          <w:szCs w:val="24"/>
        </w:rPr>
        <w:t xml:space="preserve"> </w:t>
      </w:r>
      <w:r w:rsidRPr="002B70B6">
        <w:rPr>
          <w:rFonts w:ascii="Times New Roman" w:hAnsi="Times New Roman" w:cs="Times New Roman"/>
          <w:color w:val="000000"/>
          <w:sz w:val="24"/>
          <w:szCs w:val="24"/>
        </w:rPr>
        <w:t>необходимо отметить:</w:t>
      </w:r>
    </w:p>
    <w:p w:rsidR="002B70B6" w:rsidRPr="002B70B6" w:rsidRDefault="002B70B6" w:rsidP="00224B27">
      <w:pPr>
        <w:pStyle w:val="aff0"/>
        <w:tabs>
          <w:tab w:val="left" w:pos="426"/>
        </w:tabs>
        <w:spacing w:after="0" w:line="276" w:lineRule="auto"/>
        <w:ind w:left="0" w:firstLine="567"/>
        <w:jc w:val="both"/>
        <w:rPr>
          <w:rFonts w:ascii="Times New Roman" w:hAnsi="Times New Roman" w:cs="Times New Roman"/>
          <w:color w:val="000000"/>
          <w:sz w:val="24"/>
          <w:szCs w:val="24"/>
        </w:rPr>
      </w:pPr>
      <w:r w:rsidRPr="002B70B6">
        <w:rPr>
          <w:rFonts w:ascii="Times New Roman" w:hAnsi="Times New Roman" w:cs="Times New Roman"/>
          <w:color w:val="000000"/>
          <w:sz w:val="24"/>
          <w:szCs w:val="24"/>
        </w:rPr>
        <w:t>–</w:t>
      </w:r>
      <w:r w:rsidRPr="002B70B6">
        <w:rPr>
          <w:rFonts w:ascii="Times New Roman" w:hAnsi="Times New Roman" w:cs="Times New Roman"/>
          <w:color w:val="000000"/>
          <w:sz w:val="24"/>
          <w:szCs w:val="24"/>
        </w:rPr>
        <w:tab/>
        <w:t>отвод сточных вод с территории индивидуальной жилой застройки обеспечить в герметичный выгреб и септики;</w:t>
      </w:r>
    </w:p>
    <w:p w:rsidR="002B70B6" w:rsidRPr="002B70B6" w:rsidRDefault="002B70B6" w:rsidP="00224B27">
      <w:pPr>
        <w:pStyle w:val="aff0"/>
        <w:tabs>
          <w:tab w:val="left" w:pos="426"/>
        </w:tabs>
        <w:spacing w:after="0" w:line="276" w:lineRule="auto"/>
        <w:ind w:left="0" w:firstLine="567"/>
        <w:jc w:val="both"/>
        <w:rPr>
          <w:rFonts w:ascii="Times New Roman" w:hAnsi="Times New Roman" w:cs="Times New Roman"/>
          <w:color w:val="000000"/>
          <w:sz w:val="24"/>
          <w:szCs w:val="24"/>
        </w:rPr>
      </w:pPr>
      <w:r w:rsidRPr="002B70B6">
        <w:rPr>
          <w:rFonts w:ascii="Times New Roman" w:hAnsi="Times New Roman" w:cs="Times New Roman"/>
          <w:color w:val="000000"/>
          <w:sz w:val="24"/>
          <w:szCs w:val="24"/>
        </w:rPr>
        <w:t>–</w:t>
      </w:r>
      <w:r w:rsidRPr="002B70B6">
        <w:rPr>
          <w:rFonts w:ascii="Times New Roman" w:hAnsi="Times New Roman" w:cs="Times New Roman"/>
          <w:color w:val="000000"/>
          <w:sz w:val="24"/>
          <w:szCs w:val="24"/>
        </w:rPr>
        <w:tab/>
        <w:t>Замена ветхих участков безнапорного трубопровода;</w:t>
      </w:r>
    </w:p>
    <w:p w:rsidR="002B70B6" w:rsidRPr="002B70B6" w:rsidRDefault="002B70B6" w:rsidP="00224B27">
      <w:pPr>
        <w:pStyle w:val="aff0"/>
        <w:tabs>
          <w:tab w:val="left" w:pos="426"/>
        </w:tabs>
        <w:spacing w:after="0" w:line="276" w:lineRule="auto"/>
        <w:ind w:left="0" w:firstLine="567"/>
        <w:jc w:val="both"/>
        <w:rPr>
          <w:rFonts w:ascii="Times New Roman" w:hAnsi="Times New Roman" w:cs="Times New Roman"/>
          <w:color w:val="000000"/>
          <w:sz w:val="24"/>
          <w:szCs w:val="24"/>
        </w:rPr>
      </w:pPr>
      <w:r w:rsidRPr="002B70B6">
        <w:rPr>
          <w:rFonts w:ascii="Times New Roman" w:hAnsi="Times New Roman" w:cs="Times New Roman"/>
          <w:color w:val="000000"/>
          <w:sz w:val="24"/>
          <w:szCs w:val="24"/>
        </w:rPr>
        <w:t>–</w:t>
      </w:r>
      <w:r w:rsidRPr="002B70B6">
        <w:rPr>
          <w:rFonts w:ascii="Times New Roman" w:hAnsi="Times New Roman" w:cs="Times New Roman"/>
          <w:color w:val="000000"/>
          <w:sz w:val="24"/>
          <w:szCs w:val="24"/>
        </w:rPr>
        <w:tab/>
        <w:t>Реконструкция и строительство ОСК;</w:t>
      </w:r>
    </w:p>
    <w:p w:rsidR="002B70B6" w:rsidRPr="002B70B6" w:rsidRDefault="002B70B6" w:rsidP="00224B27">
      <w:pPr>
        <w:pStyle w:val="aff0"/>
        <w:tabs>
          <w:tab w:val="left" w:pos="426"/>
        </w:tabs>
        <w:spacing w:after="0" w:line="276" w:lineRule="auto"/>
        <w:ind w:left="0" w:firstLine="567"/>
        <w:jc w:val="both"/>
        <w:rPr>
          <w:rFonts w:ascii="Times New Roman" w:hAnsi="Times New Roman" w:cs="Times New Roman"/>
          <w:color w:val="000000"/>
          <w:sz w:val="24"/>
          <w:szCs w:val="24"/>
        </w:rPr>
      </w:pPr>
      <w:r w:rsidRPr="002B70B6">
        <w:rPr>
          <w:rFonts w:ascii="Times New Roman" w:hAnsi="Times New Roman" w:cs="Times New Roman"/>
          <w:color w:val="000000"/>
          <w:sz w:val="24"/>
          <w:szCs w:val="24"/>
        </w:rPr>
        <w:t>–</w:t>
      </w:r>
      <w:r w:rsidRPr="002B70B6">
        <w:rPr>
          <w:rFonts w:ascii="Times New Roman" w:hAnsi="Times New Roman" w:cs="Times New Roman"/>
          <w:color w:val="000000"/>
          <w:sz w:val="24"/>
          <w:szCs w:val="24"/>
        </w:rPr>
        <w:tab/>
        <w:t>Прокладка новых сетей канализации.</w:t>
      </w:r>
    </w:p>
    <w:p w:rsidR="002B70B6" w:rsidRDefault="002B70B6" w:rsidP="002B70B6">
      <w:pPr>
        <w:pStyle w:val="aff0"/>
        <w:tabs>
          <w:tab w:val="left" w:pos="426"/>
        </w:tabs>
        <w:spacing w:after="0" w:line="276" w:lineRule="auto"/>
        <w:ind w:left="0" w:firstLine="567"/>
        <w:jc w:val="both"/>
        <w:rPr>
          <w:rFonts w:ascii="Times New Roman" w:hAnsi="Times New Roman" w:cs="Times New Roman"/>
          <w:color w:val="000000"/>
          <w:sz w:val="24"/>
          <w:szCs w:val="24"/>
        </w:rPr>
      </w:pPr>
      <w:r w:rsidRPr="002B70B6">
        <w:rPr>
          <w:rFonts w:ascii="Times New Roman" w:hAnsi="Times New Roman" w:cs="Times New Roman"/>
          <w:color w:val="000000"/>
          <w:sz w:val="24"/>
          <w:szCs w:val="24"/>
        </w:rPr>
        <w:t>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621A41" w:rsidRPr="00F528F1" w:rsidRDefault="00621A41" w:rsidP="00621A41">
      <w:pPr>
        <w:pStyle w:val="aff0"/>
        <w:tabs>
          <w:tab w:val="left" w:pos="426"/>
        </w:tabs>
        <w:spacing w:after="0"/>
        <w:ind w:left="0" w:firstLine="567"/>
        <w:jc w:val="both"/>
        <w:rPr>
          <w:rFonts w:ascii="Times New Roman" w:hAnsi="Times New Roman" w:cs="Times New Roman"/>
          <w:color w:val="000000"/>
          <w:sz w:val="24"/>
          <w:szCs w:val="24"/>
        </w:rPr>
      </w:pPr>
    </w:p>
    <w:p w:rsidR="001F6E87" w:rsidRPr="00F528F1" w:rsidRDefault="001F6E87" w:rsidP="002B70B6">
      <w:pPr>
        <w:keepNext/>
        <w:keepLines/>
        <w:numPr>
          <w:ilvl w:val="1"/>
          <w:numId w:val="16"/>
        </w:numPr>
        <w:tabs>
          <w:tab w:val="left" w:pos="426"/>
        </w:tabs>
        <w:spacing w:after="0"/>
        <w:ind w:left="142" w:right="-2" w:firstLine="0"/>
        <w:jc w:val="both"/>
        <w:outlineLvl w:val="2"/>
        <w:rPr>
          <w:b/>
          <w:bCs/>
          <w:sz w:val="24"/>
          <w:szCs w:val="24"/>
        </w:rPr>
      </w:pPr>
      <w:bookmarkStart w:id="75" w:name="_Toc18940889"/>
      <w:bookmarkStart w:id="76" w:name="_Toc20315669"/>
      <w:bookmarkStart w:id="77" w:name="_Toc41563003"/>
      <w:bookmarkStart w:id="78" w:name="_Toc195860009"/>
      <w:r w:rsidRPr="00F528F1">
        <w:rPr>
          <w:b/>
          <w:bCs/>
          <w:sz w:val="24"/>
          <w:szCs w:val="24"/>
        </w:rPr>
        <w:t>сведения о применении методов, безопасных для окружающей среды, при утилизации осадков сточных вод</w:t>
      </w:r>
      <w:bookmarkEnd w:id="74"/>
      <w:bookmarkEnd w:id="75"/>
      <w:bookmarkEnd w:id="76"/>
      <w:bookmarkEnd w:id="77"/>
      <w:r w:rsidRPr="00F528F1">
        <w:rPr>
          <w:b/>
          <w:bCs/>
          <w:sz w:val="24"/>
          <w:szCs w:val="24"/>
        </w:rPr>
        <w:t>.</w:t>
      </w:r>
      <w:bookmarkEnd w:id="78"/>
    </w:p>
    <w:p w:rsidR="00595722" w:rsidRDefault="00595722" w:rsidP="002B70B6">
      <w:pPr>
        <w:tabs>
          <w:tab w:val="left" w:pos="426"/>
        </w:tabs>
        <w:spacing w:after="0"/>
        <w:ind w:right="-2" w:firstLine="567"/>
        <w:jc w:val="both"/>
        <w:rPr>
          <w:sz w:val="24"/>
          <w:szCs w:val="24"/>
          <w:lang w:eastAsia="ru-RU"/>
        </w:rPr>
      </w:pPr>
    </w:p>
    <w:p w:rsidR="002B70B6" w:rsidRPr="002B70B6" w:rsidRDefault="002B70B6" w:rsidP="002B70B6">
      <w:pPr>
        <w:tabs>
          <w:tab w:val="left" w:pos="426"/>
        </w:tabs>
        <w:spacing w:after="0" w:line="276" w:lineRule="auto"/>
        <w:ind w:firstLine="567"/>
        <w:jc w:val="both"/>
        <w:rPr>
          <w:sz w:val="24"/>
          <w:szCs w:val="24"/>
          <w:lang w:eastAsia="ru-RU"/>
        </w:rPr>
      </w:pPr>
      <w:r w:rsidRPr="002B70B6">
        <w:rPr>
          <w:sz w:val="24"/>
          <w:szCs w:val="24"/>
          <w:lang w:eastAsia="ru-RU"/>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2B70B6" w:rsidRPr="002B70B6" w:rsidRDefault="002B70B6" w:rsidP="002B70B6">
      <w:pPr>
        <w:tabs>
          <w:tab w:val="left" w:pos="426"/>
        </w:tabs>
        <w:spacing w:after="0" w:line="276" w:lineRule="auto"/>
        <w:ind w:firstLine="567"/>
        <w:jc w:val="both"/>
        <w:rPr>
          <w:sz w:val="24"/>
          <w:szCs w:val="24"/>
          <w:lang w:eastAsia="ru-RU"/>
        </w:rPr>
      </w:pPr>
      <w:r w:rsidRPr="002B70B6">
        <w:rPr>
          <w:sz w:val="24"/>
          <w:szCs w:val="24"/>
          <w:lang w:eastAsia="ru-RU"/>
        </w:rPr>
        <w:t xml:space="preserve">Осадки очистных сооружений с учетом уровня их загрязнения могут быть утилизированы следующими способами: термофильным сбраживанием в метантенках, высушиванием, пастеризацией, обработкой гашеной известью и в радиационных установках, сжиганием, пиролизом, электролизом, получением активированных углей (сорбентов), захоронением, выдерживанием на иловых площадках, использованием как добавки при производстве </w:t>
      </w:r>
      <w:r w:rsidRPr="002B70B6">
        <w:rPr>
          <w:sz w:val="24"/>
          <w:szCs w:val="24"/>
          <w:lang w:eastAsia="ru-RU"/>
        </w:rPr>
        <w:lastRenderedPageBreak/>
        <w:t>керамзита, обработкой специальными реагентами с последующей утилизацией, компостированием, вермикомпостированием.</w:t>
      </w:r>
    </w:p>
    <w:p w:rsidR="001F6E87" w:rsidRPr="00F528F1" w:rsidRDefault="002B70B6" w:rsidP="002B70B6">
      <w:pPr>
        <w:tabs>
          <w:tab w:val="left" w:pos="426"/>
        </w:tabs>
        <w:spacing w:after="0" w:line="276" w:lineRule="auto"/>
        <w:ind w:firstLine="567"/>
        <w:jc w:val="both"/>
        <w:rPr>
          <w:sz w:val="24"/>
          <w:szCs w:val="24"/>
          <w:lang w:eastAsia="ru-RU"/>
        </w:rPr>
        <w:sectPr w:rsidR="001F6E87" w:rsidRPr="00F528F1" w:rsidSect="000B2E0D">
          <w:pgSz w:w="11906" w:h="16838" w:code="9"/>
          <w:pgMar w:top="1134" w:right="851" w:bottom="1134" w:left="1134" w:header="709" w:footer="709" w:gutter="0"/>
          <w:cols w:space="708"/>
          <w:titlePg/>
          <w:docGrid w:linePitch="360"/>
        </w:sectPr>
      </w:pPr>
      <w:r w:rsidRPr="002B70B6">
        <w:rPr>
          <w:sz w:val="24"/>
          <w:szCs w:val="24"/>
          <w:lang w:eastAsia="ru-RU"/>
        </w:rPr>
        <w:t xml:space="preserve"> В случае,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p>
    <w:p w:rsidR="001F6E87" w:rsidRPr="00230F38" w:rsidRDefault="001F6E87" w:rsidP="001C3656">
      <w:pPr>
        <w:keepNext/>
        <w:keepLines/>
        <w:numPr>
          <w:ilvl w:val="0"/>
          <w:numId w:val="20"/>
        </w:numPr>
        <w:tabs>
          <w:tab w:val="left" w:pos="426"/>
        </w:tabs>
        <w:spacing w:after="0"/>
        <w:ind w:left="142" w:right="-284"/>
        <w:jc w:val="center"/>
        <w:outlineLvl w:val="1"/>
        <w:rPr>
          <w:b/>
          <w:bCs/>
          <w:sz w:val="32"/>
          <w:szCs w:val="32"/>
        </w:rPr>
      </w:pPr>
      <w:bookmarkStart w:id="79" w:name="_Toc195860010"/>
      <w:r w:rsidRPr="00230F38">
        <w:rPr>
          <w:b/>
          <w:bCs/>
          <w:sz w:val="32"/>
          <w:szCs w:val="32"/>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79"/>
    </w:p>
    <w:p w:rsidR="001F6E87" w:rsidRPr="00F528F1" w:rsidRDefault="001F6E87" w:rsidP="0008782E">
      <w:pPr>
        <w:tabs>
          <w:tab w:val="left" w:pos="426"/>
        </w:tabs>
        <w:spacing w:after="0"/>
        <w:ind w:left="142" w:firstLine="567"/>
        <w:jc w:val="both"/>
        <w:rPr>
          <w:sz w:val="24"/>
          <w:szCs w:val="24"/>
        </w:rPr>
      </w:pPr>
      <w:r w:rsidRPr="00F528F1">
        <w:rPr>
          <w:sz w:val="24"/>
          <w:szCs w:val="24"/>
        </w:rPr>
        <w:t xml:space="preserve">Схемой водоснабжения и водоотведения </w:t>
      </w:r>
      <w:r w:rsidR="003E5E50">
        <w:rPr>
          <w:sz w:val="24"/>
          <w:szCs w:val="24"/>
        </w:rPr>
        <w:t xml:space="preserve">МО </w:t>
      </w:r>
      <w:r w:rsidR="00F82645">
        <w:rPr>
          <w:sz w:val="24"/>
          <w:szCs w:val="24"/>
        </w:rPr>
        <w:t>Любытинский муниципальный округ</w:t>
      </w:r>
      <w:r w:rsidR="003E5E50">
        <w:rPr>
          <w:sz w:val="24"/>
          <w:szCs w:val="24"/>
        </w:rPr>
        <w:t xml:space="preserve"> </w:t>
      </w:r>
      <w:r w:rsidR="00F82645">
        <w:rPr>
          <w:sz w:val="24"/>
          <w:szCs w:val="24"/>
        </w:rPr>
        <w:t>Новгородской области</w:t>
      </w:r>
      <w:r w:rsidRPr="00F528F1">
        <w:rPr>
          <w:sz w:val="24"/>
          <w:szCs w:val="24"/>
        </w:rPr>
        <w:t xml:space="preserve"> предложены мероприятия, указанные в таблице 14.</w:t>
      </w:r>
    </w:p>
    <w:p w:rsidR="001F6E87" w:rsidRDefault="001F6E87" w:rsidP="0008782E">
      <w:pPr>
        <w:tabs>
          <w:tab w:val="left" w:pos="426"/>
        </w:tabs>
        <w:spacing w:after="0"/>
        <w:ind w:left="142" w:firstLine="567"/>
        <w:jc w:val="both"/>
        <w:rPr>
          <w:sz w:val="24"/>
          <w:szCs w:val="24"/>
        </w:rPr>
      </w:pPr>
      <w:r w:rsidRPr="00F528F1">
        <w:rPr>
          <w:sz w:val="24"/>
          <w:szCs w:val="24"/>
        </w:rPr>
        <w:t xml:space="preserve">Таблица 14. Оценка потребности в капитальных вложениях в строительство, реконструкцию и модернизацию объектов централизованной системы водоотведения </w:t>
      </w:r>
      <w:r w:rsidR="00BE4921">
        <w:rPr>
          <w:sz w:val="24"/>
          <w:szCs w:val="24"/>
        </w:rPr>
        <w:t xml:space="preserve">МО </w:t>
      </w:r>
      <w:r w:rsidR="00F82645">
        <w:rPr>
          <w:sz w:val="24"/>
          <w:szCs w:val="24"/>
        </w:rPr>
        <w:t>Любытинский муниципальный округ</w:t>
      </w:r>
      <w:r w:rsidRPr="00F528F1">
        <w:rPr>
          <w:sz w:val="24"/>
          <w:szCs w:val="24"/>
        </w:rPr>
        <w:t>.</w:t>
      </w:r>
    </w:p>
    <w:tbl>
      <w:tblPr>
        <w:tblW w:w="149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835"/>
        <w:gridCol w:w="851"/>
        <w:gridCol w:w="1740"/>
        <w:gridCol w:w="1722"/>
        <w:gridCol w:w="1000"/>
        <w:gridCol w:w="966"/>
        <w:gridCol w:w="966"/>
        <w:gridCol w:w="940"/>
        <w:gridCol w:w="980"/>
      </w:tblGrid>
      <w:tr w:rsidR="007C1A79" w:rsidRPr="007C1A79" w:rsidTr="007C1A79">
        <w:trPr>
          <w:trHeight w:val="1689"/>
        </w:trPr>
        <w:tc>
          <w:tcPr>
            <w:tcW w:w="2977"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Наименование мероприятия</w:t>
            </w:r>
          </w:p>
        </w:tc>
        <w:tc>
          <w:tcPr>
            <w:tcW w:w="2835"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Перечень муниципальных программ в сфере водоснабжения</w:t>
            </w:r>
          </w:p>
        </w:tc>
        <w:tc>
          <w:tcPr>
            <w:tcW w:w="851" w:type="dxa"/>
            <w:shd w:val="clear" w:color="auto" w:fill="auto"/>
            <w:textDirection w:val="btLr"/>
            <w:vAlign w:val="center"/>
            <w:hideMark/>
          </w:tcPr>
          <w:p w:rsidR="007C1A79" w:rsidRPr="007C1A79" w:rsidRDefault="007C1A79" w:rsidP="007C1A79">
            <w:pPr>
              <w:spacing w:after="0"/>
              <w:jc w:val="center"/>
              <w:rPr>
                <w:szCs w:val="20"/>
                <w:lang w:eastAsia="ru-RU"/>
              </w:rPr>
            </w:pPr>
            <w:r w:rsidRPr="007C1A79">
              <w:rPr>
                <w:szCs w:val="20"/>
                <w:lang w:eastAsia="ru-RU"/>
              </w:rPr>
              <w:t>Статус объекта С - строительство; Р - реконструкция</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Срок реализации мероприятия, год</w:t>
            </w:r>
          </w:p>
        </w:tc>
        <w:tc>
          <w:tcPr>
            <w:tcW w:w="1722"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Финансовые потребности на реализацию мероприятий, тыс.руб.</w:t>
            </w:r>
          </w:p>
        </w:tc>
        <w:tc>
          <w:tcPr>
            <w:tcW w:w="100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2025 г.</w:t>
            </w:r>
          </w:p>
        </w:tc>
        <w:tc>
          <w:tcPr>
            <w:tcW w:w="966"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2026 г.</w:t>
            </w:r>
          </w:p>
        </w:tc>
        <w:tc>
          <w:tcPr>
            <w:tcW w:w="966"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2027 г.</w:t>
            </w:r>
          </w:p>
        </w:tc>
        <w:tc>
          <w:tcPr>
            <w:tcW w:w="9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2028 г.</w:t>
            </w:r>
          </w:p>
        </w:tc>
        <w:tc>
          <w:tcPr>
            <w:tcW w:w="98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до 2036 года</w:t>
            </w:r>
          </w:p>
        </w:tc>
      </w:tr>
      <w:tr w:rsidR="007C1A79" w:rsidRPr="007C1A79" w:rsidTr="007C1A79">
        <w:trPr>
          <w:trHeight w:val="579"/>
        </w:trPr>
        <w:tc>
          <w:tcPr>
            <w:tcW w:w="10125" w:type="dxa"/>
            <w:gridSpan w:val="5"/>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в зоне деятельности ООО "Любытинское ВКХ"</w:t>
            </w:r>
          </w:p>
        </w:tc>
        <w:tc>
          <w:tcPr>
            <w:tcW w:w="100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 </w:t>
            </w:r>
          </w:p>
        </w:tc>
      </w:tr>
      <w:tr w:rsidR="007C1A79" w:rsidRPr="007C1A79" w:rsidTr="007C1A79">
        <w:trPr>
          <w:trHeight w:val="660"/>
        </w:trPr>
        <w:tc>
          <w:tcPr>
            <w:tcW w:w="2977" w:type="dxa"/>
            <w:shd w:val="clear" w:color="auto" w:fill="auto"/>
            <w:vAlign w:val="center"/>
            <w:hideMark/>
          </w:tcPr>
          <w:p w:rsidR="007C1A79" w:rsidRPr="007C1A79" w:rsidRDefault="007C1A79" w:rsidP="007C1A79">
            <w:pPr>
              <w:spacing w:after="0"/>
              <w:rPr>
                <w:szCs w:val="20"/>
                <w:lang w:eastAsia="ru-RU"/>
              </w:rPr>
            </w:pPr>
            <w:r w:rsidRPr="007C1A79">
              <w:rPr>
                <w:szCs w:val="20"/>
                <w:lang w:eastAsia="ru-RU"/>
              </w:rPr>
              <w:t>Замена участка канализационной сети с. Зарубино,ул. Зеленая</w:t>
            </w:r>
          </w:p>
        </w:tc>
        <w:tc>
          <w:tcPr>
            <w:tcW w:w="2835" w:type="dxa"/>
            <w:vMerge w:val="restart"/>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Производственная программа в сфере холодного водоснабжения и водоотведения ООО «Любытинское водопроводно-канализационное хозяйство» на 2023 - 2027 годы, утвержденная Постановлением Комитетом по тарифной политике Новгородской области №61/41 от 16.11.2022 г.</w:t>
            </w:r>
          </w:p>
        </w:tc>
        <w:tc>
          <w:tcPr>
            <w:tcW w:w="851"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Р</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2025 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12611,76</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12611,76</w:t>
            </w:r>
          </w:p>
        </w:tc>
        <w:tc>
          <w:tcPr>
            <w:tcW w:w="966" w:type="dxa"/>
            <w:shd w:val="clear" w:color="auto" w:fill="auto"/>
            <w:noWrap/>
            <w:vAlign w:val="center"/>
            <w:hideMark/>
          </w:tcPr>
          <w:p w:rsidR="007C1A79" w:rsidRPr="007C1A79" w:rsidRDefault="007C1A79" w:rsidP="007C1A79">
            <w:pPr>
              <w:spacing w:after="0"/>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rPr>
                <w:szCs w:val="20"/>
                <w:lang w:eastAsia="ru-RU"/>
              </w:rPr>
            </w:pPr>
            <w:r w:rsidRPr="007C1A79">
              <w:rPr>
                <w:szCs w:val="20"/>
                <w:lang w:eastAsia="ru-RU"/>
              </w:rPr>
              <w:t> </w:t>
            </w:r>
          </w:p>
        </w:tc>
        <w:tc>
          <w:tcPr>
            <w:tcW w:w="940" w:type="dxa"/>
            <w:shd w:val="clear" w:color="auto" w:fill="auto"/>
            <w:noWrap/>
            <w:vAlign w:val="center"/>
            <w:hideMark/>
          </w:tcPr>
          <w:p w:rsidR="007C1A79" w:rsidRPr="007C1A79" w:rsidRDefault="007C1A79" w:rsidP="007C1A79">
            <w:pPr>
              <w:spacing w:after="0"/>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rPr>
                <w:szCs w:val="20"/>
                <w:lang w:eastAsia="ru-RU"/>
              </w:rPr>
            </w:pPr>
            <w:r w:rsidRPr="007C1A79">
              <w:rPr>
                <w:szCs w:val="20"/>
                <w:lang w:eastAsia="ru-RU"/>
              </w:rPr>
              <w:t> </w:t>
            </w:r>
          </w:p>
        </w:tc>
      </w:tr>
      <w:tr w:rsidR="007C1A79" w:rsidRPr="007C1A79" w:rsidTr="007C1A79">
        <w:trPr>
          <w:trHeight w:val="660"/>
        </w:trPr>
        <w:tc>
          <w:tcPr>
            <w:tcW w:w="2977" w:type="dxa"/>
            <w:shd w:val="clear" w:color="auto" w:fill="auto"/>
            <w:vAlign w:val="center"/>
            <w:hideMark/>
          </w:tcPr>
          <w:p w:rsidR="007C1A79" w:rsidRPr="007C1A79" w:rsidRDefault="007C1A79" w:rsidP="007C1A79">
            <w:pPr>
              <w:spacing w:after="0"/>
              <w:rPr>
                <w:szCs w:val="20"/>
                <w:lang w:eastAsia="ru-RU"/>
              </w:rPr>
            </w:pPr>
            <w:r w:rsidRPr="007C1A79">
              <w:rPr>
                <w:szCs w:val="20"/>
                <w:lang w:eastAsia="ru-RU"/>
              </w:rPr>
              <w:t>Замена участка канализационной сети с. Зарубино, ул. Осипенко</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Р</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2026 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13143,29</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13143,3</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r>
      <w:tr w:rsidR="007C1A79" w:rsidRPr="007C1A79" w:rsidTr="007C1A79">
        <w:trPr>
          <w:trHeight w:val="660"/>
        </w:trPr>
        <w:tc>
          <w:tcPr>
            <w:tcW w:w="2977" w:type="dxa"/>
            <w:shd w:val="clear" w:color="auto" w:fill="auto"/>
            <w:vAlign w:val="center"/>
            <w:hideMark/>
          </w:tcPr>
          <w:p w:rsidR="007C1A79" w:rsidRPr="007C1A79" w:rsidRDefault="007C1A79" w:rsidP="007C1A79">
            <w:pPr>
              <w:spacing w:after="0"/>
              <w:rPr>
                <w:szCs w:val="20"/>
                <w:lang w:eastAsia="ru-RU"/>
              </w:rPr>
            </w:pPr>
            <w:r w:rsidRPr="007C1A79">
              <w:rPr>
                <w:szCs w:val="20"/>
                <w:lang w:eastAsia="ru-RU"/>
              </w:rPr>
              <w:t>Замена участка канализационной сети с. Зарубино, ул. Заречная</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Р</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2027 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13471,61</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13471,6</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r>
      <w:tr w:rsidR="007C1A79" w:rsidRPr="007C1A79" w:rsidTr="007C1A79">
        <w:trPr>
          <w:trHeight w:val="528"/>
        </w:trPr>
        <w:tc>
          <w:tcPr>
            <w:tcW w:w="2977" w:type="dxa"/>
            <w:shd w:val="clear" w:color="auto" w:fill="auto"/>
            <w:noWrap/>
            <w:vAlign w:val="center"/>
            <w:hideMark/>
          </w:tcPr>
          <w:p w:rsidR="007C1A79" w:rsidRPr="007C1A79" w:rsidRDefault="007C1A79" w:rsidP="007C1A79">
            <w:pPr>
              <w:spacing w:after="0"/>
              <w:jc w:val="both"/>
              <w:rPr>
                <w:szCs w:val="20"/>
                <w:lang w:eastAsia="ru-RU"/>
              </w:rPr>
            </w:pPr>
            <w:r w:rsidRPr="007C1A79">
              <w:rPr>
                <w:szCs w:val="20"/>
                <w:lang w:eastAsia="ru-RU"/>
              </w:rPr>
              <w:t>Строительство БОС п. Любытино, производительностью  4500 м3/сутки</w:t>
            </w:r>
          </w:p>
        </w:tc>
        <w:tc>
          <w:tcPr>
            <w:tcW w:w="2835" w:type="dxa"/>
            <w:vMerge w:val="restart"/>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 xml:space="preserve">Программа комплексного развития систем коммунальной инфраструктуры </w:t>
            </w:r>
            <w:r w:rsidRPr="007C1A79">
              <w:rPr>
                <w:szCs w:val="20"/>
                <w:lang w:eastAsia="ru-RU"/>
              </w:rPr>
              <w:lastRenderedPageBreak/>
              <w:t>Любытинского сельского поселения Любытинского муниципального района Новгородской области на 2022-2025 годы и на период до 2030 года</w:t>
            </w: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lastRenderedPageBreak/>
              <w:t xml:space="preserve">С </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2025-2026 г.г.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10000,00</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5000</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5000</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r>
      <w:tr w:rsidR="007C1A79" w:rsidRPr="007C1A79" w:rsidTr="007C1A79">
        <w:trPr>
          <w:trHeight w:val="1056"/>
        </w:trPr>
        <w:tc>
          <w:tcPr>
            <w:tcW w:w="2977" w:type="dxa"/>
            <w:shd w:val="clear" w:color="auto" w:fill="auto"/>
            <w:noWrap/>
            <w:vAlign w:val="center"/>
            <w:hideMark/>
          </w:tcPr>
          <w:p w:rsidR="007C1A79" w:rsidRPr="007C1A79" w:rsidRDefault="007C1A79" w:rsidP="007C1A79">
            <w:pPr>
              <w:spacing w:after="0"/>
              <w:jc w:val="both"/>
              <w:rPr>
                <w:szCs w:val="20"/>
                <w:lang w:eastAsia="ru-RU"/>
              </w:rPr>
            </w:pPr>
            <w:r w:rsidRPr="007C1A79">
              <w:rPr>
                <w:szCs w:val="20"/>
                <w:lang w:eastAsia="ru-RU"/>
              </w:rPr>
              <w:lastRenderedPageBreak/>
              <w:t xml:space="preserve">Реконструкция, модернизация ОСК с. Зарубино, 1 ед. производительностью 4500 м3/сутки  </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Р</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2024-2025 г.г. Всего по мероприятию 3000 тыс. руб.</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1500,00</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1500</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r>
      <w:tr w:rsidR="007C1A79" w:rsidRPr="007C1A79" w:rsidTr="007C1A79">
        <w:trPr>
          <w:trHeight w:val="480"/>
        </w:trPr>
        <w:tc>
          <w:tcPr>
            <w:tcW w:w="2977" w:type="dxa"/>
            <w:shd w:val="clear" w:color="auto" w:fill="auto"/>
            <w:noWrap/>
            <w:vAlign w:val="center"/>
            <w:hideMark/>
          </w:tcPr>
          <w:p w:rsidR="007C1A79" w:rsidRPr="007C1A79" w:rsidRDefault="007C1A79" w:rsidP="007C1A79">
            <w:pPr>
              <w:spacing w:after="0"/>
              <w:jc w:val="both"/>
              <w:rPr>
                <w:szCs w:val="20"/>
                <w:lang w:eastAsia="ru-RU"/>
              </w:rPr>
            </w:pPr>
            <w:r w:rsidRPr="007C1A79">
              <w:rPr>
                <w:szCs w:val="20"/>
                <w:lang w:eastAsia="ru-RU"/>
              </w:rPr>
              <w:lastRenderedPageBreak/>
              <w:t xml:space="preserve">Реконструкция существующих сетей водоотведения, протяженностью 10,3 км </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Р</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2023-2030 г.г. Всего по мероприятию 20000 тыс.руб.</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15000,00</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2500</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2500</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2500</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2500</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5000</w:t>
            </w:r>
          </w:p>
        </w:tc>
      </w:tr>
      <w:tr w:rsidR="007C1A79" w:rsidRPr="007C1A79" w:rsidTr="007C1A79">
        <w:trPr>
          <w:trHeight w:val="264"/>
        </w:trPr>
        <w:tc>
          <w:tcPr>
            <w:tcW w:w="2977" w:type="dxa"/>
            <w:shd w:val="clear" w:color="auto" w:fill="auto"/>
            <w:noWrap/>
            <w:vAlign w:val="center"/>
            <w:hideMark/>
          </w:tcPr>
          <w:p w:rsidR="007C1A79" w:rsidRPr="007C1A79" w:rsidRDefault="007C1A79" w:rsidP="007C1A79">
            <w:pPr>
              <w:spacing w:after="0"/>
              <w:jc w:val="both"/>
              <w:rPr>
                <w:szCs w:val="20"/>
                <w:lang w:eastAsia="ru-RU"/>
              </w:rPr>
            </w:pPr>
            <w:r w:rsidRPr="007C1A79">
              <w:rPr>
                <w:szCs w:val="20"/>
                <w:lang w:eastAsia="ru-RU"/>
              </w:rPr>
              <w:t xml:space="preserve">Строительство сетей водоотведения </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xml:space="preserve">С </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до 2036 г.</w:t>
            </w:r>
          </w:p>
        </w:tc>
        <w:tc>
          <w:tcPr>
            <w:tcW w:w="6574" w:type="dxa"/>
            <w:gridSpan w:val="6"/>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Стоимость мероприятия будет определена после разработки проектно-сметной документации</w:t>
            </w:r>
          </w:p>
        </w:tc>
      </w:tr>
      <w:tr w:rsidR="007C1A79" w:rsidRPr="007C1A79" w:rsidTr="007C1A79">
        <w:trPr>
          <w:trHeight w:val="291"/>
        </w:trPr>
        <w:tc>
          <w:tcPr>
            <w:tcW w:w="2977" w:type="dxa"/>
            <w:shd w:val="clear" w:color="auto" w:fill="auto"/>
            <w:noWrap/>
            <w:vAlign w:val="center"/>
            <w:hideMark/>
          </w:tcPr>
          <w:p w:rsidR="007C1A79" w:rsidRPr="007C1A79" w:rsidRDefault="007C1A79" w:rsidP="007C1A79">
            <w:pPr>
              <w:spacing w:after="0"/>
              <w:jc w:val="both"/>
              <w:rPr>
                <w:szCs w:val="20"/>
                <w:lang w:eastAsia="ru-RU"/>
              </w:rPr>
            </w:pPr>
            <w:r w:rsidRPr="007C1A79">
              <w:rPr>
                <w:szCs w:val="20"/>
                <w:lang w:eastAsia="ru-RU"/>
              </w:rPr>
              <w:t xml:space="preserve">Установка прибора учета на ОСК №5 </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Р</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2025 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50,00</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50</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r>
      <w:tr w:rsidR="007C1A79" w:rsidRPr="007C1A79" w:rsidTr="007C1A79">
        <w:trPr>
          <w:trHeight w:val="528"/>
        </w:trPr>
        <w:tc>
          <w:tcPr>
            <w:tcW w:w="2977" w:type="dxa"/>
            <w:shd w:val="clear" w:color="auto" w:fill="auto"/>
            <w:vAlign w:val="center"/>
            <w:hideMark/>
          </w:tcPr>
          <w:p w:rsidR="007C1A79" w:rsidRPr="00754F8C" w:rsidRDefault="007C1A79" w:rsidP="00754F8C">
            <w:pPr>
              <w:spacing w:after="0"/>
              <w:rPr>
                <w:szCs w:val="20"/>
                <w:lang w:eastAsia="ru-RU"/>
              </w:rPr>
            </w:pPr>
            <w:r w:rsidRPr="00754F8C">
              <w:rPr>
                <w:szCs w:val="20"/>
                <w:lang w:eastAsia="ru-RU"/>
              </w:rPr>
              <w:t>Строительство очистных сооружений в рп.Любытино, ул. Пионерская</w:t>
            </w:r>
          </w:p>
        </w:tc>
        <w:tc>
          <w:tcPr>
            <w:tcW w:w="2835" w:type="dxa"/>
            <w:vMerge w:val="restart"/>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Мероприятия Схемы водоснабжения и водоотведения</w:t>
            </w: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xml:space="preserve">С </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до 2034 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11000,00</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11000</w:t>
            </w:r>
          </w:p>
        </w:tc>
      </w:tr>
      <w:tr w:rsidR="007C1A79" w:rsidRPr="007C1A79" w:rsidTr="007C1A79">
        <w:trPr>
          <w:trHeight w:val="528"/>
        </w:trPr>
        <w:tc>
          <w:tcPr>
            <w:tcW w:w="2977" w:type="dxa"/>
            <w:shd w:val="clear" w:color="auto" w:fill="auto"/>
            <w:vAlign w:val="center"/>
            <w:hideMark/>
          </w:tcPr>
          <w:p w:rsidR="007C1A79" w:rsidRPr="00754F8C" w:rsidRDefault="007C1A79" w:rsidP="00754F8C">
            <w:pPr>
              <w:spacing w:after="0"/>
              <w:rPr>
                <w:szCs w:val="20"/>
                <w:lang w:eastAsia="ru-RU"/>
              </w:rPr>
            </w:pPr>
            <w:r w:rsidRPr="00754F8C">
              <w:rPr>
                <w:szCs w:val="20"/>
                <w:lang w:eastAsia="ru-RU"/>
              </w:rPr>
              <w:t>Строительство очистных сооружений в рп.Любытино, ул.Советов</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xml:space="preserve">С </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до 2034 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11000,00</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11000</w:t>
            </w:r>
          </w:p>
        </w:tc>
      </w:tr>
      <w:tr w:rsidR="007C1A79" w:rsidRPr="007C1A79" w:rsidTr="007C1A79">
        <w:trPr>
          <w:trHeight w:val="528"/>
        </w:trPr>
        <w:tc>
          <w:tcPr>
            <w:tcW w:w="2977" w:type="dxa"/>
            <w:shd w:val="clear" w:color="auto" w:fill="auto"/>
            <w:vAlign w:val="center"/>
            <w:hideMark/>
          </w:tcPr>
          <w:p w:rsidR="007C1A79" w:rsidRPr="00754F8C" w:rsidRDefault="007C1A79" w:rsidP="00754F8C">
            <w:pPr>
              <w:spacing w:after="0"/>
              <w:rPr>
                <w:szCs w:val="20"/>
                <w:lang w:eastAsia="ru-RU"/>
              </w:rPr>
            </w:pPr>
            <w:r w:rsidRPr="00754F8C">
              <w:rPr>
                <w:szCs w:val="20"/>
                <w:lang w:eastAsia="ru-RU"/>
              </w:rPr>
              <w:t>Строительство очистных сооружений в рп.Любытино, ул.В.Иванова</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xml:space="preserve">С </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до 2034 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11000,00</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11000</w:t>
            </w:r>
          </w:p>
        </w:tc>
      </w:tr>
      <w:tr w:rsidR="007C1A79" w:rsidRPr="007C1A79" w:rsidTr="007C1A79">
        <w:trPr>
          <w:trHeight w:val="1848"/>
        </w:trPr>
        <w:tc>
          <w:tcPr>
            <w:tcW w:w="2977" w:type="dxa"/>
            <w:shd w:val="clear" w:color="auto" w:fill="auto"/>
            <w:vAlign w:val="center"/>
            <w:hideMark/>
          </w:tcPr>
          <w:p w:rsidR="007C1A79" w:rsidRPr="00754F8C" w:rsidRDefault="007C1A79" w:rsidP="00754F8C">
            <w:pPr>
              <w:spacing w:after="0"/>
              <w:rPr>
                <w:szCs w:val="20"/>
                <w:lang w:eastAsia="ru-RU"/>
              </w:rPr>
            </w:pPr>
            <w:r w:rsidRPr="00754F8C">
              <w:rPr>
                <w:szCs w:val="20"/>
                <w:lang w:eastAsia="ru-RU"/>
              </w:rPr>
              <w:t>Капитальный ремонт сетей водоотведения в с. Зарубино, ул.Артема – ул.Зелёная – 1900м</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Р</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2027 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36324,20</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36324,2</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r>
      <w:tr w:rsidR="007C1A79" w:rsidRPr="007C1A79" w:rsidTr="007C1A79">
        <w:trPr>
          <w:trHeight w:val="528"/>
        </w:trPr>
        <w:tc>
          <w:tcPr>
            <w:tcW w:w="2977" w:type="dxa"/>
            <w:shd w:val="clear" w:color="auto" w:fill="auto"/>
            <w:vAlign w:val="center"/>
            <w:hideMark/>
          </w:tcPr>
          <w:p w:rsidR="007C1A79" w:rsidRPr="007C1A79" w:rsidRDefault="007C1A79" w:rsidP="00754F8C">
            <w:pPr>
              <w:spacing w:after="0"/>
              <w:rPr>
                <w:rFonts w:ascii="Cambria" w:hAnsi="Cambria" w:cs="Calibri"/>
                <w:szCs w:val="20"/>
                <w:lang w:eastAsia="ru-RU"/>
              </w:rPr>
            </w:pPr>
            <w:r w:rsidRPr="00754F8C">
              <w:rPr>
                <w:szCs w:val="20"/>
                <w:lang w:eastAsia="ru-RU"/>
              </w:rPr>
              <w:t>Капитальный ремонт сетей водоотведения рп.Любытино, ул. Советов – 1000м</w:t>
            </w:r>
          </w:p>
        </w:tc>
        <w:tc>
          <w:tcPr>
            <w:tcW w:w="2835" w:type="dxa"/>
            <w:vMerge/>
            <w:shd w:val="clear" w:color="auto" w:fill="auto"/>
            <w:vAlign w:val="center"/>
            <w:hideMark/>
          </w:tcPr>
          <w:p w:rsidR="007C1A79" w:rsidRPr="007C1A79" w:rsidRDefault="007C1A79" w:rsidP="007C1A79">
            <w:pPr>
              <w:spacing w:after="0"/>
              <w:rPr>
                <w:szCs w:val="20"/>
                <w:lang w:eastAsia="ru-RU"/>
              </w:rPr>
            </w:pPr>
          </w:p>
        </w:tc>
        <w:tc>
          <w:tcPr>
            <w:tcW w:w="851"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Р</w:t>
            </w:r>
          </w:p>
        </w:tc>
        <w:tc>
          <w:tcPr>
            <w:tcW w:w="1740" w:type="dxa"/>
            <w:shd w:val="clear" w:color="auto" w:fill="auto"/>
            <w:vAlign w:val="center"/>
            <w:hideMark/>
          </w:tcPr>
          <w:p w:rsidR="007C1A79" w:rsidRPr="007C1A79" w:rsidRDefault="007C1A79" w:rsidP="007C1A79">
            <w:pPr>
              <w:spacing w:after="0"/>
              <w:jc w:val="center"/>
              <w:rPr>
                <w:szCs w:val="20"/>
                <w:lang w:eastAsia="ru-RU"/>
              </w:rPr>
            </w:pPr>
            <w:r w:rsidRPr="007C1A79">
              <w:rPr>
                <w:szCs w:val="20"/>
                <w:lang w:eastAsia="ru-RU"/>
              </w:rPr>
              <w:t>2026 г.</w:t>
            </w:r>
          </w:p>
        </w:tc>
        <w:tc>
          <w:tcPr>
            <w:tcW w:w="1722"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17380,00</w:t>
            </w:r>
          </w:p>
        </w:tc>
        <w:tc>
          <w:tcPr>
            <w:tcW w:w="100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17380</w:t>
            </w:r>
          </w:p>
        </w:tc>
        <w:tc>
          <w:tcPr>
            <w:tcW w:w="966"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4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c>
          <w:tcPr>
            <w:tcW w:w="980" w:type="dxa"/>
            <w:shd w:val="clear" w:color="auto" w:fill="auto"/>
            <w:noWrap/>
            <w:vAlign w:val="center"/>
            <w:hideMark/>
          </w:tcPr>
          <w:p w:rsidR="007C1A79" w:rsidRPr="007C1A79" w:rsidRDefault="007C1A79" w:rsidP="007C1A79">
            <w:pPr>
              <w:spacing w:after="0"/>
              <w:jc w:val="center"/>
              <w:rPr>
                <w:szCs w:val="20"/>
                <w:lang w:eastAsia="ru-RU"/>
              </w:rPr>
            </w:pPr>
            <w:r w:rsidRPr="007C1A79">
              <w:rPr>
                <w:szCs w:val="20"/>
                <w:lang w:eastAsia="ru-RU"/>
              </w:rPr>
              <w:t> </w:t>
            </w:r>
          </w:p>
        </w:tc>
      </w:tr>
      <w:tr w:rsidR="007C1A79" w:rsidRPr="007C1A79" w:rsidTr="007C1A79">
        <w:trPr>
          <w:trHeight w:val="264"/>
        </w:trPr>
        <w:tc>
          <w:tcPr>
            <w:tcW w:w="2977" w:type="dxa"/>
            <w:shd w:val="clear" w:color="auto" w:fill="auto"/>
            <w:noWrap/>
            <w:vAlign w:val="center"/>
            <w:hideMark/>
          </w:tcPr>
          <w:p w:rsidR="007C1A79" w:rsidRPr="007C1A79" w:rsidRDefault="007C1A79" w:rsidP="007C1A79">
            <w:pPr>
              <w:spacing w:after="0"/>
              <w:rPr>
                <w:b/>
                <w:bCs/>
                <w:szCs w:val="20"/>
                <w:lang w:eastAsia="ru-RU"/>
              </w:rPr>
            </w:pPr>
            <w:r w:rsidRPr="007C1A79">
              <w:rPr>
                <w:b/>
                <w:bCs/>
                <w:szCs w:val="20"/>
                <w:lang w:eastAsia="ru-RU"/>
              </w:rPr>
              <w:t>Всего капитальных вложений</w:t>
            </w:r>
          </w:p>
        </w:tc>
        <w:tc>
          <w:tcPr>
            <w:tcW w:w="2835" w:type="dxa"/>
            <w:shd w:val="clear" w:color="auto" w:fill="auto"/>
            <w:vAlign w:val="center"/>
            <w:hideMark/>
          </w:tcPr>
          <w:p w:rsidR="007C1A79" w:rsidRPr="007C1A79" w:rsidRDefault="007C1A79" w:rsidP="007C1A79">
            <w:pPr>
              <w:spacing w:after="0"/>
              <w:jc w:val="center"/>
              <w:rPr>
                <w:b/>
                <w:bCs/>
                <w:szCs w:val="20"/>
                <w:lang w:eastAsia="ru-RU"/>
              </w:rPr>
            </w:pPr>
            <w:r w:rsidRPr="007C1A79">
              <w:rPr>
                <w:b/>
                <w:bCs/>
                <w:szCs w:val="20"/>
                <w:lang w:eastAsia="ru-RU"/>
              </w:rPr>
              <w:t> </w:t>
            </w:r>
          </w:p>
        </w:tc>
        <w:tc>
          <w:tcPr>
            <w:tcW w:w="851" w:type="dxa"/>
            <w:shd w:val="clear" w:color="auto" w:fill="auto"/>
            <w:noWrap/>
            <w:vAlign w:val="center"/>
            <w:hideMark/>
          </w:tcPr>
          <w:p w:rsidR="007C1A79" w:rsidRPr="007C1A79" w:rsidRDefault="007C1A79" w:rsidP="007C1A79">
            <w:pPr>
              <w:spacing w:after="0"/>
              <w:jc w:val="center"/>
              <w:rPr>
                <w:b/>
                <w:bCs/>
                <w:szCs w:val="20"/>
                <w:lang w:eastAsia="ru-RU"/>
              </w:rPr>
            </w:pPr>
            <w:r w:rsidRPr="007C1A79">
              <w:rPr>
                <w:b/>
                <w:bCs/>
                <w:szCs w:val="20"/>
                <w:lang w:eastAsia="ru-RU"/>
              </w:rPr>
              <w:t> </w:t>
            </w:r>
          </w:p>
        </w:tc>
        <w:tc>
          <w:tcPr>
            <w:tcW w:w="1740" w:type="dxa"/>
            <w:shd w:val="clear" w:color="auto" w:fill="auto"/>
            <w:vAlign w:val="center"/>
            <w:hideMark/>
          </w:tcPr>
          <w:p w:rsidR="007C1A79" w:rsidRPr="007C1A79" w:rsidRDefault="007C1A79" w:rsidP="007C1A79">
            <w:pPr>
              <w:spacing w:after="0"/>
              <w:jc w:val="center"/>
              <w:rPr>
                <w:b/>
                <w:bCs/>
                <w:szCs w:val="20"/>
                <w:lang w:eastAsia="ru-RU"/>
              </w:rPr>
            </w:pPr>
            <w:r w:rsidRPr="007C1A79">
              <w:rPr>
                <w:b/>
                <w:bCs/>
                <w:szCs w:val="20"/>
                <w:lang w:eastAsia="ru-RU"/>
              </w:rPr>
              <w:t> </w:t>
            </w:r>
          </w:p>
        </w:tc>
        <w:tc>
          <w:tcPr>
            <w:tcW w:w="1722" w:type="dxa"/>
            <w:shd w:val="clear" w:color="auto" w:fill="auto"/>
            <w:noWrap/>
            <w:vAlign w:val="center"/>
            <w:hideMark/>
          </w:tcPr>
          <w:p w:rsidR="007C1A79" w:rsidRPr="007C1A79" w:rsidRDefault="007C1A79" w:rsidP="007C1A79">
            <w:pPr>
              <w:spacing w:after="0"/>
              <w:jc w:val="center"/>
              <w:rPr>
                <w:b/>
                <w:bCs/>
                <w:szCs w:val="20"/>
                <w:lang w:eastAsia="ru-RU"/>
              </w:rPr>
            </w:pPr>
            <w:r w:rsidRPr="007C1A79">
              <w:rPr>
                <w:b/>
                <w:bCs/>
                <w:szCs w:val="20"/>
                <w:lang w:eastAsia="ru-RU"/>
              </w:rPr>
              <w:t>152480,86</w:t>
            </w:r>
          </w:p>
        </w:tc>
        <w:tc>
          <w:tcPr>
            <w:tcW w:w="1000" w:type="dxa"/>
            <w:shd w:val="clear" w:color="auto" w:fill="auto"/>
            <w:noWrap/>
            <w:vAlign w:val="center"/>
            <w:hideMark/>
          </w:tcPr>
          <w:p w:rsidR="007C1A79" w:rsidRPr="007C1A79" w:rsidRDefault="007C1A79" w:rsidP="007C1A79">
            <w:pPr>
              <w:spacing w:after="0"/>
              <w:jc w:val="center"/>
              <w:rPr>
                <w:b/>
                <w:bCs/>
                <w:szCs w:val="20"/>
                <w:lang w:eastAsia="ru-RU"/>
              </w:rPr>
            </w:pPr>
            <w:r w:rsidRPr="007C1A79">
              <w:rPr>
                <w:b/>
                <w:bCs/>
                <w:szCs w:val="20"/>
                <w:lang w:eastAsia="ru-RU"/>
              </w:rPr>
              <w:t>21661,76</w:t>
            </w:r>
          </w:p>
        </w:tc>
        <w:tc>
          <w:tcPr>
            <w:tcW w:w="966" w:type="dxa"/>
            <w:shd w:val="clear" w:color="auto" w:fill="auto"/>
            <w:noWrap/>
            <w:vAlign w:val="center"/>
            <w:hideMark/>
          </w:tcPr>
          <w:p w:rsidR="007C1A79" w:rsidRPr="007C1A79" w:rsidRDefault="007C1A79" w:rsidP="007C1A79">
            <w:pPr>
              <w:spacing w:after="0"/>
              <w:jc w:val="center"/>
              <w:rPr>
                <w:b/>
                <w:bCs/>
                <w:szCs w:val="20"/>
                <w:lang w:eastAsia="ru-RU"/>
              </w:rPr>
            </w:pPr>
            <w:r w:rsidRPr="007C1A79">
              <w:rPr>
                <w:b/>
                <w:bCs/>
                <w:szCs w:val="20"/>
                <w:lang w:eastAsia="ru-RU"/>
              </w:rPr>
              <w:t>38023,29</w:t>
            </w:r>
          </w:p>
        </w:tc>
        <w:tc>
          <w:tcPr>
            <w:tcW w:w="966" w:type="dxa"/>
            <w:shd w:val="clear" w:color="auto" w:fill="auto"/>
            <w:noWrap/>
            <w:vAlign w:val="center"/>
            <w:hideMark/>
          </w:tcPr>
          <w:p w:rsidR="007C1A79" w:rsidRPr="007C1A79" w:rsidRDefault="007C1A79" w:rsidP="007C1A79">
            <w:pPr>
              <w:spacing w:after="0"/>
              <w:jc w:val="center"/>
              <w:rPr>
                <w:b/>
                <w:bCs/>
                <w:szCs w:val="20"/>
                <w:lang w:eastAsia="ru-RU"/>
              </w:rPr>
            </w:pPr>
            <w:r w:rsidRPr="007C1A79">
              <w:rPr>
                <w:b/>
                <w:bCs/>
                <w:szCs w:val="20"/>
                <w:lang w:eastAsia="ru-RU"/>
              </w:rPr>
              <w:t>52295,81</w:t>
            </w:r>
          </w:p>
        </w:tc>
        <w:tc>
          <w:tcPr>
            <w:tcW w:w="940" w:type="dxa"/>
            <w:shd w:val="clear" w:color="auto" w:fill="auto"/>
            <w:noWrap/>
            <w:vAlign w:val="center"/>
            <w:hideMark/>
          </w:tcPr>
          <w:p w:rsidR="007C1A79" w:rsidRPr="007C1A79" w:rsidRDefault="007C1A79" w:rsidP="007C1A79">
            <w:pPr>
              <w:spacing w:after="0"/>
              <w:jc w:val="center"/>
              <w:rPr>
                <w:b/>
                <w:bCs/>
                <w:szCs w:val="20"/>
                <w:lang w:eastAsia="ru-RU"/>
              </w:rPr>
            </w:pPr>
            <w:r w:rsidRPr="007C1A79">
              <w:rPr>
                <w:b/>
                <w:bCs/>
                <w:szCs w:val="20"/>
                <w:lang w:eastAsia="ru-RU"/>
              </w:rPr>
              <w:t>2500,00</w:t>
            </w:r>
          </w:p>
        </w:tc>
        <w:tc>
          <w:tcPr>
            <w:tcW w:w="980" w:type="dxa"/>
            <w:shd w:val="clear" w:color="auto" w:fill="auto"/>
            <w:noWrap/>
            <w:vAlign w:val="center"/>
            <w:hideMark/>
          </w:tcPr>
          <w:p w:rsidR="007C1A79" w:rsidRPr="007C1A79" w:rsidRDefault="007C1A79" w:rsidP="007C1A79">
            <w:pPr>
              <w:spacing w:after="0"/>
              <w:jc w:val="center"/>
              <w:rPr>
                <w:b/>
                <w:bCs/>
                <w:szCs w:val="20"/>
                <w:lang w:eastAsia="ru-RU"/>
              </w:rPr>
            </w:pPr>
            <w:r w:rsidRPr="007C1A79">
              <w:rPr>
                <w:b/>
                <w:bCs/>
                <w:szCs w:val="20"/>
                <w:lang w:eastAsia="ru-RU"/>
              </w:rPr>
              <w:t>38000,00</w:t>
            </w:r>
          </w:p>
        </w:tc>
      </w:tr>
    </w:tbl>
    <w:p w:rsidR="001F6E87" w:rsidRPr="00621A41" w:rsidRDefault="001F6E87" w:rsidP="0008782E">
      <w:pPr>
        <w:tabs>
          <w:tab w:val="left" w:pos="426"/>
        </w:tabs>
        <w:spacing w:after="0"/>
        <w:ind w:left="142" w:firstLine="567"/>
        <w:jc w:val="both"/>
        <w:rPr>
          <w:szCs w:val="20"/>
        </w:rPr>
        <w:sectPr w:rsidR="001F6E87" w:rsidRPr="00621A41" w:rsidSect="0033392B">
          <w:pgSz w:w="16838" w:h="11906" w:orient="landscape" w:code="9"/>
          <w:pgMar w:top="1134" w:right="1134" w:bottom="851" w:left="1134" w:header="709" w:footer="709" w:gutter="0"/>
          <w:cols w:space="708"/>
          <w:titlePg/>
          <w:docGrid w:linePitch="360"/>
        </w:sectPr>
      </w:pPr>
      <w:r w:rsidRPr="00621A41">
        <w:rPr>
          <w:szCs w:val="20"/>
        </w:rPr>
        <w:t>Примечание*: Стоимость мероприятия  определяется на стадии проектирования  каждого вида работ.</w:t>
      </w:r>
    </w:p>
    <w:p w:rsidR="001F6E87" w:rsidRPr="00230F38" w:rsidRDefault="001F6E87" w:rsidP="001C3656">
      <w:pPr>
        <w:keepNext/>
        <w:keepLines/>
        <w:numPr>
          <w:ilvl w:val="0"/>
          <w:numId w:val="20"/>
        </w:numPr>
        <w:tabs>
          <w:tab w:val="left" w:pos="426"/>
        </w:tabs>
        <w:spacing w:after="0"/>
        <w:ind w:left="142" w:right="-284"/>
        <w:jc w:val="center"/>
        <w:outlineLvl w:val="1"/>
        <w:rPr>
          <w:b/>
          <w:bCs/>
          <w:sz w:val="32"/>
          <w:szCs w:val="32"/>
        </w:rPr>
      </w:pPr>
      <w:bookmarkStart w:id="80" w:name="_Toc41563005"/>
      <w:bookmarkStart w:id="81" w:name="_Toc195860011"/>
      <w:r w:rsidRPr="00230F38">
        <w:rPr>
          <w:b/>
          <w:bCs/>
          <w:sz w:val="32"/>
          <w:szCs w:val="32"/>
        </w:rPr>
        <w:lastRenderedPageBreak/>
        <w:t>Плановые значения показателей развития централизованных систем водоотведения</w:t>
      </w:r>
      <w:bookmarkEnd w:id="80"/>
      <w:bookmarkEnd w:id="81"/>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В соответствии с постановлением Правительства Российской Федерации от 05.09.2013 № 782 «О Актуализации схем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значениям показателей развития централизованных систем водоотведения относятся:</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показатели надежности и бесперебойности водоотведения;</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показатели качества обслуживания абонентов;</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показатели качества очистки сточных вод;</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 xml:space="preserve">показатели эффективности использования ресурсов при транспортировке сточных вод; </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 xml:space="preserve">соотношение цены реализации мероприятий инвестиционной программы и их эффективности - улучшение качества воды; </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w:t>
      </w:r>
      <w:r w:rsidRPr="00F528F1">
        <w:rPr>
          <w:color w:val="000000"/>
          <w:sz w:val="24"/>
          <w:szCs w:val="24"/>
          <w:lang w:eastAsia="ru-RU"/>
        </w:rPr>
        <w:tab/>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 xml:space="preserve">Реализация мероприятий, предлагаемых в данной схеме водоотведения, позволит обеспечить: </w:t>
      </w:r>
    </w:p>
    <w:p w:rsidR="001F6E87" w:rsidRPr="00F528F1" w:rsidRDefault="001F6E87" w:rsidP="001C3656">
      <w:pPr>
        <w:numPr>
          <w:ilvl w:val="0"/>
          <w:numId w:val="11"/>
        </w:numPr>
        <w:tabs>
          <w:tab w:val="left" w:pos="426"/>
        </w:tabs>
        <w:autoSpaceDE w:val="0"/>
        <w:autoSpaceDN w:val="0"/>
        <w:adjustRightInd w:val="0"/>
        <w:spacing w:after="0"/>
        <w:ind w:left="142"/>
        <w:jc w:val="both"/>
        <w:rPr>
          <w:color w:val="000000"/>
          <w:sz w:val="24"/>
          <w:szCs w:val="24"/>
          <w:lang w:eastAsia="ru-RU"/>
        </w:rPr>
      </w:pPr>
      <w:r w:rsidRPr="00F528F1">
        <w:rPr>
          <w:color w:val="000000"/>
          <w:sz w:val="24"/>
          <w:szCs w:val="24"/>
          <w:lang w:eastAsia="ru-RU"/>
        </w:rPr>
        <w:t xml:space="preserve">повышение надежности работы систем водоотведения и удовлетворение потребностей потребителей (по объему и качеству услуг); </w:t>
      </w:r>
    </w:p>
    <w:p w:rsidR="001F6E87" w:rsidRPr="00F528F1" w:rsidRDefault="001F6E87" w:rsidP="001C3656">
      <w:pPr>
        <w:numPr>
          <w:ilvl w:val="0"/>
          <w:numId w:val="11"/>
        </w:numPr>
        <w:tabs>
          <w:tab w:val="left" w:pos="426"/>
        </w:tabs>
        <w:autoSpaceDE w:val="0"/>
        <w:autoSpaceDN w:val="0"/>
        <w:adjustRightInd w:val="0"/>
        <w:spacing w:after="0"/>
        <w:ind w:left="142"/>
        <w:jc w:val="both"/>
        <w:rPr>
          <w:color w:val="000000"/>
          <w:sz w:val="24"/>
          <w:szCs w:val="24"/>
          <w:lang w:eastAsia="ru-RU"/>
        </w:rPr>
      </w:pPr>
      <w:r w:rsidRPr="00F528F1">
        <w:rPr>
          <w:color w:val="000000"/>
          <w:sz w:val="24"/>
          <w:szCs w:val="24"/>
          <w:lang w:eastAsia="ru-RU"/>
        </w:rPr>
        <w:t xml:space="preserve">модернизацию и инженерно-техническую оптимизацию системы водоотведения с учетом современных требований; </w:t>
      </w:r>
    </w:p>
    <w:p w:rsidR="001F6E87" w:rsidRPr="00F528F1" w:rsidRDefault="001F6E87" w:rsidP="001C3656">
      <w:pPr>
        <w:numPr>
          <w:ilvl w:val="0"/>
          <w:numId w:val="11"/>
        </w:numPr>
        <w:tabs>
          <w:tab w:val="left" w:pos="426"/>
        </w:tabs>
        <w:autoSpaceDE w:val="0"/>
        <w:autoSpaceDN w:val="0"/>
        <w:adjustRightInd w:val="0"/>
        <w:spacing w:after="0"/>
        <w:ind w:left="142"/>
        <w:jc w:val="both"/>
        <w:rPr>
          <w:color w:val="000000"/>
          <w:sz w:val="24"/>
          <w:szCs w:val="24"/>
          <w:lang w:eastAsia="ru-RU"/>
        </w:rPr>
      </w:pPr>
      <w:r w:rsidRPr="00F528F1">
        <w:rPr>
          <w:color w:val="000000"/>
          <w:sz w:val="24"/>
          <w:szCs w:val="24"/>
          <w:lang w:eastAsia="ru-RU"/>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rsidR="001F6E87" w:rsidRPr="00F528F1" w:rsidRDefault="001F6E87" w:rsidP="0008782E">
      <w:pPr>
        <w:tabs>
          <w:tab w:val="left" w:pos="426"/>
        </w:tabs>
        <w:autoSpaceDE w:val="0"/>
        <w:autoSpaceDN w:val="0"/>
        <w:adjustRightInd w:val="0"/>
        <w:spacing w:after="0"/>
        <w:ind w:left="142" w:firstLine="709"/>
        <w:jc w:val="both"/>
        <w:rPr>
          <w:sz w:val="24"/>
          <w:szCs w:val="24"/>
          <w:u w:val="single"/>
          <w:lang w:eastAsia="ru-RU"/>
        </w:rPr>
      </w:pPr>
      <w:r w:rsidRPr="00F528F1">
        <w:rPr>
          <w:sz w:val="24"/>
          <w:szCs w:val="24"/>
          <w:u w:val="single"/>
          <w:lang w:eastAsia="ru-RU"/>
        </w:rPr>
        <w:t>Показатели качества сточных вод</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К показателям качества очищенных сточных вод относится доля проб сточных вод, очищенных на станциях канализационно-очистных сооружений и сбрасываемых в природные поверхностные водные объекты, не соответствующих нормативам допустимых сбросов, в общем объеме проб, отобранных по результатам производственного контроля качества сточных вод.</w:t>
      </w:r>
    </w:p>
    <w:p w:rsidR="001F6E87"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Согласно пункту 22 Приказа Минстроя РФ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от 05.08.2014 г. №437/пр., для объектов централизованных систем водоотведения производится определение (оценка) содержания загрязняющих веществ, иных веществ и микроорганизмов в составе сточных вод и соответствия состава и свойств сточных вод требованиям, установленными законодательством в области охраны окружающей среды.</w:t>
      </w:r>
    </w:p>
    <w:p w:rsidR="007400F1" w:rsidRPr="00F528F1" w:rsidRDefault="007400F1" w:rsidP="0008782E">
      <w:pPr>
        <w:tabs>
          <w:tab w:val="left" w:pos="426"/>
        </w:tabs>
        <w:autoSpaceDE w:val="0"/>
        <w:autoSpaceDN w:val="0"/>
        <w:adjustRightInd w:val="0"/>
        <w:spacing w:after="0"/>
        <w:ind w:left="142" w:firstLine="709"/>
        <w:jc w:val="both"/>
        <w:rPr>
          <w:color w:val="000000"/>
          <w:sz w:val="24"/>
          <w:szCs w:val="24"/>
          <w:lang w:eastAsia="ru-RU"/>
        </w:rPr>
      </w:pPr>
    </w:p>
    <w:p w:rsidR="001F6E87" w:rsidRPr="00F528F1" w:rsidRDefault="001F6E87" w:rsidP="0008782E">
      <w:pPr>
        <w:tabs>
          <w:tab w:val="left" w:pos="426"/>
        </w:tabs>
        <w:autoSpaceDE w:val="0"/>
        <w:autoSpaceDN w:val="0"/>
        <w:adjustRightInd w:val="0"/>
        <w:spacing w:after="0"/>
        <w:ind w:left="142" w:firstLine="709"/>
        <w:jc w:val="both"/>
        <w:rPr>
          <w:b/>
          <w:color w:val="000000"/>
          <w:sz w:val="24"/>
          <w:szCs w:val="24"/>
          <w:lang w:eastAsia="ru-RU"/>
        </w:rPr>
      </w:pPr>
      <w:r w:rsidRPr="00F528F1">
        <w:rPr>
          <w:b/>
          <w:color w:val="000000"/>
          <w:sz w:val="24"/>
          <w:szCs w:val="24"/>
          <w:lang w:eastAsia="ru-RU"/>
        </w:rPr>
        <w:t>Показатели качества обслуживания абонентов</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Реализация мероприятий, предусмотренных проектом схемы водоотведения, позволит осуществить 100 процентное обеспечение населения централизованным водоотведением, тем самым увеличить степень благоустройства муниципального образования.</w:t>
      </w:r>
    </w:p>
    <w:p w:rsidR="001F6E87" w:rsidRPr="00F528F1" w:rsidRDefault="001F6E87" w:rsidP="0008782E">
      <w:pPr>
        <w:tabs>
          <w:tab w:val="left" w:pos="426"/>
        </w:tabs>
        <w:autoSpaceDE w:val="0"/>
        <w:autoSpaceDN w:val="0"/>
        <w:adjustRightInd w:val="0"/>
        <w:spacing w:after="0"/>
        <w:ind w:left="142" w:firstLine="709"/>
        <w:jc w:val="both"/>
        <w:rPr>
          <w:b/>
          <w:color w:val="000000"/>
          <w:sz w:val="24"/>
          <w:szCs w:val="24"/>
          <w:lang w:eastAsia="ru-RU"/>
        </w:rPr>
      </w:pPr>
      <w:r w:rsidRPr="00F528F1">
        <w:rPr>
          <w:b/>
          <w:color w:val="000000"/>
          <w:sz w:val="24"/>
          <w:szCs w:val="24"/>
          <w:lang w:eastAsia="ru-RU"/>
        </w:rPr>
        <w:lastRenderedPageBreak/>
        <w:t>Показатели качества очистки сточных вод</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Согласно санитарным нормам и правилам СанПиН 2.1.5.980-00 для объектов, сбрасывающих сточные воды, устанавливаются нормативы предельно допустимых сбросов веществ в водные объекты (ПДС), которые утверждаются специально уполномоченными органами по охране окружающей природной среды только после согласования с органами и учреждениями государственной санитарно-эпидемиологической службы. ПДС устанавливаются для каждого выпуска сточных вод и каждого загрязняющего вещества, в т. ч. продуктовой трансформации, исходя из условия, что их концентрации не будут превышать гигиенические нормативы химических веществ и микроорганизмов в воде водного объекта в створе скважины не далее 500 м от места выпуска. При расчете ПДС ассимилирующая способность водных объектов не должна учитываться.</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При наличии в сточных водах химических веществ, содержащихся в воде фонового створа (принятого для расчета ПДС) на уровне ПДК, в расчетах ПДС не должны учитываться процессы разбавления. Временные сбросы (ВДС) химических веществ, устанавливаемые для действующих предприятий на период осуществления мер по достижению ПДС (на срок не более 5 лет), не должны создавать в расчетном створе концентрации, превышающие их максимально недействующие концентрации (МНК) по санитарно-токсикологическому признаку вредности. Нормативные показатели качества приведены в санитарных нормах и правилах СанПиН 2.1.5.980-00 и 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Соответствие качества сточных вод установленным требованиям на конец расчетного срока будет составлять 100 процентов.</w:t>
      </w:r>
    </w:p>
    <w:p w:rsidR="001F6E87" w:rsidRPr="00F528F1" w:rsidRDefault="001F6E87" w:rsidP="0008782E">
      <w:pPr>
        <w:tabs>
          <w:tab w:val="left" w:pos="426"/>
        </w:tabs>
        <w:autoSpaceDE w:val="0"/>
        <w:autoSpaceDN w:val="0"/>
        <w:adjustRightInd w:val="0"/>
        <w:spacing w:after="0"/>
        <w:ind w:left="142" w:firstLine="709"/>
        <w:jc w:val="both"/>
        <w:rPr>
          <w:b/>
          <w:color w:val="000000"/>
          <w:sz w:val="24"/>
          <w:szCs w:val="24"/>
          <w:lang w:eastAsia="ru-RU"/>
        </w:rPr>
      </w:pPr>
      <w:r w:rsidRPr="00F528F1">
        <w:rPr>
          <w:b/>
          <w:color w:val="000000"/>
          <w:sz w:val="24"/>
          <w:szCs w:val="24"/>
          <w:lang w:eastAsia="ru-RU"/>
        </w:rPr>
        <w:t>Показатели эффективности использования ресурсов при транспортировке сточных вод</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Мероприятия, предлагаемые в проекте схемы водоотведения, главным образом направлены на эффективное использование ресурсов.</w:t>
      </w:r>
    </w:p>
    <w:p w:rsidR="001F6E87" w:rsidRPr="00F528F1" w:rsidRDefault="001F6E87" w:rsidP="0008782E">
      <w:pPr>
        <w:tabs>
          <w:tab w:val="left" w:pos="426"/>
        </w:tabs>
        <w:autoSpaceDE w:val="0"/>
        <w:autoSpaceDN w:val="0"/>
        <w:adjustRightInd w:val="0"/>
        <w:spacing w:after="0"/>
        <w:ind w:left="142" w:firstLine="709"/>
        <w:jc w:val="both"/>
        <w:rPr>
          <w:color w:val="000000"/>
          <w:sz w:val="24"/>
          <w:szCs w:val="24"/>
          <w:lang w:eastAsia="ru-RU"/>
        </w:rPr>
      </w:pPr>
      <w:r w:rsidRPr="00F528F1">
        <w:rPr>
          <w:color w:val="000000"/>
          <w:sz w:val="24"/>
          <w:szCs w:val="24"/>
          <w:lang w:eastAsia="ru-RU"/>
        </w:rPr>
        <w:t>Доля населения, которое получит улучшение качества услуг в сфере водоотведения в результате реализации схемы водоснабжения и водоотведения, на конец расчетного периода составит 100 процентов.</w:t>
      </w:r>
    </w:p>
    <w:p w:rsidR="007400F1" w:rsidRDefault="007400F1" w:rsidP="0008782E">
      <w:pPr>
        <w:tabs>
          <w:tab w:val="left" w:pos="426"/>
        </w:tabs>
        <w:autoSpaceDE w:val="0"/>
        <w:autoSpaceDN w:val="0"/>
        <w:adjustRightInd w:val="0"/>
        <w:spacing w:after="0"/>
        <w:ind w:left="142" w:firstLine="709"/>
        <w:jc w:val="both"/>
        <w:rPr>
          <w:color w:val="000000"/>
          <w:sz w:val="24"/>
          <w:szCs w:val="24"/>
          <w:lang w:eastAsia="ru-RU"/>
        </w:rPr>
      </w:pPr>
    </w:p>
    <w:p w:rsidR="007400F1" w:rsidRDefault="007400F1" w:rsidP="0008782E">
      <w:pPr>
        <w:tabs>
          <w:tab w:val="left" w:pos="426"/>
        </w:tabs>
        <w:autoSpaceDE w:val="0"/>
        <w:autoSpaceDN w:val="0"/>
        <w:adjustRightInd w:val="0"/>
        <w:spacing w:after="0"/>
        <w:ind w:left="142" w:firstLine="709"/>
        <w:jc w:val="both"/>
        <w:rPr>
          <w:color w:val="000000"/>
          <w:sz w:val="24"/>
          <w:szCs w:val="24"/>
          <w:lang w:eastAsia="ru-RU"/>
        </w:rPr>
      </w:pPr>
    </w:p>
    <w:p w:rsidR="0067287E" w:rsidRDefault="0067287E" w:rsidP="0067287E">
      <w:pPr>
        <w:tabs>
          <w:tab w:val="left" w:pos="426"/>
        </w:tabs>
        <w:autoSpaceDE w:val="0"/>
        <w:autoSpaceDN w:val="0"/>
        <w:adjustRightInd w:val="0"/>
        <w:spacing w:after="0"/>
        <w:jc w:val="both"/>
        <w:rPr>
          <w:color w:val="000000"/>
          <w:sz w:val="24"/>
          <w:szCs w:val="24"/>
          <w:lang w:eastAsia="ru-RU"/>
        </w:rPr>
        <w:sectPr w:rsidR="0067287E" w:rsidSect="00FC3722">
          <w:pgSz w:w="11907" w:h="16839" w:code="9"/>
          <w:pgMar w:top="1134" w:right="851" w:bottom="1134" w:left="1134" w:header="709" w:footer="709" w:gutter="0"/>
          <w:cols w:space="708"/>
          <w:titlePg/>
          <w:docGrid w:linePitch="360"/>
        </w:sectPr>
      </w:pPr>
    </w:p>
    <w:p w:rsidR="007400F1" w:rsidRDefault="007400F1" w:rsidP="0008782E">
      <w:pPr>
        <w:tabs>
          <w:tab w:val="left" w:pos="426"/>
        </w:tabs>
        <w:autoSpaceDE w:val="0"/>
        <w:autoSpaceDN w:val="0"/>
        <w:adjustRightInd w:val="0"/>
        <w:spacing w:after="0"/>
        <w:ind w:left="142" w:firstLine="709"/>
        <w:jc w:val="both"/>
        <w:rPr>
          <w:color w:val="000000"/>
          <w:sz w:val="24"/>
          <w:szCs w:val="24"/>
          <w:lang w:eastAsia="ru-RU"/>
        </w:rPr>
      </w:pPr>
      <w:r w:rsidRPr="004E52AC">
        <w:rPr>
          <w:color w:val="000000"/>
          <w:sz w:val="24"/>
          <w:szCs w:val="24"/>
          <w:lang w:eastAsia="ru-RU"/>
        </w:rPr>
        <w:lastRenderedPageBreak/>
        <w:t xml:space="preserve">Таблица 17. Плановые значения показателей развития централизованных систем водоотведения </w:t>
      </w:r>
      <w:r w:rsidR="003E5E50" w:rsidRPr="004E52AC">
        <w:rPr>
          <w:color w:val="000000"/>
          <w:sz w:val="24"/>
          <w:szCs w:val="24"/>
          <w:lang w:eastAsia="ru-RU"/>
        </w:rPr>
        <w:t xml:space="preserve">МО </w:t>
      </w:r>
      <w:r w:rsidR="00F82645">
        <w:rPr>
          <w:color w:val="000000"/>
          <w:sz w:val="24"/>
          <w:szCs w:val="24"/>
          <w:lang w:eastAsia="ru-RU"/>
        </w:rPr>
        <w:t>Любытинский муниципальный округ</w:t>
      </w:r>
      <w:r w:rsidR="003E5E50" w:rsidRPr="004E52AC">
        <w:rPr>
          <w:color w:val="000000"/>
          <w:sz w:val="24"/>
          <w:szCs w:val="24"/>
          <w:lang w:eastAsia="ru-RU"/>
        </w:rPr>
        <w:t xml:space="preserve"> </w:t>
      </w:r>
      <w:r w:rsidRPr="004E52AC">
        <w:rPr>
          <w:color w:val="000000"/>
          <w:sz w:val="24"/>
          <w:szCs w:val="24"/>
          <w:lang w:eastAsia="ru-RU"/>
        </w:rPr>
        <w:t xml:space="preserve">на расчетный период реализации Схемы водоснабжения и водоотведения до </w:t>
      </w:r>
      <w:r w:rsidR="00F82645">
        <w:rPr>
          <w:color w:val="000000"/>
          <w:sz w:val="24"/>
          <w:szCs w:val="24"/>
          <w:lang w:eastAsia="ru-RU"/>
        </w:rPr>
        <w:t>2036</w:t>
      </w:r>
      <w:r w:rsidRPr="004E52AC">
        <w:rPr>
          <w:color w:val="000000"/>
          <w:sz w:val="24"/>
          <w:szCs w:val="24"/>
          <w:lang w:eastAsia="ru-RU"/>
        </w:rPr>
        <w:t xml:space="preserve"> года.</w:t>
      </w:r>
    </w:p>
    <w:p w:rsidR="00EB6FD8" w:rsidRPr="004E52AC" w:rsidRDefault="00EB6FD8" w:rsidP="0008782E">
      <w:pPr>
        <w:tabs>
          <w:tab w:val="left" w:pos="426"/>
        </w:tabs>
        <w:autoSpaceDE w:val="0"/>
        <w:autoSpaceDN w:val="0"/>
        <w:adjustRightInd w:val="0"/>
        <w:spacing w:after="0"/>
        <w:ind w:left="142" w:firstLine="709"/>
        <w:jc w:val="both"/>
        <w:rPr>
          <w:color w:val="000000"/>
          <w:sz w:val="24"/>
          <w:szCs w:val="24"/>
          <w:lang w:eastAsia="ru-RU"/>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017"/>
        <w:gridCol w:w="2234"/>
        <w:gridCol w:w="1119"/>
        <w:gridCol w:w="1017"/>
        <w:gridCol w:w="1019"/>
        <w:gridCol w:w="1816"/>
      </w:tblGrid>
      <w:tr w:rsidR="00323A96" w:rsidRPr="00323A96" w:rsidTr="00323A96">
        <w:trPr>
          <w:trHeight w:val="288"/>
        </w:trPr>
        <w:tc>
          <w:tcPr>
            <w:tcW w:w="6379" w:type="dxa"/>
            <w:vMerge w:val="restart"/>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Наименование показателя</w:t>
            </w:r>
          </w:p>
        </w:tc>
        <w:tc>
          <w:tcPr>
            <w:tcW w:w="1017" w:type="dxa"/>
            <w:vMerge w:val="restart"/>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Ед. изм.</w:t>
            </w:r>
          </w:p>
        </w:tc>
        <w:tc>
          <w:tcPr>
            <w:tcW w:w="3353" w:type="dxa"/>
            <w:gridSpan w:val="2"/>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Период</w:t>
            </w:r>
          </w:p>
        </w:tc>
        <w:tc>
          <w:tcPr>
            <w:tcW w:w="3852" w:type="dxa"/>
            <w:gridSpan w:val="3"/>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Плановые значения</w:t>
            </w:r>
          </w:p>
        </w:tc>
      </w:tr>
      <w:tr w:rsidR="00323A96" w:rsidRPr="00323A96" w:rsidTr="00323A96">
        <w:trPr>
          <w:trHeight w:val="288"/>
        </w:trPr>
        <w:tc>
          <w:tcPr>
            <w:tcW w:w="6379" w:type="dxa"/>
            <w:vMerge/>
            <w:shd w:val="clear" w:color="auto" w:fill="auto"/>
            <w:vAlign w:val="center"/>
            <w:hideMark/>
          </w:tcPr>
          <w:p w:rsidR="00323A96" w:rsidRPr="00323A96" w:rsidRDefault="00323A96" w:rsidP="00323A96">
            <w:pPr>
              <w:spacing w:after="0"/>
              <w:rPr>
                <w:szCs w:val="20"/>
                <w:lang w:eastAsia="ru-RU"/>
              </w:rPr>
            </w:pPr>
          </w:p>
        </w:tc>
        <w:tc>
          <w:tcPr>
            <w:tcW w:w="1017" w:type="dxa"/>
            <w:vMerge/>
            <w:shd w:val="clear" w:color="auto" w:fill="auto"/>
            <w:vAlign w:val="center"/>
            <w:hideMark/>
          </w:tcPr>
          <w:p w:rsidR="00323A96" w:rsidRPr="00323A96" w:rsidRDefault="00323A96" w:rsidP="00323A96">
            <w:pPr>
              <w:spacing w:after="0"/>
              <w:rPr>
                <w:szCs w:val="20"/>
                <w:lang w:eastAsia="ru-RU"/>
              </w:rPr>
            </w:pP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2024</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2025</w:t>
            </w:r>
          </w:p>
        </w:tc>
        <w:tc>
          <w:tcPr>
            <w:tcW w:w="3852" w:type="dxa"/>
            <w:gridSpan w:val="3"/>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в т.ч. по годам реализации</w:t>
            </w:r>
          </w:p>
        </w:tc>
      </w:tr>
      <w:tr w:rsidR="00323A96" w:rsidRPr="00323A96" w:rsidTr="00323A96">
        <w:trPr>
          <w:trHeight w:val="528"/>
        </w:trPr>
        <w:tc>
          <w:tcPr>
            <w:tcW w:w="6379" w:type="dxa"/>
            <w:vMerge/>
            <w:shd w:val="clear" w:color="auto" w:fill="auto"/>
            <w:vAlign w:val="center"/>
            <w:hideMark/>
          </w:tcPr>
          <w:p w:rsidR="00323A96" w:rsidRPr="00323A96" w:rsidRDefault="00323A96" w:rsidP="00323A96">
            <w:pPr>
              <w:spacing w:after="0"/>
              <w:rPr>
                <w:szCs w:val="20"/>
                <w:lang w:eastAsia="ru-RU"/>
              </w:rPr>
            </w:pPr>
          </w:p>
        </w:tc>
        <w:tc>
          <w:tcPr>
            <w:tcW w:w="1017" w:type="dxa"/>
            <w:vMerge/>
            <w:shd w:val="clear" w:color="auto" w:fill="auto"/>
            <w:vAlign w:val="center"/>
            <w:hideMark/>
          </w:tcPr>
          <w:p w:rsidR="00323A96" w:rsidRPr="00323A96" w:rsidRDefault="00323A96" w:rsidP="00323A96">
            <w:pPr>
              <w:spacing w:after="0"/>
              <w:rPr>
                <w:szCs w:val="20"/>
                <w:lang w:eastAsia="ru-RU"/>
              </w:rPr>
            </w:pP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факт</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прогноз</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2026</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2027</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2028-2036 г.г.</w:t>
            </w:r>
          </w:p>
        </w:tc>
      </w:tr>
      <w:tr w:rsidR="00323A96" w:rsidRPr="00323A96" w:rsidTr="00323A96">
        <w:trPr>
          <w:trHeight w:val="288"/>
        </w:trPr>
        <w:tc>
          <w:tcPr>
            <w:tcW w:w="14601" w:type="dxa"/>
            <w:gridSpan w:val="7"/>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в зоне деятельности ООО "Любытинское ВКХ"</w:t>
            </w:r>
          </w:p>
        </w:tc>
      </w:tr>
      <w:tr w:rsidR="00323A96" w:rsidRPr="00323A96" w:rsidTr="00323A96">
        <w:trPr>
          <w:trHeight w:val="288"/>
        </w:trPr>
        <w:tc>
          <w:tcPr>
            <w:tcW w:w="14601" w:type="dxa"/>
            <w:gridSpan w:val="7"/>
            <w:shd w:val="clear" w:color="auto" w:fill="auto"/>
            <w:vAlign w:val="center"/>
            <w:hideMark/>
          </w:tcPr>
          <w:p w:rsidR="00323A96" w:rsidRDefault="00323A96" w:rsidP="00323A96">
            <w:pPr>
              <w:spacing w:after="0"/>
              <w:jc w:val="center"/>
              <w:rPr>
                <w:b/>
                <w:bCs/>
                <w:szCs w:val="20"/>
                <w:lang w:eastAsia="ru-RU"/>
              </w:rPr>
            </w:pPr>
            <w:r w:rsidRPr="00323A96">
              <w:rPr>
                <w:b/>
                <w:bCs/>
                <w:szCs w:val="20"/>
                <w:lang w:eastAsia="ru-RU"/>
              </w:rPr>
              <w:t>Критерии доступности для населения коммунальных услуг</w:t>
            </w:r>
          </w:p>
          <w:p w:rsidR="00182F06" w:rsidRPr="00323A96" w:rsidRDefault="00182F06" w:rsidP="00323A96">
            <w:pPr>
              <w:spacing w:after="0"/>
              <w:jc w:val="center"/>
              <w:rPr>
                <w:b/>
                <w:bCs/>
                <w:szCs w:val="20"/>
                <w:lang w:eastAsia="ru-RU"/>
              </w:rPr>
            </w:pPr>
          </w:p>
        </w:tc>
      </w:tr>
      <w:tr w:rsidR="00323A96" w:rsidRPr="00323A96" w:rsidTr="00323A96">
        <w:trPr>
          <w:trHeight w:val="528"/>
        </w:trPr>
        <w:tc>
          <w:tcPr>
            <w:tcW w:w="6379" w:type="dxa"/>
            <w:shd w:val="clear" w:color="auto" w:fill="auto"/>
            <w:vAlign w:val="center"/>
            <w:hideMark/>
          </w:tcPr>
          <w:p w:rsidR="00323A96" w:rsidRPr="00323A96" w:rsidRDefault="00323A96" w:rsidP="00323A96">
            <w:pPr>
              <w:spacing w:after="0"/>
              <w:rPr>
                <w:szCs w:val="20"/>
                <w:lang w:eastAsia="ru-RU"/>
              </w:rPr>
            </w:pPr>
            <w:r w:rsidRPr="00323A96">
              <w:rPr>
                <w:szCs w:val="20"/>
                <w:lang w:eastAsia="ru-RU"/>
              </w:rPr>
              <w:t>Доля потребителей в МКД и жилых домах, обеспеченных доступом к централизованному водоотведению</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w:t>
            </w: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r>
      <w:tr w:rsidR="00323A96" w:rsidRPr="00323A96" w:rsidTr="00323A96">
        <w:trPr>
          <w:trHeight w:val="288"/>
        </w:trPr>
        <w:tc>
          <w:tcPr>
            <w:tcW w:w="14601" w:type="dxa"/>
            <w:gridSpan w:val="7"/>
            <w:shd w:val="clear" w:color="auto" w:fill="auto"/>
            <w:vAlign w:val="center"/>
            <w:hideMark/>
          </w:tcPr>
          <w:p w:rsidR="00323A96" w:rsidRDefault="00323A96" w:rsidP="00323A96">
            <w:pPr>
              <w:spacing w:after="0"/>
              <w:jc w:val="center"/>
              <w:rPr>
                <w:b/>
                <w:bCs/>
                <w:szCs w:val="20"/>
                <w:lang w:eastAsia="ru-RU"/>
              </w:rPr>
            </w:pPr>
            <w:r w:rsidRPr="00323A96">
              <w:rPr>
                <w:b/>
                <w:bCs/>
                <w:szCs w:val="20"/>
                <w:lang w:eastAsia="ru-RU"/>
              </w:rPr>
              <w:t>Показатели эффективности производства, передачи и потребления ресурса</w:t>
            </w:r>
          </w:p>
          <w:p w:rsidR="00182F06" w:rsidRPr="00323A96" w:rsidRDefault="00182F06" w:rsidP="00323A96">
            <w:pPr>
              <w:spacing w:after="0"/>
              <w:jc w:val="center"/>
              <w:rPr>
                <w:b/>
                <w:bCs/>
                <w:szCs w:val="20"/>
                <w:lang w:eastAsia="ru-RU"/>
              </w:rPr>
            </w:pPr>
          </w:p>
        </w:tc>
      </w:tr>
      <w:tr w:rsidR="00323A96" w:rsidRPr="00323A96" w:rsidTr="00323A96">
        <w:trPr>
          <w:trHeight w:val="771"/>
        </w:trPr>
        <w:tc>
          <w:tcPr>
            <w:tcW w:w="6379" w:type="dxa"/>
            <w:shd w:val="clear" w:color="auto" w:fill="auto"/>
            <w:vAlign w:val="center"/>
            <w:hideMark/>
          </w:tcPr>
          <w:p w:rsidR="00323A96" w:rsidRPr="00323A96" w:rsidRDefault="00323A96" w:rsidP="00323A96">
            <w:pPr>
              <w:spacing w:after="0"/>
              <w:rPr>
                <w:szCs w:val="20"/>
                <w:lang w:eastAsia="ru-RU"/>
              </w:rPr>
            </w:pPr>
            <w:r w:rsidRPr="00323A96">
              <w:rPr>
                <w:szCs w:val="20"/>
                <w:lang w:eastAsia="ru-RU"/>
              </w:rPr>
              <w:t>Удельный расход электрической энергии, потребляемой в технологическом процессе транспортирования и очистки сточных вод, на единицу объёма очищаемых сточных вод</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кВт*ч/м3</w:t>
            </w: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0,34</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0,513</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0,513</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0,513</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0,513</w:t>
            </w:r>
          </w:p>
        </w:tc>
      </w:tr>
      <w:tr w:rsidR="00323A96" w:rsidRPr="00323A96" w:rsidTr="00323A96">
        <w:trPr>
          <w:trHeight w:val="288"/>
        </w:trPr>
        <w:tc>
          <w:tcPr>
            <w:tcW w:w="14601" w:type="dxa"/>
            <w:gridSpan w:val="7"/>
            <w:shd w:val="clear" w:color="auto" w:fill="auto"/>
            <w:vAlign w:val="center"/>
            <w:hideMark/>
          </w:tcPr>
          <w:p w:rsidR="00323A96" w:rsidRDefault="00323A96" w:rsidP="00323A96">
            <w:pPr>
              <w:spacing w:after="0"/>
              <w:jc w:val="center"/>
              <w:rPr>
                <w:b/>
                <w:bCs/>
                <w:szCs w:val="20"/>
                <w:lang w:eastAsia="ru-RU"/>
              </w:rPr>
            </w:pPr>
            <w:r w:rsidRPr="00323A96">
              <w:rPr>
                <w:b/>
                <w:bCs/>
                <w:szCs w:val="20"/>
                <w:lang w:eastAsia="ru-RU"/>
              </w:rPr>
              <w:t>Показатели надёжности (бесперебойность) снабжения потребителей товарами (услугами)</w:t>
            </w:r>
          </w:p>
          <w:p w:rsidR="00182F06" w:rsidRPr="00323A96" w:rsidRDefault="00182F06" w:rsidP="00323A96">
            <w:pPr>
              <w:spacing w:after="0"/>
              <w:jc w:val="center"/>
              <w:rPr>
                <w:b/>
                <w:bCs/>
                <w:szCs w:val="20"/>
                <w:lang w:eastAsia="ru-RU"/>
              </w:rPr>
            </w:pPr>
          </w:p>
        </w:tc>
      </w:tr>
      <w:tr w:rsidR="00323A96" w:rsidRPr="00323A96" w:rsidTr="00323A96">
        <w:trPr>
          <w:trHeight w:val="528"/>
        </w:trPr>
        <w:tc>
          <w:tcPr>
            <w:tcW w:w="6379" w:type="dxa"/>
            <w:shd w:val="clear" w:color="auto" w:fill="auto"/>
            <w:vAlign w:val="center"/>
            <w:hideMark/>
          </w:tcPr>
          <w:p w:rsidR="00323A96" w:rsidRPr="00323A96" w:rsidRDefault="00323A96" w:rsidP="00323A96">
            <w:pPr>
              <w:spacing w:after="0"/>
              <w:rPr>
                <w:szCs w:val="20"/>
                <w:lang w:eastAsia="ru-RU"/>
              </w:rPr>
            </w:pPr>
            <w:r w:rsidRPr="00323A96">
              <w:rPr>
                <w:szCs w:val="20"/>
                <w:lang w:eastAsia="ru-RU"/>
              </w:rPr>
              <w:t>Удельное количество аварий и засоров в расчёте на протяжённость канализационной сети в год</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ед./км</w:t>
            </w: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0,35</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0,2</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0,1</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0,1</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0,1</w:t>
            </w:r>
          </w:p>
        </w:tc>
      </w:tr>
      <w:tr w:rsidR="00323A96" w:rsidRPr="00323A96" w:rsidTr="00323A96">
        <w:trPr>
          <w:trHeight w:val="288"/>
        </w:trPr>
        <w:tc>
          <w:tcPr>
            <w:tcW w:w="6379" w:type="dxa"/>
            <w:shd w:val="clear" w:color="auto" w:fill="auto"/>
            <w:vAlign w:val="center"/>
            <w:hideMark/>
          </w:tcPr>
          <w:p w:rsidR="00323A96" w:rsidRPr="00323A96" w:rsidRDefault="00323A96" w:rsidP="00323A96">
            <w:pPr>
              <w:spacing w:after="0"/>
              <w:rPr>
                <w:szCs w:val="20"/>
                <w:lang w:eastAsia="ru-RU"/>
              </w:rPr>
            </w:pPr>
            <w:r w:rsidRPr="00323A96">
              <w:rPr>
                <w:szCs w:val="20"/>
                <w:lang w:eastAsia="ru-RU"/>
              </w:rPr>
              <w:t>Продолжительность (бесперебойность) поставки товаров и услуг</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час/день</w:t>
            </w: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24</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24</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24</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24</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24</w:t>
            </w:r>
          </w:p>
        </w:tc>
      </w:tr>
      <w:tr w:rsidR="00323A96" w:rsidRPr="00323A96" w:rsidTr="00323A96">
        <w:trPr>
          <w:trHeight w:val="288"/>
        </w:trPr>
        <w:tc>
          <w:tcPr>
            <w:tcW w:w="6379" w:type="dxa"/>
            <w:shd w:val="clear" w:color="auto" w:fill="auto"/>
            <w:vAlign w:val="center"/>
            <w:hideMark/>
          </w:tcPr>
          <w:p w:rsidR="00323A96" w:rsidRPr="00323A96" w:rsidRDefault="00323A96" w:rsidP="00323A96">
            <w:pPr>
              <w:spacing w:after="0"/>
              <w:rPr>
                <w:szCs w:val="20"/>
                <w:lang w:eastAsia="ru-RU"/>
              </w:rPr>
            </w:pPr>
            <w:r w:rsidRPr="00323A96">
              <w:rPr>
                <w:szCs w:val="20"/>
                <w:lang w:eastAsia="ru-RU"/>
              </w:rPr>
              <w:t>Износ объектов системы водоотведения</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w:t>
            </w: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80%</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79%</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75%</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69%</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46%</w:t>
            </w:r>
          </w:p>
        </w:tc>
      </w:tr>
      <w:tr w:rsidR="00323A96" w:rsidRPr="00323A96" w:rsidTr="00323A96">
        <w:trPr>
          <w:trHeight w:val="288"/>
        </w:trPr>
        <w:tc>
          <w:tcPr>
            <w:tcW w:w="6379" w:type="dxa"/>
            <w:shd w:val="clear" w:color="auto" w:fill="auto"/>
            <w:vAlign w:val="center"/>
            <w:hideMark/>
          </w:tcPr>
          <w:p w:rsidR="00323A96" w:rsidRPr="00323A96" w:rsidRDefault="00323A96" w:rsidP="00323A96">
            <w:pPr>
              <w:spacing w:after="0"/>
              <w:rPr>
                <w:szCs w:val="20"/>
                <w:lang w:eastAsia="ru-RU"/>
              </w:rPr>
            </w:pPr>
            <w:r w:rsidRPr="00323A96">
              <w:rPr>
                <w:szCs w:val="20"/>
                <w:lang w:eastAsia="ru-RU"/>
              </w:rPr>
              <w:t>Протяженность сетей, нуждающихся в замене</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км.</w:t>
            </w: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4,73</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4,51</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4,29</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3,90</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3,55</w:t>
            </w:r>
          </w:p>
        </w:tc>
      </w:tr>
      <w:tr w:rsidR="00323A96" w:rsidRPr="00323A96" w:rsidTr="00323A96">
        <w:trPr>
          <w:trHeight w:val="288"/>
        </w:trPr>
        <w:tc>
          <w:tcPr>
            <w:tcW w:w="14601" w:type="dxa"/>
            <w:gridSpan w:val="7"/>
            <w:shd w:val="clear" w:color="auto" w:fill="auto"/>
            <w:vAlign w:val="center"/>
            <w:hideMark/>
          </w:tcPr>
          <w:p w:rsidR="00323A96" w:rsidRDefault="00323A96" w:rsidP="00323A96">
            <w:pPr>
              <w:spacing w:after="0"/>
              <w:jc w:val="center"/>
              <w:rPr>
                <w:b/>
                <w:bCs/>
                <w:szCs w:val="20"/>
                <w:lang w:eastAsia="ru-RU"/>
              </w:rPr>
            </w:pPr>
            <w:r w:rsidRPr="00323A96">
              <w:rPr>
                <w:b/>
                <w:bCs/>
                <w:szCs w:val="20"/>
                <w:lang w:eastAsia="ru-RU"/>
              </w:rPr>
              <w:t>Показатели качества поставляемого ресурса</w:t>
            </w:r>
          </w:p>
          <w:p w:rsidR="00182F06" w:rsidRPr="00323A96" w:rsidRDefault="00182F06" w:rsidP="00323A96">
            <w:pPr>
              <w:spacing w:after="0"/>
              <w:jc w:val="center"/>
              <w:rPr>
                <w:b/>
                <w:bCs/>
                <w:szCs w:val="20"/>
                <w:lang w:eastAsia="ru-RU"/>
              </w:rPr>
            </w:pPr>
          </w:p>
        </w:tc>
      </w:tr>
      <w:tr w:rsidR="00323A96" w:rsidRPr="00323A96" w:rsidTr="00323A96">
        <w:trPr>
          <w:trHeight w:val="792"/>
        </w:trPr>
        <w:tc>
          <w:tcPr>
            <w:tcW w:w="6379" w:type="dxa"/>
            <w:shd w:val="clear" w:color="auto" w:fill="auto"/>
            <w:vAlign w:val="center"/>
            <w:hideMark/>
          </w:tcPr>
          <w:p w:rsidR="00323A96" w:rsidRPr="00323A96" w:rsidRDefault="00323A96" w:rsidP="00323A96">
            <w:pPr>
              <w:spacing w:after="0"/>
              <w:rPr>
                <w:szCs w:val="20"/>
                <w:lang w:eastAsia="ru-RU"/>
              </w:rPr>
            </w:pPr>
            <w:r w:rsidRPr="00323A96">
              <w:rPr>
                <w:szCs w:val="20"/>
                <w:lang w:eastAsia="ru-RU"/>
              </w:rPr>
              <w:t>Доля сточных вод, не подвергающихся очистке, в общем объёме сточных вод, сбрасываемых в централизованные общесплавные или бытовые системы водоотведения</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w:t>
            </w: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46,8</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46,8</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46,8</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39</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0</w:t>
            </w:r>
          </w:p>
        </w:tc>
      </w:tr>
      <w:tr w:rsidR="00323A96" w:rsidRPr="00323A96" w:rsidTr="00323A96">
        <w:trPr>
          <w:trHeight w:val="792"/>
        </w:trPr>
        <w:tc>
          <w:tcPr>
            <w:tcW w:w="6379" w:type="dxa"/>
            <w:shd w:val="clear" w:color="auto" w:fill="auto"/>
            <w:vAlign w:val="center"/>
            <w:hideMark/>
          </w:tcPr>
          <w:p w:rsidR="00323A96" w:rsidRPr="00323A96" w:rsidRDefault="00323A96" w:rsidP="00323A96">
            <w:pPr>
              <w:spacing w:after="0"/>
              <w:rPr>
                <w:szCs w:val="20"/>
                <w:lang w:eastAsia="ru-RU"/>
              </w:rPr>
            </w:pPr>
            <w:r w:rsidRPr="00323A96">
              <w:rPr>
                <w:szCs w:val="20"/>
                <w:lang w:eastAsia="ru-RU"/>
              </w:rPr>
              <w:t>Доля поверхностных сточных вод, не подвергающихся очистке, в общем объёме поверхностных сточных вод, принимаемых в централизованную ливневую систему водоотведения</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w:t>
            </w: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100</w:t>
            </w:r>
          </w:p>
        </w:tc>
      </w:tr>
      <w:tr w:rsidR="00323A96" w:rsidRPr="00323A96" w:rsidTr="00323A96">
        <w:trPr>
          <w:trHeight w:val="1056"/>
        </w:trPr>
        <w:tc>
          <w:tcPr>
            <w:tcW w:w="6379" w:type="dxa"/>
            <w:shd w:val="clear" w:color="auto" w:fill="auto"/>
            <w:vAlign w:val="center"/>
            <w:hideMark/>
          </w:tcPr>
          <w:p w:rsidR="00323A96" w:rsidRPr="00323A96" w:rsidRDefault="00323A96" w:rsidP="00323A96">
            <w:pPr>
              <w:spacing w:after="0"/>
              <w:rPr>
                <w:szCs w:val="20"/>
                <w:lang w:eastAsia="ru-RU"/>
              </w:rPr>
            </w:pPr>
            <w:r w:rsidRPr="00323A96">
              <w:rPr>
                <w:szCs w:val="20"/>
                <w:lang w:eastAsia="ru-RU"/>
              </w:rPr>
              <w:lastRenderedPageBreak/>
              <w:t>Доля проб сточных вод, не соответствующих установленным нормативам допустимых сбросов, лимитам на сбросы, рассчитанная применительно видам централизованных систем водоотведения</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w:t>
            </w:r>
          </w:p>
        </w:tc>
        <w:tc>
          <w:tcPr>
            <w:tcW w:w="2234"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50</w:t>
            </w:r>
          </w:p>
        </w:tc>
        <w:tc>
          <w:tcPr>
            <w:tcW w:w="11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50</w:t>
            </w:r>
          </w:p>
        </w:tc>
        <w:tc>
          <w:tcPr>
            <w:tcW w:w="1017"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50</w:t>
            </w:r>
          </w:p>
        </w:tc>
        <w:tc>
          <w:tcPr>
            <w:tcW w:w="1019"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48</w:t>
            </w:r>
          </w:p>
        </w:tc>
        <w:tc>
          <w:tcPr>
            <w:tcW w:w="1816" w:type="dxa"/>
            <w:shd w:val="clear" w:color="auto" w:fill="auto"/>
            <w:vAlign w:val="center"/>
            <w:hideMark/>
          </w:tcPr>
          <w:p w:rsidR="00323A96" w:rsidRPr="00323A96" w:rsidRDefault="00323A96" w:rsidP="00323A96">
            <w:pPr>
              <w:spacing w:after="0"/>
              <w:jc w:val="center"/>
              <w:rPr>
                <w:szCs w:val="20"/>
                <w:lang w:eastAsia="ru-RU"/>
              </w:rPr>
            </w:pPr>
            <w:r w:rsidRPr="00323A96">
              <w:rPr>
                <w:szCs w:val="20"/>
                <w:lang w:eastAsia="ru-RU"/>
              </w:rPr>
              <w:t>45</w:t>
            </w:r>
          </w:p>
        </w:tc>
      </w:tr>
    </w:tbl>
    <w:p w:rsidR="00614976" w:rsidRPr="00F528F1" w:rsidRDefault="00614976" w:rsidP="0008782E">
      <w:pPr>
        <w:tabs>
          <w:tab w:val="left" w:pos="426"/>
        </w:tabs>
        <w:autoSpaceDE w:val="0"/>
        <w:autoSpaceDN w:val="0"/>
        <w:adjustRightInd w:val="0"/>
        <w:spacing w:after="0"/>
        <w:ind w:left="142"/>
        <w:jc w:val="both"/>
        <w:rPr>
          <w:color w:val="000000"/>
          <w:sz w:val="24"/>
          <w:szCs w:val="24"/>
          <w:lang w:eastAsia="ru-RU"/>
        </w:rPr>
        <w:sectPr w:rsidR="00614976" w:rsidRPr="00F528F1" w:rsidSect="00506660">
          <w:pgSz w:w="16839" w:h="11907" w:orient="landscape" w:code="9"/>
          <w:pgMar w:top="1134" w:right="1134" w:bottom="851" w:left="1134" w:header="709" w:footer="1009" w:gutter="0"/>
          <w:cols w:space="708"/>
          <w:titlePg/>
          <w:docGrid w:linePitch="360"/>
        </w:sectPr>
      </w:pPr>
    </w:p>
    <w:p w:rsidR="00F13375" w:rsidRDefault="00F13375" w:rsidP="0008782E">
      <w:pPr>
        <w:pStyle w:val="S"/>
        <w:tabs>
          <w:tab w:val="left" w:pos="426"/>
        </w:tabs>
        <w:ind w:left="142"/>
      </w:pPr>
    </w:p>
    <w:p w:rsidR="001F6E87" w:rsidRPr="00230F38" w:rsidRDefault="00F13375" w:rsidP="001C3656">
      <w:pPr>
        <w:keepNext/>
        <w:keepLines/>
        <w:numPr>
          <w:ilvl w:val="0"/>
          <w:numId w:val="20"/>
        </w:numPr>
        <w:tabs>
          <w:tab w:val="left" w:pos="426"/>
        </w:tabs>
        <w:spacing w:after="0"/>
        <w:ind w:left="142" w:right="-284"/>
        <w:jc w:val="both"/>
        <w:outlineLvl w:val="1"/>
        <w:rPr>
          <w:b/>
          <w:bCs/>
          <w:sz w:val="32"/>
          <w:szCs w:val="32"/>
        </w:rPr>
      </w:pPr>
      <w:r>
        <w:rPr>
          <w:sz w:val="24"/>
          <w:szCs w:val="24"/>
        </w:rPr>
        <w:tab/>
      </w:r>
      <w:bookmarkStart w:id="82" w:name="_Toc195860012"/>
      <w:r w:rsidR="001F6E87" w:rsidRPr="00230F38">
        <w:rPr>
          <w:b/>
          <w:bCs/>
          <w:sz w:val="32"/>
          <w:szCs w:val="32"/>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82"/>
    </w:p>
    <w:p w:rsidR="009D0ABC" w:rsidRDefault="009D0ABC" w:rsidP="0008782E">
      <w:pPr>
        <w:tabs>
          <w:tab w:val="left" w:pos="426"/>
        </w:tabs>
        <w:spacing w:after="0"/>
        <w:ind w:left="142" w:firstLine="567"/>
        <w:jc w:val="both"/>
        <w:rPr>
          <w:sz w:val="24"/>
          <w:szCs w:val="24"/>
        </w:rPr>
      </w:pPr>
    </w:p>
    <w:p w:rsidR="001F6E87" w:rsidRPr="00F528F1" w:rsidRDefault="001F6E87" w:rsidP="00B95A85">
      <w:pPr>
        <w:tabs>
          <w:tab w:val="left" w:pos="426"/>
        </w:tabs>
        <w:spacing w:after="0" w:line="276" w:lineRule="auto"/>
        <w:ind w:left="142" w:firstLine="567"/>
        <w:jc w:val="both"/>
        <w:rPr>
          <w:sz w:val="24"/>
          <w:szCs w:val="24"/>
        </w:rPr>
      </w:pPr>
      <w:r w:rsidRPr="00F528F1">
        <w:rPr>
          <w:sz w:val="24"/>
          <w:szCs w:val="24"/>
        </w:rPr>
        <w:t>В случае выявления бесхозяйных сетей (сетей, не имеющих эксплуатирующей организации), орган местного самоуправления муниципального образования,  до признания права собственности на указанные бесхозяйные сети в течение тридцати дней с даты их выявления обязан определить организацию, сети которой непосредственно соединены с указанными бесхозяйными сетями, или единую ресурсоснабжающую организацию, в которую входят указанные бесхозяйные сети и которая осуществляет содержание и обслуживание указанных бесхозяйных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1F6E87" w:rsidRPr="00F528F1" w:rsidRDefault="001F6E87" w:rsidP="00B95A85">
      <w:pPr>
        <w:tabs>
          <w:tab w:val="left" w:pos="426"/>
        </w:tabs>
        <w:spacing w:after="0" w:line="276" w:lineRule="auto"/>
        <w:ind w:left="142" w:firstLine="567"/>
        <w:jc w:val="both"/>
        <w:rPr>
          <w:sz w:val="24"/>
          <w:szCs w:val="24"/>
        </w:rPr>
      </w:pPr>
      <w:r w:rsidRPr="00F528F1">
        <w:rPr>
          <w:sz w:val="24"/>
          <w:szCs w:val="24"/>
        </w:rPr>
        <w:t xml:space="preserve">В </w:t>
      </w:r>
      <w:r w:rsidR="009D0ABC">
        <w:rPr>
          <w:sz w:val="24"/>
          <w:szCs w:val="24"/>
        </w:rPr>
        <w:t xml:space="preserve">муниципальном образовании </w:t>
      </w:r>
      <w:r w:rsidR="003E5E50">
        <w:rPr>
          <w:sz w:val="24"/>
          <w:szCs w:val="24"/>
        </w:rPr>
        <w:t xml:space="preserve">МО </w:t>
      </w:r>
      <w:r w:rsidR="00F82645">
        <w:rPr>
          <w:sz w:val="24"/>
          <w:szCs w:val="24"/>
        </w:rPr>
        <w:t>Любытинский муниципальный округ</w:t>
      </w:r>
      <w:r w:rsidR="003E5E50">
        <w:rPr>
          <w:sz w:val="24"/>
          <w:szCs w:val="24"/>
        </w:rPr>
        <w:t xml:space="preserve"> </w:t>
      </w:r>
      <w:r w:rsidR="00F82645">
        <w:rPr>
          <w:sz w:val="24"/>
          <w:szCs w:val="24"/>
        </w:rPr>
        <w:t>Новгородской области</w:t>
      </w:r>
      <w:r w:rsidRPr="00F528F1">
        <w:rPr>
          <w:sz w:val="24"/>
          <w:szCs w:val="24"/>
        </w:rPr>
        <w:t xml:space="preserve"> бесхозяйные объекты и сети централизованной системы водоотведения отсутствуют.</w:t>
      </w:r>
    </w:p>
    <w:p w:rsidR="0088700D" w:rsidRPr="00F528F1" w:rsidRDefault="0088700D" w:rsidP="0008782E">
      <w:pPr>
        <w:pStyle w:val="S"/>
        <w:tabs>
          <w:tab w:val="left" w:pos="426"/>
        </w:tabs>
        <w:spacing w:line="276" w:lineRule="auto"/>
        <w:ind w:left="142"/>
        <w:rPr>
          <w:sz w:val="24"/>
        </w:rPr>
      </w:pPr>
    </w:p>
    <w:p w:rsidR="00315BAA" w:rsidRPr="00F528F1" w:rsidRDefault="00315BAA" w:rsidP="00DC1BCE">
      <w:pPr>
        <w:pStyle w:val="S"/>
      </w:pPr>
    </w:p>
    <w:sectPr w:rsidR="00315BAA" w:rsidRPr="00F528F1" w:rsidSect="00FC3722">
      <w:pgSz w:w="11907" w:h="16839" w:code="9"/>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37C" w:rsidRDefault="0037537C" w:rsidP="003520C0">
      <w:pPr>
        <w:spacing w:after="0"/>
      </w:pPr>
      <w:r>
        <w:separator/>
      </w:r>
    </w:p>
  </w:endnote>
  <w:endnote w:type="continuationSeparator" w:id="0">
    <w:p w:rsidR="0037537C" w:rsidRDefault="0037537C" w:rsidP="003520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entury Schoolbook">
    <w:altName w:val="Century"/>
    <w:charset w:val="CC"/>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XO Thames">
    <w:altName w:val="Times New Roman"/>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020979"/>
      <w:docPartObj>
        <w:docPartGallery w:val="Page Numbers (Bottom of Page)"/>
        <w:docPartUnique/>
      </w:docPartObj>
    </w:sdtPr>
    <w:sdtEndPr/>
    <w:sdtContent>
      <w:p w:rsidR="004A24B3" w:rsidRDefault="004A24B3" w:rsidP="004527AB">
        <w:pPr>
          <w:pBdr>
            <w:bottom w:val="thickThinSmallGap" w:sz="24" w:space="1" w:color="823B0B"/>
          </w:pBdr>
          <w:tabs>
            <w:tab w:val="center" w:pos="4677"/>
            <w:tab w:val="right" w:pos="9355"/>
          </w:tabs>
          <w:spacing w:after="0"/>
          <w:jc w:val="center"/>
        </w:pPr>
      </w:p>
      <w:p w:rsidR="004A24B3" w:rsidRPr="00F97433" w:rsidRDefault="004A24B3" w:rsidP="004527AB">
        <w:pPr>
          <w:pStyle w:val="a8"/>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4A24B3" w:rsidRDefault="004A24B3" w:rsidP="004527AB">
        <w:pPr>
          <w:pStyle w:val="a8"/>
          <w:jc w:val="right"/>
        </w:pPr>
        <w:r>
          <w:rPr>
            <w:noProof/>
          </w:rPr>
          <w:fldChar w:fldCharType="begin"/>
        </w:r>
        <w:r>
          <w:rPr>
            <w:noProof/>
          </w:rPr>
          <w:instrText>PAGE   \* MERGEFORMAT</w:instrText>
        </w:r>
        <w:r>
          <w:rPr>
            <w:noProof/>
          </w:rPr>
          <w:fldChar w:fldCharType="separate"/>
        </w:r>
        <w:r w:rsidR="0057459E">
          <w:rPr>
            <w:noProof/>
          </w:rPr>
          <w:t>1</w:t>
        </w:r>
        <w:r>
          <w:rPr>
            <w:noProof/>
          </w:rPr>
          <w:fldChar w:fldCharType="end"/>
        </w:r>
      </w:p>
    </w:sdtContent>
  </w:sdt>
  <w:p w:rsidR="004A24B3" w:rsidRDefault="004A24B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768663"/>
      <w:docPartObj>
        <w:docPartGallery w:val="Page Numbers (Bottom of Page)"/>
        <w:docPartUnique/>
      </w:docPartObj>
    </w:sdtPr>
    <w:sdtEndPr/>
    <w:sdtContent>
      <w:p w:rsidR="004A24B3" w:rsidRDefault="004A24B3" w:rsidP="004F6339">
        <w:pPr>
          <w:pBdr>
            <w:bottom w:val="thickThinSmallGap" w:sz="24" w:space="1" w:color="823B0B"/>
          </w:pBdr>
          <w:tabs>
            <w:tab w:val="center" w:pos="4677"/>
            <w:tab w:val="right" w:pos="9355"/>
          </w:tabs>
          <w:spacing w:after="0"/>
        </w:pPr>
      </w:p>
      <w:p w:rsidR="004A24B3" w:rsidRPr="00F97433" w:rsidRDefault="004A24B3" w:rsidP="004F6339">
        <w:pPr>
          <w:pStyle w:val="a8"/>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4A24B3" w:rsidRDefault="004A24B3" w:rsidP="004F6339">
        <w:pPr>
          <w:pStyle w:val="a8"/>
          <w:jc w:val="right"/>
        </w:pPr>
        <w:r>
          <w:rPr>
            <w:noProof/>
          </w:rPr>
          <w:fldChar w:fldCharType="begin"/>
        </w:r>
        <w:r>
          <w:rPr>
            <w:noProof/>
          </w:rPr>
          <w:instrText>PAGE   \* MERGEFORMAT</w:instrText>
        </w:r>
        <w:r>
          <w:rPr>
            <w:noProof/>
          </w:rPr>
          <w:fldChar w:fldCharType="separate"/>
        </w:r>
        <w:r w:rsidR="0057459E">
          <w:rPr>
            <w:noProof/>
          </w:rPr>
          <w:t>57</w:t>
        </w:r>
        <w:r>
          <w:rPr>
            <w:noProof/>
          </w:rPr>
          <w:fldChar w:fldCharType="end"/>
        </w:r>
      </w:p>
    </w:sdtContent>
  </w:sdt>
  <w:p w:rsidR="004A24B3" w:rsidRDefault="004A24B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1607"/>
      <w:docPartObj>
        <w:docPartGallery w:val="Page Numbers (Bottom of Page)"/>
        <w:docPartUnique/>
      </w:docPartObj>
    </w:sdtPr>
    <w:sdtEndPr/>
    <w:sdtContent>
      <w:p w:rsidR="004A24B3" w:rsidRDefault="004A24B3" w:rsidP="00592D36">
        <w:pPr>
          <w:pBdr>
            <w:bottom w:val="thickThinSmallGap" w:sz="24" w:space="1" w:color="823B0B"/>
          </w:pBdr>
          <w:tabs>
            <w:tab w:val="center" w:pos="4677"/>
            <w:tab w:val="right" w:pos="9355"/>
          </w:tabs>
          <w:spacing w:after="0"/>
        </w:pPr>
      </w:p>
      <w:p w:rsidR="004A24B3" w:rsidRPr="00F97433" w:rsidRDefault="004A24B3" w:rsidP="000E364C">
        <w:pPr>
          <w:pStyle w:val="a8"/>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4A24B3" w:rsidRDefault="004A24B3">
        <w:pPr>
          <w:pStyle w:val="a8"/>
          <w:jc w:val="right"/>
        </w:pPr>
        <w:r>
          <w:rPr>
            <w:noProof/>
          </w:rPr>
          <w:fldChar w:fldCharType="begin"/>
        </w:r>
        <w:r>
          <w:rPr>
            <w:noProof/>
          </w:rPr>
          <w:instrText>PAGE   \* MERGEFORMAT</w:instrText>
        </w:r>
        <w:r>
          <w:rPr>
            <w:noProof/>
          </w:rPr>
          <w:fldChar w:fldCharType="separate"/>
        </w:r>
        <w:r w:rsidR="0057459E">
          <w:rPr>
            <w:noProof/>
          </w:rPr>
          <w:t>22</w:t>
        </w:r>
        <w:r>
          <w:rPr>
            <w:noProof/>
          </w:rPr>
          <w:fldChar w:fldCharType="end"/>
        </w:r>
      </w:p>
    </w:sdtContent>
  </w:sdt>
  <w:p w:rsidR="004A24B3" w:rsidRDefault="004A24B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299876"/>
      <w:docPartObj>
        <w:docPartGallery w:val="Page Numbers (Bottom of Page)"/>
        <w:docPartUnique/>
      </w:docPartObj>
    </w:sdtPr>
    <w:sdtEndPr/>
    <w:sdtContent>
      <w:p w:rsidR="004A24B3" w:rsidRDefault="004A24B3" w:rsidP="0049719C">
        <w:pPr>
          <w:pBdr>
            <w:bottom w:val="thickThinSmallGap" w:sz="24" w:space="1" w:color="823B0B"/>
          </w:pBdr>
          <w:tabs>
            <w:tab w:val="center" w:pos="4677"/>
            <w:tab w:val="right" w:pos="9355"/>
          </w:tabs>
          <w:spacing w:after="0"/>
        </w:pPr>
      </w:p>
      <w:p w:rsidR="004A24B3" w:rsidRPr="00F97433" w:rsidRDefault="004A24B3" w:rsidP="0049719C">
        <w:pPr>
          <w:pStyle w:val="a8"/>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4A24B3" w:rsidRDefault="004A24B3" w:rsidP="0049719C">
        <w:pPr>
          <w:pStyle w:val="a8"/>
          <w:jc w:val="right"/>
        </w:pPr>
        <w:r>
          <w:rPr>
            <w:noProof/>
          </w:rPr>
          <w:fldChar w:fldCharType="begin"/>
        </w:r>
        <w:r>
          <w:rPr>
            <w:noProof/>
          </w:rPr>
          <w:instrText>PAGE   \* MERGEFORMAT</w:instrText>
        </w:r>
        <w:r>
          <w:rPr>
            <w:noProof/>
          </w:rPr>
          <w:fldChar w:fldCharType="separate"/>
        </w:r>
        <w:r w:rsidR="0057459E">
          <w:rPr>
            <w:noProof/>
          </w:rPr>
          <w:t>31</w:t>
        </w:r>
        <w:r>
          <w:rPr>
            <w:noProof/>
          </w:rPr>
          <w:fldChar w:fldCharType="end"/>
        </w:r>
      </w:p>
    </w:sdtContent>
  </w:sdt>
  <w:p w:rsidR="004A24B3" w:rsidRDefault="004A24B3" w:rsidP="0049719C">
    <w:pPr>
      <w:pStyle w:val="ae"/>
      <w:kinsoku w:val="0"/>
      <w:overflowPunct w:val="0"/>
      <w:spacing w:line="14" w:lineRule="auto"/>
      <w:rPr>
        <w:sz w:val="20"/>
        <w:szCs w:val="20"/>
      </w:rPr>
    </w:pPr>
    <w:r>
      <w:rPr>
        <w:noProof/>
        <w:lang w:eastAsia="ru-RU"/>
      </w:rPr>
      <w:t xml:space="preserve"> </w:t>
    </w:r>
    <w:r>
      <w:rPr>
        <w:noProof/>
        <w:lang w:eastAsia="ru-RU"/>
      </w:rPr>
      <mc:AlternateContent>
        <mc:Choice Requires="wps">
          <w:drawing>
            <wp:anchor distT="0" distB="0" distL="114300" distR="114300" simplePos="0" relativeHeight="251661312" behindDoc="1" locked="0" layoutInCell="0" allowOverlap="1" wp14:anchorId="17244D8F" wp14:editId="66C0304D">
              <wp:simplePos x="0" y="0"/>
              <wp:positionH relativeFrom="page">
                <wp:posOffset>6732270</wp:posOffset>
              </wp:positionH>
              <wp:positionV relativeFrom="page">
                <wp:posOffset>10154285</wp:posOffset>
              </wp:positionV>
              <wp:extent cx="299720" cy="223520"/>
              <wp:effectExtent l="0" t="635" r="0" b="4445"/>
              <wp:wrapNone/>
              <wp:docPr id="514" name="Надпись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4B3" w:rsidRDefault="004A24B3">
                          <w:pPr>
                            <w:pStyle w:val="ae"/>
                            <w:kinsoku w:val="0"/>
                            <w:overflowPunct w:val="0"/>
                            <w:spacing w:before="1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7244D8F" id="_x0000_t202" coordsize="21600,21600" o:spt="202" path="m,l,21600r21600,l21600,xe">
              <v:stroke joinstyle="miter"/>
              <v:path gradientshapeok="t" o:connecttype="rect"/>
            </v:shapetype>
            <v:shape id="Надпись 514" o:spid="_x0000_s1026" type="#_x0000_t202" style="position:absolute;margin-left:530.1pt;margin-top:799.55pt;width:23.6pt;height:17.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A/xAIAALI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" o:allowincell="f" filled="f" stroked="f">
              <v:textbox inset="0,0,0,0">
                <w:txbxContent>
                  <w:p w:rsidR="004A24B3" w:rsidRDefault="004A24B3">
                    <w:pPr>
                      <w:pStyle w:val="ae"/>
                      <w:kinsoku w:val="0"/>
                      <w:overflowPunct w:val="0"/>
                      <w:spacing w:before="19"/>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42362"/>
      <w:docPartObj>
        <w:docPartGallery w:val="Page Numbers (Bottom of Page)"/>
        <w:docPartUnique/>
      </w:docPartObj>
    </w:sdtPr>
    <w:sdtEndPr/>
    <w:sdtContent>
      <w:p w:rsidR="004A24B3" w:rsidRDefault="004A24B3" w:rsidP="00F05EC3">
        <w:pPr>
          <w:pBdr>
            <w:bottom w:val="thickThinSmallGap" w:sz="24" w:space="1" w:color="823B0B"/>
          </w:pBdr>
          <w:tabs>
            <w:tab w:val="center" w:pos="4677"/>
            <w:tab w:val="right" w:pos="9355"/>
          </w:tabs>
          <w:spacing w:after="0"/>
          <w:jc w:val="center"/>
        </w:pPr>
      </w:p>
      <w:p w:rsidR="004A24B3" w:rsidRPr="00F97433" w:rsidRDefault="004A24B3" w:rsidP="00F05EC3">
        <w:pPr>
          <w:pStyle w:val="a8"/>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4A24B3" w:rsidRDefault="004A24B3" w:rsidP="00F05EC3">
        <w:pPr>
          <w:pStyle w:val="a8"/>
          <w:jc w:val="right"/>
        </w:pPr>
      </w:p>
      <w:p w:rsidR="004A24B3" w:rsidRDefault="004A24B3" w:rsidP="00F05EC3">
        <w:pPr>
          <w:pStyle w:val="a8"/>
          <w:jc w:val="right"/>
        </w:pPr>
        <w:r>
          <w:rPr>
            <w:noProof/>
          </w:rPr>
          <w:fldChar w:fldCharType="begin"/>
        </w:r>
        <w:r>
          <w:rPr>
            <w:noProof/>
          </w:rPr>
          <w:instrText>PAGE   \* MERGEFORMAT</w:instrText>
        </w:r>
        <w:r>
          <w:rPr>
            <w:noProof/>
          </w:rPr>
          <w:fldChar w:fldCharType="separate"/>
        </w:r>
        <w:r w:rsidR="0057459E">
          <w:rPr>
            <w:noProof/>
          </w:rPr>
          <w:t>56</w:t>
        </w:r>
        <w:r>
          <w:rPr>
            <w:noProof/>
          </w:rPr>
          <w:fldChar w:fldCharType="end"/>
        </w:r>
      </w:p>
    </w:sdtContent>
  </w:sdt>
  <w:p w:rsidR="004A24B3" w:rsidRDefault="004A24B3" w:rsidP="00F05EC3">
    <w:pPr>
      <w:pStyle w:val="ae"/>
      <w:kinsoku w:val="0"/>
      <w:overflowPunct w:val="0"/>
      <w:spacing w:line="14" w:lineRule="auto"/>
      <w:rPr>
        <w:sz w:val="20"/>
        <w:szCs w:val="20"/>
      </w:rPr>
    </w:pPr>
    <w:r>
      <w:rPr>
        <w:noProof/>
        <w:lang w:eastAsia="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37C" w:rsidRDefault="0037537C" w:rsidP="003520C0">
      <w:pPr>
        <w:spacing w:after="0"/>
      </w:pPr>
      <w:r>
        <w:separator/>
      </w:r>
    </w:p>
  </w:footnote>
  <w:footnote w:type="continuationSeparator" w:id="0">
    <w:p w:rsidR="0037537C" w:rsidRDefault="0037537C" w:rsidP="003520C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B3" w:rsidRDefault="004A24B3" w:rsidP="009E3273">
    <w:pPr>
      <w:pStyle w:val="a6"/>
      <w:ind w:right="61"/>
    </w:pPr>
    <w:r>
      <w:rPr>
        <w:noProof/>
        <w:lang w:eastAsia="ru-RU"/>
      </w:rPr>
      <w:drawing>
        <wp:anchor distT="0" distB="0" distL="114300" distR="114300" simplePos="0" relativeHeight="251658239" behindDoc="1" locked="0" layoutInCell="1" allowOverlap="1" wp14:anchorId="6FA2A187" wp14:editId="4D1BAFDA">
          <wp:simplePos x="0" y="0"/>
          <wp:positionH relativeFrom="margin">
            <wp:posOffset>-469900</wp:posOffset>
          </wp:positionH>
          <wp:positionV relativeFrom="paragraph">
            <wp:posOffset>127000</wp:posOffset>
          </wp:positionV>
          <wp:extent cx="6623296" cy="851081"/>
          <wp:effectExtent l="0" t="0" r="0" b="0"/>
          <wp:wrapNone/>
          <wp:docPr id="7" name="Рисунок 7" descr="IMG_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968"/>
                  <pic:cNvPicPr>
                    <a:picLocks noChangeAspect="1" noChangeArrowheads="1"/>
                  </pic:cNvPicPr>
                </pic:nvPicPr>
                <pic:blipFill>
                  <a:blip r:embed="rId1">
                    <a:extLst>
                      <a:ext uri="{28A0092B-C50C-407E-A947-70E740481C1C}">
                        <a14:useLocalDpi xmlns:a14="http://schemas.microsoft.com/office/drawing/2010/main" val="0"/>
                      </a:ext>
                    </a:extLst>
                  </a:blip>
                  <a:srcRect b="74550"/>
                  <a:stretch>
                    <a:fillRect/>
                  </a:stretch>
                </pic:blipFill>
                <pic:spPr bwMode="auto">
                  <a:xfrm>
                    <a:off x="0" y="0"/>
                    <a:ext cx="6623296" cy="85108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4A24B3" w:rsidRDefault="004A24B3" w:rsidP="009E3273">
    <w:pPr>
      <w:pStyle w:val="a6"/>
      <w:ind w:right="61"/>
    </w:pPr>
  </w:p>
  <w:p w:rsidR="004A24B3" w:rsidRDefault="004A24B3" w:rsidP="00F82645">
    <w:pPr>
      <w:pStyle w:val="a6"/>
      <w:ind w:right="61"/>
      <w:jc w:val="center"/>
      <w:rPr>
        <w:szCs w:val="20"/>
      </w:rPr>
    </w:pPr>
    <w:r>
      <w:rPr>
        <w:szCs w:val="20"/>
      </w:rPr>
      <w:t>Схема</w:t>
    </w:r>
    <w:r w:rsidRPr="00F82645">
      <w:rPr>
        <w:szCs w:val="20"/>
      </w:rPr>
      <w:t xml:space="preserve"> водоснабжения и водоотведения Любытинского муниципального округа </w:t>
    </w:r>
  </w:p>
  <w:p w:rsidR="004A24B3" w:rsidRPr="007D54A3" w:rsidRDefault="004A24B3" w:rsidP="00F82645">
    <w:pPr>
      <w:pStyle w:val="a6"/>
      <w:ind w:right="61"/>
      <w:jc w:val="center"/>
      <w:rPr>
        <w:szCs w:val="20"/>
      </w:rPr>
    </w:pPr>
    <w:r w:rsidRPr="00F82645">
      <w:rPr>
        <w:szCs w:val="20"/>
      </w:rPr>
      <w:t>на период 2025-2030 годы и на период до 2036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B3" w:rsidRDefault="004A24B3" w:rsidP="009A21CB">
    <w:pPr>
      <w:pBdr>
        <w:bottom w:val="thickThinSmallGap" w:sz="24" w:space="1" w:color="823B0B"/>
      </w:pBdr>
      <w:tabs>
        <w:tab w:val="center" w:pos="4677"/>
        <w:tab w:val="right" w:pos="9355"/>
      </w:tabs>
      <w:spacing w:after="0"/>
      <w:jc w:val="center"/>
    </w:pPr>
    <w:r>
      <w:t xml:space="preserve">Схема водоснабжения и водоотведения Любытинского муниципального округа </w:t>
    </w:r>
  </w:p>
  <w:p w:rsidR="004A24B3" w:rsidRPr="003C3B54" w:rsidRDefault="004A24B3" w:rsidP="009A21CB">
    <w:pPr>
      <w:pBdr>
        <w:bottom w:val="thickThinSmallGap" w:sz="24" w:space="1" w:color="823B0B"/>
      </w:pBdr>
      <w:tabs>
        <w:tab w:val="center" w:pos="4677"/>
        <w:tab w:val="right" w:pos="9355"/>
      </w:tabs>
      <w:spacing w:after="0"/>
      <w:jc w:val="center"/>
    </w:pPr>
    <w:r>
      <w:t>на период 2025-2030 годы и на период до 2036 года</w:t>
    </w:r>
    <w:r w:rsidRPr="0050741D">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4B3" w:rsidRDefault="004A24B3" w:rsidP="009208DF">
    <w:pPr>
      <w:pBdr>
        <w:bottom w:val="thickThinSmallGap" w:sz="24" w:space="1" w:color="823B0B"/>
      </w:pBdr>
      <w:tabs>
        <w:tab w:val="center" w:pos="4677"/>
        <w:tab w:val="right" w:pos="9355"/>
      </w:tabs>
      <w:spacing w:after="0"/>
      <w:jc w:val="center"/>
    </w:pPr>
  </w:p>
  <w:p w:rsidR="004A24B3" w:rsidRDefault="004A24B3" w:rsidP="00F82645">
    <w:pPr>
      <w:pBdr>
        <w:bottom w:val="thickThinSmallGap" w:sz="24" w:space="1" w:color="823B0B"/>
      </w:pBdr>
      <w:tabs>
        <w:tab w:val="center" w:pos="4677"/>
        <w:tab w:val="right" w:pos="9355"/>
      </w:tabs>
      <w:spacing w:after="0"/>
      <w:jc w:val="center"/>
    </w:pPr>
    <w:r>
      <w:t>Схема водоснабжения и водоотведения Любытинского муниципального округа</w:t>
    </w:r>
  </w:p>
  <w:p w:rsidR="004A24B3" w:rsidRPr="00FA7022" w:rsidRDefault="004A24B3" w:rsidP="00F82645">
    <w:pPr>
      <w:pBdr>
        <w:bottom w:val="thickThinSmallGap" w:sz="24" w:space="1" w:color="823B0B"/>
      </w:pBdr>
      <w:tabs>
        <w:tab w:val="center" w:pos="4677"/>
        <w:tab w:val="right" w:pos="9355"/>
      </w:tabs>
      <w:spacing w:after="0"/>
      <w:jc w:val="center"/>
      <w:rPr>
        <w:rFonts w:ascii="Arial" w:hAnsi="Arial"/>
        <w:i/>
        <w:lang w:eastAsia="ru-RU"/>
      </w:rPr>
    </w:pPr>
    <w:r>
      <w:t xml:space="preserve"> на период 2025-2030 годы и на период до 2036 года</w:t>
    </w:r>
    <w:r w:rsidRPr="00BE3697">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66"/>
        </w:tabs>
        <w:ind w:left="766" w:hanging="360"/>
      </w:pPr>
      <w:rPr>
        <w:rFonts w:ascii="Symbol" w:hAnsi="Symbol" w:cs="Symbol"/>
      </w:rPr>
    </w:lvl>
  </w:abstractNum>
  <w:abstractNum w:abstractNumId="1">
    <w:nsid w:val="00000004"/>
    <w:multiLevelType w:val="singleLevel"/>
    <w:tmpl w:val="00000004"/>
    <w:name w:val="WW8Num4"/>
    <w:lvl w:ilvl="0">
      <w:numFmt w:val="bullet"/>
      <w:lvlText w:val="-"/>
      <w:lvlJc w:val="left"/>
      <w:pPr>
        <w:tabs>
          <w:tab w:val="num" w:pos="0"/>
        </w:tabs>
        <w:ind w:left="0" w:firstLine="0"/>
      </w:pPr>
      <w:rPr>
        <w:rFonts w:ascii="Times New Roman" w:hAnsi="Times New Roman" w:cs="Symbol"/>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0000423"/>
    <w:multiLevelType w:val="multilevel"/>
    <w:tmpl w:val="000008A6"/>
    <w:lvl w:ilvl="0">
      <w:start w:val="2"/>
      <w:numFmt w:val="decimal"/>
      <w:lvlText w:val="%1"/>
      <w:lvlJc w:val="left"/>
      <w:pPr>
        <w:ind w:left="102" w:hanging="715"/>
      </w:pPr>
    </w:lvl>
    <w:lvl w:ilvl="1">
      <w:start w:val="4"/>
      <w:numFmt w:val="decimal"/>
      <w:lvlText w:val="%1.%2"/>
      <w:lvlJc w:val="left"/>
      <w:pPr>
        <w:ind w:left="102" w:hanging="715"/>
      </w:pPr>
    </w:lvl>
    <w:lvl w:ilvl="2">
      <w:start w:val="3"/>
      <w:numFmt w:val="decimal"/>
      <w:lvlText w:val="%1.%2.%3"/>
      <w:lvlJc w:val="left"/>
      <w:pPr>
        <w:ind w:left="102" w:hanging="715"/>
      </w:pPr>
      <w:rPr>
        <w:rFonts w:ascii="Century Schoolbook" w:hAnsi="Century Schoolbook" w:cs="Century Schoolbook"/>
        <w:b/>
        <w:bCs/>
        <w:i/>
        <w:iCs/>
        <w:spacing w:val="-1"/>
        <w:w w:val="99"/>
        <w:sz w:val="26"/>
        <w:szCs w:val="26"/>
      </w:rPr>
    </w:lvl>
    <w:lvl w:ilvl="3">
      <w:numFmt w:val="bullet"/>
      <w:lvlText w:val="–"/>
      <w:lvlJc w:val="left"/>
      <w:pPr>
        <w:ind w:left="1249" w:hanging="360"/>
      </w:pPr>
      <w:rPr>
        <w:rFonts w:ascii="Times New Roman" w:hAnsi="Times New Roman" w:cs="Times New Roman"/>
        <w:b w:val="0"/>
        <w:bCs w:val="0"/>
        <w:w w:val="97"/>
        <w:sz w:val="26"/>
        <w:szCs w:val="26"/>
      </w:rPr>
    </w:lvl>
    <w:lvl w:ilvl="4">
      <w:numFmt w:val="bullet"/>
      <w:lvlText w:val="•"/>
      <w:lvlJc w:val="left"/>
      <w:pPr>
        <w:ind w:left="4015" w:hanging="360"/>
      </w:pPr>
    </w:lvl>
    <w:lvl w:ilvl="5">
      <w:numFmt w:val="bullet"/>
      <w:lvlText w:val="•"/>
      <w:lvlJc w:val="left"/>
      <w:pPr>
        <w:ind w:left="4940" w:hanging="360"/>
      </w:pPr>
    </w:lvl>
    <w:lvl w:ilvl="6">
      <w:numFmt w:val="bullet"/>
      <w:lvlText w:val="•"/>
      <w:lvlJc w:val="left"/>
      <w:pPr>
        <w:ind w:left="5865" w:hanging="360"/>
      </w:pPr>
    </w:lvl>
    <w:lvl w:ilvl="7">
      <w:numFmt w:val="bullet"/>
      <w:lvlText w:val="•"/>
      <w:lvlJc w:val="left"/>
      <w:pPr>
        <w:ind w:left="6790" w:hanging="360"/>
      </w:pPr>
    </w:lvl>
    <w:lvl w:ilvl="8">
      <w:numFmt w:val="bullet"/>
      <w:lvlText w:val="•"/>
      <w:lvlJc w:val="left"/>
      <w:pPr>
        <w:ind w:left="7716" w:hanging="360"/>
      </w:pPr>
    </w:lvl>
  </w:abstractNum>
  <w:abstractNum w:abstractNumId="4">
    <w:nsid w:val="00000426"/>
    <w:multiLevelType w:val="multilevel"/>
    <w:tmpl w:val="000008A9"/>
    <w:lvl w:ilvl="0">
      <w:numFmt w:val="bullet"/>
      <w:lvlText w:val=""/>
      <w:lvlJc w:val="left"/>
      <w:pPr>
        <w:ind w:left="396" w:hanging="360"/>
      </w:pPr>
      <w:rPr>
        <w:rFonts w:ascii="Symbol" w:hAnsi="Symbol" w:cs="Symbol"/>
        <w:b w:val="0"/>
        <w:bCs w:val="0"/>
        <w:w w:val="100"/>
        <w:sz w:val="22"/>
        <w:szCs w:val="22"/>
      </w:rPr>
    </w:lvl>
    <w:lvl w:ilvl="1">
      <w:numFmt w:val="bullet"/>
      <w:lvlText w:val="•"/>
      <w:lvlJc w:val="left"/>
      <w:pPr>
        <w:ind w:left="659" w:hanging="360"/>
      </w:pPr>
    </w:lvl>
    <w:lvl w:ilvl="2">
      <w:numFmt w:val="bullet"/>
      <w:lvlText w:val="•"/>
      <w:lvlJc w:val="left"/>
      <w:pPr>
        <w:ind w:left="919" w:hanging="360"/>
      </w:pPr>
    </w:lvl>
    <w:lvl w:ilvl="3">
      <w:numFmt w:val="bullet"/>
      <w:lvlText w:val="•"/>
      <w:lvlJc w:val="left"/>
      <w:pPr>
        <w:ind w:left="1179" w:hanging="360"/>
      </w:pPr>
    </w:lvl>
    <w:lvl w:ilvl="4">
      <w:numFmt w:val="bullet"/>
      <w:lvlText w:val="•"/>
      <w:lvlJc w:val="left"/>
      <w:pPr>
        <w:ind w:left="1439" w:hanging="360"/>
      </w:pPr>
    </w:lvl>
    <w:lvl w:ilvl="5">
      <w:numFmt w:val="bullet"/>
      <w:lvlText w:val="•"/>
      <w:lvlJc w:val="left"/>
      <w:pPr>
        <w:ind w:left="1699" w:hanging="360"/>
      </w:pPr>
    </w:lvl>
    <w:lvl w:ilvl="6">
      <w:numFmt w:val="bullet"/>
      <w:lvlText w:val="•"/>
      <w:lvlJc w:val="left"/>
      <w:pPr>
        <w:ind w:left="1958" w:hanging="360"/>
      </w:pPr>
    </w:lvl>
    <w:lvl w:ilvl="7">
      <w:numFmt w:val="bullet"/>
      <w:lvlText w:val="•"/>
      <w:lvlJc w:val="left"/>
      <w:pPr>
        <w:ind w:left="2218" w:hanging="360"/>
      </w:pPr>
    </w:lvl>
    <w:lvl w:ilvl="8">
      <w:numFmt w:val="bullet"/>
      <w:lvlText w:val="•"/>
      <w:lvlJc w:val="left"/>
      <w:pPr>
        <w:ind w:left="2478" w:hanging="360"/>
      </w:pPr>
    </w:lvl>
  </w:abstractNum>
  <w:abstractNum w:abstractNumId="5">
    <w:nsid w:val="00000427"/>
    <w:multiLevelType w:val="multilevel"/>
    <w:tmpl w:val="000008AA"/>
    <w:lvl w:ilvl="0">
      <w:numFmt w:val="bullet"/>
      <w:lvlText w:val=""/>
      <w:lvlJc w:val="left"/>
      <w:pPr>
        <w:ind w:left="331" w:hanging="233"/>
      </w:pPr>
      <w:rPr>
        <w:rFonts w:ascii="Symbol" w:hAnsi="Symbol" w:cs="Symbol"/>
        <w:b w:val="0"/>
        <w:bCs w:val="0"/>
        <w:w w:val="100"/>
        <w:sz w:val="22"/>
        <w:szCs w:val="22"/>
      </w:rPr>
    </w:lvl>
    <w:lvl w:ilvl="1">
      <w:numFmt w:val="bullet"/>
      <w:lvlText w:val="•"/>
      <w:lvlJc w:val="left"/>
      <w:pPr>
        <w:ind w:left="859" w:hanging="233"/>
      </w:pPr>
    </w:lvl>
    <w:lvl w:ilvl="2">
      <w:numFmt w:val="bullet"/>
      <w:lvlText w:val="•"/>
      <w:lvlJc w:val="left"/>
      <w:pPr>
        <w:ind w:left="1379" w:hanging="233"/>
      </w:pPr>
    </w:lvl>
    <w:lvl w:ilvl="3">
      <w:numFmt w:val="bullet"/>
      <w:lvlText w:val="•"/>
      <w:lvlJc w:val="left"/>
      <w:pPr>
        <w:ind w:left="1899" w:hanging="233"/>
      </w:pPr>
    </w:lvl>
    <w:lvl w:ilvl="4">
      <w:numFmt w:val="bullet"/>
      <w:lvlText w:val="•"/>
      <w:lvlJc w:val="left"/>
      <w:pPr>
        <w:ind w:left="2419" w:hanging="233"/>
      </w:pPr>
    </w:lvl>
    <w:lvl w:ilvl="5">
      <w:numFmt w:val="bullet"/>
      <w:lvlText w:val="•"/>
      <w:lvlJc w:val="left"/>
      <w:pPr>
        <w:ind w:left="2938" w:hanging="233"/>
      </w:pPr>
    </w:lvl>
    <w:lvl w:ilvl="6">
      <w:numFmt w:val="bullet"/>
      <w:lvlText w:val="•"/>
      <w:lvlJc w:val="left"/>
      <w:pPr>
        <w:ind w:left="3458" w:hanging="233"/>
      </w:pPr>
    </w:lvl>
    <w:lvl w:ilvl="7">
      <w:numFmt w:val="bullet"/>
      <w:lvlText w:val="•"/>
      <w:lvlJc w:val="left"/>
      <w:pPr>
        <w:ind w:left="3978" w:hanging="233"/>
      </w:pPr>
    </w:lvl>
    <w:lvl w:ilvl="8">
      <w:numFmt w:val="bullet"/>
      <w:lvlText w:val="•"/>
      <w:lvlJc w:val="left"/>
      <w:pPr>
        <w:ind w:left="4498" w:hanging="233"/>
      </w:pPr>
    </w:lvl>
  </w:abstractNum>
  <w:abstractNum w:abstractNumId="6">
    <w:nsid w:val="00000428"/>
    <w:multiLevelType w:val="multilevel"/>
    <w:tmpl w:val="000008AB"/>
    <w:lvl w:ilvl="0">
      <w:numFmt w:val="bullet"/>
      <w:lvlText w:val=""/>
      <w:lvlJc w:val="left"/>
      <w:pPr>
        <w:ind w:left="396" w:hanging="360"/>
      </w:pPr>
      <w:rPr>
        <w:rFonts w:ascii="Symbol" w:hAnsi="Symbol" w:cs="Symbol"/>
        <w:b w:val="0"/>
        <w:bCs w:val="0"/>
        <w:w w:val="100"/>
        <w:sz w:val="22"/>
        <w:szCs w:val="22"/>
      </w:rPr>
    </w:lvl>
    <w:lvl w:ilvl="1">
      <w:numFmt w:val="bullet"/>
      <w:lvlText w:val="•"/>
      <w:lvlJc w:val="left"/>
      <w:pPr>
        <w:ind w:left="659" w:hanging="360"/>
      </w:pPr>
    </w:lvl>
    <w:lvl w:ilvl="2">
      <w:numFmt w:val="bullet"/>
      <w:lvlText w:val="•"/>
      <w:lvlJc w:val="left"/>
      <w:pPr>
        <w:ind w:left="919" w:hanging="360"/>
      </w:pPr>
    </w:lvl>
    <w:lvl w:ilvl="3">
      <w:numFmt w:val="bullet"/>
      <w:lvlText w:val="•"/>
      <w:lvlJc w:val="left"/>
      <w:pPr>
        <w:ind w:left="1179" w:hanging="360"/>
      </w:pPr>
    </w:lvl>
    <w:lvl w:ilvl="4">
      <w:numFmt w:val="bullet"/>
      <w:lvlText w:val="•"/>
      <w:lvlJc w:val="left"/>
      <w:pPr>
        <w:ind w:left="1439" w:hanging="360"/>
      </w:pPr>
    </w:lvl>
    <w:lvl w:ilvl="5">
      <w:numFmt w:val="bullet"/>
      <w:lvlText w:val="•"/>
      <w:lvlJc w:val="left"/>
      <w:pPr>
        <w:ind w:left="1699" w:hanging="360"/>
      </w:pPr>
    </w:lvl>
    <w:lvl w:ilvl="6">
      <w:numFmt w:val="bullet"/>
      <w:lvlText w:val="•"/>
      <w:lvlJc w:val="left"/>
      <w:pPr>
        <w:ind w:left="1958" w:hanging="360"/>
      </w:pPr>
    </w:lvl>
    <w:lvl w:ilvl="7">
      <w:numFmt w:val="bullet"/>
      <w:lvlText w:val="•"/>
      <w:lvlJc w:val="left"/>
      <w:pPr>
        <w:ind w:left="2218" w:hanging="360"/>
      </w:pPr>
    </w:lvl>
    <w:lvl w:ilvl="8">
      <w:numFmt w:val="bullet"/>
      <w:lvlText w:val="•"/>
      <w:lvlJc w:val="left"/>
      <w:pPr>
        <w:ind w:left="2478" w:hanging="360"/>
      </w:pPr>
    </w:lvl>
  </w:abstractNum>
  <w:abstractNum w:abstractNumId="7">
    <w:nsid w:val="00000429"/>
    <w:multiLevelType w:val="multilevel"/>
    <w:tmpl w:val="000008AC"/>
    <w:lvl w:ilvl="0">
      <w:numFmt w:val="bullet"/>
      <w:lvlText w:val=""/>
      <w:lvlJc w:val="left"/>
      <w:pPr>
        <w:ind w:left="331" w:hanging="233"/>
      </w:pPr>
      <w:rPr>
        <w:rFonts w:ascii="Symbol" w:hAnsi="Symbol" w:cs="Symbol"/>
        <w:b w:val="0"/>
        <w:bCs w:val="0"/>
        <w:w w:val="100"/>
        <w:sz w:val="22"/>
        <w:szCs w:val="22"/>
      </w:rPr>
    </w:lvl>
    <w:lvl w:ilvl="1">
      <w:numFmt w:val="bullet"/>
      <w:lvlText w:val="•"/>
      <w:lvlJc w:val="left"/>
      <w:pPr>
        <w:ind w:left="859" w:hanging="233"/>
      </w:pPr>
    </w:lvl>
    <w:lvl w:ilvl="2">
      <w:numFmt w:val="bullet"/>
      <w:lvlText w:val="•"/>
      <w:lvlJc w:val="left"/>
      <w:pPr>
        <w:ind w:left="1379" w:hanging="233"/>
      </w:pPr>
    </w:lvl>
    <w:lvl w:ilvl="3">
      <w:numFmt w:val="bullet"/>
      <w:lvlText w:val="•"/>
      <w:lvlJc w:val="left"/>
      <w:pPr>
        <w:ind w:left="1899" w:hanging="233"/>
      </w:pPr>
    </w:lvl>
    <w:lvl w:ilvl="4">
      <w:numFmt w:val="bullet"/>
      <w:lvlText w:val="•"/>
      <w:lvlJc w:val="left"/>
      <w:pPr>
        <w:ind w:left="2419" w:hanging="233"/>
      </w:pPr>
    </w:lvl>
    <w:lvl w:ilvl="5">
      <w:numFmt w:val="bullet"/>
      <w:lvlText w:val="•"/>
      <w:lvlJc w:val="left"/>
      <w:pPr>
        <w:ind w:left="2938" w:hanging="233"/>
      </w:pPr>
    </w:lvl>
    <w:lvl w:ilvl="6">
      <w:numFmt w:val="bullet"/>
      <w:lvlText w:val="•"/>
      <w:lvlJc w:val="left"/>
      <w:pPr>
        <w:ind w:left="3458" w:hanging="233"/>
      </w:pPr>
    </w:lvl>
    <w:lvl w:ilvl="7">
      <w:numFmt w:val="bullet"/>
      <w:lvlText w:val="•"/>
      <w:lvlJc w:val="left"/>
      <w:pPr>
        <w:ind w:left="3978" w:hanging="233"/>
      </w:pPr>
    </w:lvl>
    <w:lvl w:ilvl="8">
      <w:numFmt w:val="bullet"/>
      <w:lvlText w:val="•"/>
      <w:lvlJc w:val="left"/>
      <w:pPr>
        <w:ind w:left="4498" w:hanging="233"/>
      </w:pPr>
    </w:lvl>
  </w:abstractNum>
  <w:abstractNum w:abstractNumId="8">
    <w:nsid w:val="03F03C7A"/>
    <w:multiLevelType w:val="hybridMultilevel"/>
    <w:tmpl w:val="8A9609CE"/>
    <w:lvl w:ilvl="0" w:tplc="1B0AC280">
      <w:start w:val="1"/>
      <w:numFmt w:val="decimal"/>
      <w:pStyle w:val="a"/>
      <w:lvlText w:val="Рисунок %1."/>
      <w:lvlJc w:val="left"/>
      <w:pPr>
        <w:ind w:left="1353" w:hanging="360"/>
      </w:pPr>
      <w:rPr>
        <w:rFonts w:ascii="Times New Roman" w:hAnsi="Times New Roman" w:cs="Times New Roman" w:hint="default"/>
        <w:b/>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248A2C86">
      <w:start w:val="1"/>
      <w:numFmt w:val="decimal"/>
      <w:lvlText w:val="%2."/>
      <w:lvlJc w:val="left"/>
      <w:pPr>
        <w:ind w:left="1725" w:hanging="360"/>
      </w:pPr>
      <w:rPr>
        <w:rFonts w:hint="default"/>
        <w:b w:val="0"/>
        <w:sz w:val="26"/>
      </w:r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9">
    <w:nsid w:val="06256617"/>
    <w:multiLevelType w:val="multilevel"/>
    <w:tmpl w:val="B07ABE62"/>
    <w:lvl w:ilvl="0">
      <w:start w:val="13"/>
      <w:numFmt w:val="decimal"/>
      <w:lvlText w:val="%1."/>
      <w:lvlJc w:val="left"/>
      <w:pPr>
        <w:ind w:left="480" w:hanging="480"/>
      </w:pPr>
      <w:rPr>
        <w:rFonts w:hint="default"/>
      </w:rPr>
    </w:lvl>
    <w:lvl w:ilvl="1">
      <w:start w:val="2"/>
      <w:numFmt w:val="decimal"/>
      <w:lvlText w:val="%1.%2."/>
      <w:lvlJc w:val="left"/>
      <w:pPr>
        <w:ind w:left="1757" w:hanging="48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0">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BFE3B78"/>
    <w:multiLevelType w:val="multilevel"/>
    <w:tmpl w:val="78D4F8F6"/>
    <w:lvl w:ilvl="0">
      <w:start w:val="12"/>
      <w:numFmt w:val="decimal"/>
      <w:lvlText w:val="%1."/>
      <w:lvlJc w:val="left"/>
      <w:pPr>
        <w:ind w:left="480" w:hanging="480"/>
      </w:pPr>
      <w:rPr>
        <w:rFonts w:hint="default"/>
      </w:rPr>
    </w:lvl>
    <w:lvl w:ilvl="1">
      <w:start w:val="1"/>
      <w:numFmt w:val="decimal"/>
      <w:lvlText w:val="%1.%2."/>
      <w:lvlJc w:val="left"/>
      <w:pPr>
        <w:ind w:left="1048" w:hanging="480"/>
      </w:pPr>
      <w:rPr>
        <w:rFonts w:hint="default"/>
        <w:b/>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2">
    <w:nsid w:val="132D4E65"/>
    <w:multiLevelType w:val="hybridMultilevel"/>
    <w:tmpl w:val="7332A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E37D3C"/>
    <w:multiLevelType w:val="hybridMultilevel"/>
    <w:tmpl w:val="5F722292"/>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FD5640"/>
    <w:multiLevelType w:val="hybridMultilevel"/>
    <w:tmpl w:val="5F304E96"/>
    <w:lvl w:ilvl="0" w:tplc="23F8491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82D33C8"/>
    <w:multiLevelType w:val="multilevel"/>
    <w:tmpl w:val="6928AA18"/>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6">
    <w:nsid w:val="20D4180A"/>
    <w:multiLevelType w:val="hybridMultilevel"/>
    <w:tmpl w:val="ED461E00"/>
    <w:lvl w:ilvl="0" w:tplc="57862492">
      <w:start w:val="1"/>
      <w:numFmt w:val="bullet"/>
      <w:lvlText w:val=""/>
      <w:lvlJc w:val="left"/>
      <w:pPr>
        <w:tabs>
          <w:tab w:val="num" w:pos="2324"/>
        </w:tabs>
        <w:ind w:left="2324" w:hanging="454"/>
      </w:pPr>
      <w:rPr>
        <w:rFonts w:ascii="Symbol" w:hAnsi="Symbol" w:hint="default"/>
      </w:rPr>
    </w:lvl>
    <w:lvl w:ilvl="1" w:tplc="463CCC64" w:tentative="1">
      <w:start w:val="1"/>
      <w:numFmt w:val="bullet"/>
      <w:lvlText w:val="o"/>
      <w:lvlJc w:val="left"/>
      <w:pPr>
        <w:tabs>
          <w:tab w:val="num" w:pos="1440"/>
        </w:tabs>
        <w:ind w:left="1440" w:hanging="360"/>
      </w:pPr>
      <w:rPr>
        <w:rFonts w:ascii="Courier New" w:hAnsi="Courier New" w:hint="default"/>
      </w:rPr>
    </w:lvl>
    <w:lvl w:ilvl="2" w:tplc="BA38A910">
      <w:start w:val="1"/>
      <w:numFmt w:val="bullet"/>
      <w:lvlText w:val=""/>
      <w:lvlJc w:val="left"/>
      <w:pPr>
        <w:tabs>
          <w:tab w:val="num" w:pos="1260"/>
        </w:tabs>
        <w:ind w:left="1260" w:hanging="360"/>
      </w:pPr>
      <w:rPr>
        <w:rFonts w:ascii="Wingdings" w:hAnsi="Wingdings" w:hint="default"/>
      </w:rPr>
    </w:lvl>
    <w:lvl w:ilvl="3" w:tplc="742635AA" w:tentative="1">
      <w:start w:val="1"/>
      <w:numFmt w:val="bullet"/>
      <w:lvlText w:val=""/>
      <w:lvlJc w:val="left"/>
      <w:pPr>
        <w:tabs>
          <w:tab w:val="num" w:pos="2880"/>
        </w:tabs>
        <w:ind w:left="2880" w:hanging="360"/>
      </w:pPr>
      <w:rPr>
        <w:rFonts w:ascii="Symbol" w:hAnsi="Symbol" w:hint="default"/>
      </w:rPr>
    </w:lvl>
    <w:lvl w:ilvl="4" w:tplc="03786568" w:tentative="1">
      <w:start w:val="1"/>
      <w:numFmt w:val="bullet"/>
      <w:lvlText w:val="o"/>
      <w:lvlJc w:val="left"/>
      <w:pPr>
        <w:tabs>
          <w:tab w:val="num" w:pos="3600"/>
        </w:tabs>
        <w:ind w:left="3600" w:hanging="360"/>
      </w:pPr>
      <w:rPr>
        <w:rFonts w:ascii="Courier New" w:hAnsi="Courier New" w:hint="default"/>
      </w:rPr>
    </w:lvl>
    <w:lvl w:ilvl="5" w:tplc="9B44175A" w:tentative="1">
      <w:start w:val="1"/>
      <w:numFmt w:val="bullet"/>
      <w:lvlText w:val=""/>
      <w:lvlJc w:val="left"/>
      <w:pPr>
        <w:tabs>
          <w:tab w:val="num" w:pos="4320"/>
        </w:tabs>
        <w:ind w:left="4320" w:hanging="360"/>
      </w:pPr>
      <w:rPr>
        <w:rFonts w:ascii="Wingdings" w:hAnsi="Wingdings" w:hint="default"/>
      </w:rPr>
    </w:lvl>
    <w:lvl w:ilvl="6" w:tplc="3CCA7000" w:tentative="1">
      <w:start w:val="1"/>
      <w:numFmt w:val="bullet"/>
      <w:lvlText w:val=""/>
      <w:lvlJc w:val="left"/>
      <w:pPr>
        <w:tabs>
          <w:tab w:val="num" w:pos="5040"/>
        </w:tabs>
        <w:ind w:left="5040" w:hanging="360"/>
      </w:pPr>
      <w:rPr>
        <w:rFonts w:ascii="Symbol" w:hAnsi="Symbol" w:hint="default"/>
      </w:rPr>
    </w:lvl>
    <w:lvl w:ilvl="7" w:tplc="434657A4" w:tentative="1">
      <w:start w:val="1"/>
      <w:numFmt w:val="bullet"/>
      <w:lvlText w:val="o"/>
      <w:lvlJc w:val="left"/>
      <w:pPr>
        <w:tabs>
          <w:tab w:val="num" w:pos="5760"/>
        </w:tabs>
        <w:ind w:left="5760" w:hanging="360"/>
      </w:pPr>
      <w:rPr>
        <w:rFonts w:ascii="Courier New" w:hAnsi="Courier New" w:hint="default"/>
      </w:rPr>
    </w:lvl>
    <w:lvl w:ilvl="8" w:tplc="A0C063CA" w:tentative="1">
      <w:start w:val="1"/>
      <w:numFmt w:val="bullet"/>
      <w:lvlText w:val=""/>
      <w:lvlJc w:val="left"/>
      <w:pPr>
        <w:tabs>
          <w:tab w:val="num" w:pos="6480"/>
        </w:tabs>
        <w:ind w:left="6480" w:hanging="360"/>
      </w:pPr>
      <w:rPr>
        <w:rFonts w:ascii="Wingdings" w:hAnsi="Wingdings" w:hint="default"/>
      </w:rPr>
    </w:lvl>
  </w:abstractNum>
  <w:abstractNum w:abstractNumId="17">
    <w:nsid w:val="29944A2E"/>
    <w:multiLevelType w:val="hybridMultilevel"/>
    <w:tmpl w:val="49883BB0"/>
    <w:lvl w:ilvl="0" w:tplc="16A2A736">
      <w:start w:val="8"/>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8">
    <w:nsid w:val="2C027E70"/>
    <w:multiLevelType w:val="hybridMultilevel"/>
    <w:tmpl w:val="981CDE2E"/>
    <w:lvl w:ilvl="0" w:tplc="3B3AA006">
      <w:start w:val="1"/>
      <w:numFmt w:val="bullet"/>
      <w:lvlText w:val=""/>
      <w:lvlJc w:val="left"/>
      <w:pPr>
        <w:ind w:left="720" w:hanging="360"/>
      </w:pPr>
      <w:rPr>
        <w:rFonts w:ascii="Symbol" w:hAnsi="Symbol" w:hint="default"/>
      </w:rPr>
    </w:lvl>
    <w:lvl w:ilvl="1" w:tplc="836E99E2" w:tentative="1">
      <w:start w:val="1"/>
      <w:numFmt w:val="bullet"/>
      <w:lvlText w:val="o"/>
      <w:lvlJc w:val="left"/>
      <w:pPr>
        <w:ind w:left="1440" w:hanging="360"/>
      </w:pPr>
      <w:rPr>
        <w:rFonts w:ascii="Courier New" w:hAnsi="Courier New" w:cs="Courier New" w:hint="default"/>
      </w:rPr>
    </w:lvl>
    <w:lvl w:ilvl="2" w:tplc="01D6E3EE" w:tentative="1">
      <w:start w:val="1"/>
      <w:numFmt w:val="bullet"/>
      <w:lvlText w:val=""/>
      <w:lvlJc w:val="left"/>
      <w:pPr>
        <w:ind w:left="2160" w:hanging="360"/>
      </w:pPr>
      <w:rPr>
        <w:rFonts w:ascii="Wingdings" w:hAnsi="Wingdings" w:hint="default"/>
      </w:rPr>
    </w:lvl>
    <w:lvl w:ilvl="3" w:tplc="CCB0FA36" w:tentative="1">
      <w:start w:val="1"/>
      <w:numFmt w:val="bullet"/>
      <w:lvlText w:val=""/>
      <w:lvlJc w:val="left"/>
      <w:pPr>
        <w:ind w:left="2880" w:hanging="360"/>
      </w:pPr>
      <w:rPr>
        <w:rFonts w:ascii="Symbol" w:hAnsi="Symbol" w:hint="default"/>
      </w:rPr>
    </w:lvl>
    <w:lvl w:ilvl="4" w:tplc="8C1A5210" w:tentative="1">
      <w:start w:val="1"/>
      <w:numFmt w:val="bullet"/>
      <w:lvlText w:val="o"/>
      <w:lvlJc w:val="left"/>
      <w:pPr>
        <w:ind w:left="3600" w:hanging="360"/>
      </w:pPr>
      <w:rPr>
        <w:rFonts w:ascii="Courier New" w:hAnsi="Courier New" w:cs="Courier New" w:hint="default"/>
      </w:rPr>
    </w:lvl>
    <w:lvl w:ilvl="5" w:tplc="C3648656" w:tentative="1">
      <w:start w:val="1"/>
      <w:numFmt w:val="bullet"/>
      <w:lvlText w:val=""/>
      <w:lvlJc w:val="left"/>
      <w:pPr>
        <w:ind w:left="4320" w:hanging="360"/>
      </w:pPr>
      <w:rPr>
        <w:rFonts w:ascii="Wingdings" w:hAnsi="Wingdings" w:hint="default"/>
      </w:rPr>
    </w:lvl>
    <w:lvl w:ilvl="6" w:tplc="324A89B2" w:tentative="1">
      <w:start w:val="1"/>
      <w:numFmt w:val="bullet"/>
      <w:lvlText w:val=""/>
      <w:lvlJc w:val="left"/>
      <w:pPr>
        <w:ind w:left="5040" w:hanging="360"/>
      </w:pPr>
      <w:rPr>
        <w:rFonts w:ascii="Symbol" w:hAnsi="Symbol" w:hint="default"/>
      </w:rPr>
    </w:lvl>
    <w:lvl w:ilvl="7" w:tplc="EE1C3FD2" w:tentative="1">
      <w:start w:val="1"/>
      <w:numFmt w:val="bullet"/>
      <w:lvlText w:val="o"/>
      <w:lvlJc w:val="left"/>
      <w:pPr>
        <w:ind w:left="5760" w:hanging="360"/>
      </w:pPr>
      <w:rPr>
        <w:rFonts w:ascii="Courier New" w:hAnsi="Courier New" w:cs="Courier New" w:hint="default"/>
      </w:rPr>
    </w:lvl>
    <w:lvl w:ilvl="8" w:tplc="EC089BA6" w:tentative="1">
      <w:start w:val="1"/>
      <w:numFmt w:val="bullet"/>
      <w:lvlText w:val=""/>
      <w:lvlJc w:val="left"/>
      <w:pPr>
        <w:ind w:left="6480" w:hanging="360"/>
      </w:pPr>
      <w:rPr>
        <w:rFonts w:ascii="Wingdings" w:hAnsi="Wingdings" w:hint="default"/>
      </w:rPr>
    </w:lvl>
  </w:abstractNum>
  <w:abstractNum w:abstractNumId="19">
    <w:nsid w:val="2C8C3A26"/>
    <w:multiLevelType w:val="hybridMultilevel"/>
    <w:tmpl w:val="24261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6F104BC"/>
    <w:multiLevelType w:val="multilevel"/>
    <w:tmpl w:val="B0C04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C455B39"/>
    <w:multiLevelType w:val="hybridMultilevel"/>
    <w:tmpl w:val="D5BC3954"/>
    <w:lvl w:ilvl="0" w:tplc="C2A616BA">
      <w:numFmt w:val="bullet"/>
      <w:lvlText w:val="–"/>
      <w:lvlJc w:val="left"/>
      <w:pPr>
        <w:ind w:left="402"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32D69824">
      <w:numFmt w:val="bullet"/>
      <w:lvlText w:val="•"/>
      <w:lvlJc w:val="left"/>
      <w:pPr>
        <w:ind w:left="1404" w:hanging="188"/>
      </w:pPr>
      <w:rPr>
        <w:rFonts w:hint="default"/>
        <w:lang w:val="ru-RU" w:eastAsia="en-US" w:bidi="ar-SA"/>
      </w:rPr>
    </w:lvl>
    <w:lvl w:ilvl="2" w:tplc="46B6152C">
      <w:numFmt w:val="bullet"/>
      <w:lvlText w:val="•"/>
      <w:lvlJc w:val="left"/>
      <w:pPr>
        <w:ind w:left="2409" w:hanging="188"/>
      </w:pPr>
      <w:rPr>
        <w:rFonts w:hint="default"/>
        <w:lang w:val="ru-RU" w:eastAsia="en-US" w:bidi="ar-SA"/>
      </w:rPr>
    </w:lvl>
    <w:lvl w:ilvl="3" w:tplc="78E44542">
      <w:numFmt w:val="bullet"/>
      <w:lvlText w:val="•"/>
      <w:lvlJc w:val="left"/>
      <w:pPr>
        <w:ind w:left="3413" w:hanging="188"/>
      </w:pPr>
      <w:rPr>
        <w:rFonts w:hint="default"/>
        <w:lang w:val="ru-RU" w:eastAsia="en-US" w:bidi="ar-SA"/>
      </w:rPr>
    </w:lvl>
    <w:lvl w:ilvl="4" w:tplc="7974C6D0">
      <w:numFmt w:val="bullet"/>
      <w:lvlText w:val="•"/>
      <w:lvlJc w:val="left"/>
      <w:pPr>
        <w:ind w:left="4418" w:hanging="188"/>
      </w:pPr>
      <w:rPr>
        <w:rFonts w:hint="default"/>
        <w:lang w:val="ru-RU" w:eastAsia="en-US" w:bidi="ar-SA"/>
      </w:rPr>
    </w:lvl>
    <w:lvl w:ilvl="5" w:tplc="A68E38E8">
      <w:numFmt w:val="bullet"/>
      <w:lvlText w:val="•"/>
      <w:lvlJc w:val="left"/>
      <w:pPr>
        <w:ind w:left="5423" w:hanging="188"/>
      </w:pPr>
      <w:rPr>
        <w:rFonts w:hint="default"/>
        <w:lang w:val="ru-RU" w:eastAsia="en-US" w:bidi="ar-SA"/>
      </w:rPr>
    </w:lvl>
    <w:lvl w:ilvl="6" w:tplc="6FFEDEF8">
      <w:numFmt w:val="bullet"/>
      <w:lvlText w:val="•"/>
      <w:lvlJc w:val="left"/>
      <w:pPr>
        <w:ind w:left="6427" w:hanging="188"/>
      </w:pPr>
      <w:rPr>
        <w:rFonts w:hint="default"/>
        <w:lang w:val="ru-RU" w:eastAsia="en-US" w:bidi="ar-SA"/>
      </w:rPr>
    </w:lvl>
    <w:lvl w:ilvl="7" w:tplc="54D4BCB0">
      <w:numFmt w:val="bullet"/>
      <w:lvlText w:val="•"/>
      <w:lvlJc w:val="left"/>
      <w:pPr>
        <w:ind w:left="7432" w:hanging="188"/>
      </w:pPr>
      <w:rPr>
        <w:rFonts w:hint="default"/>
        <w:lang w:val="ru-RU" w:eastAsia="en-US" w:bidi="ar-SA"/>
      </w:rPr>
    </w:lvl>
    <w:lvl w:ilvl="8" w:tplc="48787F40">
      <w:numFmt w:val="bullet"/>
      <w:lvlText w:val="•"/>
      <w:lvlJc w:val="left"/>
      <w:pPr>
        <w:ind w:left="8437" w:hanging="188"/>
      </w:pPr>
      <w:rPr>
        <w:rFonts w:hint="default"/>
        <w:lang w:val="ru-RU" w:eastAsia="en-US" w:bidi="ar-SA"/>
      </w:rPr>
    </w:lvl>
  </w:abstractNum>
  <w:abstractNum w:abstractNumId="23">
    <w:nsid w:val="3D482EA4"/>
    <w:multiLevelType w:val="hybridMultilevel"/>
    <w:tmpl w:val="A61873E6"/>
    <w:lvl w:ilvl="0" w:tplc="DC928B62">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0925759"/>
    <w:multiLevelType w:val="multilevel"/>
    <w:tmpl w:val="0E0C636E"/>
    <w:lvl w:ilvl="0">
      <w:start w:val="10"/>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5">
    <w:nsid w:val="420F73F8"/>
    <w:multiLevelType w:val="hybridMultilevel"/>
    <w:tmpl w:val="70A27A3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nsid w:val="49E936A0"/>
    <w:multiLevelType w:val="multilevel"/>
    <w:tmpl w:val="8AC06E0E"/>
    <w:lvl w:ilvl="0">
      <w:start w:val="11"/>
      <w:numFmt w:val="decimal"/>
      <w:lvlText w:val="%1."/>
      <w:lvlJc w:val="left"/>
      <w:pPr>
        <w:ind w:left="640" w:hanging="640"/>
      </w:pPr>
      <w:rPr>
        <w:rFonts w:hint="default"/>
      </w:rPr>
    </w:lvl>
    <w:lvl w:ilvl="1">
      <w:start w:val="3"/>
      <w:numFmt w:val="decimal"/>
      <w:lvlText w:val="%1.%2."/>
      <w:lvlJc w:val="left"/>
      <w:pPr>
        <w:ind w:left="2335" w:hanging="720"/>
      </w:pPr>
      <w:rPr>
        <w:rFonts w:hint="default"/>
      </w:rPr>
    </w:lvl>
    <w:lvl w:ilvl="2">
      <w:start w:val="1"/>
      <w:numFmt w:val="decimal"/>
      <w:lvlText w:val="%1.%2.%3."/>
      <w:lvlJc w:val="left"/>
      <w:pPr>
        <w:ind w:left="3950" w:hanging="720"/>
      </w:pPr>
      <w:rPr>
        <w:rFonts w:hint="default"/>
      </w:rPr>
    </w:lvl>
    <w:lvl w:ilvl="3">
      <w:start w:val="1"/>
      <w:numFmt w:val="decimal"/>
      <w:lvlText w:val="%1.%2.%3.%4."/>
      <w:lvlJc w:val="left"/>
      <w:pPr>
        <w:ind w:left="5925" w:hanging="1080"/>
      </w:pPr>
      <w:rPr>
        <w:rFonts w:hint="default"/>
      </w:rPr>
    </w:lvl>
    <w:lvl w:ilvl="4">
      <w:start w:val="1"/>
      <w:numFmt w:val="decimal"/>
      <w:lvlText w:val="%1.%2.%3.%4.%5."/>
      <w:lvlJc w:val="left"/>
      <w:pPr>
        <w:ind w:left="7900" w:hanging="1440"/>
      </w:pPr>
      <w:rPr>
        <w:rFonts w:hint="default"/>
      </w:rPr>
    </w:lvl>
    <w:lvl w:ilvl="5">
      <w:start w:val="1"/>
      <w:numFmt w:val="decimal"/>
      <w:lvlText w:val="%1.%2.%3.%4.%5.%6."/>
      <w:lvlJc w:val="left"/>
      <w:pPr>
        <w:ind w:left="9515" w:hanging="1440"/>
      </w:pPr>
      <w:rPr>
        <w:rFonts w:hint="default"/>
      </w:rPr>
    </w:lvl>
    <w:lvl w:ilvl="6">
      <w:start w:val="1"/>
      <w:numFmt w:val="decimal"/>
      <w:lvlText w:val="%1.%2.%3.%4.%5.%6.%7."/>
      <w:lvlJc w:val="left"/>
      <w:pPr>
        <w:ind w:left="11490" w:hanging="1800"/>
      </w:pPr>
      <w:rPr>
        <w:rFonts w:hint="default"/>
      </w:rPr>
    </w:lvl>
    <w:lvl w:ilvl="7">
      <w:start w:val="1"/>
      <w:numFmt w:val="decimal"/>
      <w:lvlText w:val="%1.%2.%3.%4.%5.%6.%7.%8."/>
      <w:lvlJc w:val="left"/>
      <w:pPr>
        <w:ind w:left="13465" w:hanging="2160"/>
      </w:pPr>
      <w:rPr>
        <w:rFonts w:hint="default"/>
      </w:rPr>
    </w:lvl>
    <w:lvl w:ilvl="8">
      <w:start w:val="1"/>
      <w:numFmt w:val="decimal"/>
      <w:lvlText w:val="%1.%2.%3.%4.%5.%6.%7.%8.%9."/>
      <w:lvlJc w:val="left"/>
      <w:pPr>
        <w:ind w:left="15080" w:hanging="2160"/>
      </w:pPr>
      <w:rPr>
        <w:rFonts w:hint="default"/>
      </w:rPr>
    </w:lvl>
  </w:abstractNum>
  <w:abstractNum w:abstractNumId="27">
    <w:nsid w:val="4F220F14"/>
    <w:multiLevelType w:val="hybridMultilevel"/>
    <w:tmpl w:val="E720631E"/>
    <w:lvl w:ilvl="0" w:tplc="94D090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9">
    <w:nsid w:val="5E227BC8"/>
    <w:multiLevelType w:val="hybridMultilevel"/>
    <w:tmpl w:val="19EAABB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651C19"/>
    <w:multiLevelType w:val="hybridMultilevel"/>
    <w:tmpl w:val="602293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A31238C"/>
    <w:multiLevelType w:val="hybridMultilevel"/>
    <w:tmpl w:val="C10C7094"/>
    <w:lvl w:ilvl="0" w:tplc="2902B252">
      <w:start w:val="1"/>
      <w:numFmt w:val="bullet"/>
      <w:pStyle w:val="a0"/>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F4870CA"/>
    <w:multiLevelType w:val="hybridMultilevel"/>
    <w:tmpl w:val="7B9A34E0"/>
    <w:lvl w:ilvl="0" w:tplc="578624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5F86B74"/>
    <w:multiLevelType w:val="multilevel"/>
    <w:tmpl w:val="E7206A5E"/>
    <w:lvl w:ilvl="0">
      <w:start w:val="5"/>
      <w:numFmt w:val="decimal"/>
      <w:pStyle w:val="2"/>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4">
    <w:nsid w:val="77791C4E"/>
    <w:multiLevelType w:val="hybridMultilevel"/>
    <w:tmpl w:val="27183EB0"/>
    <w:lvl w:ilvl="0" w:tplc="FFFFFFFF">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ABD6AB5"/>
    <w:multiLevelType w:val="hybridMultilevel"/>
    <w:tmpl w:val="5AAE33B8"/>
    <w:lvl w:ilvl="0" w:tplc="85A81806">
      <w:start w:val="1"/>
      <w:numFmt w:val="bullet"/>
      <w:pStyle w:val="a1"/>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6">
    <w:nsid w:val="7B664377"/>
    <w:multiLevelType w:val="multilevel"/>
    <w:tmpl w:val="8FF2DB08"/>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7">
    <w:nsid w:val="7CEF2D45"/>
    <w:multiLevelType w:val="hybridMultilevel"/>
    <w:tmpl w:val="2398DDF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B4423A"/>
    <w:multiLevelType w:val="hybridMultilevel"/>
    <w:tmpl w:val="F3DA9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E3B011E"/>
    <w:multiLevelType w:val="multilevel"/>
    <w:tmpl w:val="79761CD0"/>
    <w:lvl w:ilvl="0">
      <w:start w:val="4"/>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31"/>
  </w:num>
  <w:num w:numId="2">
    <w:abstractNumId w:val="16"/>
  </w:num>
  <w:num w:numId="3">
    <w:abstractNumId w:val="28"/>
  </w:num>
  <w:num w:numId="4">
    <w:abstractNumId w:val="35"/>
  </w:num>
  <w:num w:numId="5">
    <w:abstractNumId w:val="20"/>
  </w:num>
  <w:num w:numId="6">
    <w:abstractNumId w:val="38"/>
  </w:num>
  <w:num w:numId="7">
    <w:abstractNumId w:val="19"/>
  </w:num>
  <w:num w:numId="8">
    <w:abstractNumId w:val="18"/>
  </w:num>
  <w:num w:numId="9">
    <w:abstractNumId w:val="29"/>
  </w:num>
  <w:num w:numId="10">
    <w:abstractNumId w:val="10"/>
  </w:num>
  <w:num w:numId="11">
    <w:abstractNumId w:val="12"/>
  </w:num>
  <w:num w:numId="12">
    <w:abstractNumId w:val="36"/>
  </w:num>
  <w:num w:numId="13">
    <w:abstractNumId w:val="15"/>
  </w:num>
  <w:num w:numId="14">
    <w:abstractNumId w:val="24"/>
  </w:num>
  <w:num w:numId="15">
    <w:abstractNumId w:val="11"/>
  </w:num>
  <w:num w:numId="16">
    <w:abstractNumId w:val="9"/>
  </w:num>
  <w:num w:numId="17">
    <w:abstractNumId w:val="39"/>
  </w:num>
  <w:num w:numId="18">
    <w:abstractNumId w:val="33"/>
  </w:num>
  <w:num w:numId="19">
    <w:abstractNumId w:val="34"/>
  </w:num>
  <w:num w:numId="20">
    <w:abstractNumId w:val="26"/>
  </w:num>
  <w:num w:numId="21">
    <w:abstractNumId w:val="7"/>
  </w:num>
  <w:num w:numId="22">
    <w:abstractNumId w:val="6"/>
  </w:num>
  <w:num w:numId="23">
    <w:abstractNumId w:val="5"/>
  </w:num>
  <w:num w:numId="24">
    <w:abstractNumId w:val="4"/>
  </w:num>
  <w:num w:numId="25">
    <w:abstractNumId w:val="3"/>
  </w:num>
  <w:num w:numId="26">
    <w:abstractNumId w:val="8"/>
  </w:num>
  <w:num w:numId="27">
    <w:abstractNumId w:val="25"/>
  </w:num>
  <w:num w:numId="28">
    <w:abstractNumId w:val="30"/>
  </w:num>
  <w:num w:numId="29">
    <w:abstractNumId w:val="14"/>
  </w:num>
  <w:num w:numId="30">
    <w:abstractNumId w:val="32"/>
  </w:num>
  <w:num w:numId="31">
    <w:abstractNumId w:val="27"/>
  </w:num>
  <w:num w:numId="32">
    <w:abstractNumId w:val="23"/>
  </w:num>
  <w:num w:numId="33">
    <w:abstractNumId w:val="17"/>
  </w:num>
  <w:num w:numId="34">
    <w:abstractNumId w:val="21"/>
  </w:num>
  <w:num w:numId="35">
    <w:abstractNumId w:val="13"/>
  </w:num>
  <w:num w:numId="36">
    <w:abstractNumId w:val="22"/>
  </w:num>
  <w:num w:numId="37">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2D4"/>
    <w:rsid w:val="000007BC"/>
    <w:rsid w:val="0000151D"/>
    <w:rsid w:val="00001B09"/>
    <w:rsid w:val="000021BC"/>
    <w:rsid w:val="00002B91"/>
    <w:rsid w:val="00002C0A"/>
    <w:rsid w:val="00002C74"/>
    <w:rsid w:val="0000392F"/>
    <w:rsid w:val="00004BA1"/>
    <w:rsid w:val="00004C40"/>
    <w:rsid w:val="0000596A"/>
    <w:rsid w:val="00005C1C"/>
    <w:rsid w:val="00005F03"/>
    <w:rsid w:val="000066EE"/>
    <w:rsid w:val="0000695D"/>
    <w:rsid w:val="00006B8D"/>
    <w:rsid w:val="00007132"/>
    <w:rsid w:val="0001223A"/>
    <w:rsid w:val="00012ADF"/>
    <w:rsid w:val="00012F86"/>
    <w:rsid w:val="000137E5"/>
    <w:rsid w:val="0001589F"/>
    <w:rsid w:val="00015940"/>
    <w:rsid w:val="00015946"/>
    <w:rsid w:val="00015D8E"/>
    <w:rsid w:val="000165C9"/>
    <w:rsid w:val="0001707A"/>
    <w:rsid w:val="000178A1"/>
    <w:rsid w:val="00017B63"/>
    <w:rsid w:val="00020329"/>
    <w:rsid w:val="0002153E"/>
    <w:rsid w:val="000220E7"/>
    <w:rsid w:val="0002257B"/>
    <w:rsid w:val="00022EF6"/>
    <w:rsid w:val="00023388"/>
    <w:rsid w:val="00023422"/>
    <w:rsid w:val="0002382E"/>
    <w:rsid w:val="0002397A"/>
    <w:rsid w:val="000239CF"/>
    <w:rsid w:val="00024181"/>
    <w:rsid w:val="00024287"/>
    <w:rsid w:val="0002499A"/>
    <w:rsid w:val="00025124"/>
    <w:rsid w:val="00025486"/>
    <w:rsid w:val="00026221"/>
    <w:rsid w:val="000263DE"/>
    <w:rsid w:val="00027246"/>
    <w:rsid w:val="00027514"/>
    <w:rsid w:val="00027D34"/>
    <w:rsid w:val="00027DA2"/>
    <w:rsid w:val="00027E29"/>
    <w:rsid w:val="00030781"/>
    <w:rsid w:val="0003123F"/>
    <w:rsid w:val="00031B11"/>
    <w:rsid w:val="00031C63"/>
    <w:rsid w:val="00032874"/>
    <w:rsid w:val="000332E5"/>
    <w:rsid w:val="00033844"/>
    <w:rsid w:val="0003386D"/>
    <w:rsid w:val="00034C02"/>
    <w:rsid w:val="00035439"/>
    <w:rsid w:val="00035450"/>
    <w:rsid w:val="000360BA"/>
    <w:rsid w:val="00036208"/>
    <w:rsid w:val="000364A1"/>
    <w:rsid w:val="0003677D"/>
    <w:rsid w:val="00036B8A"/>
    <w:rsid w:val="00036C79"/>
    <w:rsid w:val="00036C94"/>
    <w:rsid w:val="0003717B"/>
    <w:rsid w:val="0004006A"/>
    <w:rsid w:val="0004031F"/>
    <w:rsid w:val="0004082B"/>
    <w:rsid w:val="00040B68"/>
    <w:rsid w:val="00041A27"/>
    <w:rsid w:val="00041F37"/>
    <w:rsid w:val="000420CB"/>
    <w:rsid w:val="00045148"/>
    <w:rsid w:val="0004514A"/>
    <w:rsid w:val="0004531B"/>
    <w:rsid w:val="00045541"/>
    <w:rsid w:val="0004587F"/>
    <w:rsid w:val="00046AAE"/>
    <w:rsid w:val="00046C6C"/>
    <w:rsid w:val="000474A8"/>
    <w:rsid w:val="00047F1A"/>
    <w:rsid w:val="000515C9"/>
    <w:rsid w:val="000516E9"/>
    <w:rsid w:val="00051CFC"/>
    <w:rsid w:val="0005267E"/>
    <w:rsid w:val="00052C36"/>
    <w:rsid w:val="000530AB"/>
    <w:rsid w:val="000530BA"/>
    <w:rsid w:val="00053DB0"/>
    <w:rsid w:val="000542D6"/>
    <w:rsid w:val="000550FE"/>
    <w:rsid w:val="00055302"/>
    <w:rsid w:val="000566E5"/>
    <w:rsid w:val="0006034A"/>
    <w:rsid w:val="0006243E"/>
    <w:rsid w:val="000627C9"/>
    <w:rsid w:val="00064199"/>
    <w:rsid w:val="00064400"/>
    <w:rsid w:val="0006474C"/>
    <w:rsid w:val="0006499C"/>
    <w:rsid w:val="00064A45"/>
    <w:rsid w:val="00065381"/>
    <w:rsid w:val="000653A5"/>
    <w:rsid w:val="00065F01"/>
    <w:rsid w:val="0006675D"/>
    <w:rsid w:val="00066D98"/>
    <w:rsid w:val="0007067B"/>
    <w:rsid w:val="00070798"/>
    <w:rsid w:val="00071F0F"/>
    <w:rsid w:val="0007340B"/>
    <w:rsid w:val="00073EC1"/>
    <w:rsid w:val="00074103"/>
    <w:rsid w:val="00074159"/>
    <w:rsid w:val="00074B68"/>
    <w:rsid w:val="00074D78"/>
    <w:rsid w:val="0007515E"/>
    <w:rsid w:val="000752C2"/>
    <w:rsid w:val="000756D8"/>
    <w:rsid w:val="00075E81"/>
    <w:rsid w:val="00075EE1"/>
    <w:rsid w:val="00076572"/>
    <w:rsid w:val="000765E8"/>
    <w:rsid w:val="00077587"/>
    <w:rsid w:val="00077637"/>
    <w:rsid w:val="000800ED"/>
    <w:rsid w:val="0008016E"/>
    <w:rsid w:val="00080340"/>
    <w:rsid w:val="00080ACF"/>
    <w:rsid w:val="00081316"/>
    <w:rsid w:val="0008144D"/>
    <w:rsid w:val="00081CAA"/>
    <w:rsid w:val="0008290E"/>
    <w:rsid w:val="0008297E"/>
    <w:rsid w:val="00082CE7"/>
    <w:rsid w:val="00082DE1"/>
    <w:rsid w:val="00084185"/>
    <w:rsid w:val="00085C1D"/>
    <w:rsid w:val="000861DA"/>
    <w:rsid w:val="000866F0"/>
    <w:rsid w:val="00086B54"/>
    <w:rsid w:val="0008782E"/>
    <w:rsid w:val="000901F0"/>
    <w:rsid w:val="00090209"/>
    <w:rsid w:val="00091301"/>
    <w:rsid w:val="00091330"/>
    <w:rsid w:val="00091384"/>
    <w:rsid w:val="0009140D"/>
    <w:rsid w:val="00091B0B"/>
    <w:rsid w:val="00091D05"/>
    <w:rsid w:val="0009200B"/>
    <w:rsid w:val="0009246A"/>
    <w:rsid w:val="0009267E"/>
    <w:rsid w:val="00092A4D"/>
    <w:rsid w:val="00093ABB"/>
    <w:rsid w:val="00094842"/>
    <w:rsid w:val="00094965"/>
    <w:rsid w:val="00095152"/>
    <w:rsid w:val="0009543D"/>
    <w:rsid w:val="0009573F"/>
    <w:rsid w:val="00096250"/>
    <w:rsid w:val="0009743E"/>
    <w:rsid w:val="00097888"/>
    <w:rsid w:val="000A0D70"/>
    <w:rsid w:val="000A11A0"/>
    <w:rsid w:val="000A15CB"/>
    <w:rsid w:val="000A1A09"/>
    <w:rsid w:val="000A1F73"/>
    <w:rsid w:val="000A2114"/>
    <w:rsid w:val="000A2705"/>
    <w:rsid w:val="000A3332"/>
    <w:rsid w:val="000A4052"/>
    <w:rsid w:val="000A428A"/>
    <w:rsid w:val="000A4901"/>
    <w:rsid w:val="000A4B6A"/>
    <w:rsid w:val="000A4CE6"/>
    <w:rsid w:val="000A530C"/>
    <w:rsid w:val="000A5AE2"/>
    <w:rsid w:val="000A5E79"/>
    <w:rsid w:val="000A6F0A"/>
    <w:rsid w:val="000A70F9"/>
    <w:rsid w:val="000A7B3E"/>
    <w:rsid w:val="000B057A"/>
    <w:rsid w:val="000B0AEA"/>
    <w:rsid w:val="000B140B"/>
    <w:rsid w:val="000B187E"/>
    <w:rsid w:val="000B21A0"/>
    <w:rsid w:val="000B268F"/>
    <w:rsid w:val="000B2A17"/>
    <w:rsid w:val="000B2E0D"/>
    <w:rsid w:val="000B38F0"/>
    <w:rsid w:val="000B4034"/>
    <w:rsid w:val="000B457C"/>
    <w:rsid w:val="000B483D"/>
    <w:rsid w:val="000B7275"/>
    <w:rsid w:val="000B75D2"/>
    <w:rsid w:val="000B7B97"/>
    <w:rsid w:val="000B7F84"/>
    <w:rsid w:val="000C0714"/>
    <w:rsid w:val="000C1CAF"/>
    <w:rsid w:val="000C1F31"/>
    <w:rsid w:val="000C250C"/>
    <w:rsid w:val="000C382A"/>
    <w:rsid w:val="000C3EDC"/>
    <w:rsid w:val="000C466A"/>
    <w:rsid w:val="000C5982"/>
    <w:rsid w:val="000C6205"/>
    <w:rsid w:val="000C644B"/>
    <w:rsid w:val="000C664F"/>
    <w:rsid w:val="000C6938"/>
    <w:rsid w:val="000C6E46"/>
    <w:rsid w:val="000C6FC6"/>
    <w:rsid w:val="000D1039"/>
    <w:rsid w:val="000D1892"/>
    <w:rsid w:val="000D26E2"/>
    <w:rsid w:val="000D2805"/>
    <w:rsid w:val="000D2CB3"/>
    <w:rsid w:val="000D4013"/>
    <w:rsid w:val="000D4252"/>
    <w:rsid w:val="000D5365"/>
    <w:rsid w:val="000D5712"/>
    <w:rsid w:val="000D5A02"/>
    <w:rsid w:val="000D5CC2"/>
    <w:rsid w:val="000D5EAC"/>
    <w:rsid w:val="000D6750"/>
    <w:rsid w:val="000E005A"/>
    <w:rsid w:val="000E125B"/>
    <w:rsid w:val="000E1899"/>
    <w:rsid w:val="000E364C"/>
    <w:rsid w:val="000E3727"/>
    <w:rsid w:val="000E4138"/>
    <w:rsid w:val="000E45F3"/>
    <w:rsid w:val="000E47B1"/>
    <w:rsid w:val="000E4849"/>
    <w:rsid w:val="000E48FD"/>
    <w:rsid w:val="000E4986"/>
    <w:rsid w:val="000E59E7"/>
    <w:rsid w:val="000E63D7"/>
    <w:rsid w:val="000E664A"/>
    <w:rsid w:val="000E6715"/>
    <w:rsid w:val="000E6E2F"/>
    <w:rsid w:val="000E6F23"/>
    <w:rsid w:val="000E7025"/>
    <w:rsid w:val="000E7A9E"/>
    <w:rsid w:val="000F04E5"/>
    <w:rsid w:val="000F2B7A"/>
    <w:rsid w:val="000F2C09"/>
    <w:rsid w:val="000F3078"/>
    <w:rsid w:val="000F3509"/>
    <w:rsid w:val="000F3B68"/>
    <w:rsid w:val="000F3E7D"/>
    <w:rsid w:val="000F410A"/>
    <w:rsid w:val="000F4639"/>
    <w:rsid w:val="000F4A89"/>
    <w:rsid w:val="000F5D41"/>
    <w:rsid w:val="000F5D9F"/>
    <w:rsid w:val="000F5F4B"/>
    <w:rsid w:val="000F615A"/>
    <w:rsid w:val="000F61F3"/>
    <w:rsid w:val="000F6740"/>
    <w:rsid w:val="000F6987"/>
    <w:rsid w:val="000F71BD"/>
    <w:rsid w:val="00100823"/>
    <w:rsid w:val="00100C0E"/>
    <w:rsid w:val="001019F2"/>
    <w:rsid w:val="001022CB"/>
    <w:rsid w:val="00102329"/>
    <w:rsid w:val="0010254F"/>
    <w:rsid w:val="00102CBE"/>
    <w:rsid w:val="00102E78"/>
    <w:rsid w:val="001036C0"/>
    <w:rsid w:val="0010615C"/>
    <w:rsid w:val="001065E3"/>
    <w:rsid w:val="001069B3"/>
    <w:rsid w:val="00107C39"/>
    <w:rsid w:val="0011145F"/>
    <w:rsid w:val="00111946"/>
    <w:rsid w:val="0011196D"/>
    <w:rsid w:val="00111E5A"/>
    <w:rsid w:val="00111F60"/>
    <w:rsid w:val="001126EB"/>
    <w:rsid w:val="00112E55"/>
    <w:rsid w:val="00113145"/>
    <w:rsid w:val="0011425C"/>
    <w:rsid w:val="00114621"/>
    <w:rsid w:val="00115059"/>
    <w:rsid w:val="001162D8"/>
    <w:rsid w:val="001166A0"/>
    <w:rsid w:val="001167AC"/>
    <w:rsid w:val="00117408"/>
    <w:rsid w:val="00121AF8"/>
    <w:rsid w:val="00121B28"/>
    <w:rsid w:val="00121B35"/>
    <w:rsid w:val="00121C47"/>
    <w:rsid w:val="00121E89"/>
    <w:rsid w:val="001220FD"/>
    <w:rsid w:val="0012237F"/>
    <w:rsid w:val="001246FF"/>
    <w:rsid w:val="00124EC2"/>
    <w:rsid w:val="00124F38"/>
    <w:rsid w:val="00125016"/>
    <w:rsid w:val="00125E17"/>
    <w:rsid w:val="001260C0"/>
    <w:rsid w:val="0012680E"/>
    <w:rsid w:val="00126C18"/>
    <w:rsid w:val="00126CCB"/>
    <w:rsid w:val="001275BA"/>
    <w:rsid w:val="00127696"/>
    <w:rsid w:val="00127DCF"/>
    <w:rsid w:val="00127E86"/>
    <w:rsid w:val="0013031E"/>
    <w:rsid w:val="0013043E"/>
    <w:rsid w:val="00130474"/>
    <w:rsid w:val="00131B7B"/>
    <w:rsid w:val="001321AD"/>
    <w:rsid w:val="0013255D"/>
    <w:rsid w:val="00132961"/>
    <w:rsid w:val="00132D40"/>
    <w:rsid w:val="00132EE7"/>
    <w:rsid w:val="00134037"/>
    <w:rsid w:val="0013420E"/>
    <w:rsid w:val="00134964"/>
    <w:rsid w:val="001349C7"/>
    <w:rsid w:val="00134C4A"/>
    <w:rsid w:val="0013676D"/>
    <w:rsid w:val="0013711C"/>
    <w:rsid w:val="00137475"/>
    <w:rsid w:val="0013754C"/>
    <w:rsid w:val="0014008B"/>
    <w:rsid w:val="0014073A"/>
    <w:rsid w:val="00140F2A"/>
    <w:rsid w:val="001423AD"/>
    <w:rsid w:val="001433F5"/>
    <w:rsid w:val="001435ED"/>
    <w:rsid w:val="00143634"/>
    <w:rsid w:val="00143FF1"/>
    <w:rsid w:val="001444A1"/>
    <w:rsid w:val="001447B3"/>
    <w:rsid w:val="00146CCC"/>
    <w:rsid w:val="00147000"/>
    <w:rsid w:val="0014702E"/>
    <w:rsid w:val="00147F26"/>
    <w:rsid w:val="00147FDA"/>
    <w:rsid w:val="001541C1"/>
    <w:rsid w:val="001541DC"/>
    <w:rsid w:val="00154927"/>
    <w:rsid w:val="001558C0"/>
    <w:rsid w:val="00155F40"/>
    <w:rsid w:val="00156100"/>
    <w:rsid w:val="00156712"/>
    <w:rsid w:val="00156D61"/>
    <w:rsid w:val="00157931"/>
    <w:rsid w:val="001579F1"/>
    <w:rsid w:val="00157A5D"/>
    <w:rsid w:val="00160060"/>
    <w:rsid w:val="001605E5"/>
    <w:rsid w:val="00162514"/>
    <w:rsid w:val="00163E4F"/>
    <w:rsid w:val="00164990"/>
    <w:rsid w:val="00164B3F"/>
    <w:rsid w:val="00165BA1"/>
    <w:rsid w:val="001660B3"/>
    <w:rsid w:val="001663D0"/>
    <w:rsid w:val="001705A2"/>
    <w:rsid w:val="001711A4"/>
    <w:rsid w:val="001716F0"/>
    <w:rsid w:val="0017180A"/>
    <w:rsid w:val="0017189D"/>
    <w:rsid w:val="0017228E"/>
    <w:rsid w:val="001725B5"/>
    <w:rsid w:val="00172724"/>
    <w:rsid w:val="001727F9"/>
    <w:rsid w:val="0017317D"/>
    <w:rsid w:val="00173751"/>
    <w:rsid w:val="0017391A"/>
    <w:rsid w:val="00173DA0"/>
    <w:rsid w:val="001745EA"/>
    <w:rsid w:val="00174600"/>
    <w:rsid w:val="001753BA"/>
    <w:rsid w:val="00176E14"/>
    <w:rsid w:val="00177271"/>
    <w:rsid w:val="00177FC5"/>
    <w:rsid w:val="001822E7"/>
    <w:rsid w:val="0018287C"/>
    <w:rsid w:val="00182F06"/>
    <w:rsid w:val="00183602"/>
    <w:rsid w:val="001839B3"/>
    <w:rsid w:val="00183D55"/>
    <w:rsid w:val="0018556C"/>
    <w:rsid w:val="00186835"/>
    <w:rsid w:val="00186CB2"/>
    <w:rsid w:val="00187D52"/>
    <w:rsid w:val="001903E9"/>
    <w:rsid w:val="001905D5"/>
    <w:rsid w:val="00190925"/>
    <w:rsid w:val="00190D85"/>
    <w:rsid w:val="001914BF"/>
    <w:rsid w:val="00191982"/>
    <w:rsid w:val="00191FA8"/>
    <w:rsid w:val="00193231"/>
    <w:rsid w:val="001933C0"/>
    <w:rsid w:val="0019437A"/>
    <w:rsid w:val="00194A87"/>
    <w:rsid w:val="0019506E"/>
    <w:rsid w:val="00195292"/>
    <w:rsid w:val="001957E5"/>
    <w:rsid w:val="00196046"/>
    <w:rsid w:val="00196187"/>
    <w:rsid w:val="00196594"/>
    <w:rsid w:val="00196CAA"/>
    <w:rsid w:val="00196EDA"/>
    <w:rsid w:val="00197565"/>
    <w:rsid w:val="00197741"/>
    <w:rsid w:val="001978C2"/>
    <w:rsid w:val="00197B6D"/>
    <w:rsid w:val="00197BDD"/>
    <w:rsid w:val="001A0109"/>
    <w:rsid w:val="001A2BF7"/>
    <w:rsid w:val="001A3A35"/>
    <w:rsid w:val="001A3A50"/>
    <w:rsid w:val="001A476E"/>
    <w:rsid w:val="001A4F43"/>
    <w:rsid w:val="001A5047"/>
    <w:rsid w:val="001A564E"/>
    <w:rsid w:val="001A56E6"/>
    <w:rsid w:val="001A5AA4"/>
    <w:rsid w:val="001A5E2C"/>
    <w:rsid w:val="001A6223"/>
    <w:rsid w:val="001A6488"/>
    <w:rsid w:val="001A68DA"/>
    <w:rsid w:val="001A7B83"/>
    <w:rsid w:val="001B006F"/>
    <w:rsid w:val="001B036A"/>
    <w:rsid w:val="001B0432"/>
    <w:rsid w:val="001B057A"/>
    <w:rsid w:val="001B0717"/>
    <w:rsid w:val="001B0B6F"/>
    <w:rsid w:val="001B0E89"/>
    <w:rsid w:val="001B1448"/>
    <w:rsid w:val="001B1B2B"/>
    <w:rsid w:val="001B1CF5"/>
    <w:rsid w:val="001B2A1D"/>
    <w:rsid w:val="001B30F6"/>
    <w:rsid w:val="001B322C"/>
    <w:rsid w:val="001B36F2"/>
    <w:rsid w:val="001B4B56"/>
    <w:rsid w:val="001B5FB7"/>
    <w:rsid w:val="001B61C2"/>
    <w:rsid w:val="001B6768"/>
    <w:rsid w:val="001B6C18"/>
    <w:rsid w:val="001C02A6"/>
    <w:rsid w:val="001C1A14"/>
    <w:rsid w:val="001C1A57"/>
    <w:rsid w:val="001C278C"/>
    <w:rsid w:val="001C2909"/>
    <w:rsid w:val="001C3656"/>
    <w:rsid w:val="001C3C30"/>
    <w:rsid w:val="001C414C"/>
    <w:rsid w:val="001C4F90"/>
    <w:rsid w:val="001C5026"/>
    <w:rsid w:val="001C589E"/>
    <w:rsid w:val="001C591D"/>
    <w:rsid w:val="001C6AD7"/>
    <w:rsid w:val="001C7B0C"/>
    <w:rsid w:val="001C7F55"/>
    <w:rsid w:val="001D0478"/>
    <w:rsid w:val="001D06C2"/>
    <w:rsid w:val="001D111D"/>
    <w:rsid w:val="001D1A5B"/>
    <w:rsid w:val="001D2A17"/>
    <w:rsid w:val="001D2EA2"/>
    <w:rsid w:val="001D3402"/>
    <w:rsid w:val="001D3CCB"/>
    <w:rsid w:val="001D437B"/>
    <w:rsid w:val="001D444B"/>
    <w:rsid w:val="001D47D0"/>
    <w:rsid w:val="001D4823"/>
    <w:rsid w:val="001D49E6"/>
    <w:rsid w:val="001D52C1"/>
    <w:rsid w:val="001D59F7"/>
    <w:rsid w:val="001D5A41"/>
    <w:rsid w:val="001D5D9C"/>
    <w:rsid w:val="001D5E30"/>
    <w:rsid w:val="001D6F02"/>
    <w:rsid w:val="001D7A50"/>
    <w:rsid w:val="001D7C82"/>
    <w:rsid w:val="001E0318"/>
    <w:rsid w:val="001E0CA5"/>
    <w:rsid w:val="001E1790"/>
    <w:rsid w:val="001E1D2A"/>
    <w:rsid w:val="001E1FEE"/>
    <w:rsid w:val="001E2203"/>
    <w:rsid w:val="001E3152"/>
    <w:rsid w:val="001E3272"/>
    <w:rsid w:val="001E3F4B"/>
    <w:rsid w:val="001E4925"/>
    <w:rsid w:val="001E56CD"/>
    <w:rsid w:val="001E602A"/>
    <w:rsid w:val="001E63E5"/>
    <w:rsid w:val="001E6D39"/>
    <w:rsid w:val="001E76D7"/>
    <w:rsid w:val="001E7991"/>
    <w:rsid w:val="001F0296"/>
    <w:rsid w:val="001F0379"/>
    <w:rsid w:val="001F3A6F"/>
    <w:rsid w:val="001F6067"/>
    <w:rsid w:val="001F61DE"/>
    <w:rsid w:val="001F6582"/>
    <w:rsid w:val="001F682A"/>
    <w:rsid w:val="001F6C71"/>
    <w:rsid w:val="001F6CDE"/>
    <w:rsid w:val="001F6E87"/>
    <w:rsid w:val="001F7174"/>
    <w:rsid w:val="0020001E"/>
    <w:rsid w:val="00200441"/>
    <w:rsid w:val="00201184"/>
    <w:rsid w:val="0020235C"/>
    <w:rsid w:val="002023C4"/>
    <w:rsid w:val="00202668"/>
    <w:rsid w:val="0020303C"/>
    <w:rsid w:val="002032A8"/>
    <w:rsid w:val="0020422A"/>
    <w:rsid w:val="002042F0"/>
    <w:rsid w:val="00205104"/>
    <w:rsid w:val="0020556F"/>
    <w:rsid w:val="00205B6A"/>
    <w:rsid w:val="00205D08"/>
    <w:rsid w:val="0020642B"/>
    <w:rsid w:val="00206E35"/>
    <w:rsid w:val="00207856"/>
    <w:rsid w:val="00207C53"/>
    <w:rsid w:val="00207CED"/>
    <w:rsid w:val="00210529"/>
    <w:rsid w:val="00210F82"/>
    <w:rsid w:val="002116B5"/>
    <w:rsid w:val="002126CD"/>
    <w:rsid w:val="002127EA"/>
    <w:rsid w:val="00212F80"/>
    <w:rsid w:val="00213EA6"/>
    <w:rsid w:val="002141B2"/>
    <w:rsid w:val="00215B75"/>
    <w:rsid w:val="00215FDA"/>
    <w:rsid w:val="0021763E"/>
    <w:rsid w:val="002178C0"/>
    <w:rsid w:val="00217E20"/>
    <w:rsid w:val="0022117E"/>
    <w:rsid w:val="0022140B"/>
    <w:rsid w:val="00221AD4"/>
    <w:rsid w:val="00221B06"/>
    <w:rsid w:val="002235E1"/>
    <w:rsid w:val="0022430A"/>
    <w:rsid w:val="0022435E"/>
    <w:rsid w:val="00224ADC"/>
    <w:rsid w:val="00224B27"/>
    <w:rsid w:val="0022557A"/>
    <w:rsid w:val="00226A67"/>
    <w:rsid w:val="00227084"/>
    <w:rsid w:val="00227E77"/>
    <w:rsid w:val="00230F38"/>
    <w:rsid w:val="002318D8"/>
    <w:rsid w:val="00231AAB"/>
    <w:rsid w:val="00233C54"/>
    <w:rsid w:val="00234FB5"/>
    <w:rsid w:val="00234FCF"/>
    <w:rsid w:val="00236DB2"/>
    <w:rsid w:val="002371F1"/>
    <w:rsid w:val="00237514"/>
    <w:rsid w:val="00242233"/>
    <w:rsid w:val="0024247E"/>
    <w:rsid w:val="00242ECE"/>
    <w:rsid w:val="0024353F"/>
    <w:rsid w:val="00245314"/>
    <w:rsid w:val="00245BF8"/>
    <w:rsid w:val="00245CBB"/>
    <w:rsid w:val="00245D68"/>
    <w:rsid w:val="00245E4B"/>
    <w:rsid w:val="00246356"/>
    <w:rsid w:val="0024649E"/>
    <w:rsid w:val="002465EA"/>
    <w:rsid w:val="00247A86"/>
    <w:rsid w:val="00247DB1"/>
    <w:rsid w:val="00247F98"/>
    <w:rsid w:val="002504D4"/>
    <w:rsid w:val="002514CE"/>
    <w:rsid w:val="0025156D"/>
    <w:rsid w:val="00251AB3"/>
    <w:rsid w:val="00251B10"/>
    <w:rsid w:val="00251E3B"/>
    <w:rsid w:val="00252960"/>
    <w:rsid w:val="00252985"/>
    <w:rsid w:val="00253AA5"/>
    <w:rsid w:val="002547BD"/>
    <w:rsid w:val="002549E2"/>
    <w:rsid w:val="002552B6"/>
    <w:rsid w:val="00255AE2"/>
    <w:rsid w:val="00255B88"/>
    <w:rsid w:val="00257059"/>
    <w:rsid w:val="002577CF"/>
    <w:rsid w:val="00260395"/>
    <w:rsid w:val="002611DD"/>
    <w:rsid w:val="00261311"/>
    <w:rsid w:val="002615E5"/>
    <w:rsid w:val="00261F13"/>
    <w:rsid w:val="002633EC"/>
    <w:rsid w:val="00263428"/>
    <w:rsid w:val="00263D77"/>
    <w:rsid w:val="002645D3"/>
    <w:rsid w:val="002648E2"/>
    <w:rsid w:val="00264CF8"/>
    <w:rsid w:val="00265DAD"/>
    <w:rsid w:val="00266134"/>
    <w:rsid w:val="00266A32"/>
    <w:rsid w:val="00270C85"/>
    <w:rsid w:val="00271A1E"/>
    <w:rsid w:val="00272D99"/>
    <w:rsid w:val="00273212"/>
    <w:rsid w:val="00273FD2"/>
    <w:rsid w:val="00274DF0"/>
    <w:rsid w:val="002803B6"/>
    <w:rsid w:val="00280636"/>
    <w:rsid w:val="00281180"/>
    <w:rsid w:val="00281277"/>
    <w:rsid w:val="002812D9"/>
    <w:rsid w:val="00281ED9"/>
    <w:rsid w:val="00281FB8"/>
    <w:rsid w:val="002822BC"/>
    <w:rsid w:val="00282D2E"/>
    <w:rsid w:val="002834C8"/>
    <w:rsid w:val="00284B1B"/>
    <w:rsid w:val="0028547D"/>
    <w:rsid w:val="00286600"/>
    <w:rsid w:val="0028776E"/>
    <w:rsid w:val="00287841"/>
    <w:rsid w:val="00287B76"/>
    <w:rsid w:val="00287F47"/>
    <w:rsid w:val="00290488"/>
    <w:rsid w:val="0029068C"/>
    <w:rsid w:val="002919A6"/>
    <w:rsid w:val="00292D0C"/>
    <w:rsid w:val="00292EB3"/>
    <w:rsid w:val="00292F4E"/>
    <w:rsid w:val="00293021"/>
    <w:rsid w:val="0029327A"/>
    <w:rsid w:val="002939FE"/>
    <w:rsid w:val="0029759D"/>
    <w:rsid w:val="00297B23"/>
    <w:rsid w:val="002A0442"/>
    <w:rsid w:val="002A1D70"/>
    <w:rsid w:val="002A3D39"/>
    <w:rsid w:val="002A4166"/>
    <w:rsid w:val="002A45BC"/>
    <w:rsid w:val="002A480B"/>
    <w:rsid w:val="002A48E1"/>
    <w:rsid w:val="002A4CBE"/>
    <w:rsid w:val="002A5C14"/>
    <w:rsid w:val="002B0F33"/>
    <w:rsid w:val="002B189D"/>
    <w:rsid w:val="002B19B5"/>
    <w:rsid w:val="002B1B1A"/>
    <w:rsid w:val="002B1C74"/>
    <w:rsid w:val="002B23D6"/>
    <w:rsid w:val="002B24FC"/>
    <w:rsid w:val="002B2E9C"/>
    <w:rsid w:val="002B4035"/>
    <w:rsid w:val="002B6993"/>
    <w:rsid w:val="002B6D40"/>
    <w:rsid w:val="002B7097"/>
    <w:rsid w:val="002B70B6"/>
    <w:rsid w:val="002B7BFA"/>
    <w:rsid w:val="002B7EA4"/>
    <w:rsid w:val="002C0B00"/>
    <w:rsid w:val="002C166B"/>
    <w:rsid w:val="002C1F4D"/>
    <w:rsid w:val="002C2092"/>
    <w:rsid w:val="002C247A"/>
    <w:rsid w:val="002C29B2"/>
    <w:rsid w:val="002C30CE"/>
    <w:rsid w:val="002C319A"/>
    <w:rsid w:val="002C33C9"/>
    <w:rsid w:val="002C37EB"/>
    <w:rsid w:val="002C4698"/>
    <w:rsid w:val="002C482E"/>
    <w:rsid w:val="002C4D5B"/>
    <w:rsid w:val="002C4FA9"/>
    <w:rsid w:val="002C52A1"/>
    <w:rsid w:val="002C69D0"/>
    <w:rsid w:val="002C754C"/>
    <w:rsid w:val="002C7D11"/>
    <w:rsid w:val="002D00C8"/>
    <w:rsid w:val="002D0190"/>
    <w:rsid w:val="002D0235"/>
    <w:rsid w:val="002D088D"/>
    <w:rsid w:val="002D0C91"/>
    <w:rsid w:val="002D0DC9"/>
    <w:rsid w:val="002D17B5"/>
    <w:rsid w:val="002D2A0D"/>
    <w:rsid w:val="002D3FFE"/>
    <w:rsid w:val="002D4849"/>
    <w:rsid w:val="002D4A5A"/>
    <w:rsid w:val="002D4B09"/>
    <w:rsid w:val="002D4CCB"/>
    <w:rsid w:val="002D58E5"/>
    <w:rsid w:val="002D5C3B"/>
    <w:rsid w:val="002D5E79"/>
    <w:rsid w:val="002D621C"/>
    <w:rsid w:val="002D6548"/>
    <w:rsid w:val="002D6A59"/>
    <w:rsid w:val="002D7B0B"/>
    <w:rsid w:val="002D7BA6"/>
    <w:rsid w:val="002D7C5E"/>
    <w:rsid w:val="002D7E18"/>
    <w:rsid w:val="002D7FB9"/>
    <w:rsid w:val="002E0292"/>
    <w:rsid w:val="002E0B66"/>
    <w:rsid w:val="002E11D4"/>
    <w:rsid w:val="002E19EF"/>
    <w:rsid w:val="002E20F1"/>
    <w:rsid w:val="002E29BD"/>
    <w:rsid w:val="002E5815"/>
    <w:rsid w:val="002E6D5F"/>
    <w:rsid w:val="002F1499"/>
    <w:rsid w:val="002F1654"/>
    <w:rsid w:val="002F1DED"/>
    <w:rsid w:val="002F387E"/>
    <w:rsid w:val="002F3E43"/>
    <w:rsid w:val="002F3FCA"/>
    <w:rsid w:val="002F40D7"/>
    <w:rsid w:val="002F40F5"/>
    <w:rsid w:val="002F426F"/>
    <w:rsid w:val="002F4401"/>
    <w:rsid w:val="002F443B"/>
    <w:rsid w:val="002F479C"/>
    <w:rsid w:val="002F58FB"/>
    <w:rsid w:val="002F6CEA"/>
    <w:rsid w:val="002F6F07"/>
    <w:rsid w:val="002F735A"/>
    <w:rsid w:val="002F745D"/>
    <w:rsid w:val="002F7C8C"/>
    <w:rsid w:val="00300210"/>
    <w:rsid w:val="00300CC6"/>
    <w:rsid w:val="003010AD"/>
    <w:rsid w:val="00301713"/>
    <w:rsid w:val="0030295D"/>
    <w:rsid w:val="00304493"/>
    <w:rsid w:val="003055ED"/>
    <w:rsid w:val="00310962"/>
    <w:rsid w:val="00310E44"/>
    <w:rsid w:val="00310EE2"/>
    <w:rsid w:val="0031116A"/>
    <w:rsid w:val="003113D6"/>
    <w:rsid w:val="0031237D"/>
    <w:rsid w:val="0031243E"/>
    <w:rsid w:val="003126F8"/>
    <w:rsid w:val="00312C22"/>
    <w:rsid w:val="00313DC9"/>
    <w:rsid w:val="00314458"/>
    <w:rsid w:val="00314A90"/>
    <w:rsid w:val="00314BE1"/>
    <w:rsid w:val="00315044"/>
    <w:rsid w:val="0031564D"/>
    <w:rsid w:val="00315BAA"/>
    <w:rsid w:val="00316AEF"/>
    <w:rsid w:val="0031732F"/>
    <w:rsid w:val="0031773C"/>
    <w:rsid w:val="003209CD"/>
    <w:rsid w:val="00320A5F"/>
    <w:rsid w:val="00320F5D"/>
    <w:rsid w:val="003210EF"/>
    <w:rsid w:val="003210F2"/>
    <w:rsid w:val="00321629"/>
    <w:rsid w:val="00321DB8"/>
    <w:rsid w:val="003221D1"/>
    <w:rsid w:val="00322EB4"/>
    <w:rsid w:val="003230B3"/>
    <w:rsid w:val="00323A96"/>
    <w:rsid w:val="0032411E"/>
    <w:rsid w:val="00324C65"/>
    <w:rsid w:val="00325050"/>
    <w:rsid w:val="00325334"/>
    <w:rsid w:val="003262D0"/>
    <w:rsid w:val="00327ACF"/>
    <w:rsid w:val="00327AFF"/>
    <w:rsid w:val="00330B66"/>
    <w:rsid w:val="00330CB6"/>
    <w:rsid w:val="00331685"/>
    <w:rsid w:val="003316ED"/>
    <w:rsid w:val="00331A11"/>
    <w:rsid w:val="00331CED"/>
    <w:rsid w:val="0033392B"/>
    <w:rsid w:val="00333A44"/>
    <w:rsid w:val="00333C3E"/>
    <w:rsid w:val="00333FFA"/>
    <w:rsid w:val="00334378"/>
    <w:rsid w:val="003355C8"/>
    <w:rsid w:val="003406EA"/>
    <w:rsid w:val="00340C9C"/>
    <w:rsid w:val="00340DED"/>
    <w:rsid w:val="003436F8"/>
    <w:rsid w:val="00343BF1"/>
    <w:rsid w:val="00344999"/>
    <w:rsid w:val="00345925"/>
    <w:rsid w:val="00345A39"/>
    <w:rsid w:val="003460DC"/>
    <w:rsid w:val="003464D9"/>
    <w:rsid w:val="00350992"/>
    <w:rsid w:val="003513E8"/>
    <w:rsid w:val="003520C0"/>
    <w:rsid w:val="003527C6"/>
    <w:rsid w:val="003533FB"/>
    <w:rsid w:val="00354444"/>
    <w:rsid w:val="0035602A"/>
    <w:rsid w:val="003565C8"/>
    <w:rsid w:val="00357184"/>
    <w:rsid w:val="003572B5"/>
    <w:rsid w:val="00357E11"/>
    <w:rsid w:val="0036098F"/>
    <w:rsid w:val="00360CF8"/>
    <w:rsid w:val="00361B03"/>
    <w:rsid w:val="0036205B"/>
    <w:rsid w:val="003636D4"/>
    <w:rsid w:val="00363A43"/>
    <w:rsid w:val="00363CBB"/>
    <w:rsid w:val="00364B60"/>
    <w:rsid w:val="00365B86"/>
    <w:rsid w:val="00365F5A"/>
    <w:rsid w:val="00366EB7"/>
    <w:rsid w:val="003678D8"/>
    <w:rsid w:val="00367938"/>
    <w:rsid w:val="00370785"/>
    <w:rsid w:val="003709B1"/>
    <w:rsid w:val="003710E5"/>
    <w:rsid w:val="00371DD8"/>
    <w:rsid w:val="00373D61"/>
    <w:rsid w:val="0037537C"/>
    <w:rsid w:val="00375AF5"/>
    <w:rsid w:val="00375F34"/>
    <w:rsid w:val="00376CD0"/>
    <w:rsid w:val="003779D7"/>
    <w:rsid w:val="00377CFF"/>
    <w:rsid w:val="00381B4E"/>
    <w:rsid w:val="00381DF6"/>
    <w:rsid w:val="00382328"/>
    <w:rsid w:val="003828AD"/>
    <w:rsid w:val="00382A5F"/>
    <w:rsid w:val="00385A02"/>
    <w:rsid w:val="00385AA0"/>
    <w:rsid w:val="00386325"/>
    <w:rsid w:val="00387E3B"/>
    <w:rsid w:val="003902D4"/>
    <w:rsid w:val="00391CF5"/>
    <w:rsid w:val="00392084"/>
    <w:rsid w:val="00392C6D"/>
    <w:rsid w:val="00392CD8"/>
    <w:rsid w:val="00393295"/>
    <w:rsid w:val="0039377C"/>
    <w:rsid w:val="003943D8"/>
    <w:rsid w:val="00394615"/>
    <w:rsid w:val="003947BC"/>
    <w:rsid w:val="00394E26"/>
    <w:rsid w:val="00394E6B"/>
    <w:rsid w:val="00395892"/>
    <w:rsid w:val="003963CA"/>
    <w:rsid w:val="00396DFE"/>
    <w:rsid w:val="0039704A"/>
    <w:rsid w:val="0039744E"/>
    <w:rsid w:val="00397C13"/>
    <w:rsid w:val="003A01B8"/>
    <w:rsid w:val="003A1EDB"/>
    <w:rsid w:val="003A2EAA"/>
    <w:rsid w:val="003A3662"/>
    <w:rsid w:val="003A3907"/>
    <w:rsid w:val="003A3E73"/>
    <w:rsid w:val="003A4307"/>
    <w:rsid w:val="003A4867"/>
    <w:rsid w:val="003A48D2"/>
    <w:rsid w:val="003A5D9B"/>
    <w:rsid w:val="003A61C2"/>
    <w:rsid w:val="003A6580"/>
    <w:rsid w:val="003A6C54"/>
    <w:rsid w:val="003B1C86"/>
    <w:rsid w:val="003B23B9"/>
    <w:rsid w:val="003B2A64"/>
    <w:rsid w:val="003B2DB9"/>
    <w:rsid w:val="003B3A1B"/>
    <w:rsid w:val="003B4E6D"/>
    <w:rsid w:val="003B4F70"/>
    <w:rsid w:val="003B53EA"/>
    <w:rsid w:val="003B67B5"/>
    <w:rsid w:val="003B6BE6"/>
    <w:rsid w:val="003B6EAD"/>
    <w:rsid w:val="003B72B0"/>
    <w:rsid w:val="003B7310"/>
    <w:rsid w:val="003B7C69"/>
    <w:rsid w:val="003B7D2B"/>
    <w:rsid w:val="003C022C"/>
    <w:rsid w:val="003C02D0"/>
    <w:rsid w:val="003C02E8"/>
    <w:rsid w:val="003C0930"/>
    <w:rsid w:val="003C09D2"/>
    <w:rsid w:val="003C0A0C"/>
    <w:rsid w:val="003C1852"/>
    <w:rsid w:val="003C1BFC"/>
    <w:rsid w:val="003C1D69"/>
    <w:rsid w:val="003C2C19"/>
    <w:rsid w:val="003C2CD3"/>
    <w:rsid w:val="003C3B54"/>
    <w:rsid w:val="003C440E"/>
    <w:rsid w:val="003C4476"/>
    <w:rsid w:val="003C4C77"/>
    <w:rsid w:val="003C528E"/>
    <w:rsid w:val="003C56DC"/>
    <w:rsid w:val="003C58CE"/>
    <w:rsid w:val="003D079A"/>
    <w:rsid w:val="003D1762"/>
    <w:rsid w:val="003D1F49"/>
    <w:rsid w:val="003D27A8"/>
    <w:rsid w:val="003D2B7A"/>
    <w:rsid w:val="003D3107"/>
    <w:rsid w:val="003D35BB"/>
    <w:rsid w:val="003D3A22"/>
    <w:rsid w:val="003D4450"/>
    <w:rsid w:val="003D54B1"/>
    <w:rsid w:val="003D55E0"/>
    <w:rsid w:val="003D5CC6"/>
    <w:rsid w:val="003D6C38"/>
    <w:rsid w:val="003D710A"/>
    <w:rsid w:val="003D7FC6"/>
    <w:rsid w:val="003E0D69"/>
    <w:rsid w:val="003E2DE3"/>
    <w:rsid w:val="003E3B85"/>
    <w:rsid w:val="003E3D5C"/>
    <w:rsid w:val="003E3EAF"/>
    <w:rsid w:val="003E4039"/>
    <w:rsid w:val="003E44AB"/>
    <w:rsid w:val="003E5409"/>
    <w:rsid w:val="003E5413"/>
    <w:rsid w:val="003E552D"/>
    <w:rsid w:val="003E5E50"/>
    <w:rsid w:val="003E5E9B"/>
    <w:rsid w:val="003E63D2"/>
    <w:rsid w:val="003E69DF"/>
    <w:rsid w:val="003E6E66"/>
    <w:rsid w:val="003E7812"/>
    <w:rsid w:val="003E7A90"/>
    <w:rsid w:val="003E7D0A"/>
    <w:rsid w:val="003F0960"/>
    <w:rsid w:val="003F1DB8"/>
    <w:rsid w:val="003F2E4D"/>
    <w:rsid w:val="003F379D"/>
    <w:rsid w:val="003F457D"/>
    <w:rsid w:val="003F4606"/>
    <w:rsid w:val="003F4919"/>
    <w:rsid w:val="003F5007"/>
    <w:rsid w:val="003F59CA"/>
    <w:rsid w:val="003F5A95"/>
    <w:rsid w:val="003F6CDB"/>
    <w:rsid w:val="003F70AE"/>
    <w:rsid w:val="003F7AFF"/>
    <w:rsid w:val="003F7CE3"/>
    <w:rsid w:val="004005F6"/>
    <w:rsid w:val="00400AFD"/>
    <w:rsid w:val="00400C07"/>
    <w:rsid w:val="00401950"/>
    <w:rsid w:val="00401A77"/>
    <w:rsid w:val="004020E6"/>
    <w:rsid w:val="00402758"/>
    <w:rsid w:val="00402955"/>
    <w:rsid w:val="004031C8"/>
    <w:rsid w:val="004032FB"/>
    <w:rsid w:val="00403352"/>
    <w:rsid w:val="00403778"/>
    <w:rsid w:val="00404D43"/>
    <w:rsid w:val="0040578D"/>
    <w:rsid w:val="00405C92"/>
    <w:rsid w:val="00406635"/>
    <w:rsid w:val="00406C73"/>
    <w:rsid w:val="00406F3B"/>
    <w:rsid w:val="00412833"/>
    <w:rsid w:val="00412900"/>
    <w:rsid w:val="00412C1C"/>
    <w:rsid w:val="00412D59"/>
    <w:rsid w:val="00412DBD"/>
    <w:rsid w:val="00412F0E"/>
    <w:rsid w:val="004132C2"/>
    <w:rsid w:val="00414743"/>
    <w:rsid w:val="00414B26"/>
    <w:rsid w:val="0041509F"/>
    <w:rsid w:val="00415C32"/>
    <w:rsid w:val="00415D3C"/>
    <w:rsid w:val="004167DD"/>
    <w:rsid w:val="00416935"/>
    <w:rsid w:val="004172DE"/>
    <w:rsid w:val="00420687"/>
    <w:rsid w:val="00420A4F"/>
    <w:rsid w:val="00421B3C"/>
    <w:rsid w:val="0042205A"/>
    <w:rsid w:val="00422800"/>
    <w:rsid w:val="004238FD"/>
    <w:rsid w:val="00424145"/>
    <w:rsid w:val="004262F5"/>
    <w:rsid w:val="00426850"/>
    <w:rsid w:val="00427C33"/>
    <w:rsid w:val="00427D8B"/>
    <w:rsid w:val="00430BDB"/>
    <w:rsid w:val="00431CB9"/>
    <w:rsid w:val="00432122"/>
    <w:rsid w:val="004332E3"/>
    <w:rsid w:val="00434401"/>
    <w:rsid w:val="004345FB"/>
    <w:rsid w:val="00434E7D"/>
    <w:rsid w:val="00435B17"/>
    <w:rsid w:val="00435CCD"/>
    <w:rsid w:val="00435DA5"/>
    <w:rsid w:val="00436DE2"/>
    <w:rsid w:val="0043777E"/>
    <w:rsid w:val="00437AE2"/>
    <w:rsid w:val="0044080A"/>
    <w:rsid w:val="0044230D"/>
    <w:rsid w:val="00442D10"/>
    <w:rsid w:val="0044364A"/>
    <w:rsid w:val="00443DAB"/>
    <w:rsid w:val="00444055"/>
    <w:rsid w:val="00444832"/>
    <w:rsid w:val="00445EC5"/>
    <w:rsid w:val="0044612C"/>
    <w:rsid w:val="004463D4"/>
    <w:rsid w:val="00447285"/>
    <w:rsid w:val="00447528"/>
    <w:rsid w:val="00450283"/>
    <w:rsid w:val="004509B4"/>
    <w:rsid w:val="004518AE"/>
    <w:rsid w:val="004527AB"/>
    <w:rsid w:val="00452E13"/>
    <w:rsid w:val="00454BD2"/>
    <w:rsid w:val="00455563"/>
    <w:rsid w:val="004564C4"/>
    <w:rsid w:val="004566F7"/>
    <w:rsid w:val="00456ED1"/>
    <w:rsid w:val="0045734F"/>
    <w:rsid w:val="004575C8"/>
    <w:rsid w:val="004578CB"/>
    <w:rsid w:val="00460638"/>
    <w:rsid w:val="00460FB2"/>
    <w:rsid w:val="00461062"/>
    <w:rsid w:val="00463B94"/>
    <w:rsid w:val="00463D48"/>
    <w:rsid w:val="004640C0"/>
    <w:rsid w:val="004648E9"/>
    <w:rsid w:val="004654A6"/>
    <w:rsid w:val="004664C5"/>
    <w:rsid w:val="004702A0"/>
    <w:rsid w:val="00470964"/>
    <w:rsid w:val="004719C1"/>
    <w:rsid w:val="00473003"/>
    <w:rsid w:val="004731DD"/>
    <w:rsid w:val="00474154"/>
    <w:rsid w:val="004748EF"/>
    <w:rsid w:val="00475472"/>
    <w:rsid w:val="0047587C"/>
    <w:rsid w:val="00475E04"/>
    <w:rsid w:val="004815AF"/>
    <w:rsid w:val="0048274D"/>
    <w:rsid w:val="00482B6D"/>
    <w:rsid w:val="00484054"/>
    <w:rsid w:val="004844BE"/>
    <w:rsid w:val="00484AA2"/>
    <w:rsid w:val="00484EB8"/>
    <w:rsid w:val="00485213"/>
    <w:rsid w:val="00485A10"/>
    <w:rsid w:val="00485E93"/>
    <w:rsid w:val="00486592"/>
    <w:rsid w:val="00487430"/>
    <w:rsid w:val="00487B75"/>
    <w:rsid w:val="00490A4D"/>
    <w:rsid w:val="00490BD4"/>
    <w:rsid w:val="00491687"/>
    <w:rsid w:val="004918C7"/>
    <w:rsid w:val="00492C5B"/>
    <w:rsid w:val="00493241"/>
    <w:rsid w:val="00493410"/>
    <w:rsid w:val="004934B2"/>
    <w:rsid w:val="004939C0"/>
    <w:rsid w:val="00493DA6"/>
    <w:rsid w:val="004942CE"/>
    <w:rsid w:val="00494634"/>
    <w:rsid w:val="00494F3F"/>
    <w:rsid w:val="00495866"/>
    <w:rsid w:val="004962F6"/>
    <w:rsid w:val="004964AE"/>
    <w:rsid w:val="00496C2F"/>
    <w:rsid w:val="0049719C"/>
    <w:rsid w:val="004977BB"/>
    <w:rsid w:val="00497D48"/>
    <w:rsid w:val="004A0B33"/>
    <w:rsid w:val="004A151D"/>
    <w:rsid w:val="004A17F4"/>
    <w:rsid w:val="004A24B3"/>
    <w:rsid w:val="004A30A3"/>
    <w:rsid w:val="004A31D0"/>
    <w:rsid w:val="004A505A"/>
    <w:rsid w:val="004A5178"/>
    <w:rsid w:val="004A59FC"/>
    <w:rsid w:val="004A5D90"/>
    <w:rsid w:val="004A704E"/>
    <w:rsid w:val="004A7A62"/>
    <w:rsid w:val="004B0BB4"/>
    <w:rsid w:val="004B20B3"/>
    <w:rsid w:val="004B2884"/>
    <w:rsid w:val="004B370E"/>
    <w:rsid w:val="004B3925"/>
    <w:rsid w:val="004B3994"/>
    <w:rsid w:val="004B3A8B"/>
    <w:rsid w:val="004B44E0"/>
    <w:rsid w:val="004B457C"/>
    <w:rsid w:val="004B490E"/>
    <w:rsid w:val="004B4C2F"/>
    <w:rsid w:val="004B63FD"/>
    <w:rsid w:val="004B6531"/>
    <w:rsid w:val="004B69EE"/>
    <w:rsid w:val="004B778F"/>
    <w:rsid w:val="004B79E4"/>
    <w:rsid w:val="004C0697"/>
    <w:rsid w:val="004C0D9C"/>
    <w:rsid w:val="004C0DF5"/>
    <w:rsid w:val="004C1064"/>
    <w:rsid w:val="004C1206"/>
    <w:rsid w:val="004C17BF"/>
    <w:rsid w:val="004C26CA"/>
    <w:rsid w:val="004C2D50"/>
    <w:rsid w:val="004C4401"/>
    <w:rsid w:val="004C45A5"/>
    <w:rsid w:val="004C50E8"/>
    <w:rsid w:val="004C5129"/>
    <w:rsid w:val="004C607E"/>
    <w:rsid w:val="004C7137"/>
    <w:rsid w:val="004C71B0"/>
    <w:rsid w:val="004C7890"/>
    <w:rsid w:val="004C7A54"/>
    <w:rsid w:val="004D07DA"/>
    <w:rsid w:val="004D0980"/>
    <w:rsid w:val="004D165C"/>
    <w:rsid w:val="004D296E"/>
    <w:rsid w:val="004D33FD"/>
    <w:rsid w:val="004D35A5"/>
    <w:rsid w:val="004D3CF8"/>
    <w:rsid w:val="004D3FA3"/>
    <w:rsid w:val="004D5581"/>
    <w:rsid w:val="004D5975"/>
    <w:rsid w:val="004D6579"/>
    <w:rsid w:val="004D6E06"/>
    <w:rsid w:val="004D6F5F"/>
    <w:rsid w:val="004D7A93"/>
    <w:rsid w:val="004D7D64"/>
    <w:rsid w:val="004D7EA7"/>
    <w:rsid w:val="004D7EB9"/>
    <w:rsid w:val="004D7FD2"/>
    <w:rsid w:val="004E0E44"/>
    <w:rsid w:val="004E0E7A"/>
    <w:rsid w:val="004E17C2"/>
    <w:rsid w:val="004E2501"/>
    <w:rsid w:val="004E2905"/>
    <w:rsid w:val="004E3FDD"/>
    <w:rsid w:val="004E50E7"/>
    <w:rsid w:val="004E52AC"/>
    <w:rsid w:val="004E54B5"/>
    <w:rsid w:val="004E638E"/>
    <w:rsid w:val="004E7F32"/>
    <w:rsid w:val="004F09D5"/>
    <w:rsid w:val="004F0AAA"/>
    <w:rsid w:val="004F1538"/>
    <w:rsid w:val="004F18B7"/>
    <w:rsid w:val="004F1B82"/>
    <w:rsid w:val="004F33A2"/>
    <w:rsid w:val="004F35DB"/>
    <w:rsid w:val="004F4121"/>
    <w:rsid w:val="004F4149"/>
    <w:rsid w:val="004F436E"/>
    <w:rsid w:val="004F47FF"/>
    <w:rsid w:val="004F4EF2"/>
    <w:rsid w:val="004F5E75"/>
    <w:rsid w:val="004F5F6C"/>
    <w:rsid w:val="004F6178"/>
    <w:rsid w:val="004F6339"/>
    <w:rsid w:val="004F6E36"/>
    <w:rsid w:val="004F7206"/>
    <w:rsid w:val="004F7646"/>
    <w:rsid w:val="004F77DD"/>
    <w:rsid w:val="00500B0A"/>
    <w:rsid w:val="00500C9F"/>
    <w:rsid w:val="00500F13"/>
    <w:rsid w:val="00501EBD"/>
    <w:rsid w:val="0050231A"/>
    <w:rsid w:val="00502AD5"/>
    <w:rsid w:val="00503131"/>
    <w:rsid w:val="00503AF3"/>
    <w:rsid w:val="005045A0"/>
    <w:rsid w:val="00504CB1"/>
    <w:rsid w:val="005050F1"/>
    <w:rsid w:val="00505479"/>
    <w:rsid w:val="00506660"/>
    <w:rsid w:val="005066F1"/>
    <w:rsid w:val="00507142"/>
    <w:rsid w:val="0050741D"/>
    <w:rsid w:val="005076A9"/>
    <w:rsid w:val="00507A5B"/>
    <w:rsid w:val="00507DE7"/>
    <w:rsid w:val="005101F3"/>
    <w:rsid w:val="00510A2C"/>
    <w:rsid w:val="005112C4"/>
    <w:rsid w:val="00512635"/>
    <w:rsid w:val="00512F47"/>
    <w:rsid w:val="005147B7"/>
    <w:rsid w:val="00514951"/>
    <w:rsid w:val="0051497C"/>
    <w:rsid w:val="00514A42"/>
    <w:rsid w:val="0051500C"/>
    <w:rsid w:val="00515600"/>
    <w:rsid w:val="00515E9D"/>
    <w:rsid w:val="0051609F"/>
    <w:rsid w:val="00517455"/>
    <w:rsid w:val="00517494"/>
    <w:rsid w:val="005175F3"/>
    <w:rsid w:val="00517B1D"/>
    <w:rsid w:val="005207A3"/>
    <w:rsid w:val="00520C23"/>
    <w:rsid w:val="00522045"/>
    <w:rsid w:val="00522D55"/>
    <w:rsid w:val="00523274"/>
    <w:rsid w:val="005236D8"/>
    <w:rsid w:val="0052430F"/>
    <w:rsid w:val="0052532C"/>
    <w:rsid w:val="00525548"/>
    <w:rsid w:val="00525820"/>
    <w:rsid w:val="00525FCC"/>
    <w:rsid w:val="00526707"/>
    <w:rsid w:val="00526D91"/>
    <w:rsid w:val="005270D6"/>
    <w:rsid w:val="0052710E"/>
    <w:rsid w:val="00527679"/>
    <w:rsid w:val="0053056A"/>
    <w:rsid w:val="005306F5"/>
    <w:rsid w:val="0053199C"/>
    <w:rsid w:val="00531C22"/>
    <w:rsid w:val="005331A6"/>
    <w:rsid w:val="00533B49"/>
    <w:rsid w:val="005340B8"/>
    <w:rsid w:val="00534127"/>
    <w:rsid w:val="005341B9"/>
    <w:rsid w:val="00534B1A"/>
    <w:rsid w:val="00534C6E"/>
    <w:rsid w:val="0053629F"/>
    <w:rsid w:val="0053637E"/>
    <w:rsid w:val="00536DD0"/>
    <w:rsid w:val="005374FB"/>
    <w:rsid w:val="005376BC"/>
    <w:rsid w:val="005379A6"/>
    <w:rsid w:val="00540DDF"/>
    <w:rsid w:val="005410F7"/>
    <w:rsid w:val="005415AF"/>
    <w:rsid w:val="00541B6D"/>
    <w:rsid w:val="00541C6A"/>
    <w:rsid w:val="0054307B"/>
    <w:rsid w:val="005434DE"/>
    <w:rsid w:val="00543A50"/>
    <w:rsid w:val="00544FBB"/>
    <w:rsid w:val="005456FB"/>
    <w:rsid w:val="0054604A"/>
    <w:rsid w:val="0054666F"/>
    <w:rsid w:val="00546F95"/>
    <w:rsid w:val="00547049"/>
    <w:rsid w:val="005471EE"/>
    <w:rsid w:val="005502DD"/>
    <w:rsid w:val="00550640"/>
    <w:rsid w:val="00551368"/>
    <w:rsid w:val="00551BC7"/>
    <w:rsid w:val="00551CEE"/>
    <w:rsid w:val="00551F65"/>
    <w:rsid w:val="00552602"/>
    <w:rsid w:val="0055399A"/>
    <w:rsid w:val="00553CCE"/>
    <w:rsid w:val="005544BE"/>
    <w:rsid w:val="005544FE"/>
    <w:rsid w:val="00554F4A"/>
    <w:rsid w:val="0055606B"/>
    <w:rsid w:val="005570A5"/>
    <w:rsid w:val="00557118"/>
    <w:rsid w:val="00557440"/>
    <w:rsid w:val="00557688"/>
    <w:rsid w:val="0055777D"/>
    <w:rsid w:val="0056011F"/>
    <w:rsid w:val="005607DE"/>
    <w:rsid w:val="00560AF5"/>
    <w:rsid w:val="00561101"/>
    <w:rsid w:val="00561BAE"/>
    <w:rsid w:val="005621FE"/>
    <w:rsid w:val="005626B9"/>
    <w:rsid w:val="00562886"/>
    <w:rsid w:val="005630E1"/>
    <w:rsid w:val="0056420E"/>
    <w:rsid w:val="00564510"/>
    <w:rsid w:val="00565329"/>
    <w:rsid w:val="005664E4"/>
    <w:rsid w:val="00566D40"/>
    <w:rsid w:val="00566E12"/>
    <w:rsid w:val="005670B6"/>
    <w:rsid w:val="00570C32"/>
    <w:rsid w:val="005720A4"/>
    <w:rsid w:val="00573375"/>
    <w:rsid w:val="005737B3"/>
    <w:rsid w:val="00573B8A"/>
    <w:rsid w:val="00573E2A"/>
    <w:rsid w:val="00573ECD"/>
    <w:rsid w:val="00573F09"/>
    <w:rsid w:val="0057459E"/>
    <w:rsid w:val="005754CC"/>
    <w:rsid w:val="005756E5"/>
    <w:rsid w:val="00575911"/>
    <w:rsid w:val="00575B13"/>
    <w:rsid w:val="00575B71"/>
    <w:rsid w:val="005760E5"/>
    <w:rsid w:val="00576995"/>
    <w:rsid w:val="00576CCC"/>
    <w:rsid w:val="00577818"/>
    <w:rsid w:val="0058076E"/>
    <w:rsid w:val="00580E6C"/>
    <w:rsid w:val="00581167"/>
    <w:rsid w:val="00581DC7"/>
    <w:rsid w:val="00583963"/>
    <w:rsid w:val="0058412E"/>
    <w:rsid w:val="005845CB"/>
    <w:rsid w:val="00585CEC"/>
    <w:rsid w:val="00585FE6"/>
    <w:rsid w:val="0058628E"/>
    <w:rsid w:val="005862E2"/>
    <w:rsid w:val="0058631D"/>
    <w:rsid w:val="005866D3"/>
    <w:rsid w:val="005869C4"/>
    <w:rsid w:val="00586BCD"/>
    <w:rsid w:val="005872F4"/>
    <w:rsid w:val="0058788E"/>
    <w:rsid w:val="0059004C"/>
    <w:rsid w:val="005901AB"/>
    <w:rsid w:val="005905AB"/>
    <w:rsid w:val="00590EE7"/>
    <w:rsid w:val="00591BB2"/>
    <w:rsid w:val="0059235F"/>
    <w:rsid w:val="00592D36"/>
    <w:rsid w:val="0059318E"/>
    <w:rsid w:val="0059370D"/>
    <w:rsid w:val="00593947"/>
    <w:rsid w:val="00593C26"/>
    <w:rsid w:val="005948C7"/>
    <w:rsid w:val="005951EE"/>
    <w:rsid w:val="00595421"/>
    <w:rsid w:val="00595722"/>
    <w:rsid w:val="00596209"/>
    <w:rsid w:val="00596CC4"/>
    <w:rsid w:val="005970D4"/>
    <w:rsid w:val="00597B70"/>
    <w:rsid w:val="00597E49"/>
    <w:rsid w:val="005A05FA"/>
    <w:rsid w:val="005A146B"/>
    <w:rsid w:val="005A166E"/>
    <w:rsid w:val="005A2AD2"/>
    <w:rsid w:val="005A3149"/>
    <w:rsid w:val="005A3625"/>
    <w:rsid w:val="005A53CF"/>
    <w:rsid w:val="005A6DB7"/>
    <w:rsid w:val="005B02DE"/>
    <w:rsid w:val="005B19E0"/>
    <w:rsid w:val="005B1FAD"/>
    <w:rsid w:val="005B2124"/>
    <w:rsid w:val="005B285F"/>
    <w:rsid w:val="005B3661"/>
    <w:rsid w:val="005B3EF9"/>
    <w:rsid w:val="005B4194"/>
    <w:rsid w:val="005B62A1"/>
    <w:rsid w:val="005B64FB"/>
    <w:rsid w:val="005B6D07"/>
    <w:rsid w:val="005C04B0"/>
    <w:rsid w:val="005C0C60"/>
    <w:rsid w:val="005C112C"/>
    <w:rsid w:val="005C113F"/>
    <w:rsid w:val="005C1D04"/>
    <w:rsid w:val="005C2D94"/>
    <w:rsid w:val="005C3D3D"/>
    <w:rsid w:val="005C435A"/>
    <w:rsid w:val="005C569F"/>
    <w:rsid w:val="005C5AE4"/>
    <w:rsid w:val="005C6550"/>
    <w:rsid w:val="005C666F"/>
    <w:rsid w:val="005C6D78"/>
    <w:rsid w:val="005C798C"/>
    <w:rsid w:val="005C7CE5"/>
    <w:rsid w:val="005D00FF"/>
    <w:rsid w:val="005D08C4"/>
    <w:rsid w:val="005D0949"/>
    <w:rsid w:val="005D0B08"/>
    <w:rsid w:val="005D1929"/>
    <w:rsid w:val="005D319B"/>
    <w:rsid w:val="005D4225"/>
    <w:rsid w:val="005D456A"/>
    <w:rsid w:val="005D4B26"/>
    <w:rsid w:val="005D5EA5"/>
    <w:rsid w:val="005D6898"/>
    <w:rsid w:val="005D6EE4"/>
    <w:rsid w:val="005D7459"/>
    <w:rsid w:val="005D777E"/>
    <w:rsid w:val="005D7D53"/>
    <w:rsid w:val="005D7F65"/>
    <w:rsid w:val="005E0355"/>
    <w:rsid w:val="005E0526"/>
    <w:rsid w:val="005E0DB5"/>
    <w:rsid w:val="005E11A1"/>
    <w:rsid w:val="005E1B89"/>
    <w:rsid w:val="005E1DD2"/>
    <w:rsid w:val="005E1FDA"/>
    <w:rsid w:val="005E35CD"/>
    <w:rsid w:val="005E3A17"/>
    <w:rsid w:val="005E3BD4"/>
    <w:rsid w:val="005E3E27"/>
    <w:rsid w:val="005E4077"/>
    <w:rsid w:val="005E4419"/>
    <w:rsid w:val="005E4713"/>
    <w:rsid w:val="005E47E0"/>
    <w:rsid w:val="005F0A95"/>
    <w:rsid w:val="005F1C51"/>
    <w:rsid w:val="005F22BF"/>
    <w:rsid w:val="005F2341"/>
    <w:rsid w:val="005F2A37"/>
    <w:rsid w:val="005F3352"/>
    <w:rsid w:val="005F33D0"/>
    <w:rsid w:val="005F3757"/>
    <w:rsid w:val="005F38BC"/>
    <w:rsid w:val="005F3A86"/>
    <w:rsid w:val="005F3FB4"/>
    <w:rsid w:val="005F3FE8"/>
    <w:rsid w:val="005F4497"/>
    <w:rsid w:val="005F4BC2"/>
    <w:rsid w:val="005F503F"/>
    <w:rsid w:val="005F5EBB"/>
    <w:rsid w:val="005F6597"/>
    <w:rsid w:val="005F76E5"/>
    <w:rsid w:val="00600156"/>
    <w:rsid w:val="006003D2"/>
    <w:rsid w:val="006006CB"/>
    <w:rsid w:val="00600CEA"/>
    <w:rsid w:val="00600CF1"/>
    <w:rsid w:val="00601077"/>
    <w:rsid w:val="0060182A"/>
    <w:rsid w:val="006028C8"/>
    <w:rsid w:val="00603F64"/>
    <w:rsid w:val="006047FC"/>
    <w:rsid w:val="00604D3F"/>
    <w:rsid w:val="0060561B"/>
    <w:rsid w:val="0060590D"/>
    <w:rsid w:val="00605F4E"/>
    <w:rsid w:val="0060656E"/>
    <w:rsid w:val="00606807"/>
    <w:rsid w:val="0061061D"/>
    <w:rsid w:val="00611031"/>
    <w:rsid w:val="00611200"/>
    <w:rsid w:val="00611F27"/>
    <w:rsid w:val="00612084"/>
    <w:rsid w:val="00612D98"/>
    <w:rsid w:val="00614457"/>
    <w:rsid w:val="00614976"/>
    <w:rsid w:val="00614C6F"/>
    <w:rsid w:val="006150E9"/>
    <w:rsid w:val="006159B4"/>
    <w:rsid w:val="0061628C"/>
    <w:rsid w:val="00620567"/>
    <w:rsid w:val="006209C5"/>
    <w:rsid w:val="00620F4E"/>
    <w:rsid w:val="00621282"/>
    <w:rsid w:val="00621930"/>
    <w:rsid w:val="00621A41"/>
    <w:rsid w:val="0062247E"/>
    <w:rsid w:val="006229AA"/>
    <w:rsid w:val="00622E33"/>
    <w:rsid w:val="00623763"/>
    <w:rsid w:val="006237D6"/>
    <w:rsid w:val="0062444E"/>
    <w:rsid w:val="006246CA"/>
    <w:rsid w:val="0062483C"/>
    <w:rsid w:val="0062503F"/>
    <w:rsid w:val="00625679"/>
    <w:rsid w:val="00625757"/>
    <w:rsid w:val="0062624F"/>
    <w:rsid w:val="00626557"/>
    <w:rsid w:val="00626699"/>
    <w:rsid w:val="00626DEA"/>
    <w:rsid w:val="00626DFE"/>
    <w:rsid w:val="0062784C"/>
    <w:rsid w:val="00627B87"/>
    <w:rsid w:val="00627D2A"/>
    <w:rsid w:val="006310F4"/>
    <w:rsid w:val="006313DB"/>
    <w:rsid w:val="00631563"/>
    <w:rsid w:val="00631CC8"/>
    <w:rsid w:val="00631CD7"/>
    <w:rsid w:val="00631D25"/>
    <w:rsid w:val="006323BD"/>
    <w:rsid w:val="006325A3"/>
    <w:rsid w:val="00632B17"/>
    <w:rsid w:val="00632B8D"/>
    <w:rsid w:val="00632CB7"/>
    <w:rsid w:val="00634186"/>
    <w:rsid w:val="00634272"/>
    <w:rsid w:val="006344D3"/>
    <w:rsid w:val="006362E0"/>
    <w:rsid w:val="006367E3"/>
    <w:rsid w:val="00640110"/>
    <w:rsid w:val="0064102F"/>
    <w:rsid w:val="0064152C"/>
    <w:rsid w:val="00641985"/>
    <w:rsid w:val="00641A85"/>
    <w:rsid w:val="00642208"/>
    <w:rsid w:val="00643288"/>
    <w:rsid w:val="0064370E"/>
    <w:rsid w:val="00644038"/>
    <w:rsid w:val="006446A7"/>
    <w:rsid w:val="00644C25"/>
    <w:rsid w:val="00645EE3"/>
    <w:rsid w:val="006466D8"/>
    <w:rsid w:val="00647B1C"/>
    <w:rsid w:val="00647D5A"/>
    <w:rsid w:val="00650E3C"/>
    <w:rsid w:val="00651525"/>
    <w:rsid w:val="00651A8B"/>
    <w:rsid w:val="00652174"/>
    <w:rsid w:val="00652EB3"/>
    <w:rsid w:val="00653850"/>
    <w:rsid w:val="00653C6C"/>
    <w:rsid w:val="006549CF"/>
    <w:rsid w:val="006553CC"/>
    <w:rsid w:val="006562F9"/>
    <w:rsid w:val="0065663E"/>
    <w:rsid w:val="00656D6A"/>
    <w:rsid w:val="00657F31"/>
    <w:rsid w:val="00660B01"/>
    <w:rsid w:val="00661ACF"/>
    <w:rsid w:val="00661BDD"/>
    <w:rsid w:val="00661FFA"/>
    <w:rsid w:val="006627FB"/>
    <w:rsid w:val="00662B16"/>
    <w:rsid w:val="0066347A"/>
    <w:rsid w:val="00663A40"/>
    <w:rsid w:val="00663E1D"/>
    <w:rsid w:val="00663EAF"/>
    <w:rsid w:val="00664770"/>
    <w:rsid w:val="00664DDA"/>
    <w:rsid w:val="00664E7D"/>
    <w:rsid w:val="00664EC2"/>
    <w:rsid w:val="00665544"/>
    <w:rsid w:val="00665C18"/>
    <w:rsid w:val="00667233"/>
    <w:rsid w:val="00667A02"/>
    <w:rsid w:val="00671B0E"/>
    <w:rsid w:val="00672329"/>
    <w:rsid w:val="0067287E"/>
    <w:rsid w:val="00672913"/>
    <w:rsid w:val="006737C6"/>
    <w:rsid w:val="00675250"/>
    <w:rsid w:val="006755D3"/>
    <w:rsid w:val="00675D92"/>
    <w:rsid w:val="006764A1"/>
    <w:rsid w:val="00677697"/>
    <w:rsid w:val="00677FC1"/>
    <w:rsid w:val="0068033B"/>
    <w:rsid w:val="00681B7F"/>
    <w:rsid w:val="00681D27"/>
    <w:rsid w:val="00682588"/>
    <w:rsid w:val="006830AF"/>
    <w:rsid w:val="00683A67"/>
    <w:rsid w:val="00683FF7"/>
    <w:rsid w:val="006842BD"/>
    <w:rsid w:val="00685B1B"/>
    <w:rsid w:val="00685CE3"/>
    <w:rsid w:val="00685F9C"/>
    <w:rsid w:val="00686256"/>
    <w:rsid w:val="00686B13"/>
    <w:rsid w:val="0068725E"/>
    <w:rsid w:val="00687D78"/>
    <w:rsid w:val="00687F39"/>
    <w:rsid w:val="00690DEF"/>
    <w:rsid w:val="00692223"/>
    <w:rsid w:val="00692B57"/>
    <w:rsid w:val="00693719"/>
    <w:rsid w:val="0069434D"/>
    <w:rsid w:val="00694369"/>
    <w:rsid w:val="006945B3"/>
    <w:rsid w:val="0069526A"/>
    <w:rsid w:val="00695B4E"/>
    <w:rsid w:val="00695EBF"/>
    <w:rsid w:val="006969CF"/>
    <w:rsid w:val="00697482"/>
    <w:rsid w:val="00697873"/>
    <w:rsid w:val="006A0B6E"/>
    <w:rsid w:val="006A12D5"/>
    <w:rsid w:val="006A28F0"/>
    <w:rsid w:val="006A2954"/>
    <w:rsid w:val="006A2B70"/>
    <w:rsid w:val="006A3060"/>
    <w:rsid w:val="006A3463"/>
    <w:rsid w:val="006A3547"/>
    <w:rsid w:val="006A3922"/>
    <w:rsid w:val="006A41F3"/>
    <w:rsid w:val="006A516B"/>
    <w:rsid w:val="006A52F1"/>
    <w:rsid w:val="006A5641"/>
    <w:rsid w:val="006A5E5F"/>
    <w:rsid w:val="006A5F84"/>
    <w:rsid w:val="006A739C"/>
    <w:rsid w:val="006A7D87"/>
    <w:rsid w:val="006A7F02"/>
    <w:rsid w:val="006B0E13"/>
    <w:rsid w:val="006B0F6E"/>
    <w:rsid w:val="006B2F64"/>
    <w:rsid w:val="006B3AD3"/>
    <w:rsid w:val="006B45C8"/>
    <w:rsid w:val="006B4980"/>
    <w:rsid w:val="006B56AB"/>
    <w:rsid w:val="006B576A"/>
    <w:rsid w:val="006B5977"/>
    <w:rsid w:val="006B64BE"/>
    <w:rsid w:val="006B736F"/>
    <w:rsid w:val="006B7B90"/>
    <w:rsid w:val="006B7C38"/>
    <w:rsid w:val="006C028F"/>
    <w:rsid w:val="006C0EE6"/>
    <w:rsid w:val="006C188C"/>
    <w:rsid w:val="006C2D24"/>
    <w:rsid w:val="006C3A43"/>
    <w:rsid w:val="006C3DFA"/>
    <w:rsid w:val="006C3E32"/>
    <w:rsid w:val="006C4D09"/>
    <w:rsid w:val="006C67A5"/>
    <w:rsid w:val="006C67DA"/>
    <w:rsid w:val="006C6BED"/>
    <w:rsid w:val="006C6E8A"/>
    <w:rsid w:val="006C70E5"/>
    <w:rsid w:val="006C74C9"/>
    <w:rsid w:val="006C7F24"/>
    <w:rsid w:val="006D0449"/>
    <w:rsid w:val="006D1F4E"/>
    <w:rsid w:val="006D246A"/>
    <w:rsid w:val="006D2955"/>
    <w:rsid w:val="006D29B6"/>
    <w:rsid w:val="006D39DD"/>
    <w:rsid w:val="006D50FE"/>
    <w:rsid w:val="006D647C"/>
    <w:rsid w:val="006D6B53"/>
    <w:rsid w:val="006D71C4"/>
    <w:rsid w:val="006D75B7"/>
    <w:rsid w:val="006E08B5"/>
    <w:rsid w:val="006E260A"/>
    <w:rsid w:val="006E29D3"/>
    <w:rsid w:val="006E3F1A"/>
    <w:rsid w:val="006E45AE"/>
    <w:rsid w:val="006E50A1"/>
    <w:rsid w:val="006E62BB"/>
    <w:rsid w:val="006E77A8"/>
    <w:rsid w:val="006E7C09"/>
    <w:rsid w:val="006F0068"/>
    <w:rsid w:val="006F1719"/>
    <w:rsid w:val="006F1C34"/>
    <w:rsid w:val="006F2097"/>
    <w:rsid w:val="006F21F4"/>
    <w:rsid w:val="006F2CBC"/>
    <w:rsid w:val="006F30CD"/>
    <w:rsid w:val="006F3446"/>
    <w:rsid w:val="006F3C02"/>
    <w:rsid w:val="006F3F69"/>
    <w:rsid w:val="006F3F80"/>
    <w:rsid w:val="006F4705"/>
    <w:rsid w:val="006F4EEE"/>
    <w:rsid w:val="006F4FFF"/>
    <w:rsid w:val="006F641A"/>
    <w:rsid w:val="006F681D"/>
    <w:rsid w:val="006F689E"/>
    <w:rsid w:val="006F72B0"/>
    <w:rsid w:val="006F75DE"/>
    <w:rsid w:val="006F769A"/>
    <w:rsid w:val="00700BFE"/>
    <w:rsid w:val="007012F0"/>
    <w:rsid w:val="00701B93"/>
    <w:rsid w:val="00701EC6"/>
    <w:rsid w:val="007020F7"/>
    <w:rsid w:val="007024C8"/>
    <w:rsid w:val="00703181"/>
    <w:rsid w:val="00703578"/>
    <w:rsid w:val="00704074"/>
    <w:rsid w:val="00705341"/>
    <w:rsid w:val="007056C4"/>
    <w:rsid w:val="00706A88"/>
    <w:rsid w:val="00706B94"/>
    <w:rsid w:val="00710381"/>
    <w:rsid w:val="00711005"/>
    <w:rsid w:val="00711147"/>
    <w:rsid w:val="00711472"/>
    <w:rsid w:val="007114A7"/>
    <w:rsid w:val="0071160C"/>
    <w:rsid w:val="00711613"/>
    <w:rsid w:val="0071175E"/>
    <w:rsid w:val="00711BCC"/>
    <w:rsid w:val="00711E7D"/>
    <w:rsid w:val="00712069"/>
    <w:rsid w:val="00713066"/>
    <w:rsid w:val="00713F25"/>
    <w:rsid w:val="00714167"/>
    <w:rsid w:val="00715175"/>
    <w:rsid w:val="00715380"/>
    <w:rsid w:val="00716B6A"/>
    <w:rsid w:val="00717006"/>
    <w:rsid w:val="00717EBE"/>
    <w:rsid w:val="00717FBC"/>
    <w:rsid w:val="0072029F"/>
    <w:rsid w:val="00720812"/>
    <w:rsid w:val="00721701"/>
    <w:rsid w:val="00721E24"/>
    <w:rsid w:val="00721F38"/>
    <w:rsid w:val="0072202E"/>
    <w:rsid w:val="0072215D"/>
    <w:rsid w:val="0072225C"/>
    <w:rsid w:val="0072245E"/>
    <w:rsid w:val="00722523"/>
    <w:rsid w:val="007227F9"/>
    <w:rsid w:val="00723C5A"/>
    <w:rsid w:val="007248A7"/>
    <w:rsid w:val="007259AD"/>
    <w:rsid w:val="00726047"/>
    <w:rsid w:val="007276E3"/>
    <w:rsid w:val="0073049A"/>
    <w:rsid w:val="00730678"/>
    <w:rsid w:val="00730D04"/>
    <w:rsid w:val="007328AB"/>
    <w:rsid w:val="00732E9D"/>
    <w:rsid w:val="0073373A"/>
    <w:rsid w:val="00733E73"/>
    <w:rsid w:val="007340D1"/>
    <w:rsid w:val="00734219"/>
    <w:rsid w:val="00734516"/>
    <w:rsid w:val="007345E8"/>
    <w:rsid w:val="00734A73"/>
    <w:rsid w:val="00734BE8"/>
    <w:rsid w:val="00734FB2"/>
    <w:rsid w:val="00735E58"/>
    <w:rsid w:val="00736781"/>
    <w:rsid w:val="007372F6"/>
    <w:rsid w:val="00737663"/>
    <w:rsid w:val="0073789B"/>
    <w:rsid w:val="00737BBB"/>
    <w:rsid w:val="007400F1"/>
    <w:rsid w:val="007406AE"/>
    <w:rsid w:val="007409BC"/>
    <w:rsid w:val="007415DB"/>
    <w:rsid w:val="00741ABC"/>
    <w:rsid w:val="00742710"/>
    <w:rsid w:val="0074312D"/>
    <w:rsid w:val="007434DD"/>
    <w:rsid w:val="00743FE1"/>
    <w:rsid w:val="00744080"/>
    <w:rsid w:val="00744632"/>
    <w:rsid w:val="007450AE"/>
    <w:rsid w:val="00745AAC"/>
    <w:rsid w:val="007462F3"/>
    <w:rsid w:val="00747A0A"/>
    <w:rsid w:val="0075240F"/>
    <w:rsid w:val="007529F5"/>
    <w:rsid w:val="00752B67"/>
    <w:rsid w:val="00752E77"/>
    <w:rsid w:val="00752F1D"/>
    <w:rsid w:val="00753118"/>
    <w:rsid w:val="00753CFA"/>
    <w:rsid w:val="00754F8C"/>
    <w:rsid w:val="0075571A"/>
    <w:rsid w:val="0075665E"/>
    <w:rsid w:val="007566A7"/>
    <w:rsid w:val="007575AF"/>
    <w:rsid w:val="00757850"/>
    <w:rsid w:val="00757D5C"/>
    <w:rsid w:val="0076047E"/>
    <w:rsid w:val="00762D17"/>
    <w:rsid w:val="00762DE2"/>
    <w:rsid w:val="00763552"/>
    <w:rsid w:val="007635B4"/>
    <w:rsid w:val="0076471F"/>
    <w:rsid w:val="0076514A"/>
    <w:rsid w:val="00765387"/>
    <w:rsid w:val="0076649B"/>
    <w:rsid w:val="0076706D"/>
    <w:rsid w:val="00767535"/>
    <w:rsid w:val="00770835"/>
    <w:rsid w:val="00770A39"/>
    <w:rsid w:val="00770FA6"/>
    <w:rsid w:val="007716E8"/>
    <w:rsid w:val="0077242D"/>
    <w:rsid w:val="00772470"/>
    <w:rsid w:val="00772CCE"/>
    <w:rsid w:val="00774C7C"/>
    <w:rsid w:val="00774DFB"/>
    <w:rsid w:val="00774EB5"/>
    <w:rsid w:val="00776088"/>
    <w:rsid w:val="00776261"/>
    <w:rsid w:val="00776C2B"/>
    <w:rsid w:val="00780524"/>
    <w:rsid w:val="00780827"/>
    <w:rsid w:val="00783551"/>
    <w:rsid w:val="007838E5"/>
    <w:rsid w:val="00786ABE"/>
    <w:rsid w:val="00786DA3"/>
    <w:rsid w:val="0078796C"/>
    <w:rsid w:val="0079036D"/>
    <w:rsid w:val="00791091"/>
    <w:rsid w:val="007912B7"/>
    <w:rsid w:val="00791979"/>
    <w:rsid w:val="00792159"/>
    <w:rsid w:val="0079221C"/>
    <w:rsid w:val="0079229F"/>
    <w:rsid w:val="00793A50"/>
    <w:rsid w:val="00795AE9"/>
    <w:rsid w:val="007977CD"/>
    <w:rsid w:val="007A0165"/>
    <w:rsid w:val="007A05F4"/>
    <w:rsid w:val="007A2107"/>
    <w:rsid w:val="007A2AE7"/>
    <w:rsid w:val="007A3968"/>
    <w:rsid w:val="007A3B39"/>
    <w:rsid w:val="007A5F0E"/>
    <w:rsid w:val="007A66AD"/>
    <w:rsid w:val="007A6792"/>
    <w:rsid w:val="007A6956"/>
    <w:rsid w:val="007B0C06"/>
    <w:rsid w:val="007B0E3F"/>
    <w:rsid w:val="007B1B7A"/>
    <w:rsid w:val="007B2544"/>
    <w:rsid w:val="007B2E24"/>
    <w:rsid w:val="007B37DA"/>
    <w:rsid w:val="007B3C18"/>
    <w:rsid w:val="007B4945"/>
    <w:rsid w:val="007B5DE7"/>
    <w:rsid w:val="007B60B7"/>
    <w:rsid w:val="007B643C"/>
    <w:rsid w:val="007B6A62"/>
    <w:rsid w:val="007B6E42"/>
    <w:rsid w:val="007B6ED0"/>
    <w:rsid w:val="007B7710"/>
    <w:rsid w:val="007B7AB6"/>
    <w:rsid w:val="007B7EF7"/>
    <w:rsid w:val="007C00F2"/>
    <w:rsid w:val="007C1A79"/>
    <w:rsid w:val="007C1DAD"/>
    <w:rsid w:val="007C3011"/>
    <w:rsid w:val="007C34CC"/>
    <w:rsid w:val="007C377D"/>
    <w:rsid w:val="007C3A67"/>
    <w:rsid w:val="007C42D0"/>
    <w:rsid w:val="007C43DD"/>
    <w:rsid w:val="007C4C3F"/>
    <w:rsid w:val="007C4F59"/>
    <w:rsid w:val="007C528D"/>
    <w:rsid w:val="007C55E0"/>
    <w:rsid w:val="007C5FE5"/>
    <w:rsid w:val="007C61FA"/>
    <w:rsid w:val="007C6398"/>
    <w:rsid w:val="007C71A6"/>
    <w:rsid w:val="007D0BEB"/>
    <w:rsid w:val="007D0CF4"/>
    <w:rsid w:val="007D0FD8"/>
    <w:rsid w:val="007D1648"/>
    <w:rsid w:val="007D1A5C"/>
    <w:rsid w:val="007D256D"/>
    <w:rsid w:val="007D2B6C"/>
    <w:rsid w:val="007D2C71"/>
    <w:rsid w:val="007D3940"/>
    <w:rsid w:val="007D3DE8"/>
    <w:rsid w:val="007D54A3"/>
    <w:rsid w:val="007D610B"/>
    <w:rsid w:val="007D736A"/>
    <w:rsid w:val="007D7EB4"/>
    <w:rsid w:val="007D7F4F"/>
    <w:rsid w:val="007D7FFE"/>
    <w:rsid w:val="007E0152"/>
    <w:rsid w:val="007E0A3A"/>
    <w:rsid w:val="007E0DBF"/>
    <w:rsid w:val="007E10C8"/>
    <w:rsid w:val="007E1307"/>
    <w:rsid w:val="007E161F"/>
    <w:rsid w:val="007E1F8A"/>
    <w:rsid w:val="007E349F"/>
    <w:rsid w:val="007E366B"/>
    <w:rsid w:val="007E37CC"/>
    <w:rsid w:val="007E3D07"/>
    <w:rsid w:val="007E4EED"/>
    <w:rsid w:val="007E561D"/>
    <w:rsid w:val="007E5B63"/>
    <w:rsid w:val="007E6127"/>
    <w:rsid w:val="007E612E"/>
    <w:rsid w:val="007E6CFD"/>
    <w:rsid w:val="007E7CB5"/>
    <w:rsid w:val="007E7FA1"/>
    <w:rsid w:val="007F01DB"/>
    <w:rsid w:val="007F02F6"/>
    <w:rsid w:val="007F15F9"/>
    <w:rsid w:val="007F1916"/>
    <w:rsid w:val="007F3974"/>
    <w:rsid w:val="007F4264"/>
    <w:rsid w:val="007F53CE"/>
    <w:rsid w:val="007F6354"/>
    <w:rsid w:val="007F67E7"/>
    <w:rsid w:val="007F6B61"/>
    <w:rsid w:val="00801983"/>
    <w:rsid w:val="00801E3B"/>
    <w:rsid w:val="0080338D"/>
    <w:rsid w:val="00803403"/>
    <w:rsid w:val="00803EF3"/>
    <w:rsid w:val="0080404E"/>
    <w:rsid w:val="008041FF"/>
    <w:rsid w:val="00804313"/>
    <w:rsid w:val="00804340"/>
    <w:rsid w:val="00804644"/>
    <w:rsid w:val="00804A64"/>
    <w:rsid w:val="00804A9D"/>
    <w:rsid w:val="00804D32"/>
    <w:rsid w:val="00804EDA"/>
    <w:rsid w:val="00804FBF"/>
    <w:rsid w:val="008058A6"/>
    <w:rsid w:val="00805961"/>
    <w:rsid w:val="00805B91"/>
    <w:rsid w:val="008060F4"/>
    <w:rsid w:val="00806437"/>
    <w:rsid w:val="008070FE"/>
    <w:rsid w:val="00807FD7"/>
    <w:rsid w:val="00807FF2"/>
    <w:rsid w:val="0081145F"/>
    <w:rsid w:val="0081179C"/>
    <w:rsid w:val="00812BBE"/>
    <w:rsid w:val="00813430"/>
    <w:rsid w:val="00813919"/>
    <w:rsid w:val="00813C79"/>
    <w:rsid w:val="008145DA"/>
    <w:rsid w:val="0081558F"/>
    <w:rsid w:val="00815BEE"/>
    <w:rsid w:val="008163EA"/>
    <w:rsid w:val="0081685E"/>
    <w:rsid w:val="0081757D"/>
    <w:rsid w:val="0082096C"/>
    <w:rsid w:val="00820B13"/>
    <w:rsid w:val="00820D48"/>
    <w:rsid w:val="00820D87"/>
    <w:rsid w:val="0082115A"/>
    <w:rsid w:val="0082149C"/>
    <w:rsid w:val="00821B1E"/>
    <w:rsid w:val="00821F96"/>
    <w:rsid w:val="00822799"/>
    <w:rsid w:val="0082285F"/>
    <w:rsid w:val="00824694"/>
    <w:rsid w:val="008250D4"/>
    <w:rsid w:val="008250FC"/>
    <w:rsid w:val="00825C82"/>
    <w:rsid w:val="008263A4"/>
    <w:rsid w:val="008265ED"/>
    <w:rsid w:val="00826C17"/>
    <w:rsid w:val="00827773"/>
    <w:rsid w:val="0082778D"/>
    <w:rsid w:val="0083025B"/>
    <w:rsid w:val="008305A6"/>
    <w:rsid w:val="008305B0"/>
    <w:rsid w:val="00830837"/>
    <w:rsid w:val="00830F1C"/>
    <w:rsid w:val="00831764"/>
    <w:rsid w:val="0083291E"/>
    <w:rsid w:val="00833403"/>
    <w:rsid w:val="0083349C"/>
    <w:rsid w:val="0083531B"/>
    <w:rsid w:val="008356F9"/>
    <w:rsid w:val="00836E09"/>
    <w:rsid w:val="00836E1A"/>
    <w:rsid w:val="00837093"/>
    <w:rsid w:val="008371D6"/>
    <w:rsid w:val="008372AA"/>
    <w:rsid w:val="00841762"/>
    <w:rsid w:val="00841891"/>
    <w:rsid w:val="00842B1C"/>
    <w:rsid w:val="00842FC6"/>
    <w:rsid w:val="0084323F"/>
    <w:rsid w:val="008437BE"/>
    <w:rsid w:val="008437F8"/>
    <w:rsid w:val="00843B56"/>
    <w:rsid w:val="0084410C"/>
    <w:rsid w:val="00844577"/>
    <w:rsid w:val="00845A68"/>
    <w:rsid w:val="00845F6C"/>
    <w:rsid w:val="008478CB"/>
    <w:rsid w:val="00850016"/>
    <w:rsid w:val="00851B79"/>
    <w:rsid w:val="00852753"/>
    <w:rsid w:val="008539EA"/>
    <w:rsid w:val="00855562"/>
    <w:rsid w:val="00855819"/>
    <w:rsid w:val="00860003"/>
    <w:rsid w:val="0086051F"/>
    <w:rsid w:val="00860B21"/>
    <w:rsid w:val="00860BF5"/>
    <w:rsid w:val="00861019"/>
    <w:rsid w:val="008614AD"/>
    <w:rsid w:val="00861A68"/>
    <w:rsid w:val="008626F5"/>
    <w:rsid w:val="00862C6E"/>
    <w:rsid w:val="00862CD1"/>
    <w:rsid w:val="00862CD8"/>
    <w:rsid w:val="0086506F"/>
    <w:rsid w:val="00865606"/>
    <w:rsid w:val="00865AA3"/>
    <w:rsid w:val="00865E88"/>
    <w:rsid w:val="00867B13"/>
    <w:rsid w:val="0087040E"/>
    <w:rsid w:val="00871707"/>
    <w:rsid w:val="00871A24"/>
    <w:rsid w:val="00871E3D"/>
    <w:rsid w:val="0087265E"/>
    <w:rsid w:val="00873344"/>
    <w:rsid w:val="00874501"/>
    <w:rsid w:val="00874BCE"/>
    <w:rsid w:val="00874F55"/>
    <w:rsid w:val="0087568A"/>
    <w:rsid w:val="00875C5A"/>
    <w:rsid w:val="008760A5"/>
    <w:rsid w:val="00881594"/>
    <w:rsid w:val="00881C95"/>
    <w:rsid w:val="008826DC"/>
    <w:rsid w:val="008828DC"/>
    <w:rsid w:val="00882B69"/>
    <w:rsid w:val="008835F0"/>
    <w:rsid w:val="00883E66"/>
    <w:rsid w:val="00884199"/>
    <w:rsid w:val="008849F2"/>
    <w:rsid w:val="00884A99"/>
    <w:rsid w:val="00884B12"/>
    <w:rsid w:val="008859E1"/>
    <w:rsid w:val="00885A62"/>
    <w:rsid w:val="00885BA0"/>
    <w:rsid w:val="008868DA"/>
    <w:rsid w:val="00886CD9"/>
    <w:rsid w:val="0088700D"/>
    <w:rsid w:val="008873DF"/>
    <w:rsid w:val="008876D4"/>
    <w:rsid w:val="00887C6E"/>
    <w:rsid w:val="00890C9E"/>
    <w:rsid w:val="00890F81"/>
    <w:rsid w:val="008913B7"/>
    <w:rsid w:val="00891962"/>
    <w:rsid w:val="008919E5"/>
    <w:rsid w:val="00891FAB"/>
    <w:rsid w:val="008920B5"/>
    <w:rsid w:val="00892FC2"/>
    <w:rsid w:val="00893C86"/>
    <w:rsid w:val="00894B73"/>
    <w:rsid w:val="00895A3D"/>
    <w:rsid w:val="00895AB2"/>
    <w:rsid w:val="008A0BFC"/>
    <w:rsid w:val="008A0F3B"/>
    <w:rsid w:val="008A2992"/>
    <w:rsid w:val="008A457D"/>
    <w:rsid w:val="008A4B8C"/>
    <w:rsid w:val="008A5909"/>
    <w:rsid w:val="008A69D5"/>
    <w:rsid w:val="008A6D2C"/>
    <w:rsid w:val="008A6DE7"/>
    <w:rsid w:val="008A70A5"/>
    <w:rsid w:val="008A746F"/>
    <w:rsid w:val="008A754C"/>
    <w:rsid w:val="008B0955"/>
    <w:rsid w:val="008B14D1"/>
    <w:rsid w:val="008B257D"/>
    <w:rsid w:val="008B2C40"/>
    <w:rsid w:val="008B2D12"/>
    <w:rsid w:val="008B4F6A"/>
    <w:rsid w:val="008B5452"/>
    <w:rsid w:val="008B5C94"/>
    <w:rsid w:val="008B5DC4"/>
    <w:rsid w:val="008B628F"/>
    <w:rsid w:val="008B6DE5"/>
    <w:rsid w:val="008B7235"/>
    <w:rsid w:val="008B7483"/>
    <w:rsid w:val="008B7BD0"/>
    <w:rsid w:val="008C0172"/>
    <w:rsid w:val="008C06CD"/>
    <w:rsid w:val="008C0C78"/>
    <w:rsid w:val="008C16AF"/>
    <w:rsid w:val="008C1F03"/>
    <w:rsid w:val="008C2244"/>
    <w:rsid w:val="008C2E44"/>
    <w:rsid w:val="008C350F"/>
    <w:rsid w:val="008C3732"/>
    <w:rsid w:val="008C41FA"/>
    <w:rsid w:val="008C4B70"/>
    <w:rsid w:val="008C5414"/>
    <w:rsid w:val="008C5A1C"/>
    <w:rsid w:val="008C69AC"/>
    <w:rsid w:val="008C6B27"/>
    <w:rsid w:val="008C6CC4"/>
    <w:rsid w:val="008C74F3"/>
    <w:rsid w:val="008D08C1"/>
    <w:rsid w:val="008D0ED7"/>
    <w:rsid w:val="008D18AE"/>
    <w:rsid w:val="008D1B74"/>
    <w:rsid w:val="008D1C20"/>
    <w:rsid w:val="008D2A0F"/>
    <w:rsid w:val="008D2A46"/>
    <w:rsid w:val="008D3508"/>
    <w:rsid w:val="008D3775"/>
    <w:rsid w:val="008D38A0"/>
    <w:rsid w:val="008D411B"/>
    <w:rsid w:val="008D4690"/>
    <w:rsid w:val="008D4CEF"/>
    <w:rsid w:val="008D5898"/>
    <w:rsid w:val="008D5A96"/>
    <w:rsid w:val="008D607F"/>
    <w:rsid w:val="008D6855"/>
    <w:rsid w:val="008D720C"/>
    <w:rsid w:val="008D7C64"/>
    <w:rsid w:val="008E0826"/>
    <w:rsid w:val="008E0AA2"/>
    <w:rsid w:val="008E0EDC"/>
    <w:rsid w:val="008E10E9"/>
    <w:rsid w:val="008E1404"/>
    <w:rsid w:val="008E2269"/>
    <w:rsid w:val="008E2BD3"/>
    <w:rsid w:val="008E2C52"/>
    <w:rsid w:val="008E3426"/>
    <w:rsid w:val="008E3738"/>
    <w:rsid w:val="008E393B"/>
    <w:rsid w:val="008E4E9E"/>
    <w:rsid w:val="008E5BB6"/>
    <w:rsid w:val="008E624E"/>
    <w:rsid w:val="008E6C53"/>
    <w:rsid w:val="008F026A"/>
    <w:rsid w:val="008F0380"/>
    <w:rsid w:val="008F0C74"/>
    <w:rsid w:val="008F1023"/>
    <w:rsid w:val="008F17A7"/>
    <w:rsid w:val="008F1D31"/>
    <w:rsid w:val="008F22C8"/>
    <w:rsid w:val="008F2E85"/>
    <w:rsid w:val="008F356A"/>
    <w:rsid w:val="008F364D"/>
    <w:rsid w:val="008F3F14"/>
    <w:rsid w:val="008F4398"/>
    <w:rsid w:val="008F4453"/>
    <w:rsid w:val="008F4504"/>
    <w:rsid w:val="008F493B"/>
    <w:rsid w:val="008F4BB2"/>
    <w:rsid w:val="008F4C8C"/>
    <w:rsid w:val="008F5666"/>
    <w:rsid w:val="008F6A32"/>
    <w:rsid w:val="008F6AE9"/>
    <w:rsid w:val="00900029"/>
    <w:rsid w:val="00900D42"/>
    <w:rsid w:val="0090110B"/>
    <w:rsid w:val="00901BCB"/>
    <w:rsid w:val="00902A0D"/>
    <w:rsid w:val="00902BEC"/>
    <w:rsid w:val="00902D16"/>
    <w:rsid w:val="009030D7"/>
    <w:rsid w:val="00903F72"/>
    <w:rsid w:val="00905BAB"/>
    <w:rsid w:val="009101A1"/>
    <w:rsid w:val="009109A9"/>
    <w:rsid w:val="009114E3"/>
    <w:rsid w:val="009118F7"/>
    <w:rsid w:val="00911950"/>
    <w:rsid w:val="00912A13"/>
    <w:rsid w:val="00914D93"/>
    <w:rsid w:val="00916166"/>
    <w:rsid w:val="0091647E"/>
    <w:rsid w:val="00916842"/>
    <w:rsid w:val="00916B3A"/>
    <w:rsid w:val="009176AD"/>
    <w:rsid w:val="009208DF"/>
    <w:rsid w:val="009216F7"/>
    <w:rsid w:val="00921854"/>
    <w:rsid w:val="00921A29"/>
    <w:rsid w:val="00921F6C"/>
    <w:rsid w:val="0092343E"/>
    <w:rsid w:val="00923C57"/>
    <w:rsid w:val="00924744"/>
    <w:rsid w:val="00924F6E"/>
    <w:rsid w:val="009255E2"/>
    <w:rsid w:val="00926B07"/>
    <w:rsid w:val="00927038"/>
    <w:rsid w:val="00927198"/>
    <w:rsid w:val="009275CE"/>
    <w:rsid w:val="00927E9C"/>
    <w:rsid w:val="00927EAC"/>
    <w:rsid w:val="00930081"/>
    <w:rsid w:val="00930116"/>
    <w:rsid w:val="00930558"/>
    <w:rsid w:val="0093056A"/>
    <w:rsid w:val="0093061E"/>
    <w:rsid w:val="009310F2"/>
    <w:rsid w:val="00933A49"/>
    <w:rsid w:val="00933EB5"/>
    <w:rsid w:val="00934140"/>
    <w:rsid w:val="00934EE1"/>
    <w:rsid w:val="00934FB6"/>
    <w:rsid w:val="00937CF8"/>
    <w:rsid w:val="00940381"/>
    <w:rsid w:val="0094091B"/>
    <w:rsid w:val="00940E94"/>
    <w:rsid w:val="00941B4A"/>
    <w:rsid w:val="0094393B"/>
    <w:rsid w:val="00943AA0"/>
    <w:rsid w:val="0094435E"/>
    <w:rsid w:val="00944948"/>
    <w:rsid w:val="009449FA"/>
    <w:rsid w:val="00945073"/>
    <w:rsid w:val="0094740E"/>
    <w:rsid w:val="00947D07"/>
    <w:rsid w:val="00950775"/>
    <w:rsid w:val="009509D5"/>
    <w:rsid w:val="00950CCA"/>
    <w:rsid w:val="00950CCF"/>
    <w:rsid w:val="00950E5F"/>
    <w:rsid w:val="0095141F"/>
    <w:rsid w:val="0095289B"/>
    <w:rsid w:val="00952B1D"/>
    <w:rsid w:val="009530F3"/>
    <w:rsid w:val="0095328B"/>
    <w:rsid w:val="0095435E"/>
    <w:rsid w:val="00954F24"/>
    <w:rsid w:val="0095510D"/>
    <w:rsid w:val="009553E6"/>
    <w:rsid w:val="00955DF0"/>
    <w:rsid w:val="00956305"/>
    <w:rsid w:val="0095631A"/>
    <w:rsid w:val="0095654D"/>
    <w:rsid w:val="009565F1"/>
    <w:rsid w:val="0095670C"/>
    <w:rsid w:val="00957486"/>
    <w:rsid w:val="00957574"/>
    <w:rsid w:val="009608F8"/>
    <w:rsid w:val="00960A29"/>
    <w:rsid w:val="00962AA6"/>
    <w:rsid w:val="009631DA"/>
    <w:rsid w:val="00963622"/>
    <w:rsid w:val="0096382D"/>
    <w:rsid w:val="00963AED"/>
    <w:rsid w:val="00964372"/>
    <w:rsid w:val="00964BAA"/>
    <w:rsid w:val="009660C0"/>
    <w:rsid w:val="009663AA"/>
    <w:rsid w:val="0096644B"/>
    <w:rsid w:val="00967B78"/>
    <w:rsid w:val="009707D6"/>
    <w:rsid w:val="00971BF7"/>
    <w:rsid w:val="00971D8B"/>
    <w:rsid w:val="00972D26"/>
    <w:rsid w:val="009733BF"/>
    <w:rsid w:val="00973E9C"/>
    <w:rsid w:val="0097469F"/>
    <w:rsid w:val="00974873"/>
    <w:rsid w:val="00976C5B"/>
    <w:rsid w:val="00976DFE"/>
    <w:rsid w:val="00977373"/>
    <w:rsid w:val="0097779C"/>
    <w:rsid w:val="00977A4F"/>
    <w:rsid w:val="00980231"/>
    <w:rsid w:val="00980C09"/>
    <w:rsid w:val="00980C58"/>
    <w:rsid w:val="0098118F"/>
    <w:rsid w:val="009814E3"/>
    <w:rsid w:val="009816D1"/>
    <w:rsid w:val="0098181C"/>
    <w:rsid w:val="00981B05"/>
    <w:rsid w:val="009823E0"/>
    <w:rsid w:val="00982401"/>
    <w:rsid w:val="00982729"/>
    <w:rsid w:val="00983A45"/>
    <w:rsid w:val="00984BA4"/>
    <w:rsid w:val="009853C5"/>
    <w:rsid w:val="00985867"/>
    <w:rsid w:val="00985DB6"/>
    <w:rsid w:val="00985E7D"/>
    <w:rsid w:val="009865EC"/>
    <w:rsid w:val="00986C91"/>
    <w:rsid w:val="00986D7F"/>
    <w:rsid w:val="009870D2"/>
    <w:rsid w:val="0099009D"/>
    <w:rsid w:val="0099018A"/>
    <w:rsid w:val="00990CD0"/>
    <w:rsid w:val="00990F3B"/>
    <w:rsid w:val="0099107A"/>
    <w:rsid w:val="009939CB"/>
    <w:rsid w:val="009951D3"/>
    <w:rsid w:val="009953E2"/>
    <w:rsid w:val="0099552E"/>
    <w:rsid w:val="00995A57"/>
    <w:rsid w:val="00995DAB"/>
    <w:rsid w:val="00996F7E"/>
    <w:rsid w:val="0099792E"/>
    <w:rsid w:val="009979D8"/>
    <w:rsid w:val="00997A4A"/>
    <w:rsid w:val="009A04AB"/>
    <w:rsid w:val="009A0E97"/>
    <w:rsid w:val="009A14AE"/>
    <w:rsid w:val="009A15F1"/>
    <w:rsid w:val="009A21CB"/>
    <w:rsid w:val="009A21F3"/>
    <w:rsid w:val="009A2951"/>
    <w:rsid w:val="009A2C0A"/>
    <w:rsid w:val="009A2E29"/>
    <w:rsid w:val="009A2E69"/>
    <w:rsid w:val="009A3DB3"/>
    <w:rsid w:val="009A529F"/>
    <w:rsid w:val="009A59DE"/>
    <w:rsid w:val="009A6DBA"/>
    <w:rsid w:val="009A6DDA"/>
    <w:rsid w:val="009A7109"/>
    <w:rsid w:val="009B0426"/>
    <w:rsid w:val="009B0513"/>
    <w:rsid w:val="009B0CE4"/>
    <w:rsid w:val="009B2919"/>
    <w:rsid w:val="009B2AC3"/>
    <w:rsid w:val="009B473A"/>
    <w:rsid w:val="009B479F"/>
    <w:rsid w:val="009B5151"/>
    <w:rsid w:val="009B5392"/>
    <w:rsid w:val="009B5703"/>
    <w:rsid w:val="009B5A13"/>
    <w:rsid w:val="009B5ADD"/>
    <w:rsid w:val="009B65A2"/>
    <w:rsid w:val="009B6D46"/>
    <w:rsid w:val="009B71DF"/>
    <w:rsid w:val="009B7F24"/>
    <w:rsid w:val="009C042A"/>
    <w:rsid w:val="009C0A3A"/>
    <w:rsid w:val="009C0A82"/>
    <w:rsid w:val="009C2294"/>
    <w:rsid w:val="009C32CD"/>
    <w:rsid w:val="009C43F8"/>
    <w:rsid w:val="009C57CD"/>
    <w:rsid w:val="009C5B6C"/>
    <w:rsid w:val="009D0ABC"/>
    <w:rsid w:val="009D1997"/>
    <w:rsid w:val="009D2733"/>
    <w:rsid w:val="009D304A"/>
    <w:rsid w:val="009D42D7"/>
    <w:rsid w:val="009D5703"/>
    <w:rsid w:val="009D70AB"/>
    <w:rsid w:val="009D7961"/>
    <w:rsid w:val="009D7FB5"/>
    <w:rsid w:val="009E01D8"/>
    <w:rsid w:val="009E056B"/>
    <w:rsid w:val="009E0CED"/>
    <w:rsid w:val="009E0E6B"/>
    <w:rsid w:val="009E18C6"/>
    <w:rsid w:val="009E1D60"/>
    <w:rsid w:val="009E1E74"/>
    <w:rsid w:val="009E219A"/>
    <w:rsid w:val="009E24D0"/>
    <w:rsid w:val="009E2B13"/>
    <w:rsid w:val="009E3268"/>
    <w:rsid w:val="009E3273"/>
    <w:rsid w:val="009E3E85"/>
    <w:rsid w:val="009E44FB"/>
    <w:rsid w:val="009E7BBA"/>
    <w:rsid w:val="009E7FE8"/>
    <w:rsid w:val="009F0310"/>
    <w:rsid w:val="009F095E"/>
    <w:rsid w:val="009F0C84"/>
    <w:rsid w:val="009F120A"/>
    <w:rsid w:val="009F2570"/>
    <w:rsid w:val="009F2A98"/>
    <w:rsid w:val="009F2D3C"/>
    <w:rsid w:val="009F2EE8"/>
    <w:rsid w:val="009F3D73"/>
    <w:rsid w:val="009F4BAF"/>
    <w:rsid w:val="009F5340"/>
    <w:rsid w:val="009F5B73"/>
    <w:rsid w:val="009F60AD"/>
    <w:rsid w:val="009F7579"/>
    <w:rsid w:val="009F7A03"/>
    <w:rsid w:val="009F7F9A"/>
    <w:rsid w:val="00A012B4"/>
    <w:rsid w:val="00A01705"/>
    <w:rsid w:val="00A01DF6"/>
    <w:rsid w:val="00A03F84"/>
    <w:rsid w:val="00A044AF"/>
    <w:rsid w:val="00A04B54"/>
    <w:rsid w:val="00A050DB"/>
    <w:rsid w:val="00A05EC3"/>
    <w:rsid w:val="00A070D2"/>
    <w:rsid w:val="00A076BE"/>
    <w:rsid w:val="00A07A2A"/>
    <w:rsid w:val="00A103BE"/>
    <w:rsid w:val="00A1088B"/>
    <w:rsid w:val="00A1153A"/>
    <w:rsid w:val="00A14C73"/>
    <w:rsid w:val="00A15170"/>
    <w:rsid w:val="00A152D9"/>
    <w:rsid w:val="00A17D44"/>
    <w:rsid w:val="00A2021C"/>
    <w:rsid w:val="00A2157E"/>
    <w:rsid w:val="00A219E6"/>
    <w:rsid w:val="00A21A62"/>
    <w:rsid w:val="00A2317D"/>
    <w:rsid w:val="00A234CC"/>
    <w:rsid w:val="00A23849"/>
    <w:rsid w:val="00A239F6"/>
    <w:rsid w:val="00A23C49"/>
    <w:rsid w:val="00A24077"/>
    <w:rsid w:val="00A24238"/>
    <w:rsid w:val="00A24385"/>
    <w:rsid w:val="00A2445B"/>
    <w:rsid w:val="00A24775"/>
    <w:rsid w:val="00A2495C"/>
    <w:rsid w:val="00A249E0"/>
    <w:rsid w:val="00A24E43"/>
    <w:rsid w:val="00A2582B"/>
    <w:rsid w:val="00A25BDD"/>
    <w:rsid w:val="00A25E24"/>
    <w:rsid w:val="00A27179"/>
    <w:rsid w:val="00A27E1E"/>
    <w:rsid w:val="00A303BC"/>
    <w:rsid w:val="00A30720"/>
    <w:rsid w:val="00A30E8D"/>
    <w:rsid w:val="00A312DC"/>
    <w:rsid w:val="00A328AA"/>
    <w:rsid w:val="00A338AA"/>
    <w:rsid w:val="00A33EC4"/>
    <w:rsid w:val="00A347F4"/>
    <w:rsid w:val="00A3534C"/>
    <w:rsid w:val="00A35E48"/>
    <w:rsid w:val="00A36F88"/>
    <w:rsid w:val="00A3715D"/>
    <w:rsid w:val="00A37367"/>
    <w:rsid w:val="00A40067"/>
    <w:rsid w:val="00A4028E"/>
    <w:rsid w:val="00A41643"/>
    <w:rsid w:val="00A41ACB"/>
    <w:rsid w:val="00A41F35"/>
    <w:rsid w:val="00A4241A"/>
    <w:rsid w:val="00A43A11"/>
    <w:rsid w:val="00A43B67"/>
    <w:rsid w:val="00A4483C"/>
    <w:rsid w:val="00A4527D"/>
    <w:rsid w:val="00A452F3"/>
    <w:rsid w:val="00A461EB"/>
    <w:rsid w:val="00A477A3"/>
    <w:rsid w:val="00A5035A"/>
    <w:rsid w:val="00A50B63"/>
    <w:rsid w:val="00A50C3C"/>
    <w:rsid w:val="00A5155E"/>
    <w:rsid w:val="00A519CB"/>
    <w:rsid w:val="00A51EFC"/>
    <w:rsid w:val="00A521D4"/>
    <w:rsid w:val="00A52587"/>
    <w:rsid w:val="00A52D35"/>
    <w:rsid w:val="00A53048"/>
    <w:rsid w:val="00A5377B"/>
    <w:rsid w:val="00A54B34"/>
    <w:rsid w:val="00A55706"/>
    <w:rsid w:val="00A55D0E"/>
    <w:rsid w:val="00A5631E"/>
    <w:rsid w:val="00A5712E"/>
    <w:rsid w:val="00A577F4"/>
    <w:rsid w:val="00A57C3A"/>
    <w:rsid w:val="00A60213"/>
    <w:rsid w:val="00A606B0"/>
    <w:rsid w:val="00A60AB0"/>
    <w:rsid w:val="00A60F29"/>
    <w:rsid w:val="00A62E6E"/>
    <w:rsid w:val="00A6456A"/>
    <w:rsid w:val="00A646A7"/>
    <w:rsid w:val="00A64AEB"/>
    <w:rsid w:val="00A64BE6"/>
    <w:rsid w:val="00A65690"/>
    <w:rsid w:val="00A659F4"/>
    <w:rsid w:val="00A65B32"/>
    <w:rsid w:val="00A671A0"/>
    <w:rsid w:val="00A6777A"/>
    <w:rsid w:val="00A67D20"/>
    <w:rsid w:val="00A701A4"/>
    <w:rsid w:val="00A701EA"/>
    <w:rsid w:val="00A70ABD"/>
    <w:rsid w:val="00A72096"/>
    <w:rsid w:val="00A7243A"/>
    <w:rsid w:val="00A72735"/>
    <w:rsid w:val="00A73404"/>
    <w:rsid w:val="00A742E5"/>
    <w:rsid w:val="00A74BBB"/>
    <w:rsid w:val="00A74D11"/>
    <w:rsid w:val="00A7603D"/>
    <w:rsid w:val="00A8056B"/>
    <w:rsid w:val="00A816E6"/>
    <w:rsid w:val="00A821E3"/>
    <w:rsid w:val="00A82B8C"/>
    <w:rsid w:val="00A83CD5"/>
    <w:rsid w:val="00A84B01"/>
    <w:rsid w:val="00A850C6"/>
    <w:rsid w:val="00A85913"/>
    <w:rsid w:val="00A86714"/>
    <w:rsid w:val="00A86BEC"/>
    <w:rsid w:val="00A86F30"/>
    <w:rsid w:val="00A86F3A"/>
    <w:rsid w:val="00A87243"/>
    <w:rsid w:val="00A874D1"/>
    <w:rsid w:val="00A87DA8"/>
    <w:rsid w:val="00A87F98"/>
    <w:rsid w:val="00A905E7"/>
    <w:rsid w:val="00A905FA"/>
    <w:rsid w:val="00A9073B"/>
    <w:rsid w:val="00A908C7"/>
    <w:rsid w:val="00A90E69"/>
    <w:rsid w:val="00A90EE6"/>
    <w:rsid w:val="00A91AD3"/>
    <w:rsid w:val="00A92D46"/>
    <w:rsid w:val="00A93D87"/>
    <w:rsid w:val="00A9426A"/>
    <w:rsid w:val="00A947FD"/>
    <w:rsid w:val="00A95357"/>
    <w:rsid w:val="00A953AE"/>
    <w:rsid w:val="00A974EE"/>
    <w:rsid w:val="00A978B8"/>
    <w:rsid w:val="00AA1102"/>
    <w:rsid w:val="00AA131D"/>
    <w:rsid w:val="00AA1C55"/>
    <w:rsid w:val="00AA2141"/>
    <w:rsid w:val="00AA27F3"/>
    <w:rsid w:val="00AA373A"/>
    <w:rsid w:val="00AA421B"/>
    <w:rsid w:val="00AA4D06"/>
    <w:rsid w:val="00AA5164"/>
    <w:rsid w:val="00AA5B18"/>
    <w:rsid w:val="00AA68C3"/>
    <w:rsid w:val="00AA6CB9"/>
    <w:rsid w:val="00AA6CF9"/>
    <w:rsid w:val="00AA71B7"/>
    <w:rsid w:val="00AB001B"/>
    <w:rsid w:val="00AB05B7"/>
    <w:rsid w:val="00AB0AA3"/>
    <w:rsid w:val="00AB0E3B"/>
    <w:rsid w:val="00AB1026"/>
    <w:rsid w:val="00AB2ED0"/>
    <w:rsid w:val="00AB3FE7"/>
    <w:rsid w:val="00AB4D08"/>
    <w:rsid w:val="00AB503E"/>
    <w:rsid w:val="00AB50AB"/>
    <w:rsid w:val="00AB6B71"/>
    <w:rsid w:val="00AB7277"/>
    <w:rsid w:val="00AB790E"/>
    <w:rsid w:val="00AC1BD6"/>
    <w:rsid w:val="00AC20D8"/>
    <w:rsid w:val="00AC54B3"/>
    <w:rsid w:val="00AC58D7"/>
    <w:rsid w:val="00AC66F5"/>
    <w:rsid w:val="00AC7102"/>
    <w:rsid w:val="00AC75B0"/>
    <w:rsid w:val="00AC79E4"/>
    <w:rsid w:val="00AC7AA9"/>
    <w:rsid w:val="00AC7EEB"/>
    <w:rsid w:val="00AD00CE"/>
    <w:rsid w:val="00AD0177"/>
    <w:rsid w:val="00AD02A4"/>
    <w:rsid w:val="00AD07ED"/>
    <w:rsid w:val="00AD0D18"/>
    <w:rsid w:val="00AD0E47"/>
    <w:rsid w:val="00AD1B52"/>
    <w:rsid w:val="00AD2878"/>
    <w:rsid w:val="00AD2E55"/>
    <w:rsid w:val="00AD32E7"/>
    <w:rsid w:val="00AD39EE"/>
    <w:rsid w:val="00AD5516"/>
    <w:rsid w:val="00AD5646"/>
    <w:rsid w:val="00AD56C2"/>
    <w:rsid w:val="00AD57B4"/>
    <w:rsid w:val="00AD6699"/>
    <w:rsid w:val="00AD773A"/>
    <w:rsid w:val="00AD793C"/>
    <w:rsid w:val="00AD7AE7"/>
    <w:rsid w:val="00AD7FE8"/>
    <w:rsid w:val="00AE02D9"/>
    <w:rsid w:val="00AE2511"/>
    <w:rsid w:val="00AE2A21"/>
    <w:rsid w:val="00AE2A38"/>
    <w:rsid w:val="00AE2A74"/>
    <w:rsid w:val="00AE2C64"/>
    <w:rsid w:val="00AE2EDB"/>
    <w:rsid w:val="00AE380B"/>
    <w:rsid w:val="00AE48DE"/>
    <w:rsid w:val="00AE4E8D"/>
    <w:rsid w:val="00AE61FD"/>
    <w:rsid w:val="00AE7E87"/>
    <w:rsid w:val="00AF0741"/>
    <w:rsid w:val="00AF1A9A"/>
    <w:rsid w:val="00AF202B"/>
    <w:rsid w:val="00AF2176"/>
    <w:rsid w:val="00AF2566"/>
    <w:rsid w:val="00AF2FE9"/>
    <w:rsid w:val="00AF3241"/>
    <w:rsid w:val="00AF4486"/>
    <w:rsid w:val="00AF61D0"/>
    <w:rsid w:val="00AF7081"/>
    <w:rsid w:val="00AF78D6"/>
    <w:rsid w:val="00B00275"/>
    <w:rsid w:val="00B027E0"/>
    <w:rsid w:val="00B02970"/>
    <w:rsid w:val="00B03278"/>
    <w:rsid w:val="00B03B9E"/>
    <w:rsid w:val="00B03E99"/>
    <w:rsid w:val="00B03FF6"/>
    <w:rsid w:val="00B041C2"/>
    <w:rsid w:val="00B04D04"/>
    <w:rsid w:val="00B05786"/>
    <w:rsid w:val="00B06986"/>
    <w:rsid w:val="00B071C8"/>
    <w:rsid w:val="00B07210"/>
    <w:rsid w:val="00B10065"/>
    <w:rsid w:val="00B10CD3"/>
    <w:rsid w:val="00B113E7"/>
    <w:rsid w:val="00B115F1"/>
    <w:rsid w:val="00B12244"/>
    <w:rsid w:val="00B12968"/>
    <w:rsid w:val="00B12E7A"/>
    <w:rsid w:val="00B138D7"/>
    <w:rsid w:val="00B13BF7"/>
    <w:rsid w:val="00B13F7E"/>
    <w:rsid w:val="00B14066"/>
    <w:rsid w:val="00B150A4"/>
    <w:rsid w:val="00B15AD4"/>
    <w:rsid w:val="00B15B84"/>
    <w:rsid w:val="00B16208"/>
    <w:rsid w:val="00B16D1F"/>
    <w:rsid w:val="00B20106"/>
    <w:rsid w:val="00B20108"/>
    <w:rsid w:val="00B2078B"/>
    <w:rsid w:val="00B20BAA"/>
    <w:rsid w:val="00B2287A"/>
    <w:rsid w:val="00B241FE"/>
    <w:rsid w:val="00B2425D"/>
    <w:rsid w:val="00B2486C"/>
    <w:rsid w:val="00B2513B"/>
    <w:rsid w:val="00B253E5"/>
    <w:rsid w:val="00B25C94"/>
    <w:rsid w:val="00B27BD4"/>
    <w:rsid w:val="00B27D80"/>
    <w:rsid w:val="00B3062A"/>
    <w:rsid w:val="00B30A27"/>
    <w:rsid w:val="00B3115B"/>
    <w:rsid w:val="00B31719"/>
    <w:rsid w:val="00B323F6"/>
    <w:rsid w:val="00B32494"/>
    <w:rsid w:val="00B329DD"/>
    <w:rsid w:val="00B330A1"/>
    <w:rsid w:val="00B3380A"/>
    <w:rsid w:val="00B33D4C"/>
    <w:rsid w:val="00B33E3C"/>
    <w:rsid w:val="00B344DB"/>
    <w:rsid w:val="00B34AD1"/>
    <w:rsid w:val="00B3525E"/>
    <w:rsid w:val="00B352C2"/>
    <w:rsid w:val="00B35396"/>
    <w:rsid w:val="00B369A8"/>
    <w:rsid w:val="00B36F2F"/>
    <w:rsid w:val="00B37670"/>
    <w:rsid w:val="00B37B35"/>
    <w:rsid w:val="00B40141"/>
    <w:rsid w:val="00B4030C"/>
    <w:rsid w:val="00B42033"/>
    <w:rsid w:val="00B422BC"/>
    <w:rsid w:val="00B42C61"/>
    <w:rsid w:val="00B42D4C"/>
    <w:rsid w:val="00B44340"/>
    <w:rsid w:val="00B444F5"/>
    <w:rsid w:val="00B44C38"/>
    <w:rsid w:val="00B45280"/>
    <w:rsid w:val="00B453E7"/>
    <w:rsid w:val="00B4600C"/>
    <w:rsid w:val="00B46878"/>
    <w:rsid w:val="00B47BDA"/>
    <w:rsid w:val="00B47E3C"/>
    <w:rsid w:val="00B47F5C"/>
    <w:rsid w:val="00B500AF"/>
    <w:rsid w:val="00B502D3"/>
    <w:rsid w:val="00B51403"/>
    <w:rsid w:val="00B5188C"/>
    <w:rsid w:val="00B51FCB"/>
    <w:rsid w:val="00B5257B"/>
    <w:rsid w:val="00B52DFF"/>
    <w:rsid w:val="00B53C40"/>
    <w:rsid w:val="00B541EC"/>
    <w:rsid w:val="00B55306"/>
    <w:rsid w:val="00B55F88"/>
    <w:rsid w:val="00B56F25"/>
    <w:rsid w:val="00B5703F"/>
    <w:rsid w:val="00B572DA"/>
    <w:rsid w:val="00B5756B"/>
    <w:rsid w:val="00B5791E"/>
    <w:rsid w:val="00B628B2"/>
    <w:rsid w:val="00B62D1C"/>
    <w:rsid w:val="00B62EB2"/>
    <w:rsid w:val="00B6341E"/>
    <w:rsid w:val="00B638AD"/>
    <w:rsid w:val="00B639F4"/>
    <w:rsid w:val="00B63EB8"/>
    <w:rsid w:val="00B6403B"/>
    <w:rsid w:val="00B644EC"/>
    <w:rsid w:val="00B64B9E"/>
    <w:rsid w:val="00B64CF0"/>
    <w:rsid w:val="00B65192"/>
    <w:rsid w:val="00B652C4"/>
    <w:rsid w:val="00B6538D"/>
    <w:rsid w:val="00B65974"/>
    <w:rsid w:val="00B66300"/>
    <w:rsid w:val="00B66746"/>
    <w:rsid w:val="00B66E77"/>
    <w:rsid w:val="00B675E7"/>
    <w:rsid w:val="00B678B8"/>
    <w:rsid w:val="00B67D82"/>
    <w:rsid w:val="00B67F8B"/>
    <w:rsid w:val="00B70105"/>
    <w:rsid w:val="00B70628"/>
    <w:rsid w:val="00B7062D"/>
    <w:rsid w:val="00B716D2"/>
    <w:rsid w:val="00B71E13"/>
    <w:rsid w:val="00B72210"/>
    <w:rsid w:val="00B734F4"/>
    <w:rsid w:val="00B7357B"/>
    <w:rsid w:val="00B736DC"/>
    <w:rsid w:val="00B73DD5"/>
    <w:rsid w:val="00B74195"/>
    <w:rsid w:val="00B74617"/>
    <w:rsid w:val="00B759D6"/>
    <w:rsid w:val="00B764EA"/>
    <w:rsid w:val="00B769FE"/>
    <w:rsid w:val="00B77434"/>
    <w:rsid w:val="00B77D40"/>
    <w:rsid w:val="00B806EB"/>
    <w:rsid w:val="00B81849"/>
    <w:rsid w:val="00B82295"/>
    <w:rsid w:val="00B833DE"/>
    <w:rsid w:val="00B83C75"/>
    <w:rsid w:val="00B83EA8"/>
    <w:rsid w:val="00B846FC"/>
    <w:rsid w:val="00B8598C"/>
    <w:rsid w:val="00B85CF8"/>
    <w:rsid w:val="00B85F29"/>
    <w:rsid w:val="00B8687A"/>
    <w:rsid w:val="00B86DA6"/>
    <w:rsid w:val="00B86E82"/>
    <w:rsid w:val="00B9011C"/>
    <w:rsid w:val="00B90502"/>
    <w:rsid w:val="00B91310"/>
    <w:rsid w:val="00B91C98"/>
    <w:rsid w:val="00B92315"/>
    <w:rsid w:val="00B934F4"/>
    <w:rsid w:val="00B93569"/>
    <w:rsid w:val="00B93889"/>
    <w:rsid w:val="00B94B37"/>
    <w:rsid w:val="00B95A85"/>
    <w:rsid w:val="00B964C2"/>
    <w:rsid w:val="00B96976"/>
    <w:rsid w:val="00B96A82"/>
    <w:rsid w:val="00B96D57"/>
    <w:rsid w:val="00B97BE0"/>
    <w:rsid w:val="00B97E9F"/>
    <w:rsid w:val="00BA00B4"/>
    <w:rsid w:val="00BA0457"/>
    <w:rsid w:val="00BA06DA"/>
    <w:rsid w:val="00BA0B4A"/>
    <w:rsid w:val="00BA1E1D"/>
    <w:rsid w:val="00BA1F87"/>
    <w:rsid w:val="00BA2420"/>
    <w:rsid w:val="00BA46F4"/>
    <w:rsid w:val="00BA6081"/>
    <w:rsid w:val="00BA6177"/>
    <w:rsid w:val="00BA6AD8"/>
    <w:rsid w:val="00BA6E79"/>
    <w:rsid w:val="00BA6FCE"/>
    <w:rsid w:val="00BA7034"/>
    <w:rsid w:val="00BA72BA"/>
    <w:rsid w:val="00BB0085"/>
    <w:rsid w:val="00BB10F9"/>
    <w:rsid w:val="00BB12BD"/>
    <w:rsid w:val="00BB3C22"/>
    <w:rsid w:val="00BB3C4F"/>
    <w:rsid w:val="00BB4112"/>
    <w:rsid w:val="00BB416E"/>
    <w:rsid w:val="00BB41D2"/>
    <w:rsid w:val="00BB46A4"/>
    <w:rsid w:val="00BB4E24"/>
    <w:rsid w:val="00BB540E"/>
    <w:rsid w:val="00BB5E80"/>
    <w:rsid w:val="00BB61D5"/>
    <w:rsid w:val="00BB644D"/>
    <w:rsid w:val="00BB7389"/>
    <w:rsid w:val="00BB7895"/>
    <w:rsid w:val="00BC0556"/>
    <w:rsid w:val="00BC088D"/>
    <w:rsid w:val="00BC0B89"/>
    <w:rsid w:val="00BC1232"/>
    <w:rsid w:val="00BC23EA"/>
    <w:rsid w:val="00BC2C4D"/>
    <w:rsid w:val="00BC35F5"/>
    <w:rsid w:val="00BC362D"/>
    <w:rsid w:val="00BC40EA"/>
    <w:rsid w:val="00BC4934"/>
    <w:rsid w:val="00BC4A6B"/>
    <w:rsid w:val="00BC5239"/>
    <w:rsid w:val="00BC57B3"/>
    <w:rsid w:val="00BC60D0"/>
    <w:rsid w:val="00BC62F9"/>
    <w:rsid w:val="00BC750F"/>
    <w:rsid w:val="00BC7758"/>
    <w:rsid w:val="00BC7B41"/>
    <w:rsid w:val="00BD005B"/>
    <w:rsid w:val="00BD0B7D"/>
    <w:rsid w:val="00BD18D1"/>
    <w:rsid w:val="00BD194D"/>
    <w:rsid w:val="00BD1B3B"/>
    <w:rsid w:val="00BD2C93"/>
    <w:rsid w:val="00BD5765"/>
    <w:rsid w:val="00BD5879"/>
    <w:rsid w:val="00BD5B3A"/>
    <w:rsid w:val="00BD5B7A"/>
    <w:rsid w:val="00BD682E"/>
    <w:rsid w:val="00BD6BA7"/>
    <w:rsid w:val="00BD6CCD"/>
    <w:rsid w:val="00BD7597"/>
    <w:rsid w:val="00BE0481"/>
    <w:rsid w:val="00BE102F"/>
    <w:rsid w:val="00BE18C0"/>
    <w:rsid w:val="00BE2103"/>
    <w:rsid w:val="00BE330A"/>
    <w:rsid w:val="00BE3697"/>
    <w:rsid w:val="00BE4921"/>
    <w:rsid w:val="00BE4B75"/>
    <w:rsid w:val="00BE52E2"/>
    <w:rsid w:val="00BE55B3"/>
    <w:rsid w:val="00BE5AF0"/>
    <w:rsid w:val="00BE72DE"/>
    <w:rsid w:val="00BF08EE"/>
    <w:rsid w:val="00BF1CA2"/>
    <w:rsid w:val="00BF2876"/>
    <w:rsid w:val="00BF2DFB"/>
    <w:rsid w:val="00BF2FBA"/>
    <w:rsid w:val="00BF3C97"/>
    <w:rsid w:val="00BF3F03"/>
    <w:rsid w:val="00BF4082"/>
    <w:rsid w:val="00BF465A"/>
    <w:rsid w:val="00BF4E91"/>
    <w:rsid w:val="00BF5F78"/>
    <w:rsid w:val="00BF648A"/>
    <w:rsid w:val="00BF69F5"/>
    <w:rsid w:val="00C00401"/>
    <w:rsid w:val="00C018C2"/>
    <w:rsid w:val="00C02779"/>
    <w:rsid w:val="00C0342C"/>
    <w:rsid w:val="00C0388C"/>
    <w:rsid w:val="00C04565"/>
    <w:rsid w:val="00C04973"/>
    <w:rsid w:val="00C04E5C"/>
    <w:rsid w:val="00C05158"/>
    <w:rsid w:val="00C06171"/>
    <w:rsid w:val="00C066D2"/>
    <w:rsid w:val="00C07185"/>
    <w:rsid w:val="00C07389"/>
    <w:rsid w:val="00C07887"/>
    <w:rsid w:val="00C100BB"/>
    <w:rsid w:val="00C10812"/>
    <w:rsid w:val="00C12459"/>
    <w:rsid w:val="00C12E25"/>
    <w:rsid w:val="00C13237"/>
    <w:rsid w:val="00C13A62"/>
    <w:rsid w:val="00C15468"/>
    <w:rsid w:val="00C159B4"/>
    <w:rsid w:val="00C15ADA"/>
    <w:rsid w:val="00C16772"/>
    <w:rsid w:val="00C1684A"/>
    <w:rsid w:val="00C16B8D"/>
    <w:rsid w:val="00C16EA8"/>
    <w:rsid w:val="00C170AE"/>
    <w:rsid w:val="00C17288"/>
    <w:rsid w:val="00C20134"/>
    <w:rsid w:val="00C20C07"/>
    <w:rsid w:val="00C20EF2"/>
    <w:rsid w:val="00C21683"/>
    <w:rsid w:val="00C221A0"/>
    <w:rsid w:val="00C2241E"/>
    <w:rsid w:val="00C22869"/>
    <w:rsid w:val="00C230AF"/>
    <w:rsid w:val="00C24DCA"/>
    <w:rsid w:val="00C252CA"/>
    <w:rsid w:val="00C2594D"/>
    <w:rsid w:val="00C25E16"/>
    <w:rsid w:val="00C2622C"/>
    <w:rsid w:val="00C2624E"/>
    <w:rsid w:val="00C2719B"/>
    <w:rsid w:val="00C27C42"/>
    <w:rsid w:val="00C30DFE"/>
    <w:rsid w:val="00C30F3D"/>
    <w:rsid w:val="00C32829"/>
    <w:rsid w:val="00C3306D"/>
    <w:rsid w:val="00C33818"/>
    <w:rsid w:val="00C33E10"/>
    <w:rsid w:val="00C3435D"/>
    <w:rsid w:val="00C36394"/>
    <w:rsid w:val="00C366B9"/>
    <w:rsid w:val="00C36C0A"/>
    <w:rsid w:val="00C36EE4"/>
    <w:rsid w:val="00C3758F"/>
    <w:rsid w:val="00C3769E"/>
    <w:rsid w:val="00C40D6B"/>
    <w:rsid w:val="00C43354"/>
    <w:rsid w:val="00C43B5B"/>
    <w:rsid w:val="00C43EB4"/>
    <w:rsid w:val="00C44612"/>
    <w:rsid w:val="00C45232"/>
    <w:rsid w:val="00C4586A"/>
    <w:rsid w:val="00C45B82"/>
    <w:rsid w:val="00C45C9D"/>
    <w:rsid w:val="00C45D33"/>
    <w:rsid w:val="00C46215"/>
    <w:rsid w:val="00C47084"/>
    <w:rsid w:val="00C50B8D"/>
    <w:rsid w:val="00C51E6E"/>
    <w:rsid w:val="00C52D00"/>
    <w:rsid w:val="00C53E87"/>
    <w:rsid w:val="00C5416D"/>
    <w:rsid w:val="00C54505"/>
    <w:rsid w:val="00C551FA"/>
    <w:rsid w:val="00C56777"/>
    <w:rsid w:val="00C56B13"/>
    <w:rsid w:val="00C57802"/>
    <w:rsid w:val="00C57F3D"/>
    <w:rsid w:val="00C604CF"/>
    <w:rsid w:val="00C60A19"/>
    <w:rsid w:val="00C6104B"/>
    <w:rsid w:val="00C61357"/>
    <w:rsid w:val="00C62C6C"/>
    <w:rsid w:val="00C63C2D"/>
    <w:rsid w:val="00C63D6F"/>
    <w:rsid w:val="00C63FE2"/>
    <w:rsid w:val="00C64141"/>
    <w:rsid w:val="00C643C4"/>
    <w:rsid w:val="00C64585"/>
    <w:rsid w:val="00C64BDA"/>
    <w:rsid w:val="00C64DB3"/>
    <w:rsid w:val="00C6580B"/>
    <w:rsid w:val="00C6649B"/>
    <w:rsid w:val="00C6685D"/>
    <w:rsid w:val="00C66D39"/>
    <w:rsid w:val="00C67119"/>
    <w:rsid w:val="00C6713E"/>
    <w:rsid w:val="00C6764B"/>
    <w:rsid w:val="00C67B85"/>
    <w:rsid w:val="00C7001B"/>
    <w:rsid w:val="00C710A8"/>
    <w:rsid w:val="00C71366"/>
    <w:rsid w:val="00C713EC"/>
    <w:rsid w:val="00C7170C"/>
    <w:rsid w:val="00C72C89"/>
    <w:rsid w:val="00C72D59"/>
    <w:rsid w:val="00C731EE"/>
    <w:rsid w:val="00C732DF"/>
    <w:rsid w:val="00C73843"/>
    <w:rsid w:val="00C738BB"/>
    <w:rsid w:val="00C73979"/>
    <w:rsid w:val="00C73D04"/>
    <w:rsid w:val="00C73E6C"/>
    <w:rsid w:val="00C75F9F"/>
    <w:rsid w:val="00C7703B"/>
    <w:rsid w:val="00C778D6"/>
    <w:rsid w:val="00C802ED"/>
    <w:rsid w:val="00C8098D"/>
    <w:rsid w:val="00C80BB9"/>
    <w:rsid w:val="00C81844"/>
    <w:rsid w:val="00C81E77"/>
    <w:rsid w:val="00C823D9"/>
    <w:rsid w:val="00C83617"/>
    <w:rsid w:val="00C83BF9"/>
    <w:rsid w:val="00C849B1"/>
    <w:rsid w:val="00C84FC2"/>
    <w:rsid w:val="00C85BAD"/>
    <w:rsid w:val="00C85E51"/>
    <w:rsid w:val="00C86427"/>
    <w:rsid w:val="00C87410"/>
    <w:rsid w:val="00C8778D"/>
    <w:rsid w:val="00C8783A"/>
    <w:rsid w:val="00C94580"/>
    <w:rsid w:val="00C945DC"/>
    <w:rsid w:val="00C949D3"/>
    <w:rsid w:val="00C952E8"/>
    <w:rsid w:val="00C95B9E"/>
    <w:rsid w:val="00C95D4D"/>
    <w:rsid w:val="00C95DDE"/>
    <w:rsid w:val="00C95E9B"/>
    <w:rsid w:val="00C9638D"/>
    <w:rsid w:val="00C9692A"/>
    <w:rsid w:val="00C9757E"/>
    <w:rsid w:val="00CA000B"/>
    <w:rsid w:val="00CA0C0F"/>
    <w:rsid w:val="00CA0C88"/>
    <w:rsid w:val="00CA29D4"/>
    <w:rsid w:val="00CA3E02"/>
    <w:rsid w:val="00CA3EB1"/>
    <w:rsid w:val="00CA4491"/>
    <w:rsid w:val="00CA4D25"/>
    <w:rsid w:val="00CA5355"/>
    <w:rsid w:val="00CA569B"/>
    <w:rsid w:val="00CA590F"/>
    <w:rsid w:val="00CA60DF"/>
    <w:rsid w:val="00CA629B"/>
    <w:rsid w:val="00CA761E"/>
    <w:rsid w:val="00CA7DCB"/>
    <w:rsid w:val="00CB0B49"/>
    <w:rsid w:val="00CB1335"/>
    <w:rsid w:val="00CB1529"/>
    <w:rsid w:val="00CB16C4"/>
    <w:rsid w:val="00CB31BD"/>
    <w:rsid w:val="00CB3B29"/>
    <w:rsid w:val="00CB55FC"/>
    <w:rsid w:val="00CB659C"/>
    <w:rsid w:val="00CB7535"/>
    <w:rsid w:val="00CB7729"/>
    <w:rsid w:val="00CC12D2"/>
    <w:rsid w:val="00CC13BA"/>
    <w:rsid w:val="00CC178D"/>
    <w:rsid w:val="00CC1C4D"/>
    <w:rsid w:val="00CC2D0E"/>
    <w:rsid w:val="00CC2EB3"/>
    <w:rsid w:val="00CC41D4"/>
    <w:rsid w:val="00CC4FE7"/>
    <w:rsid w:val="00CC5086"/>
    <w:rsid w:val="00CC51B5"/>
    <w:rsid w:val="00CC5458"/>
    <w:rsid w:val="00CC5E57"/>
    <w:rsid w:val="00CC5EC6"/>
    <w:rsid w:val="00CC7A62"/>
    <w:rsid w:val="00CD0097"/>
    <w:rsid w:val="00CD00BA"/>
    <w:rsid w:val="00CD0AED"/>
    <w:rsid w:val="00CD0D9A"/>
    <w:rsid w:val="00CD1C3A"/>
    <w:rsid w:val="00CD1EC8"/>
    <w:rsid w:val="00CD234A"/>
    <w:rsid w:val="00CD3017"/>
    <w:rsid w:val="00CD399D"/>
    <w:rsid w:val="00CD4772"/>
    <w:rsid w:val="00CD532E"/>
    <w:rsid w:val="00CE0ED5"/>
    <w:rsid w:val="00CE1295"/>
    <w:rsid w:val="00CE1C5C"/>
    <w:rsid w:val="00CE2158"/>
    <w:rsid w:val="00CE33D8"/>
    <w:rsid w:val="00CE368F"/>
    <w:rsid w:val="00CE4295"/>
    <w:rsid w:val="00CE56DD"/>
    <w:rsid w:val="00CE575D"/>
    <w:rsid w:val="00CE5BF8"/>
    <w:rsid w:val="00CE6A95"/>
    <w:rsid w:val="00CE6D55"/>
    <w:rsid w:val="00CE72D1"/>
    <w:rsid w:val="00CE790F"/>
    <w:rsid w:val="00CF08B9"/>
    <w:rsid w:val="00CF0ECD"/>
    <w:rsid w:val="00CF1974"/>
    <w:rsid w:val="00CF291C"/>
    <w:rsid w:val="00CF3246"/>
    <w:rsid w:val="00CF3A77"/>
    <w:rsid w:val="00CF4D09"/>
    <w:rsid w:val="00CF4D23"/>
    <w:rsid w:val="00CF4DFB"/>
    <w:rsid w:val="00CF56CF"/>
    <w:rsid w:val="00CF65A3"/>
    <w:rsid w:val="00CF6735"/>
    <w:rsid w:val="00CF6C62"/>
    <w:rsid w:val="00D00589"/>
    <w:rsid w:val="00D01C16"/>
    <w:rsid w:val="00D01C6A"/>
    <w:rsid w:val="00D021C4"/>
    <w:rsid w:val="00D0234C"/>
    <w:rsid w:val="00D02BEE"/>
    <w:rsid w:val="00D02C75"/>
    <w:rsid w:val="00D03BF7"/>
    <w:rsid w:val="00D05496"/>
    <w:rsid w:val="00D05AC5"/>
    <w:rsid w:val="00D05EAD"/>
    <w:rsid w:val="00D06956"/>
    <w:rsid w:val="00D07A45"/>
    <w:rsid w:val="00D103A7"/>
    <w:rsid w:val="00D10AF6"/>
    <w:rsid w:val="00D10D2A"/>
    <w:rsid w:val="00D113E4"/>
    <w:rsid w:val="00D11DCD"/>
    <w:rsid w:val="00D121F9"/>
    <w:rsid w:val="00D128DA"/>
    <w:rsid w:val="00D12CA0"/>
    <w:rsid w:val="00D12D12"/>
    <w:rsid w:val="00D12E4B"/>
    <w:rsid w:val="00D142BF"/>
    <w:rsid w:val="00D14586"/>
    <w:rsid w:val="00D14678"/>
    <w:rsid w:val="00D14AD5"/>
    <w:rsid w:val="00D14AF9"/>
    <w:rsid w:val="00D15816"/>
    <w:rsid w:val="00D164EF"/>
    <w:rsid w:val="00D16619"/>
    <w:rsid w:val="00D178DA"/>
    <w:rsid w:val="00D201F2"/>
    <w:rsid w:val="00D20270"/>
    <w:rsid w:val="00D20551"/>
    <w:rsid w:val="00D2192A"/>
    <w:rsid w:val="00D22099"/>
    <w:rsid w:val="00D220AD"/>
    <w:rsid w:val="00D22C90"/>
    <w:rsid w:val="00D2315A"/>
    <w:rsid w:val="00D23D94"/>
    <w:rsid w:val="00D23FD8"/>
    <w:rsid w:val="00D2408D"/>
    <w:rsid w:val="00D24351"/>
    <w:rsid w:val="00D24E9E"/>
    <w:rsid w:val="00D251A0"/>
    <w:rsid w:val="00D25B7D"/>
    <w:rsid w:val="00D25C79"/>
    <w:rsid w:val="00D265B8"/>
    <w:rsid w:val="00D270D7"/>
    <w:rsid w:val="00D27493"/>
    <w:rsid w:val="00D2751D"/>
    <w:rsid w:val="00D27838"/>
    <w:rsid w:val="00D32385"/>
    <w:rsid w:val="00D3267F"/>
    <w:rsid w:val="00D32DC9"/>
    <w:rsid w:val="00D33000"/>
    <w:rsid w:val="00D343E7"/>
    <w:rsid w:val="00D351E1"/>
    <w:rsid w:val="00D352C2"/>
    <w:rsid w:val="00D3573A"/>
    <w:rsid w:val="00D35B20"/>
    <w:rsid w:val="00D364D2"/>
    <w:rsid w:val="00D42990"/>
    <w:rsid w:val="00D434A3"/>
    <w:rsid w:val="00D44342"/>
    <w:rsid w:val="00D44E7D"/>
    <w:rsid w:val="00D450CF"/>
    <w:rsid w:val="00D4671A"/>
    <w:rsid w:val="00D46B96"/>
    <w:rsid w:val="00D46E05"/>
    <w:rsid w:val="00D47A64"/>
    <w:rsid w:val="00D50333"/>
    <w:rsid w:val="00D505B3"/>
    <w:rsid w:val="00D50B2E"/>
    <w:rsid w:val="00D51855"/>
    <w:rsid w:val="00D527CE"/>
    <w:rsid w:val="00D529B2"/>
    <w:rsid w:val="00D52ED4"/>
    <w:rsid w:val="00D53157"/>
    <w:rsid w:val="00D53AAF"/>
    <w:rsid w:val="00D53F3F"/>
    <w:rsid w:val="00D54E26"/>
    <w:rsid w:val="00D56833"/>
    <w:rsid w:val="00D569D9"/>
    <w:rsid w:val="00D5722F"/>
    <w:rsid w:val="00D6059C"/>
    <w:rsid w:val="00D60B25"/>
    <w:rsid w:val="00D60EC7"/>
    <w:rsid w:val="00D61544"/>
    <w:rsid w:val="00D618EE"/>
    <w:rsid w:val="00D619B5"/>
    <w:rsid w:val="00D62022"/>
    <w:rsid w:val="00D62405"/>
    <w:rsid w:val="00D625A9"/>
    <w:rsid w:val="00D62A43"/>
    <w:rsid w:val="00D63604"/>
    <w:rsid w:val="00D63917"/>
    <w:rsid w:val="00D641D5"/>
    <w:rsid w:val="00D64295"/>
    <w:rsid w:val="00D644CD"/>
    <w:rsid w:val="00D64BB4"/>
    <w:rsid w:val="00D64D96"/>
    <w:rsid w:val="00D65816"/>
    <w:rsid w:val="00D65DAD"/>
    <w:rsid w:val="00D660D5"/>
    <w:rsid w:val="00D66B22"/>
    <w:rsid w:val="00D672B1"/>
    <w:rsid w:val="00D67453"/>
    <w:rsid w:val="00D677FB"/>
    <w:rsid w:val="00D67901"/>
    <w:rsid w:val="00D679BE"/>
    <w:rsid w:val="00D70718"/>
    <w:rsid w:val="00D72220"/>
    <w:rsid w:val="00D72366"/>
    <w:rsid w:val="00D72675"/>
    <w:rsid w:val="00D72E32"/>
    <w:rsid w:val="00D73FBD"/>
    <w:rsid w:val="00D7569E"/>
    <w:rsid w:val="00D75C76"/>
    <w:rsid w:val="00D76204"/>
    <w:rsid w:val="00D76402"/>
    <w:rsid w:val="00D76990"/>
    <w:rsid w:val="00D76ADA"/>
    <w:rsid w:val="00D7736E"/>
    <w:rsid w:val="00D81B71"/>
    <w:rsid w:val="00D82AD9"/>
    <w:rsid w:val="00D84293"/>
    <w:rsid w:val="00D8658F"/>
    <w:rsid w:val="00D876DE"/>
    <w:rsid w:val="00D9155F"/>
    <w:rsid w:val="00D92732"/>
    <w:rsid w:val="00D9298D"/>
    <w:rsid w:val="00D92EE8"/>
    <w:rsid w:val="00D931ED"/>
    <w:rsid w:val="00D933E0"/>
    <w:rsid w:val="00D9373F"/>
    <w:rsid w:val="00D93D76"/>
    <w:rsid w:val="00D93FCB"/>
    <w:rsid w:val="00D9588A"/>
    <w:rsid w:val="00D95A1F"/>
    <w:rsid w:val="00D963FB"/>
    <w:rsid w:val="00DA031A"/>
    <w:rsid w:val="00DA0ABC"/>
    <w:rsid w:val="00DA0D65"/>
    <w:rsid w:val="00DA18FF"/>
    <w:rsid w:val="00DA1A06"/>
    <w:rsid w:val="00DA2963"/>
    <w:rsid w:val="00DA391B"/>
    <w:rsid w:val="00DA3B08"/>
    <w:rsid w:val="00DA3BC5"/>
    <w:rsid w:val="00DA3ECB"/>
    <w:rsid w:val="00DA5469"/>
    <w:rsid w:val="00DA584D"/>
    <w:rsid w:val="00DA5A5C"/>
    <w:rsid w:val="00DA5B0A"/>
    <w:rsid w:val="00DA6018"/>
    <w:rsid w:val="00DA697E"/>
    <w:rsid w:val="00DA7151"/>
    <w:rsid w:val="00DB03DB"/>
    <w:rsid w:val="00DB118D"/>
    <w:rsid w:val="00DB137F"/>
    <w:rsid w:val="00DB188D"/>
    <w:rsid w:val="00DB2E62"/>
    <w:rsid w:val="00DB3654"/>
    <w:rsid w:val="00DB375A"/>
    <w:rsid w:val="00DB3DA2"/>
    <w:rsid w:val="00DB3F94"/>
    <w:rsid w:val="00DB50A3"/>
    <w:rsid w:val="00DB709B"/>
    <w:rsid w:val="00DB709E"/>
    <w:rsid w:val="00DB71C1"/>
    <w:rsid w:val="00DC070D"/>
    <w:rsid w:val="00DC0E8A"/>
    <w:rsid w:val="00DC1BCE"/>
    <w:rsid w:val="00DC1E38"/>
    <w:rsid w:val="00DC22BF"/>
    <w:rsid w:val="00DC2CCF"/>
    <w:rsid w:val="00DC356B"/>
    <w:rsid w:val="00DC3AF1"/>
    <w:rsid w:val="00DC4394"/>
    <w:rsid w:val="00DC4DB4"/>
    <w:rsid w:val="00DC52F8"/>
    <w:rsid w:val="00DC5A94"/>
    <w:rsid w:val="00DC5B3C"/>
    <w:rsid w:val="00DC6938"/>
    <w:rsid w:val="00DC7663"/>
    <w:rsid w:val="00DC7976"/>
    <w:rsid w:val="00DD0BB4"/>
    <w:rsid w:val="00DD15AD"/>
    <w:rsid w:val="00DD20ED"/>
    <w:rsid w:val="00DD2738"/>
    <w:rsid w:val="00DD2E45"/>
    <w:rsid w:val="00DD39B5"/>
    <w:rsid w:val="00DD435C"/>
    <w:rsid w:val="00DD51D3"/>
    <w:rsid w:val="00DD606E"/>
    <w:rsid w:val="00DD7330"/>
    <w:rsid w:val="00DE0741"/>
    <w:rsid w:val="00DE09AA"/>
    <w:rsid w:val="00DE12D0"/>
    <w:rsid w:val="00DE23AE"/>
    <w:rsid w:val="00DE2532"/>
    <w:rsid w:val="00DE2620"/>
    <w:rsid w:val="00DE304E"/>
    <w:rsid w:val="00DE3F3B"/>
    <w:rsid w:val="00DE40EB"/>
    <w:rsid w:val="00DE429E"/>
    <w:rsid w:val="00DE4430"/>
    <w:rsid w:val="00DE450E"/>
    <w:rsid w:val="00DE53F5"/>
    <w:rsid w:val="00DE63DC"/>
    <w:rsid w:val="00DE6AD6"/>
    <w:rsid w:val="00DE6B07"/>
    <w:rsid w:val="00DE6F63"/>
    <w:rsid w:val="00DF0042"/>
    <w:rsid w:val="00DF0121"/>
    <w:rsid w:val="00DF1900"/>
    <w:rsid w:val="00DF1FA5"/>
    <w:rsid w:val="00DF2569"/>
    <w:rsid w:val="00DF3005"/>
    <w:rsid w:val="00DF32B7"/>
    <w:rsid w:val="00DF3788"/>
    <w:rsid w:val="00DF3AFE"/>
    <w:rsid w:val="00DF3DD0"/>
    <w:rsid w:val="00DF47EA"/>
    <w:rsid w:val="00DF4B25"/>
    <w:rsid w:val="00DF4C90"/>
    <w:rsid w:val="00DF69FB"/>
    <w:rsid w:val="00DF7508"/>
    <w:rsid w:val="00DF7A5F"/>
    <w:rsid w:val="00DF7E46"/>
    <w:rsid w:val="00E003DA"/>
    <w:rsid w:val="00E00986"/>
    <w:rsid w:val="00E01C6A"/>
    <w:rsid w:val="00E027D6"/>
    <w:rsid w:val="00E03A0C"/>
    <w:rsid w:val="00E047F7"/>
    <w:rsid w:val="00E04E1F"/>
    <w:rsid w:val="00E05F80"/>
    <w:rsid w:val="00E072C3"/>
    <w:rsid w:val="00E073ED"/>
    <w:rsid w:val="00E07499"/>
    <w:rsid w:val="00E07CF7"/>
    <w:rsid w:val="00E07EF9"/>
    <w:rsid w:val="00E107F5"/>
    <w:rsid w:val="00E11CA8"/>
    <w:rsid w:val="00E1219B"/>
    <w:rsid w:val="00E12265"/>
    <w:rsid w:val="00E12595"/>
    <w:rsid w:val="00E12C14"/>
    <w:rsid w:val="00E12E1C"/>
    <w:rsid w:val="00E13691"/>
    <w:rsid w:val="00E14812"/>
    <w:rsid w:val="00E14E1C"/>
    <w:rsid w:val="00E15B44"/>
    <w:rsid w:val="00E16D1B"/>
    <w:rsid w:val="00E17182"/>
    <w:rsid w:val="00E1720C"/>
    <w:rsid w:val="00E172F5"/>
    <w:rsid w:val="00E17647"/>
    <w:rsid w:val="00E177B1"/>
    <w:rsid w:val="00E17CFD"/>
    <w:rsid w:val="00E17EB7"/>
    <w:rsid w:val="00E17EF8"/>
    <w:rsid w:val="00E2018C"/>
    <w:rsid w:val="00E2127B"/>
    <w:rsid w:val="00E21508"/>
    <w:rsid w:val="00E21668"/>
    <w:rsid w:val="00E22178"/>
    <w:rsid w:val="00E225FD"/>
    <w:rsid w:val="00E22694"/>
    <w:rsid w:val="00E22F28"/>
    <w:rsid w:val="00E231C5"/>
    <w:rsid w:val="00E23492"/>
    <w:rsid w:val="00E236A8"/>
    <w:rsid w:val="00E23E09"/>
    <w:rsid w:val="00E24AD9"/>
    <w:rsid w:val="00E24C32"/>
    <w:rsid w:val="00E253A9"/>
    <w:rsid w:val="00E25D68"/>
    <w:rsid w:val="00E25F7E"/>
    <w:rsid w:val="00E2657A"/>
    <w:rsid w:val="00E26CAA"/>
    <w:rsid w:val="00E271DF"/>
    <w:rsid w:val="00E27B79"/>
    <w:rsid w:val="00E30B65"/>
    <w:rsid w:val="00E31B6B"/>
    <w:rsid w:val="00E321A2"/>
    <w:rsid w:val="00E321D5"/>
    <w:rsid w:val="00E32A81"/>
    <w:rsid w:val="00E339CB"/>
    <w:rsid w:val="00E33ABB"/>
    <w:rsid w:val="00E33B26"/>
    <w:rsid w:val="00E34230"/>
    <w:rsid w:val="00E35861"/>
    <w:rsid w:val="00E36917"/>
    <w:rsid w:val="00E37620"/>
    <w:rsid w:val="00E4034D"/>
    <w:rsid w:val="00E4061E"/>
    <w:rsid w:val="00E409BD"/>
    <w:rsid w:val="00E40CC6"/>
    <w:rsid w:val="00E41130"/>
    <w:rsid w:val="00E41389"/>
    <w:rsid w:val="00E42323"/>
    <w:rsid w:val="00E423D6"/>
    <w:rsid w:val="00E42D85"/>
    <w:rsid w:val="00E42F3D"/>
    <w:rsid w:val="00E43888"/>
    <w:rsid w:val="00E43F5F"/>
    <w:rsid w:val="00E44D55"/>
    <w:rsid w:val="00E451FA"/>
    <w:rsid w:val="00E4583A"/>
    <w:rsid w:val="00E45A05"/>
    <w:rsid w:val="00E46CFF"/>
    <w:rsid w:val="00E46D03"/>
    <w:rsid w:val="00E46FAB"/>
    <w:rsid w:val="00E47099"/>
    <w:rsid w:val="00E47C35"/>
    <w:rsid w:val="00E5068C"/>
    <w:rsid w:val="00E50874"/>
    <w:rsid w:val="00E50D2D"/>
    <w:rsid w:val="00E50FBE"/>
    <w:rsid w:val="00E522F6"/>
    <w:rsid w:val="00E529EF"/>
    <w:rsid w:val="00E52E7A"/>
    <w:rsid w:val="00E534B6"/>
    <w:rsid w:val="00E53D9F"/>
    <w:rsid w:val="00E54358"/>
    <w:rsid w:val="00E55A16"/>
    <w:rsid w:val="00E56868"/>
    <w:rsid w:val="00E570CC"/>
    <w:rsid w:val="00E5789A"/>
    <w:rsid w:val="00E57D51"/>
    <w:rsid w:val="00E61C49"/>
    <w:rsid w:val="00E61C7A"/>
    <w:rsid w:val="00E626E6"/>
    <w:rsid w:val="00E630D8"/>
    <w:rsid w:val="00E63CD8"/>
    <w:rsid w:val="00E64638"/>
    <w:rsid w:val="00E657D7"/>
    <w:rsid w:val="00E65B31"/>
    <w:rsid w:val="00E65B9D"/>
    <w:rsid w:val="00E6690F"/>
    <w:rsid w:val="00E6716C"/>
    <w:rsid w:val="00E67175"/>
    <w:rsid w:val="00E67676"/>
    <w:rsid w:val="00E676CB"/>
    <w:rsid w:val="00E67CE6"/>
    <w:rsid w:val="00E72BAE"/>
    <w:rsid w:val="00E755AE"/>
    <w:rsid w:val="00E76408"/>
    <w:rsid w:val="00E76D76"/>
    <w:rsid w:val="00E76DAE"/>
    <w:rsid w:val="00E775C3"/>
    <w:rsid w:val="00E77DCF"/>
    <w:rsid w:val="00E830CF"/>
    <w:rsid w:val="00E8320D"/>
    <w:rsid w:val="00E8333C"/>
    <w:rsid w:val="00E84938"/>
    <w:rsid w:val="00E84A57"/>
    <w:rsid w:val="00E86AB9"/>
    <w:rsid w:val="00E86EC5"/>
    <w:rsid w:val="00E86FB8"/>
    <w:rsid w:val="00E87181"/>
    <w:rsid w:val="00E87300"/>
    <w:rsid w:val="00E87E1A"/>
    <w:rsid w:val="00E902DB"/>
    <w:rsid w:val="00E90580"/>
    <w:rsid w:val="00E90AAA"/>
    <w:rsid w:val="00E91502"/>
    <w:rsid w:val="00E92ED7"/>
    <w:rsid w:val="00E93CB8"/>
    <w:rsid w:val="00E95028"/>
    <w:rsid w:val="00E95208"/>
    <w:rsid w:val="00E955B9"/>
    <w:rsid w:val="00E955F2"/>
    <w:rsid w:val="00E9566E"/>
    <w:rsid w:val="00E95E83"/>
    <w:rsid w:val="00E9643F"/>
    <w:rsid w:val="00E96FA2"/>
    <w:rsid w:val="00EA153E"/>
    <w:rsid w:val="00EA16FE"/>
    <w:rsid w:val="00EA1A67"/>
    <w:rsid w:val="00EA22D6"/>
    <w:rsid w:val="00EA23D5"/>
    <w:rsid w:val="00EA29DE"/>
    <w:rsid w:val="00EA320C"/>
    <w:rsid w:val="00EA34EF"/>
    <w:rsid w:val="00EA35D9"/>
    <w:rsid w:val="00EA36FF"/>
    <w:rsid w:val="00EA384C"/>
    <w:rsid w:val="00EA3A5C"/>
    <w:rsid w:val="00EA4411"/>
    <w:rsid w:val="00EA4657"/>
    <w:rsid w:val="00EA4994"/>
    <w:rsid w:val="00EA4F53"/>
    <w:rsid w:val="00EA5845"/>
    <w:rsid w:val="00EA5991"/>
    <w:rsid w:val="00EA5A8C"/>
    <w:rsid w:val="00EA6558"/>
    <w:rsid w:val="00EA7600"/>
    <w:rsid w:val="00EB0075"/>
    <w:rsid w:val="00EB0304"/>
    <w:rsid w:val="00EB078B"/>
    <w:rsid w:val="00EB07A5"/>
    <w:rsid w:val="00EB0951"/>
    <w:rsid w:val="00EB09DC"/>
    <w:rsid w:val="00EB1390"/>
    <w:rsid w:val="00EB215A"/>
    <w:rsid w:val="00EB26FE"/>
    <w:rsid w:val="00EB2983"/>
    <w:rsid w:val="00EB3811"/>
    <w:rsid w:val="00EB427D"/>
    <w:rsid w:val="00EB47A2"/>
    <w:rsid w:val="00EB4ABC"/>
    <w:rsid w:val="00EB546D"/>
    <w:rsid w:val="00EB5AE7"/>
    <w:rsid w:val="00EB5FC9"/>
    <w:rsid w:val="00EB60F0"/>
    <w:rsid w:val="00EB6184"/>
    <w:rsid w:val="00EB657A"/>
    <w:rsid w:val="00EB6B80"/>
    <w:rsid w:val="00EB6D39"/>
    <w:rsid w:val="00EB6FD8"/>
    <w:rsid w:val="00EB7002"/>
    <w:rsid w:val="00EB728B"/>
    <w:rsid w:val="00EB7819"/>
    <w:rsid w:val="00EC0B85"/>
    <w:rsid w:val="00EC10EB"/>
    <w:rsid w:val="00EC1468"/>
    <w:rsid w:val="00EC1977"/>
    <w:rsid w:val="00EC1D3A"/>
    <w:rsid w:val="00EC385B"/>
    <w:rsid w:val="00EC4318"/>
    <w:rsid w:val="00EC43EA"/>
    <w:rsid w:val="00EC5036"/>
    <w:rsid w:val="00EC510A"/>
    <w:rsid w:val="00EC630B"/>
    <w:rsid w:val="00EC7CF2"/>
    <w:rsid w:val="00ED0036"/>
    <w:rsid w:val="00ED04CA"/>
    <w:rsid w:val="00ED04EF"/>
    <w:rsid w:val="00ED134A"/>
    <w:rsid w:val="00ED1E20"/>
    <w:rsid w:val="00ED207D"/>
    <w:rsid w:val="00ED2501"/>
    <w:rsid w:val="00ED3145"/>
    <w:rsid w:val="00ED36F5"/>
    <w:rsid w:val="00ED38CB"/>
    <w:rsid w:val="00ED59C8"/>
    <w:rsid w:val="00ED5A89"/>
    <w:rsid w:val="00ED653D"/>
    <w:rsid w:val="00ED6D5B"/>
    <w:rsid w:val="00ED7395"/>
    <w:rsid w:val="00ED753D"/>
    <w:rsid w:val="00ED7A9D"/>
    <w:rsid w:val="00ED7F33"/>
    <w:rsid w:val="00EE0F3C"/>
    <w:rsid w:val="00EE1118"/>
    <w:rsid w:val="00EE136F"/>
    <w:rsid w:val="00EE2384"/>
    <w:rsid w:val="00EE2578"/>
    <w:rsid w:val="00EE25E0"/>
    <w:rsid w:val="00EE5AD7"/>
    <w:rsid w:val="00EE69A7"/>
    <w:rsid w:val="00EE6D19"/>
    <w:rsid w:val="00EE7408"/>
    <w:rsid w:val="00EE741A"/>
    <w:rsid w:val="00EE7DAC"/>
    <w:rsid w:val="00EF03BB"/>
    <w:rsid w:val="00EF063D"/>
    <w:rsid w:val="00EF0C0B"/>
    <w:rsid w:val="00EF0DE5"/>
    <w:rsid w:val="00EF2977"/>
    <w:rsid w:val="00EF2DDF"/>
    <w:rsid w:val="00EF3D1D"/>
    <w:rsid w:val="00EF3F82"/>
    <w:rsid w:val="00EF3FEE"/>
    <w:rsid w:val="00EF4216"/>
    <w:rsid w:val="00EF5173"/>
    <w:rsid w:val="00EF586A"/>
    <w:rsid w:val="00EF5C36"/>
    <w:rsid w:val="00EF5ED4"/>
    <w:rsid w:val="00EF6549"/>
    <w:rsid w:val="00EF69B7"/>
    <w:rsid w:val="00EF6D1A"/>
    <w:rsid w:val="00F002FE"/>
    <w:rsid w:val="00F01EDC"/>
    <w:rsid w:val="00F01FBB"/>
    <w:rsid w:val="00F02006"/>
    <w:rsid w:val="00F02808"/>
    <w:rsid w:val="00F030E2"/>
    <w:rsid w:val="00F03C2C"/>
    <w:rsid w:val="00F04300"/>
    <w:rsid w:val="00F05970"/>
    <w:rsid w:val="00F05E0F"/>
    <w:rsid w:val="00F05EC3"/>
    <w:rsid w:val="00F069FD"/>
    <w:rsid w:val="00F06CB3"/>
    <w:rsid w:val="00F078B7"/>
    <w:rsid w:val="00F10680"/>
    <w:rsid w:val="00F11431"/>
    <w:rsid w:val="00F11509"/>
    <w:rsid w:val="00F119E9"/>
    <w:rsid w:val="00F12A33"/>
    <w:rsid w:val="00F12E51"/>
    <w:rsid w:val="00F1316F"/>
    <w:rsid w:val="00F13375"/>
    <w:rsid w:val="00F14C48"/>
    <w:rsid w:val="00F150B6"/>
    <w:rsid w:val="00F151EF"/>
    <w:rsid w:val="00F15712"/>
    <w:rsid w:val="00F169B9"/>
    <w:rsid w:val="00F170A5"/>
    <w:rsid w:val="00F17631"/>
    <w:rsid w:val="00F17B82"/>
    <w:rsid w:val="00F208D4"/>
    <w:rsid w:val="00F20912"/>
    <w:rsid w:val="00F22906"/>
    <w:rsid w:val="00F24DB0"/>
    <w:rsid w:val="00F252D0"/>
    <w:rsid w:val="00F259F1"/>
    <w:rsid w:val="00F25A0B"/>
    <w:rsid w:val="00F2617B"/>
    <w:rsid w:val="00F26693"/>
    <w:rsid w:val="00F26917"/>
    <w:rsid w:val="00F274A2"/>
    <w:rsid w:val="00F27906"/>
    <w:rsid w:val="00F27F17"/>
    <w:rsid w:val="00F3068A"/>
    <w:rsid w:val="00F330F7"/>
    <w:rsid w:val="00F343B1"/>
    <w:rsid w:val="00F345DF"/>
    <w:rsid w:val="00F34AB7"/>
    <w:rsid w:val="00F34BD6"/>
    <w:rsid w:val="00F34F57"/>
    <w:rsid w:val="00F35437"/>
    <w:rsid w:val="00F35A2B"/>
    <w:rsid w:val="00F35D14"/>
    <w:rsid w:val="00F368E6"/>
    <w:rsid w:val="00F36E9B"/>
    <w:rsid w:val="00F374E7"/>
    <w:rsid w:val="00F37E39"/>
    <w:rsid w:val="00F4043C"/>
    <w:rsid w:val="00F40735"/>
    <w:rsid w:val="00F40F2E"/>
    <w:rsid w:val="00F4192C"/>
    <w:rsid w:val="00F41CA6"/>
    <w:rsid w:val="00F4217B"/>
    <w:rsid w:val="00F42B1E"/>
    <w:rsid w:val="00F42C64"/>
    <w:rsid w:val="00F449D2"/>
    <w:rsid w:val="00F460A7"/>
    <w:rsid w:val="00F463D9"/>
    <w:rsid w:val="00F46F3A"/>
    <w:rsid w:val="00F47CC8"/>
    <w:rsid w:val="00F50856"/>
    <w:rsid w:val="00F50C16"/>
    <w:rsid w:val="00F518E5"/>
    <w:rsid w:val="00F52624"/>
    <w:rsid w:val="00F52794"/>
    <w:rsid w:val="00F528F1"/>
    <w:rsid w:val="00F53157"/>
    <w:rsid w:val="00F531C5"/>
    <w:rsid w:val="00F53225"/>
    <w:rsid w:val="00F53A7C"/>
    <w:rsid w:val="00F53C9B"/>
    <w:rsid w:val="00F53E37"/>
    <w:rsid w:val="00F53FC7"/>
    <w:rsid w:val="00F541C3"/>
    <w:rsid w:val="00F547E8"/>
    <w:rsid w:val="00F55538"/>
    <w:rsid w:val="00F560C8"/>
    <w:rsid w:val="00F56381"/>
    <w:rsid w:val="00F56886"/>
    <w:rsid w:val="00F56FCB"/>
    <w:rsid w:val="00F571D2"/>
    <w:rsid w:val="00F57E68"/>
    <w:rsid w:val="00F60251"/>
    <w:rsid w:val="00F60D90"/>
    <w:rsid w:val="00F61130"/>
    <w:rsid w:val="00F61200"/>
    <w:rsid w:val="00F620D2"/>
    <w:rsid w:val="00F62634"/>
    <w:rsid w:val="00F6322E"/>
    <w:rsid w:val="00F63FF7"/>
    <w:rsid w:val="00F64F53"/>
    <w:rsid w:val="00F6528D"/>
    <w:rsid w:val="00F653C3"/>
    <w:rsid w:val="00F6566D"/>
    <w:rsid w:val="00F65E61"/>
    <w:rsid w:val="00F676EC"/>
    <w:rsid w:val="00F73EB9"/>
    <w:rsid w:val="00F748CA"/>
    <w:rsid w:val="00F75D73"/>
    <w:rsid w:val="00F76455"/>
    <w:rsid w:val="00F76A1A"/>
    <w:rsid w:val="00F77A1A"/>
    <w:rsid w:val="00F77A44"/>
    <w:rsid w:val="00F77BC3"/>
    <w:rsid w:val="00F77D78"/>
    <w:rsid w:val="00F809B5"/>
    <w:rsid w:val="00F81164"/>
    <w:rsid w:val="00F81AF3"/>
    <w:rsid w:val="00F81BB1"/>
    <w:rsid w:val="00F82645"/>
    <w:rsid w:val="00F82C01"/>
    <w:rsid w:val="00F82FE0"/>
    <w:rsid w:val="00F83AEB"/>
    <w:rsid w:val="00F83C99"/>
    <w:rsid w:val="00F845FC"/>
    <w:rsid w:val="00F84659"/>
    <w:rsid w:val="00F846C4"/>
    <w:rsid w:val="00F866DC"/>
    <w:rsid w:val="00F87A08"/>
    <w:rsid w:val="00F901B6"/>
    <w:rsid w:val="00F906C2"/>
    <w:rsid w:val="00F90FD3"/>
    <w:rsid w:val="00F9133D"/>
    <w:rsid w:val="00F919FD"/>
    <w:rsid w:val="00F91E13"/>
    <w:rsid w:val="00F94247"/>
    <w:rsid w:val="00F945A0"/>
    <w:rsid w:val="00F95045"/>
    <w:rsid w:val="00F950E2"/>
    <w:rsid w:val="00F95187"/>
    <w:rsid w:val="00F951A6"/>
    <w:rsid w:val="00F956F9"/>
    <w:rsid w:val="00F959C5"/>
    <w:rsid w:val="00F95D1C"/>
    <w:rsid w:val="00F95D98"/>
    <w:rsid w:val="00F961B8"/>
    <w:rsid w:val="00F961F7"/>
    <w:rsid w:val="00F96412"/>
    <w:rsid w:val="00F96746"/>
    <w:rsid w:val="00F96F70"/>
    <w:rsid w:val="00F97312"/>
    <w:rsid w:val="00F97433"/>
    <w:rsid w:val="00FA0362"/>
    <w:rsid w:val="00FA0B09"/>
    <w:rsid w:val="00FA1239"/>
    <w:rsid w:val="00FA186B"/>
    <w:rsid w:val="00FA214B"/>
    <w:rsid w:val="00FA225D"/>
    <w:rsid w:val="00FA26B4"/>
    <w:rsid w:val="00FA2A97"/>
    <w:rsid w:val="00FA3ADF"/>
    <w:rsid w:val="00FA3FC1"/>
    <w:rsid w:val="00FA413F"/>
    <w:rsid w:val="00FA444C"/>
    <w:rsid w:val="00FA48B5"/>
    <w:rsid w:val="00FA53FB"/>
    <w:rsid w:val="00FA598D"/>
    <w:rsid w:val="00FA5FD9"/>
    <w:rsid w:val="00FA6AF4"/>
    <w:rsid w:val="00FA752E"/>
    <w:rsid w:val="00FA7EED"/>
    <w:rsid w:val="00FB0058"/>
    <w:rsid w:val="00FB022D"/>
    <w:rsid w:val="00FB05D1"/>
    <w:rsid w:val="00FB118F"/>
    <w:rsid w:val="00FB1C72"/>
    <w:rsid w:val="00FB1C9B"/>
    <w:rsid w:val="00FB1E3A"/>
    <w:rsid w:val="00FB22EC"/>
    <w:rsid w:val="00FB2301"/>
    <w:rsid w:val="00FB2866"/>
    <w:rsid w:val="00FB375B"/>
    <w:rsid w:val="00FB4007"/>
    <w:rsid w:val="00FB42EE"/>
    <w:rsid w:val="00FB4454"/>
    <w:rsid w:val="00FB543E"/>
    <w:rsid w:val="00FB5B76"/>
    <w:rsid w:val="00FB5DCE"/>
    <w:rsid w:val="00FB68D0"/>
    <w:rsid w:val="00FB70AB"/>
    <w:rsid w:val="00FC1431"/>
    <w:rsid w:val="00FC145E"/>
    <w:rsid w:val="00FC1D1C"/>
    <w:rsid w:val="00FC327D"/>
    <w:rsid w:val="00FC34B3"/>
    <w:rsid w:val="00FC3722"/>
    <w:rsid w:val="00FC3C38"/>
    <w:rsid w:val="00FC3EE3"/>
    <w:rsid w:val="00FC4E55"/>
    <w:rsid w:val="00FC4E78"/>
    <w:rsid w:val="00FC4F20"/>
    <w:rsid w:val="00FC508B"/>
    <w:rsid w:val="00FC5EF6"/>
    <w:rsid w:val="00FC6AB9"/>
    <w:rsid w:val="00FC6C83"/>
    <w:rsid w:val="00FC7594"/>
    <w:rsid w:val="00FD0A9B"/>
    <w:rsid w:val="00FD0AE1"/>
    <w:rsid w:val="00FD0E80"/>
    <w:rsid w:val="00FD127B"/>
    <w:rsid w:val="00FD1AE7"/>
    <w:rsid w:val="00FD1DD3"/>
    <w:rsid w:val="00FD2397"/>
    <w:rsid w:val="00FD33E3"/>
    <w:rsid w:val="00FD37D6"/>
    <w:rsid w:val="00FD3960"/>
    <w:rsid w:val="00FD3B25"/>
    <w:rsid w:val="00FD3B72"/>
    <w:rsid w:val="00FD4386"/>
    <w:rsid w:val="00FD48A5"/>
    <w:rsid w:val="00FD57A4"/>
    <w:rsid w:val="00FD5869"/>
    <w:rsid w:val="00FD62D3"/>
    <w:rsid w:val="00FD6440"/>
    <w:rsid w:val="00FD7BC8"/>
    <w:rsid w:val="00FE0A9A"/>
    <w:rsid w:val="00FE0B1D"/>
    <w:rsid w:val="00FE3456"/>
    <w:rsid w:val="00FE357A"/>
    <w:rsid w:val="00FE3622"/>
    <w:rsid w:val="00FE38A0"/>
    <w:rsid w:val="00FE485C"/>
    <w:rsid w:val="00FE48EB"/>
    <w:rsid w:val="00FE49E0"/>
    <w:rsid w:val="00FE4C9B"/>
    <w:rsid w:val="00FE5042"/>
    <w:rsid w:val="00FE575C"/>
    <w:rsid w:val="00FE5A1E"/>
    <w:rsid w:val="00FE67C7"/>
    <w:rsid w:val="00FE7070"/>
    <w:rsid w:val="00FF0871"/>
    <w:rsid w:val="00FF1A95"/>
    <w:rsid w:val="00FF2677"/>
    <w:rsid w:val="00FF2C77"/>
    <w:rsid w:val="00FF36FB"/>
    <w:rsid w:val="00FF3AB2"/>
    <w:rsid w:val="00FF3FC6"/>
    <w:rsid w:val="00FF54A8"/>
    <w:rsid w:val="00FF55E2"/>
    <w:rsid w:val="00FF6075"/>
    <w:rsid w:val="00FF6083"/>
    <w:rsid w:val="00FF67AB"/>
    <w:rsid w:val="00FF73E5"/>
    <w:rsid w:val="00FF74BF"/>
    <w:rsid w:val="00FF7671"/>
    <w:rsid w:val="00FF78E1"/>
    <w:rsid w:val="00FF7E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шрифт таблицы"/>
    <w:rsid w:val="00E65B31"/>
    <w:pPr>
      <w:spacing w:after="200" w:line="240" w:lineRule="auto"/>
    </w:pPr>
    <w:rPr>
      <w:rFonts w:ascii="Times New Roman" w:eastAsia="Times New Roman" w:hAnsi="Times New Roman" w:cs="Times New Roman"/>
      <w:sz w:val="20"/>
    </w:rPr>
  </w:style>
  <w:style w:type="paragraph" w:styleId="10">
    <w:name w:val="heading 1"/>
    <w:basedOn w:val="a2"/>
    <w:next w:val="a2"/>
    <w:link w:val="11"/>
    <w:uiPriority w:val="1"/>
    <w:qFormat/>
    <w:rsid w:val="005845CB"/>
    <w:pPr>
      <w:keepNext/>
      <w:keepLines/>
      <w:spacing w:before="600" w:after="120"/>
      <w:outlineLvl w:val="0"/>
    </w:pPr>
    <w:rPr>
      <w:b/>
      <w:bCs/>
      <w:sz w:val="36"/>
      <w:szCs w:val="28"/>
    </w:rPr>
  </w:style>
  <w:style w:type="paragraph" w:styleId="2">
    <w:name w:val="heading 2"/>
    <w:basedOn w:val="a2"/>
    <w:next w:val="3"/>
    <w:link w:val="20"/>
    <w:autoRedefine/>
    <w:uiPriority w:val="1"/>
    <w:qFormat/>
    <w:rsid w:val="00230F38"/>
    <w:pPr>
      <w:keepNext/>
      <w:keepLines/>
      <w:numPr>
        <w:numId w:val="18"/>
      </w:numPr>
      <w:spacing w:after="0"/>
      <w:ind w:right="-284"/>
      <w:jc w:val="center"/>
      <w:outlineLvl w:val="1"/>
    </w:pPr>
    <w:rPr>
      <w:b/>
      <w:bCs/>
      <w:sz w:val="32"/>
      <w:szCs w:val="32"/>
    </w:rPr>
  </w:style>
  <w:style w:type="paragraph" w:styleId="3">
    <w:name w:val="heading 3"/>
    <w:basedOn w:val="a2"/>
    <w:next w:val="a2"/>
    <w:link w:val="30"/>
    <w:autoRedefine/>
    <w:uiPriority w:val="1"/>
    <w:qFormat/>
    <w:rsid w:val="00AE2A21"/>
    <w:pPr>
      <w:keepNext/>
      <w:keepLines/>
      <w:tabs>
        <w:tab w:val="left" w:pos="0"/>
      </w:tabs>
      <w:spacing w:before="120" w:after="120"/>
      <w:ind w:right="81"/>
      <w:jc w:val="both"/>
      <w:outlineLvl w:val="2"/>
    </w:pPr>
    <w:rPr>
      <w:rFonts w:ascii="Arial" w:hAnsi="Arial" w:cs="Arial"/>
      <w:b/>
      <w:bCs/>
      <w:sz w:val="24"/>
      <w:szCs w:val="24"/>
    </w:rPr>
  </w:style>
  <w:style w:type="paragraph" w:styleId="4">
    <w:name w:val="heading 4"/>
    <w:aliases w:val="Знак,Heading 4 Char,D&amp;M4,D&amp;M 4"/>
    <w:basedOn w:val="a2"/>
    <w:next w:val="a2"/>
    <w:link w:val="40"/>
    <w:uiPriority w:val="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qFormat/>
    <w:rsid w:val="00F95187"/>
    <w:pPr>
      <w:spacing w:before="240" w:after="60"/>
      <w:outlineLvl w:val="4"/>
    </w:pPr>
    <w:rPr>
      <w:b/>
      <w:bCs/>
      <w:i/>
      <w:iCs/>
      <w:sz w:val="28"/>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1"/>
    <w:rsid w:val="005845CB"/>
    <w:rPr>
      <w:rFonts w:ascii="Times New Roman" w:eastAsia="Times New Roman" w:hAnsi="Times New Roman" w:cs="Times New Roman"/>
      <w:b/>
      <w:bCs/>
      <w:sz w:val="36"/>
      <w:szCs w:val="28"/>
    </w:rPr>
  </w:style>
  <w:style w:type="character" w:customStyle="1" w:styleId="20">
    <w:name w:val="Заголовок 2 Знак"/>
    <w:basedOn w:val="a3"/>
    <w:link w:val="2"/>
    <w:uiPriority w:val="1"/>
    <w:rsid w:val="00230F38"/>
    <w:rPr>
      <w:rFonts w:ascii="Times New Roman" w:eastAsia="Times New Roman" w:hAnsi="Times New Roman" w:cs="Times New Roman"/>
      <w:b/>
      <w:bCs/>
      <w:sz w:val="32"/>
      <w:szCs w:val="32"/>
    </w:rPr>
  </w:style>
  <w:style w:type="character" w:customStyle="1" w:styleId="30">
    <w:name w:val="Заголовок 3 Знак"/>
    <w:basedOn w:val="a3"/>
    <w:link w:val="3"/>
    <w:uiPriority w:val="1"/>
    <w:rsid w:val="00AE2A21"/>
    <w:rPr>
      <w:rFonts w:ascii="Arial" w:eastAsia="Times New Roman" w:hAnsi="Arial" w:cs="Arial"/>
      <w:b/>
      <w:bCs/>
      <w:sz w:val="24"/>
      <w:szCs w:val="24"/>
    </w:rPr>
  </w:style>
  <w:style w:type="character" w:customStyle="1" w:styleId="40">
    <w:name w:val="Заголовок 4 Знак"/>
    <w:aliases w:val="Знак Знак,Heading 4 Char Знак,D&amp;M4 Знак,D&amp;M 4 Знак"/>
    <w:basedOn w:val="a3"/>
    <w:link w:val="4"/>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3"/>
    <w:link w:val="5"/>
    <w:rsid w:val="00F95187"/>
    <w:rPr>
      <w:rFonts w:ascii="Times New Roman" w:eastAsia="Times New Roman" w:hAnsi="Times New Roman" w:cs="Times New Roman"/>
      <w:b/>
      <w:bCs/>
      <w:i/>
      <w:iCs/>
      <w:sz w:val="28"/>
      <w:szCs w:val="26"/>
    </w:rPr>
  </w:style>
  <w:style w:type="paragraph" w:styleId="a6">
    <w:name w:val="header"/>
    <w:aliases w:val="ВерхКолонтитул"/>
    <w:basedOn w:val="a2"/>
    <w:link w:val="a7"/>
    <w:uiPriority w:val="99"/>
    <w:unhideWhenUsed/>
    <w:rsid w:val="00F95187"/>
    <w:pPr>
      <w:tabs>
        <w:tab w:val="center" w:pos="4677"/>
        <w:tab w:val="right" w:pos="9355"/>
      </w:tabs>
      <w:spacing w:after="0"/>
    </w:pPr>
  </w:style>
  <w:style w:type="character" w:customStyle="1" w:styleId="a7">
    <w:name w:val="Верхний колонтитул Знак"/>
    <w:aliases w:val="ВерхКолонтитул Знак"/>
    <w:basedOn w:val="a3"/>
    <w:link w:val="a6"/>
    <w:uiPriority w:val="99"/>
    <w:rsid w:val="00F95187"/>
    <w:rPr>
      <w:rFonts w:ascii="Times New Roman" w:eastAsia="Times New Roman" w:hAnsi="Times New Roman" w:cs="Times New Roman"/>
    </w:rPr>
  </w:style>
  <w:style w:type="paragraph" w:styleId="a8">
    <w:name w:val="footer"/>
    <w:basedOn w:val="a2"/>
    <w:link w:val="a9"/>
    <w:uiPriority w:val="99"/>
    <w:unhideWhenUsed/>
    <w:rsid w:val="00F95187"/>
    <w:pPr>
      <w:tabs>
        <w:tab w:val="center" w:pos="4677"/>
        <w:tab w:val="right" w:pos="9355"/>
      </w:tabs>
      <w:spacing w:after="0"/>
    </w:pPr>
  </w:style>
  <w:style w:type="character" w:customStyle="1" w:styleId="a9">
    <w:name w:val="Нижний колонтитул Знак"/>
    <w:basedOn w:val="a3"/>
    <w:link w:val="a8"/>
    <w:uiPriority w:val="99"/>
    <w:rsid w:val="00F95187"/>
    <w:rPr>
      <w:rFonts w:ascii="Times New Roman" w:eastAsia="Times New Roman" w:hAnsi="Times New Roman" w:cs="Times New Roman"/>
    </w:rPr>
  </w:style>
  <w:style w:type="paragraph" w:customStyle="1" w:styleId="a0">
    <w:name w:val="МаркТабл"/>
    <w:uiPriority w:val="99"/>
    <w:rsid w:val="00F95187"/>
    <w:pPr>
      <w:numPr>
        <w:numId w:val="1"/>
      </w:numPr>
      <w:tabs>
        <w:tab w:val="left" w:pos="680"/>
      </w:tabs>
      <w:spacing w:after="0" w:line="240" w:lineRule="auto"/>
    </w:pPr>
    <w:rPr>
      <w:rFonts w:ascii="Times New Roman" w:eastAsia="SimSun" w:hAnsi="Times New Roman" w:cs="Times New Roman"/>
      <w:sz w:val="24"/>
      <w:szCs w:val="20"/>
      <w:lang w:eastAsia="ru-RU"/>
    </w:rPr>
  </w:style>
  <w:style w:type="paragraph" w:styleId="21">
    <w:name w:val="toc 2"/>
    <w:basedOn w:val="a2"/>
    <w:next w:val="a2"/>
    <w:link w:val="22"/>
    <w:autoRedefine/>
    <w:uiPriority w:val="39"/>
    <w:rsid w:val="007D54A3"/>
    <w:pPr>
      <w:tabs>
        <w:tab w:val="left" w:pos="0"/>
        <w:tab w:val="left" w:pos="567"/>
        <w:tab w:val="right" w:leader="dot" w:pos="10206"/>
      </w:tabs>
      <w:spacing w:after="0"/>
      <w:ind w:firstLine="426"/>
      <w:jc w:val="center"/>
    </w:pPr>
    <w:rPr>
      <w:b/>
      <w:bCs/>
      <w:smallCaps/>
      <w:noProof/>
      <w:szCs w:val="20"/>
    </w:rPr>
  </w:style>
  <w:style w:type="paragraph" w:customStyle="1" w:styleId="23">
    <w:name w:val="Стиль2"/>
    <w:basedOn w:val="a2"/>
    <w:link w:val="24"/>
    <w:rsid w:val="00F95187"/>
    <w:pPr>
      <w:spacing w:before="80" w:after="80"/>
      <w:ind w:firstLine="709"/>
      <w:jc w:val="both"/>
    </w:pPr>
    <w:rPr>
      <w:spacing w:val="-2"/>
      <w:sz w:val="24"/>
      <w:szCs w:val="20"/>
    </w:rPr>
  </w:style>
  <w:style w:type="character" w:customStyle="1" w:styleId="24">
    <w:name w:val="Стиль2 Знак"/>
    <w:link w:val="23"/>
    <w:locked/>
    <w:rsid w:val="00F95187"/>
    <w:rPr>
      <w:rFonts w:ascii="Times New Roman" w:eastAsia="Times New Roman" w:hAnsi="Times New Roman" w:cs="Times New Roman"/>
      <w:spacing w:val="-2"/>
      <w:sz w:val="24"/>
      <w:szCs w:val="20"/>
    </w:rPr>
  </w:style>
  <w:style w:type="paragraph" w:styleId="aa">
    <w:name w:val="caption"/>
    <w:aliases w:val="УВАТ"/>
    <w:basedOn w:val="a2"/>
    <w:next w:val="a2"/>
    <w:link w:val="ab"/>
    <w:unhideWhenUsed/>
    <w:rsid w:val="00F95187"/>
    <w:rPr>
      <w:i/>
      <w:iCs/>
      <w:color w:val="44546A" w:themeColor="text2"/>
      <w:sz w:val="18"/>
      <w:szCs w:val="18"/>
    </w:rPr>
  </w:style>
  <w:style w:type="character" w:customStyle="1" w:styleId="normal-c3">
    <w:name w:val="normal-c3"/>
    <w:basedOn w:val="a3"/>
    <w:rsid w:val="00F95187"/>
    <w:rPr>
      <w:rFonts w:cs="Times New Roman"/>
    </w:rPr>
  </w:style>
  <w:style w:type="paragraph" w:customStyle="1" w:styleId="ac">
    <w:name w:val="ТАБЛИЦА"/>
    <w:basedOn w:val="a2"/>
    <w:link w:val="ad"/>
    <w:autoRedefine/>
    <w:qFormat/>
    <w:rsid w:val="003B6EAD"/>
    <w:pPr>
      <w:spacing w:before="120" w:after="120" w:line="276" w:lineRule="auto"/>
      <w:ind w:firstLine="709"/>
      <w:jc w:val="both"/>
    </w:pPr>
    <w:rPr>
      <w:sz w:val="24"/>
      <w:szCs w:val="24"/>
      <w:u w:val="single"/>
    </w:rPr>
  </w:style>
  <w:style w:type="character" w:customStyle="1" w:styleId="ad">
    <w:name w:val="ТАБЛИЦА Знак"/>
    <w:basedOn w:val="a3"/>
    <w:link w:val="ac"/>
    <w:locked/>
    <w:rsid w:val="003B6EAD"/>
    <w:rPr>
      <w:rFonts w:ascii="Times New Roman" w:eastAsia="Times New Roman" w:hAnsi="Times New Roman" w:cs="Times New Roman"/>
      <w:sz w:val="24"/>
      <w:szCs w:val="24"/>
      <w:u w:val="single"/>
    </w:rPr>
  </w:style>
  <w:style w:type="paragraph" w:customStyle="1" w:styleId="normal-p0">
    <w:name w:val="normal-p0"/>
    <w:basedOn w:val="a2"/>
    <w:link w:val="normal-p00"/>
    <w:uiPriority w:val="99"/>
    <w:rsid w:val="00F95187"/>
    <w:pPr>
      <w:spacing w:before="100" w:beforeAutospacing="1" w:after="100" w:afterAutospacing="1"/>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e">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2"/>
    <w:link w:val="af"/>
    <w:uiPriority w:val="1"/>
    <w:unhideWhenUsed/>
    <w:qFormat/>
    <w:rsid w:val="00F95187"/>
    <w:rPr>
      <w:sz w:val="28"/>
    </w:rPr>
  </w:style>
  <w:style w:type="character" w:customStyle="1" w:styleId="af">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3"/>
    <w:link w:val="ae"/>
    <w:uiPriority w:val="1"/>
    <w:qFormat/>
    <w:rsid w:val="00F95187"/>
    <w:rPr>
      <w:rFonts w:ascii="Times New Roman" w:eastAsia="Times New Roman" w:hAnsi="Times New Roman" w:cs="Times New Roman"/>
      <w:sz w:val="28"/>
    </w:rPr>
  </w:style>
  <w:style w:type="paragraph" w:customStyle="1" w:styleId="12">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f0">
    <w:name w:val="Body Text Indent"/>
    <w:basedOn w:val="a2"/>
    <w:link w:val="af1"/>
    <w:rsid w:val="00F95187"/>
    <w:pPr>
      <w:spacing w:after="0"/>
      <w:ind w:firstLine="720"/>
      <w:jc w:val="both"/>
    </w:pPr>
    <w:rPr>
      <w:szCs w:val="20"/>
      <w:lang w:eastAsia="ru-RU"/>
    </w:rPr>
  </w:style>
  <w:style w:type="character" w:customStyle="1" w:styleId="af1">
    <w:name w:val="Основной текст с отступом Знак"/>
    <w:basedOn w:val="a3"/>
    <w:link w:val="af0"/>
    <w:rsid w:val="00F95187"/>
    <w:rPr>
      <w:rFonts w:ascii="Times New Roman" w:eastAsia="Times New Roman" w:hAnsi="Times New Roman" w:cs="Times New Roman"/>
      <w:sz w:val="20"/>
      <w:szCs w:val="20"/>
      <w:lang w:eastAsia="ru-RU"/>
    </w:rPr>
  </w:style>
  <w:style w:type="table" w:styleId="af2">
    <w:name w:val="Table Grid"/>
    <w:basedOn w:val="a4"/>
    <w:uiPriority w:val="39"/>
    <w:rsid w:val="00F951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2"/>
    <w:link w:val="af4"/>
    <w:rsid w:val="00F95187"/>
    <w:pPr>
      <w:spacing w:after="0"/>
    </w:pPr>
    <w:rPr>
      <w:rFonts w:ascii="Tahoma" w:hAnsi="Tahoma"/>
      <w:sz w:val="16"/>
      <w:szCs w:val="16"/>
      <w:lang w:eastAsia="ru-RU"/>
    </w:rPr>
  </w:style>
  <w:style w:type="character" w:customStyle="1" w:styleId="af4">
    <w:name w:val="Текст выноски Знак"/>
    <w:basedOn w:val="a3"/>
    <w:link w:val="af3"/>
    <w:rsid w:val="00F95187"/>
    <w:rPr>
      <w:rFonts w:ascii="Tahoma" w:eastAsia="Times New Roman" w:hAnsi="Tahoma" w:cs="Times New Roman"/>
      <w:sz w:val="16"/>
      <w:szCs w:val="16"/>
      <w:lang w:eastAsia="ru-RU"/>
    </w:rPr>
  </w:style>
  <w:style w:type="paragraph" w:customStyle="1" w:styleId="13">
    <w:name w:val="Абзац списка1"/>
    <w:basedOn w:val="a2"/>
    <w:uiPriority w:val="99"/>
    <w:rsid w:val="00F95187"/>
    <w:pPr>
      <w:ind w:left="720"/>
      <w:contextualSpacing/>
    </w:pPr>
  </w:style>
  <w:style w:type="character" w:styleId="af5">
    <w:name w:val="Hyperlink"/>
    <w:basedOn w:val="a3"/>
    <w:link w:val="25"/>
    <w:uiPriority w:val="99"/>
    <w:rsid w:val="00F95187"/>
    <w:rPr>
      <w:rFonts w:cs="Times New Roman"/>
      <w:color w:val="0000FF"/>
      <w:u w:val="single"/>
    </w:rPr>
  </w:style>
  <w:style w:type="character" w:styleId="af6">
    <w:name w:val="FollowedHyperlink"/>
    <w:basedOn w:val="a3"/>
    <w:link w:val="14"/>
    <w:uiPriority w:val="99"/>
    <w:rsid w:val="00F95187"/>
    <w:rPr>
      <w:rFonts w:cs="Times New Roman"/>
      <w:color w:val="800080"/>
      <w:u w:val="single"/>
    </w:rPr>
  </w:style>
  <w:style w:type="paragraph" w:customStyle="1" w:styleId="font5">
    <w:name w:val="font5"/>
    <w:basedOn w:val="a2"/>
    <w:rsid w:val="00F95187"/>
    <w:pPr>
      <w:spacing w:before="100" w:beforeAutospacing="1" w:after="100" w:afterAutospacing="1"/>
    </w:pPr>
    <w:rPr>
      <w:color w:val="000000"/>
      <w:sz w:val="28"/>
      <w:szCs w:val="28"/>
      <w:lang w:eastAsia="ru-RU"/>
    </w:rPr>
  </w:style>
  <w:style w:type="paragraph" w:customStyle="1" w:styleId="font6">
    <w:name w:val="font6"/>
    <w:basedOn w:val="a2"/>
    <w:rsid w:val="00F95187"/>
    <w:pPr>
      <w:spacing w:before="100" w:beforeAutospacing="1" w:after="100" w:afterAutospacing="1"/>
    </w:pPr>
    <w:rPr>
      <w:color w:val="000000"/>
      <w:sz w:val="28"/>
      <w:szCs w:val="28"/>
      <w:u w:val="single"/>
      <w:lang w:eastAsia="ru-RU"/>
    </w:rPr>
  </w:style>
  <w:style w:type="paragraph" w:customStyle="1" w:styleId="xl65">
    <w:name w:val="xl65"/>
    <w:basedOn w:val="a2"/>
    <w:rsid w:val="00F9518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b/>
      <w:bCs/>
      <w:sz w:val="28"/>
      <w:szCs w:val="28"/>
      <w:lang w:eastAsia="ru-RU"/>
    </w:rPr>
  </w:style>
  <w:style w:type="paragraph" w:customStyle="1" w:styleId="xl66">
    <w:name w:val="xl66"/>
    <w:basedOn w:val="a2"/>
    <w:rsid w:val="00F95187"/>
    <w:pPr>
      <w:pBdr>
        <w:top w:val="single" w:sz="8" w:space="0" w:color="auto"/>
        <w:right w:val="single" w:sz="8" w:space="0" w:color="auto"/>
      </w:pBdr>
      <w:shd w:val="clear" w:color="000000" w:fill="FFFFFF"/>
      <w:spacing w:before="100" w:beforeAutospacing="1" w:after="100" w:afterAutospacing="1"/>
      <w:jc w:val="center"/>
      <w:textAlignment w:val="top"/>
    </w:pPr>
    <w:rPr>
      <w:b/>
      <w:bCs/>
      <w:sz w:val="28"/>
      <w:szCs w:val="28"/>
      <w:lang w:eastAsia="ru-RU"/>
    </w:rPr>
  </w:style>
  <w:style w:type="paragraph" w:customStyle="1" w:styleId="xl67">
    <w:name w:val="xl67"/>
    <w:basedOn w:val="a2"/>
    <w:rsid w:val="00F95187"/>
    <w:pPr>
      <w:pBdr>
        <w:top w:val="single" w:sz="8" w:space="0" w:color="auto"/>
        <w:right w:val="single" w:sz="8" w:space="0" w:color="auto"/>
      </w:pBdr>
      <w:shd w:val="clear" w:color="000000" w:fill="FFFFFF"/>
      <w:spacing w:before="100" w:beforeAutospacing="1" w:after="100" w:afterAutospacing="1"/>
      <w:textAlignment w:val="top"/>
    </w:pPr>
    <w:rPr>
      <w:sz w:val="24"/>
      <w:szCs w:val="24"/>
      <w:lang w:eastAsia="ru-RU"/>
    </w:rPr>
  </w:style>
  <w:style w:type="paragraph" w:customStyle="1" w:styleId="xl68">
    <w:name w:val="xl68"/>
    <w:basedOn w:val="a2"/>
    <w:rsid w:val="00F95187"/>
    <w:pPr>
      <w:pBdr>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69">
    <w:name w:val="xl69"/>
    <w:basedOn w:val="a2"/>
    <w:rsid w:val="00F95187"/>
    <w:pPr>
      <w:pBdr>
        <w:right w:val="single" w:sz="8" w:space="0" w:color="auto"/>
      </w:pBdr>
      <w:shd w:val="clear" w:color="000000" w:fill="FFFFFF"/>
      <w:spacing w:before="100" w:beforeAutospacing="1" w:after="100" w:afterAutospacing="1"/>
      <w:textAlignment w:val="top"/>
    </w:pPr>
    <w:rPr>
      <w:sz w:val="24"/>
      <w:szCs w:val="24"/>
      <w:lang w:eastAsia="ru-RU"/>
    </w:rPr>
  </w:style>
  <w:style w:type="paragraph" w:customStyle="1" w:styleId="xl70">
    <w:name w:val="xl70"/>
    <w:basedOn w:val="a2"/>
    <w:rsid w:val="00F95187"/>
    <w:pPr>
      <w:pBdr>
        <w:bottom w:val="single" w:sz="8" w:space="0" w:color="auto"/>
        <w:right w:val="single" w:sz="8" w:space="0" w:color="auto"/>
      </w:pBdr>
      <w:shd w:val="clear" w:color="000000" w:fill="FFFFFF"/>
      <w:spacing w:before="100" w:beforeAutospacing="1" w:after="100" w:afterAutospacing="1"/>
      <w:textAlignment w:val="top"/>
    </w:pPr>
    <w:rPr>
      <w:sz w:val="24"/>
      <w:szCs w:val="24"/>
      <w:lang w:eastAsia="ru-RU"/>
    </w:rPr>
  </w:style>
  <w:style w:type="paragraph" w:customStyle="1" w:styleId="xl71">
    <w:name w:val="xl71"/>
    <w:basedOn w:val="a2"/>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2">
    <w:name w:val="xl72"/>
    <w:basedOn w:val="a2"/>
    <w:rsid w:val="00F95187"/>
    <w:pPr>
      <w:pBdr>
        <w:right w:val="single" w:sz="8" w:space="0" w:color="auto"/>
      </w:pBdr>
      <w:shd w:val="clear" w:color="000000" w:fill="FFFFFF"/>
      <w:spacing w:before="100" w:beforeAutospacing="1" w:after="100" w:afterAutospacing="1"/>
      <w:jc w:val="center"/>
      <w:textAlignment w:val="top"/>
    </w:pPr>
    <w:rPr>
      <w:color w:val="FF0000"/>
      <w:sz w:val="28"/>
      <w:szCs w:val="28"/>
      <w:lang w:eastAsia="ru-RU"/>
    </w:rPr>
  </w:style>
  <w:style w:type="paragraph" w:customStyle="1" w:styleId="xl73">
    <w:name w:val="xl73"/>
    <w:basedOn w:val="a2"/>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color w:val="FF0000"/>
      <w:sz w:val="28"/>
      <w:szCs w:val="28"/>
      <w:lang w:eastAsia="ru-RU"/>
    </w:rPr>
  </w:style>
  <w:style w:type="paragraph" w:customStyle="1" w:styleId="xl74">
    <w:name w:val="xl74"/>
    <w:basedOn w:val="a2"/>
    <w:rsid w:val="00F95187"/>
    <w:pPr>
      <w:pBdr>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5">
    <w:name w:val="xl75"/>
    <w:basedOn w:val="a2"/>
    <w:rsid w:val="00F9518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6">
    <w:name w:val="xl76"/>
    <w:basedOn w:val="a2"/>
    <w:rsid w:val="00F9518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7">
    <w:name w:val="xl77"/>
    <w:basedOn w:val="a2"/>
    <w:rsid w:val="00F95187"/>
    <w:pPr>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8">
    <w:name w:val="xl78"/>
    <w:basedOn w:val="a2"/>
    <w:rsid w:val="00F951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9">
    <w:name w:val="xl79"/>
    <w:basedOn w:val="a2"/>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80">
    <w:name w:val="xl80"/>
    <w:basedOn w:val="a2"/>
    <w:rsid w:val="00F9518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81">
    <w:name w:val="xl81"/>
    <w:basedOn w:val="a2"/>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2">
    <w:name w:val="xl82"/>
    <w:basedOn w:val="a2"/>
    <w:rsid w:val="00F9518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3">
    <w:name w:val="xl83"/>
    <w:basedOn w:val="a2"/>
    <w:rsid w:val="00F951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4">
    <w:name w:val="xl84"/>
    <w:basedOn w:val="a2"/>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5">
    <w:name w:val="xl85"/>
    <w:basedOn w:val="a2"/>
    <w:rsid w:val="00F95187"/>
    <w:pPr>
      <w:pBdr>
        <w:left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6">
    <w:name w:val="xl86"/>
    <w:basedOn w:val="a2"/>
    <w:rsid w:val="00F95187"/>
    <w:pPr>
      <w:pBdr>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7">
    <w:name w:val="xl87"/>
    <w:basedOn w:val="a2"/>
    <w:rsid w:val="00F951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88">
    <w:name w:val="xl88"/>
    <w:basedOn w:val="a2"/>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9">
    <w:name w:val="xl89"/>
    <w:basedOn w:val="a2"/>
    <w:rsid w:val="00F95187"/>
    <w:pPr>
      <w:pBdr>
        <w:top w:val="single" w:sz="4" w:space="0" w:color="auto"/>
        <w:left w:val="single" w:sz="4" w:space="0" w:color="auto"/>
        <w:bottom w:val="single" w:sz="4" w:space="0" w:color="auto"/>
      </w:pBdr>
      <w:spacing w:before="100" w:beforeAutospacing="1" w:after="100" w:afterAutospacing="1"/>
    </w:pPr>
    <w:rPr>
      <w:sz w:val="24"/>
      <w:szCs w:val="24"/>
      <w:lang w:eastAsia="ru-RU"/>
    </w:rPr>
  </w:style>
  <w:style w:type="paragraph" w:customStyle="1" w:styleId="xl90">
    <w:name w:val="xl90"/>
    <w:basedOn w:val="a2"/>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character" w:styleId="af7">
    <w:name w:val="line number"/>
    <w:basedOn w:val="a3"/>
    <w:uiPriority w:val="99"/>
    <w:semiHidden/>
    <w:rsid w:val="00F95187"/>
    <w:rPr>
      <w:rFonts w:cs="Times New Roman"/>
    </w:rPr>
  </w:style>
  <w:style w:type="paragraph" w:customStyle="1" w:styleId="15">
    <w:name w:val="Стиль1"/>
    <w:basedOn w:val="16"/>
    <w:uiPriority w:val="99"/>
    <w:rsid w:val="00F95187"/>
    <w:pPr>
      <w:ind w:firstLine="709"/>
    </w:pPr>
    <w:rPr>
      <w:b w:val="0"/>
    </w:rPr>
  </w:style>
  <w:style w:type="paragraph" w:styleId="17">
    <w:name w:val="toc 1"/>
    <w:basedOn w:val="a2"/>
    <w:next w:val="a2"/>
    <w:link w:val="18"/>
    <w:autoRedefine/>
    <w:uiPriority w:val="39"/>
    <w:rsid w:val="001A68DA"/>
    <w:pPr>
      <w:tabs>
        <w:tab w:val="right" w:leader="dot" w:pos="10195"/>
      </w:tabs>
      <w:spacing w:after="0"/>
      <w:ind w:firstLine="709"/>
      <w:jc w:val="both"/>
    </w:pPr>
    <w:rPr>
      <w:b/>
      <w:bCs/>
      <w:noProof/>
      <w:color w:val="000000"/>
      <w:lang w:val="en-US"/>
    </w:rPr>
  </w:style>
  <w:style w:type="paragraph" w:customStyle="1" w:styleId="16">
    <w:name w:val="Заголовок оглавления1"/>
    <w:basedOn w:val="10"/>
    <w:next w:val="a2"/>
    <w:uiPriority w:val="99"/>
    <w:semiHidden/>
    <w:rsid w:val="00F95187"/>
    <w:pPr>
      <w:outlineLvl w:val="9"/>
    </w:pPr>
  </w:style>
  <w:style w:type="paragraph" w:styleId="31">
    <w:name w:val="toc 3"/>
    <w:basedOn w:val="a2"/>
    <w:next w:val="a2"/>
    <w:link w:val="32"/>
    <w:autoRedefine/>
    <w:uiPriority w:val="39"/>
    <w:rsid w:val="00F95187"/>
    <w:pPr>
      <w:tabs>
        <w:tab w:val="left" w:pos="284"/>
        <w:tab w:val="left" w:pos="660"/>
        <w:tab w:val="right" w:leader="dot" w:pos="10195"/>
      </w:tabs>
      <w:spacing w:after="0"/>
    </w:pPr>
    <w:rPr>
      <w:i/>
      <w:iCs/>
      <w:szCs w:val="20"/>
    </w:rPr>
  </w:style>
  <w:style w:type="paragraph" w:styleId="41">
    <w:name w:val="toc 4"/>
    <w:basedOn w:val="a2"/>
    <w:next w:val="a2"/>
    <w:link w:val="42"/>
    <w:autoRedefine/>
    <w:uiPriority w:val="39"/>
    <w:rsid w:val="00F95187"/>
    <w:pPr>
      <w:spacing w:after="0"/>
      <w:ind w:left="660"/>
    </w:pPr>
    <w:rPr>
      <w:sz w:val="18"/>
      <w:szCs w:val="18"/>
    </w:rPr>
  </w:style>
  <w:style w:type="paragraph" w:styleId="51">
    <w:name w:val="toc 5"/>
    <w:basedOn w:val="a2"/>
    <w:next w:val="a2"/>
    <w:link w:val="52"/>
    <w:autoRedefine/>
    <w:uiPriority w:val="39"/>
    <w:rsid w:val="00F95187"/>
    <w:pPr>
      <w:spacing w:after="0"/>
      <w:ind w:left="880"/>
    </w:pPr>
    <w:rPr>
      <w:sz w:val="18"/>
      <w:szCs w:val="18"/>
    </w:rPr>
  </w:style>
  <w:style w:type="paragraph" w:styleId="60">
    <w:name w:val="toc 6"/>
    <w:basedOn w:val="a2"/>
    <w:next w:val="a2"/>
    <w:link w:val="61"/>
    <w:autoRedefine/>
    <w:uiPriority w:val="39"/>
    <w:rsid w:val="00F95187"/>
    <w:pPr>
      <w:spacing w:after="0"/>
      <w:ind w:left="1100"/>
    </w:pPr>
    <w:rPr>
      <w:sz w:val="18"/>
      <w:szCs w:val="18"/>
    </w:rPr>
  </w:style>
  <w:style w:type="paragraph" w:styleId="7">
    <w:name w:val="toc 7"/>
    <w:basedOn w:val="a2"/>
    <w:next w:val="a2"/>
    <w:link w:val="70"/>
    <w:autoRedefine/>
    <w:uiPriority w:val="39"/>
    <w:rsid w:val="00F95187"/>
    <w:pPr>
      <w:spacing w:after="0"/>
      <w:ind w:left="1320"/>
    </w:pPr>
    <w:rPr>
      <w:sz w:val="18"/>
      <w:szCs w:val="18"/>
    </w:rPr>
  </w:style>
  <w:style w:type="paragraph" w:styleId="8">
    <w:name w:val="toc 8"/>
    <w:basedOn w:val="a2"/>
    <w:next w:val="a2"/>
    <w:link w:val="80"/>
    <w:autoRedefine/>
    <w:uiPriority w:val="39"/>
    <w:rsid w:val="00F95187"/>
    <w:pPr>
      <w:spacing w:after="0"/>
      <w:ind w:left="1540"/>
    </w:pPr>
    <w:rPr>
      <w:sz w:val="18"/>
      <w:szCs w:val="18"/>
    </w:rPr>
  </w:style>
  <w:style w:type="paragraph" w:styleId="9">
    <w:name w:val="toc 9"/>
    <w:basedOn w:val="a2"/>
    <w:next w:val="a2"/>
    <w:link w:val="90"/>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8">
    <w:name w:val="Plain Text"/>
    <w:aliases w:val="Знак7, Знак7"/>
    <w:basedOn w:val="a2"/>
    <w:link w:val="af9"/>
    <w:rsid w:val="00F95187"/>
    <w:rPr>
      <w:rFonts w:ascii="Courier New" w:hAnsi="Courier New"/>
      <w:szCs w:val="20"/>
    </w:rPr>
  </w:style>
  <w:style w:type="character" w:customStyle="1" w:styleId="af9">
    <w:name w:val="Текст Знак"/>
    <w:aliases w:val="Знак7 Знак1, Знак7 Знак"/>
    <w:basedOn w:val="a3"/>
    <w:link w:val="af8"/>
    <w:rsid w:val="00F95187"/>
    <w:rPr>
      <w:rFonts w:ascii="Courier New" w:eastAsia="Times New Roman" w:hAnsi="Courier New" w:cs="Times New Roman"/>
      <w:sz w:val="20"/>
      <w:szCs w:val="20"/>
    </w:rPr>
  </w:style>
  <w:style w:type="paragraph" w:styleId="afa">
    <w:name w:val="Normal (Web)"/>
    <w:basedOn w:val="a2"/>
    <w:link w:val="afb"/>
    <w:uiPriority w:val="99"/>
    <w:rsid w:val="00F95187"/>
    <w:pPr>
      <w:spacing w:before="100" w:beforeAutospacing="1" w:after="100" w:afterAutospacing="1"/>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c">
    <w:name w:val="Body Text First Indent"/>
    <w:basedOn w:val="ae"/>
    <w:link w:val="afd"/>
    <w:uiPriority w:val="99"/>
    <w:rsid w:val="00F95187"/>
    <w:pPr>
      <w:spacing w:after="120"/>
      <w:ind w:firstLine="210"/>
    </w:pPr>
    <w:rPr>
      <w:sz w:val="20"/>
      <w:szCs w:val="20"/>
      <w:lang w:eastAsia="ru-RU"/>
    </w:rPr>
  </w:style>
  <w:style w:type="character" w:customStyle="1" w:styleId="afd">
    <w:name w:val="Красная строка Знак"/>
    <w:basedOn w:val="af"/>
    <w:link w:val="afc"/>
    <w:uiPriority w:val="99"/>
    <w:rsid w:val="00F95187"/>
    <w:rPr>
      <w:rFonts w:ascii="Times New Roman" w:eastAsia="Times New Roman" w:hAnsi="Times New Roman" w:cs="Times New Roman"/>
      <w:sz w:val="20"/>
      <w:szCs w:val="20"/>
      <w:lang w:eastAsia="ru-RU"/>
    </w:rPr>
  </w:style>
  <w:style w:type="paragraph" w:styleId="HTML">
    <w:name w:val="HTML Preformatted"/>
    <w:basedOn w:val="a2"/>
    <w:link w:val="HTML0"/>
    <w:uiPriority w:val="99"/>
    <w:rsid w:val="00F95187"/>
    <w:rPr>
      <w:rFonts w:ascii="Courier New" w:hAnsi="Courier New" w:cs="Courier New"/>
      <w:szCs w:val="20"/>
    </w:rPr>
  </w:style>
  <w:style w:type="character" w:customStyle="1" w:styleId="HTML0">
    <w:name w:val="Стандартный HTML Знак"/>
    <w:basedOn w:val="a3"/>
    <w:link w:val="HTML"/>
    <w:uiPriority w:val="99"/>
    <w:rsid w:val="00F95187"/>
    <w:rPr>
      <w:rFonts w:ascii="Courier New" w:eastAsia="Times New Roman" w:hAnsi="Courier New" w:cs="Courier New"/>
      <w:sz w:val="20"/>
      <w:szCs w:val="20"/>
    </w:rPr>
  </w:style>
  <w:style w:type="character" w:customStyle="1" w:styleId="normal-c4">
    <w:name w:val="normal-c4"/>
    <w:basedOn w:val="a3"/>
    <w:uiPriority w:val="99"/>
    <w:rsid w:val="00F95187"/>
    <w:rPr>
      <w:rFonts w:cs="Times New Roman"/>
    </w:rPr>
  </w:style>
  <w:style w:type="paragraph" w:styleId="a1">
    <w:name w:val="List Bullet"/>
    <w:basedOn w:val="a2"/>
    <w:uiPriority w:val="99"/>
    <w:rsid w:val="00F95187"/>
    <w:pPr>
      <w:numPr>
        <w:numId w:val="4"/>
      </w:numPr>
    </w:pPr>
  </w:style>
  <w:style w:type="paragraph" w:styleId="afe">
    <w:name w:val="Normal Indent"/>
    <w:basedOn w:val="a2"/>
    <w:link w:val="aff"/>
    <w:uiPriority w:val="99"/>
    <w:rsid w:val="00F95187"/>
    <w:pPr>
      <w:ind w:left="708"/>
    </w:pPr>
    <w:rPr>
      <w:szCs w:val="20"/>
    </w:rPr>
  </w:style>
  <w:style w:type="character" w:customStyle="1" w:styleId="aff">
    <w:name w:val="Обычный отступ Знак"/>
    <w:link w:val="afe"/>
    <w:uiPriority w:val="99"/>
    <w:locked/>
    <w:rsid w:val="00F95187"/>
    <w:rPr>
      <w:rFonts w:ascii="Times New Roman" w:eastAsia="Times New Roman" w:hAnsi="Times New Roman" w:cs="Times New Roman"/>
      <w:szCs w:val="20"/>
    </w:rPr>
  </w:style>
  <w:style w:type="character" w:customStyle="1" w:styleId="blk">
    <w:name w:val="blk"/>
    <w:basedOn w:val="a3"/>
    <w:rsid w:val="00F95187"/>
    <w:rPr>
      <w:rFonts w:cs="Times New Roman"/>
    </w:rPr>
  </w:style>
  <w:style w:type="paragraph" w:styleId="aff0">
    <w:name w:val="List Paragraph"/>
    <w:aliases w:val="Таблицы нейминг,уват"/>
    <w:basedOn w:val="a2"/>
    <w:link w:val="aff1"/>
    <w:uiPriority w:val="1"/>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Основной текст (2) + 9,5 pt12"/>
    <w:uiPriority w:val="99"/>
    <w:rsid w:val="00F95187"/>
    <w:rPr>
      <w:rFonts w:ascii="Times New Roman" w:hAnsi="Times New Roman"/>
      <w:spacing w:val="0"/>
      <w:sz w:val="16"/>
    </w:rPr>
  </w:style>
  <w:style w:type="paragraph" w:customStyle="1" w:styleId="19">
    <w:name w:val="Стиль1 Знак"/>
    <w:basedOn w:val="a2"/>
    <w:link w:val="1a"/>
    <w:uiPriority w:val="99"/>
    <w:rsid w:val="00F95187"/>
    <w:pPr>
      <w:spacing w:after="0"/>
      <w:jc w:val="both"/>
    </w:pPr>
    <w:rPr>
      <w:sz w:val="24"/>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5"/>
      </w:numPr>
      <w:tabs>
        <w:tab w:val="clear" w:pos="851"/>
        <w:tab w:val="left" w:pos="1247"/>
      </w:tabs>
      <w:spacing w:before="40" w:after="0" w:line="240" w:lineRule="auto"/>
      <w:ind w:left="1248"/>
      <w:jc w:val="both"/>
    </w:pPr>
    <w:rPr>
      <w:sz w:val="28"/>
      <w:szCs w:val="20"/>
    </w:rPr>
  </w:style>
  <w:style w:type="paragraph" w:customStyle="1" w:styleId="aff2">
    <w:name w:val="Текст таблиц"/>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3">
    <w:name w:val="Текст3"/>
    <w:basedOn w:val="3"/>
    <w:uiPriority w:val="99"/>
    <w:rsid w:val="00F95187"/>
    <w:pPr>
      <w:keepNext w:val="0"/>
      <w:keepLines w:val="0"/>
      <w:tabs>
        <w:tab w:val="left" w:pos="1814"/>
      </w:tabs>
      <w:spacing w:line="252" w:lineRule="auto"/>
      <w:ind w:firstLine="851"/>
    </w:pPr>
    <w:rPr>
      <w:rFonts w:eastAsia="SimSun"/>
      <w:b w:val="0"/>
      <w:bCs w:val="0"/>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4">
    <w:name w:val="Стиль3"/>
    <w:basedOn w:val="23"/>
    <w:uiPriority w:val="99"/>
    <w:rsid w:val="00F95187"/>
    <w:pPr>
      <w:jc w:val="center"/>
    </w:pPr>
    <w:rPr>
      <w:b/>
      <w:noProof/>
    </w:rPr>
  </w:style>
  <w:style w:type="paragraph" w:customStyle="1" w:styleId="43">
    <w:name w:val="Стиль4"/>
    <w:basedOn w:val="aa"/>
    <w:uiPriority w:val="99"/>
    <w:rsid w:val="00F95187"/>
    <w:pPr>
      <w:jc w:val="center"/>
    </w:pPr>
    <w:rPr>
      <w:b/>
      <w:bCs/>
      <w:i w:val="0"/>
      <w:iCs w:val="0"/>
      <w:color w:val="auto"/>
      <w:sz w:val="24"/>
      <w:szCs w:val="24"/>
    </w:rPr>
  </w:style>
  <w:style w:type="character" w:customStyle="1" w:styleId="aff3">
    <w:name w:val="основной Знак"/>
    <w:link w:val="aff4"/>
    <w:uiPriority w:val="99"/>
    <w:locked/>
    <w:rsid w:val="00CA4D25"/>
    <w:rPr>
      <w:rFonts w:ascii="Times New Roman" w:hAnsi="Times New Roman"/>
      <w:sz w:val="24"/>
      <w:shd w:val="clear" w:color="auto" w:fill="FFFFFF"/>
    </w:rPr>
  </w:style>
  <w:style w:type="character" w:customStyle="1" w:styleId="1d">
    <w:name w:val="Основной текст1"/>
    <w:rsid w:val="00F95187"/>
  </w:style>
  <w:style w:type="paragraph" w:customStyle="1" w:styleId="aff4">
    <w:name w:val="основной"/>
    <w:basedOn w:val="a2"/>
    <w:link w:val="aff3"/>
    <w:autoRedefine/>
    <w:uiPriority w:val="99"/>
    <w:qFormat/>
    <w:rsid w:val="00CA4D25"/>
    <w:pPr>
      <w:shd w:val="clear" w:color="auto" w:fill="FFFFFF"/>
      <w:spacing w:after="0"/>
      <w:jc w:val="both"/>
    </w:pPr>
    <w:rPr>
      <w:rFonts w:eastAsiaTheme="minorHAnsi" w:cstheme="minorBidi"/>
      <w:sz w:val="24"/>
    </w:rPr>
  </w:style>
  <w:style w:type="character" w:customStyle="1" w:styleId="26">
    <w:name w:val="Основной текст (2)_"/>
    <w:link w:val="27"/>
    <w:uiPriority w:val="99"/>
    <w:locked/>
    <w:rsid w:val="00F95187"/>
    <w:rPr>
      <w:sz w:val="13"/>
      <w:shd w:val="clear" w:color="auto" w:fill="FFFFFF"/>
    </w:rPr>
  </w:style>
  <w:style w:type="character" w:customStyle="1" w:styleId="44">
    <w:name w:val="Основной текст (4)_"/>
    <w:link w:val="45"/>
    <w:uiPriority w:val="99"/>
    <w:locked/>
    <w:rsid w:val="00F95187"/>
    <w:rPr>
      <w:sz w:val="18"/>
      <w:shd w:val="clear" w:color="auto" w:fill="FFFFFF"/>
    </w:rPr>
  </w:style>
  <w:style w:type="character" w:customStyle="1" w:styleId="8pt1">
    <w:name w:val="Основной текст + 8 pt1"/>
    <w:aliases w:val="Малые прописные2,Интервал 1 pt,Основной текст (2) + Calibri1,10 pt,Полужирный3,Курсив1"/>
    <w:uiPriority w:val="99"/>
    <w:rsid w:val="00F95187"/>
    <w:rPr>
      <w:rFonts w:ascii="Times New Roman" w:hAnsi="Times New Roman"/>
      <w:smallCaps/>
      <w:spacing w:val="20"/>
      <w:sz w:val="16"/>
      <w:shd w:val="clear" w:color="auto" w:fill="FFFFFF"/>
      <w:lang w:val="en-US"/>
    </w:rPr>
  </w:style>
  <w:style w:type="paragraph" w:customStyle="1" w:styleId="27">
    <w:name w:val="Основной текст (2)"/>
    <w:basedOn w:val="a2"/>
    <w:link w:val="26"/>
    <w:rsid w:val="00F95187"/>
    <w:pPr>
      <w:shd w:val="clear" w:color="auto" w:fill="FFFFFF"/>
      <w:spacing w:after="0" w:line="240" w:lineRule="atLeast"/>
    </w:pPr>
    <w:rPr>
      <w:rFonts w:asciiTheme="minorHAnsi" w:eastAsiaTheme="minorHAnsi" w:hAnsiTheme="minorHAnsi" w:cstheme="minorBidi"/>
      <w:sz w:val="13"/>
    </w:rPr>
  </w:style>
  <w:style w:type="paragraph" w:customStyle="1" w:styleId="45">
    <w:name w:val="Основной текст (4)"/>
    <w:basedOn w:val="a2"/>
    <w:link w:val="44"/>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3">
    <w:name w:val="Основной текст (5)_"/>
    <w:uiPriority w:val="99"/>
    <w:rsid w:val="00F95187"/>
    <w:rPr>
      <w:rFonts w:ascii="Times New Roman" w:hAnsi="Times New Roman"/>
      <w:spacing w:val="0"/>
      <w:sz w:val="22"/>
    </w:rPr>
  </w:style>
  <w:style w:type="character" w:customStyle="1" w:styleId="54">
    <w:name w:val="Основной текст (5)"/>
    <w:uiPriority w:val="99"/>
    <w:rsid w:val="00F95187"/>
  </w:style>
  <w:style w:type="character" w:customStyle="1" w:styleId="aff5">
    <w:name w:val="Подпись к таблице_"/>
    <w:uiPriority w:val="99"/>
    <w:rsid w:val="00F95187"/>
    <w:rPr>
      <w:rFonts w:ascii="Times New Roman" w:hAnsi="Times New Roman"/>
      <w:spacing w:val="0"/>
      <w:sz w:val="21"/>
    </w:rPr>
  </w:style>
  <w:style w:type="character" w:customStyle="1" w:styleId="aff6">
    <w:name w:val="Подпись к таблице"/>
    <w:uiPriority w:val="99"/>
    <w:rsid w:val="00F95187"/>
  </w:style>
  <w:style w:type="paragraph" w:customStyle="1" w:styleId="aff7">
    <w:name w:val="Стиль для Таблиц"/>
    <w:basedOn w:val="normal-p0"/>
    <w:uiPriority w:val="99"/>
    <w:rsid w:val="00F95187"/>
    <w:pPr>
      <w:jc w:val="center"/>
    </w:pPr>
    <w:rPr>
      <w:b/>
    </w:rPr>
  </w:style>
  <w:style w:type="character" w:styleId="aff8">
    <w:name w:val="annotation reference"/>
    <w:basedOn w:val="a3"/>
    <w:link w:val="1e"/>
    <w:rsid w:val="00F95187"/>
    <w:rPr>
      <w:rFonts w:cs="Times New Roman"/>
      <w:sz w:val="16"/>
    </w:rPr>
  </w:style>
  <w:style w:type="paragraph" w:styleId="aff9">
    <w:name w:val="annotation text"/>
    <w:basedOn w:val="a2"/>
    <w:link w:val="affa"/>
    <w:rsid w:val="00F95187"/>
    <w:rPr>
      <w:szCs w:val="20"/>
    </w:rPr>
  </w:style>
  <w:style w:type="character" w:customStyle="1" w:styleId="affa">
    <w:name w:val="Текст примечания Знак"/>
    <w:basedOn w:val="a3"/>
    <w:link w:val="aff9"/>
    <w:rsid w:val="00F95187"/>
    <w:rPr>
      <w:rFonts w:ascii="Times New Roman" w:eastAsia="Times New Roman" w:hAnsi="Times New Roman" w:cs="Times New Roman"/>
      <w:sz w:val="20"/>
      <w:szCs w:val="20"/>
    </w:rPr>
  </w:style>
  <w:style w:type="character" w:styleId="affb">
    <w:name w:val="Strong"/>
    <w:basedOn w:val="a3"/>
    <w:uiPriority w:val="99"/>
    <w:qFormat/>
    <w:rsid w:val="00F95187"/>
    <w:rPr>
      <w:rFonts w:cs="Times New Roman"/>
      <w:b/>
    </w:rPr>
  </w:style>
  <w:style w:type="paragraph" w:styleId="affc">
    <w:name w:val="Document Map"/>
    <w:basedOn w:val="a2"/>
    <w:link w:val="affd"/>
    <w:uiPriority w:val="99"/>
    <w:semiHidden/>
    <w:rsid w:val="00F95187"/>
    <w:pPr>
      <w:shd w:val="clear" w:color="auto" w:fill="000080"/>
    </w:pPr>
    <w:rPr>
      <w:rFonts w:ascii="Tahoma" w:hAnsi="Tahoma" w:cs="Tahoma"/>
      <w:szCs w:val="20"/>
    </w:rPr>
  </w:style>
  <w:style w:type="character" w:customStyle="1" w:styleId="affd">
    <w:name w:val="Схема документа Знак"/>
    <w:basedOn w:val="a3"/>
    <w:link w:val="affc"/>
    <w:uiPriority w:val="99"/>
    <w:semiHidden/>
    <w:rsid w:val="00F95187"/>
    <w:rPr>
      <w:rFonts w:ascii="Tahoma" w:eastAsia="Times New Roman" w:hAnsi="Tahoma" w:cs="Tahoma"/>
      <w:sz w:val="20"/>
      <w:szCs w:val="20"/>
      <w:shd w:val="clear" w:color="auto" w:fill="000080"/>
    </w:rPr>
  </w:style>
  <w:style w:type="paragraph" w:customStyle="1" w:styleId="55">
    <w:name w:val="Стиль5"/>
    <w:basedOn w:val="3"/>
    <w:uiPriority w:val="99"/>
    <w:rsid w:val="00F95187"/>
  </w:style>
  <w:style w:type="paragraph" w:customStyle="1" w:styleId="28">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5">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2"/>
    <w:uiPriority w:val="99"/>
    <w:rsid w:val="00F95187"/>
    <w:pPr>
      <w:spacing w:before="100" w:beforeAutospacing="1" w:after="100" w:afterAutospacing="1"/>
    </w:pPr>
    <w:rPr>
      <w:sz w:val="24"/>
      <w:szCs w:val="24"/>
      <w:lang w:eastAsia="ru-RU"/>
    </w:rPr>
  </w:style>
  <w:style w:type="paragraph" w:customStyle="1" w:styleId="p34">
    <w:name w:val="p34"/>
    <w:basedOn w:val="a2"/>
    <w:uiPriority w:val="99"/>
    <w:rsid w:val="00F95187"/>
    <w:pPr>
      <w:spacing w:before="100" w:beforeAutospacing="1" w:after="100" w:afterAutospacing="1"/>
    </w:pPr>
    <w:rPr>
      <w:sz w:val="24"/>
      <w:szCs w:val="24"/>
      <w:lang w:eastAsia="ru-RU"/>
    </w:rPr>
  </w:style>
  <w:style w:type="paragraph" w:customStyle="1" w:styleId="46">
    <w:name w:val="Без интервала4"/>
    <w:uiPriority w:val="99"/>
    <w:rsid w:val="00F95187"/>
    <w:pPr>
      <w:spacing w:after="0" w:line="240" w:lineRule="auto"/>
    </w:pPr>
    <w:rPr>
      <w:rFonts w:ascii="Times New Roman" w:eastAsia="Times New Roman" w:hAnsi="Times New Roman" w:cs="Times New Roman"/>
    </w:rPr>
  </w:style>
  <w:style w:type="paragraph" w:styleId="29">
    <w:name w:val="List 2"/>
    <w:basedOn w:val="a2"/>
    <w:uiPriority w:val="99"/>
    <w:rsid w:val="00F95187"/>
    <w:pPr>
      <w:ind w:left="566" w:hanging="283"/>
      <w:contextualSpacing/>
    </w:pPr>
  </w:style>
  <w:style w:type="character" w:styleId="affe">
    <w:name w:val="Subtle Emphasis"/>
    <w:basedOn w:val="a3"/>
    <w:uiPriority w:val="19"/>
    <w:qFormat/>
    <w:rsid w:val="00F95187"/>
    <w:rPr>
      <w:rFonts w:cs="Times New Roman"/>
      <w:i/>
      <w:iCs/>
      <w:color w:val="808080"/>
    </w:rPr>
  </w:style>
  <w:style w:type="paragraph" w:customStyle="1" w:styleId="47">
    <w:name w:val="Основной текст4"/>
    <w:basedOn w:val="a2"/>
    <w:uiPriority w:val="99"/>
    <w:rsid w:val="00F95187"/>
    <w:pPr>
      <w:shd w:val="clear" w:color="auto" w:fill="FFFFFF"/>
      <w:spacing w:after="240" w:line="281" w:lineRule="exact"/>
      <w:ind w:hanging="700"/>
    </w:pPr>
    <w:rPr>
      <w:color w:val="000000"/>
      <w:sz w:val="21"/>
      <w:szCs w:val="21"/>
      <w:lang w:eastAsia="ru-RU"/>
    </w:rPr>
  </w:style>
  <w:style w:type="character" w:customStyle="1" w:styleId="71">
    <w:name w:val="Основной текст + 7"/>
    <w:aliases w:val="5 pt,Малые прописные1,Основной текст (2) + 7"/>
    <w:basedOn w:val="aff3"/>
    <w:uiPriority w:val="99"/>
    <w:rsid w:val="00F95187"/>
    <w:rPr>
      <w:rFonts w:ascii="Times New Roman" w:hAnsi="Times New Roman" w:cs="Times New Roman"/>
      <w:i w:val="0"/>
      <w:smallCaps/>
      <w:spacing w:val="0"/>
      <w:sz w:val="15"/>
      <w:szCs w:val="15"/>
      <w:shd w:val="clear" w:color="auto" w:fill="FFFFFF"/>
      <w:lang w:val="en-US"/>
    </w:rPr>
  </w:style>
  <w:style w:type="paragraph" w:customStyle="1" w:styleId="56">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f">
    <w:name w:val="Моё Обычный 1"/>
    <w:basedOn w:val="a2"/>
    <w:link w:val="1f0"/>
    <w:uiPriority w:val="99"/>
    <w:rsid w:val="00F95187"/>
    <w:pPr>
      <w:spacing w:after="0" w:line="312" w:lineRule="auto"/>
      <w:ind w:firstLine="709"/>
      <w:jc w:val="both"/>
    </w:pPr>
    <w:rPr>
      <w:sz w:val="24"/>
      <w:szCs w:val="24"/>
      <w:lang w:eastAsia="ru-RU"/>
    </w:rPr>
  </w:style>
  <w:style w:type="character" w:customStyle="1" w:styleId="1f0">
    <w:name w:val="Моё Обычный 1 Знак"/>
    <w:basedOn w:val="a3"/>
    <w:link w:val="1f"/>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5"/>
    <w:uiPriority w:val="99"/>
    <w:semiHidden/>
    <w:unhideWhenUsed/>
    <w:rsid w:val="00F95187"/>
    <w:pPr>
      <w:numPr>
        <w:numId w:val="3"/>
      </w:numPr>
    </w:pPr>
  </w:style>
  <w:style w:type="paragraph" w:customStyle="1" w:styleId="0">
    <w:name w:val="0"/>
    <w:basedOn w:val="aa"/>
    <w:link w:val="00"/>
    <w:rsid w:val="00F95187"/>
    <w:pPr>
      <w:keepNext/>
      <w:spacing w:after="0"/>
      <w:jc w:val="both"/>
    </w:pPr>
    <w:rPr>
      <w:bCs/>
      <w:i w:val="0"/>
      <w:iCs w:val="0"/>
      <w:color w:val="auto"/>
      <w:sz w:val="24"/>
      <w:szCs w:val="24"/>
    </w:rPr>
  </w:style>
  <w:style w:type="character" w:customStyle="1" w:styleId="00">
    <w:name w:val="0 Знак"/>
    <w:basedOn w:val="a3"/>
    <w:link w:val="0"/>
    <w:rsid w:val="00F95187"/>
    <w:rPr>
      <w:rFonts w:ascii="Times New Roman" w:eastAsia="Times New Roman" w:hAnsi="Times New Roman" w:cs="Times New Roman"/>
      <w:bCs/>
      <w:sz w:val="24"/>
      <w:szCs w:val="24"/>
    </w:rPr>
  </w:style>
  <w:style w:type="paragraph" w:customStyle="1" w:styleId="1111111">
    <w:name w:val="1111111"/>
    <w:basedOn w:val="3"/>
    <w:link w:val="11111110"/>
    <w:rsid w:val="00F95187"/>
  </w:style>
  <w:style w:type="paragraph" w:customStyle="1" w:styleId="22222222">
    <w:name w:val="22222222"/>
    <w:basedOn w:val="2"/>
    <w:link w:val="222222220"/>
    <w:rsid w:val="00F95187"/>
    <w:rPr>
      <w:color w:val="000000"/>
    </w:rPr>
  </w:style>
  <w:style w:type="character" w:customStyle="1" w:styleId="11111110">
    <w:name w:val="1111111 Знак"/>
    <w:basedOn w:val="30"/>
    <w:link w:val="1111111"/>
    <w:rsid w:val="00F95187"/>
    <w:rPr>
      <w:rFonts w:ascii="Arial" w:eastAsia="Times New Roman" w:hAnsi="Arial" w:cs="Arial"/>
      <w:b/>
      <w:bCs/>
      <w:sz w:val="28"/>
      <w:szCs w:val="28"/>
    </w:rPr>
  </w:style>
  <w:style w:type="character" w:customStyle="1" w:styleId="222222220">
    <w:name w:val="22222222 Знак"/>
    <w:basedOn w:val="20"/>
    <w:link w:val="22222222"/>
    <w:rsid w:val="00F95187"/>
    <w:rPr>
      <w:rFonts w:ascii="Times New Roman" w:eastAsia="Times New Roman" w:hAnsi="Times New Roman" w:cs="Times New Roman"/>
      <w:b/>
      <w:bCs/>
      <w:color w:val="000000"/>
      <w:sz w:val="32"/>
      <w:szCs w:val="32"/>
    </w:rPr>
  </w:style>
  <w:style w:type="paragraph" w:customStyle="1" w:styleId="140">
    <w:name w:val="Стиль Название объекта + 14 пт полужирный Авто"/>
    <w:basedOn w:val="aa"/>
    <w:link w:val="141"/>
    <w:rsid w:val="00F95187"/>
    <w:pPr>
      <w:jc w:val="center"/>
    </w:pPr>
  </w:style>
  <w:style w:type="character" w:customStyle="1" w:styleId="ab">
    <w:name w:val="Название объекта Знак"/>
    <w:aliases w:val="УВАТ Знак"/>
    <w:link w:val="aa"/>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b"/>
    <w:link w:val="140"/>
    <w:rsid w:val="00F95187"/>
    <w:rPr>
      <w:rFonts w:ascii="Times New Roman" w:eastAsia="Times New Roman" w:hAnsi="Times New Roman" w:cs="Times New Roman"/>
      <w:i/>
      <w:iCs/>
      <w:color w:val="44546A" w:themeColor="text2"/>
      <w:sz w:val="18"/>
      <w:szCs w:val="18"/>
    </w:rPr>
  </w:style>
  <w:style w:type="paragraph" w:styleId="afff">
    <w:name w:val="No Spacing"/>
    <w:uiPriority w:val="1"/>
    <w:rsid w:val="00F95187"/>
    <w:pPr>
      <w:spacing w:after="0" w:line="240" w:lineRule="auto"/>
    </w:pPr>
    <w:rPr>
      <w:rFonts w:ascii="Times New Roman" w:eastAsia="Times New Roman" w:hAnsi="Times New Roman" w:cs="Times New Roman"/>
    </w:rPr>
  </w:style>
  <w:style w:type="paragraph" w:customStyle="1" w:styleId="xl63">
    <w:name w:val="xl63"/>
    <w:basedOn w:val="a2"/>
    <w:rsid w:val="00F9518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4"/>
      <w:szCs w:val="24"/>
      <w:lang w:eastAsia="ru-RU"/>
    </w:rPr>
  </w:style>
  <w:style w:type="paragraph" w:customStyle="1" w:styleId="xl64">
    <w:name w:val="xl64"/>
    <w:basedOn w:val="a2"/>
    <w:rsid w:val="00F95187"/>
    <w:pPr>
      <w:pBdr>
        <w:top w:val="single" w:sz="8" w:space="0" w:color="auto"/>
        <w:bottom w:val="single" w:sz="8" w:space="0" w:color="auto"/>
        <w:right w:val="single" w:sz="8" w:space="0" w:color="auto"/>
      </w:pBdr>
      <w:spacing w:before="100" w:beforeAutospacing="1" w:after="100" w:afterAutospacing="1"/>
      <w:jc w:val="center"/>
    </w:pPr>
    <w:rPr>
      <w:sz w:val="24"/>
      <w:szCs w:val="24"/>
      <w:lang w:eastAsia="ru-RU"/>
    </w:rPr>
  </w:style>
  <w:style w:type="character" w:customStyle="1" w:styleId="2a">
    <w:name w:val="Основной текст2 Знак"/>
    <w:basedOn w:val="ad"/>
    <w:rsid w:val="00F95187"/>
    <w:rPr>
      <w:rFonts w:ascii="Times New Roman" w:eastAsia="Times New Roman" w:hAnsi="Times New Roman" w:cs="Times New Roman"/>
      <w:sz w:val="24"/>
      <w:szCs w:val="28"/>
      <w:u w:val="single"/>
    </w:rPr>
  </w:style>
  <w:style w:type="paragraph" w:customStyle="1" w:styleId="xl91">
    <w:name w:val="xl91"/>
    <w:basedOn w:val="a2"/>
    <w:rsid w:val="00F95187"/>
    <w:pPr>
      <w:pBdr>
        <w:left w:val="single" w:sz="8" w:space="0" w:color="auto"/>
        <w:bottom w:val="single" w:sz="8" w:space="0" w:color="auto"/>
        <w:right w:val="single" w:sz="8" w:space="0" w:color="auto"/>
      </w:pBdr>
      <w:spacing w:before="100" w:beforeAutospacing="1" w:after="100" w:afterAutospacing="1"/>
      <w:jc w:val="center"/>
    </w:pPr>
    <w:rPr>
      <w:sz w:val="24"/>
      <w:szCs w:val="24"/>
      <w:lang w:eastAsia="ru-RU"/>
    </w:rPr>
  </w:style>
  <w:style w:type="paragraph" w:customStyle="1" w:styleId="xl92">
    <w:name w:val="xl92"/>
    <w:basedOn w:val="a2"/>
    <w:rsid w:val="00F95187"/>
    <w:pPr>
      <w:pBdr>
        <w:top w:val="single" w:sz="8" w:space="0" w:color="auto"/>
        <w:right w:val="single" w:sz="8" w:space="0" w:color="auto"/>
      </w:pBdr>
      <w:spacing w:before="100" w:beforeAutospacing="1" w:after="100" w:afterAutospacing="1"/>
      <w:jc w:val="center"/>
    </w:pPr>
    <w:rPr>
      <w:sz w:val="24"/>
      <w:szCs w:val="24"/>
      <w:lang w:eastAsia="ru-RU"/>
    </w:rPr>
  </w:style>
  <w:style w:type="paragraph" w:customStyle="1" w:styleId="xl93">
    <w:name w:val="xl93"/>
    <w:basedOn w:val="a2"/>
    <w:rsid w:val="00F95187"/>
    <w:pPr>
      <w:pBdr>
        <w:top w:val="single" w:sz="8" w:space="0" w:color="auto"/>
        <w:left w:val="single" w:sz="8" w:space="0" w:color="auto"/>
        <w:bottom w:val="single" w:sz="8" w:space="0" w:color="auto"/>
      </w:pBdr>
      <w:spacing w:before="100" w:beforeAutospacing="1" w:after="100" w:afterAutospacing="1"/>
      <w:jc w:val="center"/>
    </w:pPr>
    <w:rPr>
      <w:b/>
      <w:bCs/>
      <w:sz w:val="18"/>
      <w:szCs w:val="18"/>
      <w:lang w:eastAsia="ru-RU"/>
    </w:rPr>
  </w:style>
  <w:style w:type="paragraph" w:customStyle="1" w:styleId="xl94">
    <w:name w:val="xl94"/>
    <w:basedOn w:val="a2"/>
    <w:rsid w:val="00F95187"/>
    <w:pPr>
      <w:pBdr>
        <w:top w:val="single" w:sz="8" w:space="0" w:color="auto"/>
        <w:bottom w:val="single" w:sz="8" w:space="0" w:color="auto"/>
      </w:pBdr>
      <w:spacing w:before="100" w:beforeAutospacing="1" w:after="100" w:afterAutospacing="1"/>
      <w:jc w:val="center"/>
    </w:pPr>
    <w:rPr>
      <w:b/>
      <w:bCs/>
      <w:sz w:val="18"/>
      <w:szCs w:val="18"/>
      <w:lang w:eastAsia="ru-RU"/>
    </w:rPr>
  </w:style>
  <w:style w:type="paragraph" w:customStyle="1" w:styleId="xl95">
    <w:name w:val="xl95"/>
    <w:basedOn w:val="a2"/>
    <w:rsid w:val="00F95187"/>
    <w:pPr>
      <w:pBdr>
        <w:top w:val="single" w:sz="8" w:space="0" w:color="auto"/>
        <w:bottom w:val="single" w:sz="8" w:space="0" w:color="auto"/>
        <w:right w:val="single" w:sz="8" w:space="0" w:color="auto"/>
      </w:pBdr>
      <w:spacing w:before="100" w:beforeAutospacing="1" w:after="100" w:afterAutospacing="1"/>
      <w:jc w:val="center"/>
    </w:pPr>
    <w:rPr>
      <w:b/>
      <w:bCs/>
      <w:sz w:val="18"/>
      <w:szCs w:val="18"/>
      <w:lang w:eastAsia="ru-RU"/>
    </w:rPr>
  </w:style>
  <w:style w:type="paragraph" w:customStyle="1" w:styleId="xl96">
    <w:name w:val="xl96"/>
    <w:basedOn w:val="a2"/>
    <w:rsid w:val="00F95187"/>
    <w:pPr>
      <w:pBdr>
        <w:top w:val="single" w:sz="8" w:space="0" w:color="auto"/>
        <w:left w:val="single" w:sz="8" w:space="0" w:color="auto"/>
        <w:bottom w:val="single" w:sz="8" w:space="0" w:color="auto"/>
      </w:pBdr>
      <w:spacing w:before="100" w:beforeAutospacing="1" w:after="100" w:afterAutospacing="1"/>
      <w:jc w:val="center"/>
    </w:pPr>
    <w:rPr>
      <w:b/>
      <w:bCs/>
      <w:i/>
      <w:iCs/>
      <w:color w:val="000000"/>
      <w:sz w:val="24"/>
      <w:szCs w:val="24"/>
      <w:lang w:eastAsia="ru-RU"/>
    </w:rPr>
  </w:style>
  <w:style w:type="paragraph" w:customStyle="1" w:styleId="xl97">
    <w:name w:val="xl97"/>
    <w:basedOn w:val="a2"/>
    <w:rsid w:val="00F95187"/>
    <w:pPr>
      <w:pBdr>
        <w:top w:val="single" w:sz="8" w:space="0" w:color="auto"/>
        <w:left w:val="single" w:sz="8" w:space="0" w:color="auto"/>
        <w:bottom w:val="single" w:sz="8" w:space="0" w:color="auto"/>
      </w:pBdr>
      <w:spacing w:before="100" w:beforeAutospacing="1" w:after="100" w:afterAutospacing="1"/>
      <w:jc w:val="center"/>
    </w:pPr>
    <w:rPr>
      <w:sz w:val="24"/>
      <w:szCs w:val="24"/>
      <w:lang w:eastAsia="ru-RU"/>
    </w:rPr>
  </w:style>
  <w:style w:type="paragraph" w:customStyle="1" w:styleId="xl98">
    <w:name w:val="xl98"/>
    <w:basedOn w:val="a2"/>
    <w:rsid w:val="00F95187"/>
    <w:pPr>
      <w:pBdr>
        <w:top w:val="single" w:sz="8" w:space="0" w:color="auto"/>
        <w:bottom w:val="single" w:sz="8" w:space="0" w:color="auto"/>
        <w:right w:val="single" w:sz="8" w:space="0" w:color="auto"/>
      </w:pBdr>
      <w:spacing w:before="100" w:beforeAutospacing="1" w:after="100" w:afterAutospacing="1"/>
      <w:jc w:val="center"/>
    </w:pPr>
    <w:rPr>
      <w:sz w:val="24"/>
      <w:szCs w:val="24"/>
      <w:lang w:eastAsia="ru-RU"/>
    </w:rPr>
  </w:style>
  <w:style w:type="paragraph" w:customStyle="1" w:styleId="xl99">
    <w:name w:val="xl99"/>
    <w:basedOn w:val="a2"/>
    <w:rsid w:val="00F95187"/>
    <w:pPr>
      <w:pBdr>
        <w:top w:val="single" w:sz="8" w:space="0" w:color="auto"/>
        <w:left w:val="single" w:sz="8" w:space="0" w:color="auto"/>
        <w:bottom w:val="single" w:sz="8" w:space="0" w:color="auto"/>
      </w:pBdr>
      <w:spacing w:before="100" w:beforeAutospacing="1" w:after="100" w:afterAutospacing="1"/>
      <w:jc w:val="center"/>
    </w:pPr>
    <w:rPr>
      <w:rFonts w:ascii="Symbol" w:hAnsi="Symbol"/>
      <w:szCs w:val="20"/>
      <w:lang w:eastAsia="ru-RU"/>
    </w:rPr>
  </w:style>
  <w:style w:type="paragraph" w:customStyle="1" w:styleId="xl100">
    <w:name w:val="xl100"/>
    <w:basedOn w:val="a2"/>
    <w:rsid w:val="00F95187"/>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lang w:eastAsia="ru-RU"/>
    </w:rPr>
  </w:style>
  <w:style w:type="paragraph" w:customStyle="1" w:styleId="bodytext">
    <w:name w:val="bodytext"/>
    <w:basedOn w:val="a2"/>
    <w:rsid w:val="00F95187"/>
    <w:pPr>
      <w:spacing w:before="100" w:beforeAutospacing="1" w:after="100" w:afterAutospacing="1"/>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2">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2"/>
    <w:link w:val="S0"/>
    <w:rsid w:val="00F95187"/>
    <w:pPr>
      <w:spacing w:after="0"/>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1"/>
    <w:uiPriority w:val="99"/>
    <w:rsid w:val="00F95187"/>
    <w:pPr>
      <w:spacing w:after="0"/>
    </w:pPr>
    <w:rPr>
      <w:rFonts w:ascii="Verdana" w:hAnsi="Verdana"/>
      <w:sz w:val="18"/>
      <w:szCs w:val="20"/>
      <w:lang w:eastAsia="ru-RU"/>
    </w:rPr>
  </w:style>
  <w:style w:type="character" w:customStyle="1" w:styleId="af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0"/>
    <w:uiPriority w:val="99"/>
    <w:rsid w:val="00F95187"/>
    <w:rPr>
      <w:rFonts w:ascii="Verdana" w:eastAsia="Times New Roman" w:hAnsi="Verdana" w:cs="Times New Roman"/>
      <w:sz w:val="18"/>
      <w:szCs w:val="20"/>
      <w:lang w:eastAsia="ru-RU"/>
    </w:rPr>
  </w:style>
  <w:style w:type="character" w:styleId="afff2">
    <w:name w:val="footnote reference"/>
    <w:aliases w:val="Знак сноски 1,Знак сноски-FN,Ciae niinee-FN,Referencia nota al pie"/>
    <w:basedOn w:val="a3"/>
    <w:uiPriority w:val="99"/>
    <w:rsid w:val="00F95187"/>
    <w:rPr>
      <w:rFonts w:cs="Times New Roman"/>
      <w:vertAlign w:val="superscript"/>
    </w:rPr>
  </w:style>
  <w:style w:type="character" w:customStyle="1" w:styleId="NoSpacing">
    <w:name w:val="No Spacing Знак"/>
    <w:basedOn w:val="a3"/>
    <w:link w:val="12"/>
    <w:uiPriority w:val="99"/>
    <w:locked/>
    <w:rsid w:val="00F95187"/>
    <w:rPr>
      <w:rFonts w:ascii="Times New Roman" w:eastAsia="Times New Roman" w:hAnsi="Times New Roman" w:cs="Times New Roman"/>
    </w:rPr>
  </w:style>
  <w:style w:type="paragraph" w:customStyle="1" w:styleId="afff3">
    <w:name w:val="м"/>
    <w:basedOn w:val="a1"/>
    <w:uiPriority w:val="99"/>
    <w:rsid w:val="00F95187"/>
    <w:pPr>
      <w:tabs>
        <w:tab w:val="clear" w:pos="1532"/>
        <w:tab w:val="num" w:pos="1466"/>
      </w:tabs>
      <w:spacing w:after="0" w:line="259" w:lineRule="auto"/>
      <w:ind w:left="1469"/>
    </w:pPr>
    <w:rPr>
      <w:sz w:val="24"/>
      <w:szCs w:val="28"/>
    </w:rPr>
  </w:style>
  <w:style w:type="paragraph" w:styleId="afff4">
    <w:name w:val="Title"/>
    <w:basedOn w:val="a2"/>
    <w:link w:val="afff5"/>
    <w:uiPriority w:val="10"/>
    <w:qFormat/>
    <w:rsid w:val="00F95187"/>
    <w:pPr>
      <w:spacing w:before="240" w:after="60"/>
      <w:jc w:val="center"/>
      <w:outlineLvl w:val="0"/>
    </w:pPr>
    <w:rPr>
      <w:rFonts w:cs="Arial"/>
      <w:bCs/>
      <w:kern w:val="28"/>
      <w:sz w:val="24"/>
      <w:szCs w:val="32"/>
    </w:rPr>
  </w:style>
  <w:style w:type="character" w:customStyle="1" w:styleId="afff5">
    <w:name w:val="Название Знак"/>
    <w:basedOn w:val="a3"/>
    <w:link w:val="afff4"/>
    <w:rsid w:val="00F95187"/>
    <w:rPr>
      <w:rFonts w:ascii="Times New Roman" w:eastAsia="Times New Roman" w:hAnsi="Times New Roman" w:cs="Arial"/>
      <w:bCs/>
      <w:kern w:val="28"/>
      <w:sz w:val="24"/>
      <w:szCs w:val="32"/>
    </w:rPr>
  </w:style>
  <w:style w:type="character" w:styleId="afff6">
    <w:name w:val="Placeholder Text"/>
    <w:basedOn w:val="a3"/>
    <w:uiPriority w:val="99"/>
    <w:semiHidden/>
    <w:rsid w:val="00F95187"/>
    <w:rPr>
      <w:rFonts w:cs="Times New Roman"/>
      <w:color w:val="808080"/>
    </w:rPr>
  </w:style>
  <w:style w:type="paragraph" w:styleId="afff7">
    <w:name w:val="annotation subject"/>
    <w:basedOn w:val="aff9"/>
    <w:next w:val="aff9"/>
    <w:link w:val="afff8"/>
    <w:rsid w:val="00F95187"/>
    <w:rPr>
      <w:b/>
      <w:bCs/>
    </w:rPr>
  </w:style>
  <w:style w:type="character" w:customStyle="1" w:styleId="afff8">
    <w:name w:val="Тема примечания Знак"/>
    <w:basedOn w:val="affa"/>
    <w:link w:val="afff7"/>
    <w:rsid w:val="00F95187"/>
    <w:rPr>
      <w:rFonts w:ascii="Times New Roman" w:eastAsia="Times New Roman" w:hAnsi="Times New Roman" w:cs="Times New Roman"/>
      <w:b/>
      <w:bCs/>
      <w:sz w:val="20"/>
      <w:szCs w:val="20"/>
    </w:rPr>
  </w:style>
  <w:style w:type="paragraph" w:styleId="afff9">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2"/>
    <w:rsid w:val="00F95187"/>
    <w:pPr>
      <w:spacing w:before="100" w:beforeAutospacing="1" w:after="100" w:afterAutospacing="1"/>
    </w:pPr>
    <w:rPr>
      <w:sz w:val="24"/>
      <w:szCs w:val="24"/>
      <w:lang w:eastAsia="ru-RU"/>
    </w:rPr>
  </w:style>
  <w:style w:type="character" w:customStyle="1" w:styleId="aff1">
    <w:name w:val="Абзац списка Знак"/>
    <w:aliases w:val="Таблицы нейминг Знак,уват Знак"/>
    <w:link w:val="aff0"/>
    <w:uiPriority w:val="34"/>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a">
    <w:name w:val="текст"/>
    <w:basedOn w:val="ac"/>
    <w:link w:val="afffb"/>
    <w:uiPriority w:val="99"/>
    <w:rsid w:val="00F95187"/>
  </w:style>
  <w:style w:type="character" w:customStyle="1" w:styleId="afffb">
    <w:name w:val="текст Знак"/>
    <w:basedOn w:val="ad"/>
    <w:link w:val="afffa"/>
    <w:uiPriority w:val="99"/>
    <w:locked/>
    <w:rsid w:val="00F95187"/>
    <w:rPr>
      <w:rFonts w:ascii="Times New Roman" w:eastAsia="Times New Roman" w:hAnsi="Times New Roman" w:cs="Times New Roman"/>
      <w:sz w:val="24"/>
      <w:szCs w:val="24"/>
      <w:u w:val="single"/>
    </w:rPr>
  </w:style>
  <w:style w:type="paragraph" w:customStyle="1" w:styleId="afffc">
    <w:name w:val="блабла"/>
    <w:basedOn w:val="ac"/>
    <w:link w:val="afffd"/>
    <w:rsid w:val="00F95187"/>
    <w:rPr>
      <w:lang w:eastAsia="ru-RU"/>
    </w:rPr>
  </w:style>
  <w:style w:type="character" w:customStyle="1" w:styleId="afffd">
    <w:name w:val="блабла Знак"/>
    <w:basedOn w:val="ad"/>
    <w:link w:val="afffc"/>
    <w:rsid w:val="00F95187"/>
    <w:rPr>
      <w:rFonts w:ascii="Times New Roman" w:eastAsia="Times New Roman" w:hAnsi="Times New Roman" w:cs="Times New Roman"/>
      <w:sz w:val="24"/>
      <w:szCs w:val="24"/>
      <w:u w:val="single"/>
      <w:lang w:eastAsia="ru-RU"/>
    </w:rPr>
  </w:style>
  <w:style w:type="paragraph" w:customStyle="1" w:styleId="afffe">
    <w:name w:val="рисунок"/>
    <w:basedOn w:val="affff"/>
    <w:link w:val="affff0"/>
    <w:autoRedefine/>
    <w:qFormat/>
    <w:rsid w:val="0099107A"/>
    <w:pPr>
      <w:tabs>
        <w:tab w:val="num" w:pos="1440"/>
      </w:tabs>
      <w:spacing w:before="80"/>
      <w:ind w:left="1945" w:hanging="505"/>
      <w:jc w:val="center"/>
    </w:pPr>
    <w:rPr>
      <w:i/>
      <w:sz w:val="20"/>
      <w:szCs w:val="24"/>
    </w:rPr>
  </w:style>
  <w:style w:type="character" w:customStyle="1" w:styleId="affff0">
    <w:name w:val="рисунок Знак"/>
    <w:basedOn w:val="30"/>
    <w:link w:val="afffe"/>
    <w:rsid w:val="0099107A"/>
    <w:rPr>
      <w:rFonts w:ascii="Times New Roman" w:eastAsia="Times New Roman" w:hAnsi="Times New Roman" w:cs="Times New Roman"/>
      <w:b w:val="0"/>
      <w:bCs w:val="0"/>
      <w:i/>
      <w:color w:val="000000"/>
      <w:sz w:val="20"/>
      <w:szCs w:val="24"/>
      <w:lang w:eastAsia="ru-RU"/>
    </w:rPr>
  </w:style>
  <w:style w:type="paragraph" w:customStyle="1" w:styleId="1f1">
    <w:name w:val="Текст1"/>
    <w:basedOn w:val="a2"/>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ff1">
    <w:name w:val="шрифт табл"/>
    <w:basedOn w:val="a2"/>
    <w:autoRedefine/>
    <w:uiPriority w:val="1"/>
    <w:qFormat/>
    <w:rsid w:val="00F95187"/>
    <w:pPr>
      <w:widowControl w:val="0"/>
      <w:autoSpaceDE w:val="0"/>
      <w:autoSpaceDN w:val="0"/>
      <w:spacing w:after="0"/>
      <w:ind w:left="107"/>
    </w:pPr>
    <w:rPr>
      <w:lang w:eastAsia="ru-RU" w:bidi="ru-RU"/>
    </w:rPr>
  </w:style>
  <w:style w:type="paragraph" w:styleId="affff2">
    <w:name w:val="TOC Heading"/>
    <w:basedOn w:val="10"/>
    <w:next w:val="a2"/>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2">
    <w:name w:val="Обычный 1"/>
    <w:basedOn w:val="a2"/>
    <w:link w:val="1f3"/>
    <w:autoRedefine/>
    <w:rsid w:val="00F95187"/>
    <w:pPr>
      <w:spacing w:after="0"/>
      <w:ind w:firstLine="709"/>
      <w:jc w:val="both"/>
    </w:pPr>
    <w:rPr>
      <w:sz w:val="24"/>
      <w:szCs w:val="24"/>
    </w:rPr>
  </w:style>
  <w:style w:type="character" w:customStyle="1" w:styleId="1f3">
    <w:name w:val="Обычный 1 Знак"/>
    <w:link w:val="1f2"/>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2"/>
    <w:next w:val="1f2"/>
    <w:autoRedefine/>
    <w:rsid w:val="00E231C5"/>
    <w:rPr>
      <w:b/>
      <w:szCs w:val="20"/>
    </w:rPr>
  </w:style>
  <w:style w:type="paragraph" w:customStyle="1" w:styleId="1f4">
    <w:name w:val="Обычный 1 + полужирный"/>
    <w:basedOn w:val="1f2"/>
    <w:next w:val="1f2"/>
    <w:link w:val="1f5"/>
    <w:autoRedefine/>
    <w:rsid w:val="00F95187"/>
    <w:rPr>
      <w:b/>
      <w:bCs/>
    </w:rPr>
  </w:style>
  <w:style w:type="character" w:customStyle="1" w:styleId="1f5">
    <w:name w:val="Обычный 1 + полужирный Знак"/>
    <w:link w:val="1f4"/>
    <w:rsid w:val="00F95187"/>
    <w:rPr>
      <w:rFonts w:ascii="Times New Roman" w:eastAsia="Times New Roman" w:hAnsi="Times New Roman" w:cs="Times New Roman"/>
      <w:b/>
      <w:bCs/>
      <w:sz w:val="24"/>
      <w:szCs w:val="24"/>
    </w:rPr>
  </w:style>
  <w:style w:type="paragraph" w:customStyle="1" w:styleId="affff3">
    <w:name w:val="Таблица_Заголовок"/>
    <w:basedOn w:val="a2"/>
    <w:autoRedefine/>
    <w:rsid w:val="00F95187"/>
    <w:pPr>
      <w:spacing w:after="0"/>
      <w:jc w:val="center"/>
    </w:pPr>
    <w:rPr>
      <w:b/>
      <w:bCs/>
      <w:szCs w:val="20"/>
      <w:lang w:eastAsia="ru-RU"/>
    </w:rPr>
  </w:style>
  <w:style w:type="paragraph" w:customStyle="1" w:styleId="affff4">
    <w:name w:val="Таблица_Текст слева"/>
    <w:basedOn w:val="a2"/>
    <w:next w:val="a2"/>
    <w:link w:val="affff5"/>
    <w:autoRedefine/>
    <w:rsid w:val="00F95187"/>
    <w:pPr>
      <w:spacing w:after="0"/>
    </w:pPr>
  </w:style>
  <w:style w:type="paragraph" w:customStyle="1" w:styleId="affff6">
    <w:name w:val="Таблица_Текст по центру"/>
    <w:basedOn w:val="a2"/>
    <w:next w:val="a2"/>
    <w:rsid w:val="00F95187"/>
    <w:pPr>
      <w:spacing w:after="0"/>
      <w:jc w:val="center"/>
    </w:pPr>
    <w:rPr>
      <w:szCs w:val="20"/>
      <w:lang w:eastAsia="ru-RU"/>
    </w:rPr>
  </w:style>
  <w:style w:type="paragraph" w:customStyle="1" w:styleId="affff7">
    <w:name w:val="Таблица_Текст слева + полужирный"/>
    <w:basedOn w:val="affff4"/>
    <w:next w:val="1f2"/>
    <w:link w:val="affff8"/>
    <w:autoRedefine/>
    <w:rsid w:val="00F95187"/>
    <w:rPr>
      <w:b/>
      <w:bCs/>
    </w:rPr>
  </w:style>
  <w:style w:type="character" w:customStyle="1" w:styleId="affff5">
    <w:name w:val="Таблица_Текст слева Знак"/>
    <w:link w:val="affff4"/>
    <w:rsid w:val="00F95187"/>
    <w:rPr>
      <w:rFonts w:ascii="Times New Roman" w:eastAsia="Times New Roman" w:hAnsi="Times New Roman" w:cs="Times New Roman"/>
    </w:rPr>
  </w:style>
  <w:style w:type="character" w:customStyle="1" w:styleId="affff8">
    <w:name w:val="Таблица_Текст слева + полужирный Знак"/>
    <w:link w:val="affff7"/>
    <w:rsid w:val="00F95187"/>
    <w:rPr>
      <w:rFonts w:ascii="Times New Roman" w:eastAsia="Times New Roman" w:hAnsi="Times New Roman" w:cs="Times New Roman"/>
      <w:b/>
      <w:bCs/>
    </w:rPr>
  </w:style>
  <w:style w:type="character" w:customStyle="1" w:styleId="2105pt">
    <w:name w:val="Основной текст (2) + 10;5 pt"/>
    <w:basedOn w:val="26"/>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6"/>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6"/>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6"/>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6"/>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6"/>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9">
    <w:name w:val="Другое_"/>
    <w:basedOn w:val="a3"/>
    <w:link w:val="affffa"/>
    <w:rsid w:val="008F4BB2"/>
    <w:rPr>
      <w:rFonts w:ascii="Times New Roman" w:eastAsia="Times New Roman" w:hAnsi="Times New Roman" w:cs="Times New Roman"/>
      <w:color w:val="363636"/>
    </w:rPr>
  </w:style>
  <w:style w:type="paragraph" w:customStyle="1" w:styleId="affffa">
    <w:name w:val="Другое"/>
    <w:basedOn w:val="a2"/>
    <w:link w:val="affff9"/>
    <w:rsid w:val="008F4BB2"/>
    <w:pPr>
      <w:widowControl w:val="0"/>
      <w:spacing w:after="0"/>
    </w:pPr>
    <w:rPr>
      <w:color w:val="363636"/>
    </w:rPr>
  </w:style>
  <w:style w:type="character" w:customStyle="1" w:styleId="2ArialUnicodeMS11pt">
    <w:name w:val="Основной текст (2) + Arial Unicode MS;11 pt;Курсив"/>
    <w:basedOn w:val="26"/>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2"/>
    <w:uiPriority w:val="99"/>
    <w:qFormat/>
    <w:rsid w:val="00301713"/>
    <w:pPr>
      <w:widowControl w:val="0"/>
      <w:numPr>
        <w:numId w:val="10"/>
      </w:numPr>
      <w:spacing w:after="120"/>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6"/>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b">
    <w:name w:val="Таблица_Текст по центру + полужирный"/>
    <w:basedOn w:val="a2"/>
    <w:next w:val="1f2"/>
    <w:autoRedefine/>
    <w:rsid w:val="005737B3"/>
    <w:pPr>
      <w:spacing w:after="0"/>
      <w:jc w:val="center"/>
    </w:pPr>
    <w:rPr>
      <w:b/>
      <w:bCs/>
      <w:szCs w:val="20"/>
      <w:lang w:eastAsia="ru-RU"/>
    </w:rPr>
  </w:style>
  <w:style w:type="character" w:styleId="affffc">
    <w:name w:val="page number"/>
    <w:basedOn w:val="a3"/>
    <w:rsid w:val="005737B3"/>
  </w:style>
  <w:style w:type="character" w:customStyle="1" w:styleId="2TrebuchetMS10pt0pt">
    <w:name w:val="Основной текст (2) + Trebuchet MS;10 pt;Интервал 0 pt"/>
    <w:basedOn w:val="26"/>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6"/>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d">
    <w:name w:val="Колонтитул"/>
    <w:basedOn w:val="a3"/>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6"/>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msonormal0">
    <w:name w:val="msonormal"/>
    <w:basedOn w:val="a2"/>
    <w:rsid w:val="00AF4486"/>
    <w:pPr>
      <w:spacing w:before="100" w:beforeAutospacing="1" w:after="100" w:afterAutospacing="1"/>
    </w:pPr>
    <w:rPr>
      <w:sz w:val="24"/>
      <w:szCs w:val="24"/>
      <w:lang w:eastAsia="ru-RU"/>
    </w:rPr>
  </w:style>
  <w:style w:type="paragraph" w:styleId="affffe">
    <w:name w:val="endnote text"/>
    <w:basedOn w:val="a2"/>
    <w:link w:val="afffff"/>
    <w:uiPriority w:val="99"/>
    <w:semiHidden/>
    <w:unhideWhenUsed/>
    <w:rsid w:val="00F24DB0"/>
    <w:pPr>
      <w:spacing w:after="0"/>
    </w:pPr>
    <w:rPr>
      <w:szCs w:val="20"/>
    </w:rPr>
  </w:style>
  <w:style w:type="character" w:customStyle="1" w:styleId="afffff">
    <w:name w:val="Текст концевой сноски Знак"/>
    <w:basedOn w:val="a3"/>
    <w:link w:val="affffe"/>
    <w:uiPriority w:val="99"/>
    <w:semiHidden/>
    <w:rsid w:val="00F24DB0"/>
    <w:rPr>
      <w:rFonts w:ascii="Times New Roman" w:eastAsia="Times New Roman" w:hAnsi="Times New Roman" w:cs="Times New Roman"/>
      <w:sz w:val="20"/>
      <w:szCs w:val="20"/>
    </w:rPr>
  </w:style>
  <w:style w:type="table" w:customStyle="1" w:styleId="TableGridReport1">
    <w:name w:val="Table Grid Report1"/>
    <w:basedOn w:val="a4"/>
    <w:next w:val="af2"/>
    <w:uiPriority w:val="39"/>
    <w:rsid w:val="009F5B7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1">
    <w:name w:val="xl101"/>
    <w:basedOn w:val="a2"/>
    <w:rsid w:val="00DF3D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Cs w:val="20"/>
      <w:lang w:eastAsia="ru-RU"/>
    </w:rPr>
  </w:style>
  <w:style w:type="paragraph" w:customStyle="1" w:styleId="xl102">
    <w:name w:val="xl102"/>
    <w:basedOn w:val="a2"/>
    <w:rsid w:val="00DF3D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3">
    <w:name w:val="xl103"/>
    <w:basedOn w:val="a2"/>
    <w:rsid w:val="00DF3D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eastAsia="ru-RU"/>
    </w:rPr>
  </w:style>
  <w:style w:type="paragraph" w:customStyle="1" w:styleId="xl104">
    <w:name w:val="xl104"/>
    <w:basedOn w:val="a2"/>
    <w:rsid w:val="00DF3D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105">
    <w:name w:val="xl105"/>
    <w:basedOn w:val="a2"/>
    <w:rsid w:val="00DF3DD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106">
    <w:name w:val="xl106"/>
    <w:basedOn w:val="a2"/>
    <w:rsid w:val="00DF3DD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107">
    <w:name w:val="xl107"/>
    <w:basedOn w:val="a2"/>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444444"/>
      <w:sz w:val="16"/>
      <w:szCs w:val="16"/>
      <w:lang w:eastAsia="ru-RU"/>
    </w:rPr>
  </w:style>
  <w:style w:type="paragraph" w:customStyle="1" w:styleId="xl108">
    <w:name w:val="xl108"/>
    <w:basedOn w:val="a2"/>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444444"/>
      <w:sz w:val="16"/>
      <w:szCs w:val="16"/>
      <w:lang w:eastAsia="ru-RU"/>
    </w:rPr>
  </w:style>
  <w:style w:type="paragraph" w:customStyle="1" w:styleId="xl109">
    <w:name w:val="xl109"/>
    <w:basedOn w:val="a2"/>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444444"/>
      <w:sz w:val="16"/>
      <w:szCs w:val="16"/>
      <w:lang w:eastAsia="ru-RU"/>
    </w:rPr>
  </w:style>
  <w:style w:type="paragraph" w:customStyle="1" w:styleId="font7">
    <w:name w:val="font7"/>
    <w:basedOn w:val="a2"/>
    <w:rsid w:val="00C85BAD"/>
    <w:pPr>
      <w:spacing w:before="100" w:beforeAutospacing="1" w:after="100" w:afterAutospacing="1"/>
    </w:pPr>
    <w:rPr>
      <w:color w:val="000000"/>
      <w:lang w:eastAsia="ru-RU"/>
    </w:rPr>
  </w:style>
  <w:style w:type="paragraph" w:customStyle="1" w:styleId="xl110">
    <w:name w:val="xl110"/>
    <w:basedOn w:val="a2"/>
    <w:rsid w:val="00C8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ru-RU"/>
    </w:rPr>
  </w:style>
  <w:style w:type="paragraph" w:customStyle="1" w:styleId="xl111">
    <w:name w:val="xl111"/>
    <w:basedOn w:val="a2"/>
    <w:rsid w:val="00FD2397"/>
    <w:pPr>
      <w:pBdr>
        <w:top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12">
    <w:name w:val="xl112"/>
    <w:basedOn w:val="a2"/>
    <w:rsid w:val="00FD2397"/>
    <w:pPr>
      <w:pBdr>
        <w:bottom w:val="single" w:sz="4" w:space="0" w:color="auto"/>
      </w:pBdr>
      <w:spacing w:before="100" w:beforeAutospacing="1" w:after="100" w:afterAutospacing="1"/>
      <w:jc w:val="center"/>
      <w:textAlignment w:val="center"/>
    </w:pPr>
    <w:rPr>
      <w:b/>
      <w:bCs/>
      <w:lang w:eastAsia="ru-RU"/>
    </w:rPr>
  </w:style>
  <w:style w:type="paragraph" w:customStyle="1" w:styleId="xl113">
    <w:name w:val="xl113"/>
    <w:basedOn w:val="a2"/>
    <w:rsid w:val="00FD23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4">
    <w:name w:val="xl114"/>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4"/>
      <w:szCs w:val="24"/>
      <w:lang w:eastAsia="ru-RU"/>
    </w:rPr>
  </w:style>
  <w:style w:type="paragraph" w:customStyle="1" w:styleId="xl115">
    <w:name w:val="xl115"/>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4"/>
      <w:szCs w:val="24"/>
      <w:lang w:eastAsia="ru-RU"/>
    </w:rPr>
  </w:style>
  <w:style w:type="paragraph" w:customStyle="1" w:styleId="xl116">
    <w:name w:val="xl116"/>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4"/>
      <w:szCs w:val="24"/>
      <w:lang w:eastAsia="ru-RU"/>
    </w:rPr>
  </w:style>
  <w:style w:type="paragraph" w:customStyle="1" w:styleId="xl117">
    <w:name w:val="xl117"/>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4"/>
      <w:szCs w:val="24"/>
      <w:lang w:eastAsia="ru-RU"/>
    </w:rPr>
  </w:style>
  <w:style w:type="paragraph" w:customStyle="1" w:styleId="xl118">
    <w:name w:val="xl118"/>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lang w:eastAsia="ru-RU"/>
    </w:rPr>
  </w:style>
  <w:style w:type="paragraph" w:customStyle="1" w:styleId="xl119">
    <w:name w:val="xl119"/>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lang w:eastAsia="ru-RU"/>
    </w:rPr>
  </w:style>
  <w:style w:type="paragraph" w:customStyle="1" w:styleId="xl120">
    <w:name w:val="xl120"/>
    <w:basedOn w:val="a2"/>
    <w:rsid w:val="00FD2397"/>
    <w:pPr>
      <w:shd w:val="clear" w:color="000000" w:fill="FDE9D9"/>
      <w:spacing w:before="100" w:beforeAutospacing="1" w:after="100" w:afterAutospacing="1"/>
    </w:pPr>
    <w:rPr>
      <w:sz w:val="24"/>
      <w:szCs w:val="24"/>
      <w:lang w:eastAsia="ru-RU"/>
    </w:rPr>
  </w:style>
  <w:style w:type="paragraph" w:customStyle="1" w:styleId="xl121">
    <w:name w:val="xl121"/>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lang w:eastAsia="ru-RU"/>
    </w:rPr>
  </w:style>
  <w:style w:type="paragraph" w:customStyle="1" w:styleId="xl122">
    <w:name w:val="xl122"/>
    <w:basedOn w:val="a2"/>
    <w:rsid w:val="00F42B1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6"/>
      <w:szCs w:val="16"/>
      <w:lang w:eastAsia="ru-RU"/>
    </w:rPr>
  </w:style>
  <w:style w:type="table" w:customStyle="1" w:styleId="TableNormal1">
    <w:name w:val="Table Normal1"/>
    <w:uiPriority w:val="2"/>
    <w:semiHidden/>
    <w:unhideWhenUsed/>
    <w:qFormat/>
    <w:rsid w:val="00062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1">
    <w:name w:val="font1"/>
    <w:basedOn w:val="a2"/>
    <w:rsid w:val="00686B13"/>
    <w:pPr>
      <w:spacing w:before="100" w:beforeAutospacing="1" w:after="100" w:afterAutospacing="1"/>
    </w:pPr>
    <w:rPr>
      <w:rFonts w:ascii="Arial CYR" w:hAnsi="Arial CYR" w:cs="Arial CYR"/>
      <w:szCs w:val="20"/>
      <w:lang w:eastAsia="ru-RU"/>
    </w:rPr>
  </w:style>
  <w:style w:type="table" w:customStyle="1" w:styleId="TableNormal2">
    <w:name w:val="Table Normal2"/>
    <w:uiPriority w:val="2"/>
    <w:semiHidden/>
    <w:unhideWhenUsed/>
    <w:qFormat/>
    <w:rsid w:val="00BF1C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803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f6">
    <w:name w:val="Нет списка1"/>
    <w:next w:val="a5"/>
    <w:uiPriority w:val="99"/>
    <w:semiHidden/>
    <w:unhideWhenUsed/>
    <w:rsid w:val="001903E9"/>
  </w:style>
  <w:style w:type="character" w:customStyle="1" w:styleId="1f7">
    <w:name w:val="Обычный1"/>
    <w:rsid w:val="001903E9"/>
    <w:rPr>
      <w:rFonts w:ascii="Times New Roman" w:hAnsi="Times New Roman"/>
      <w:sz w:val="24"/>
    </w:rPr>
  </w:style>
  <w:style w:type="character" w:customStyle="1" w:styleId="22">
    <w:name w:val="Оглавление 2 Знак"/>
    <w:basedOn w:val="1f7"/>
    <w:link w:val="21"/>
    <w:uiPriority w:val="39"/>
    <w:rsid w:val="007D54A3"/>
    <w:rPr>
      <w:rFonts w:ascii="Times New Roman" w:eastAsia="Times New Roman" w:hAnsi="Times New Roman" w:cs="Times New Roman"/>
      <w:b/>
      <w:bCs/>
      <w:smallCaps/>
      <w:noProof/>
      <w:sz w:val="20"/>
      <w:szCs w:val="20"/>
    </w:rPr>
  </w:style>
  <w:style w:type="paragraph" w:customStyle="1" w:styleId="afffff0">
    <w:name w:val="Апанасенки"/>
    <w:basedOn w:val="a2"/>
    <w:rsid w:val="001903E9"/>
    <w:pPr>
      <w:spacing w:after="0"/>
      <w:ind w:firstLine="709"/>
      <w:jc w:val="both"/>
    </w:pPr>
    <w:rPr>
      <w:rFonts w:ascii="Arial" w:hAnsi="Arial"/>
      <w:color w:val="000000"/>
      <w:sz w:val="24"/>
      <w:szCs w:val="20"/>
      <w:lang w:eastAsia="ru-RU"/>
    </w:rPr>
  </w:style>
  <w:style w:type="character" w:customStyle="1" w:styleId="42">
    <w:name w:val="Оглавление 4 Знак"/>
    <w:link w:val="41"/>
    <w:uiPriority w:val="39"/>
    <w:rsid w:val="001903E9"/>
    <w:rPr>
      <w:rFonts w:ascii="Times New Roman" w:eastAsia="Times New Roman" w:hAnsi="Times New Roman" w:cs="Times New Roman"/>
      <w:sz w:val="18"/>
      <w:szCs w:val="18"/>
    </w:rPr>
  </w:style>
  <w:style w:type="paragraph" w:customStyle="1" w:styleId="affff">
    <w:name w:val="_Обычный"/>
    <w:basedOn w:val="a2"/>
    <w:rsid w:val="001903E9"/>
    <w:pPr>
      <w:spacing w:before="120" w:after="0"/>
      <w:ind w:firstLine="709"/>
      <w:jc w:val="both"/>
    </w:pPr>
    <w:rPr>
      <w:color w:val="000000"/>
      <w:sz w:val="24"/>
      <w:szCs w:val="20"/>
      <w:lang w:eastAsia="ru-RU"/>
    </w:rPr>
  </w:style>
  <w:style w:type="paragraph" w:customStyle="1" w:styleId="afffff1">
    <w:name w:val="_Аннотация"/>
    <w:basedOn w:val="2"/>
    <w:next w:val="a2"/>
    <w:rsid w:val="001903E9"/>
    <w:pPr>
      <w:numPr>
        <w:numId w:val="0"/>
      </w:numPr>
      <w:ind w:right="0" w:firstLine="709"/>
    </w:pPr>
    <w:rPr>
      <w:b w:val="0"/>
      <w:bCs w:val="0"/>
      <w:caps/>
      <w:color w:val="000000"/>
      <w:szCs w:val="20"/>
      <w:lang w:eastAsia="ru-RU"/>
    </w:rPr>
  </w:style>
  <w:style w:type="character" w:customStyle="1" w:styleId="61">
    <w:name w:val="Оглавление 6 Знак"/>
    <w:link w:val="60"/>
    <w:uiPriority w:val="39"/>
    <w:rsid w:val="001903E9"/>
    <w:rPr>
      <w:rFonts w:ascii="Times New Roman" w:eastAsia="Times New Roman" w:hAnsi="Times New Roman" w:cs="Times New Roman"/>
      <w:sz w:val="18"/>
      <w:szCs w:val="18"/>
    </w:rPr>
  </w:style>
  <w:style w:type="character" w:customStyle="1" w:styleId="70">
    <w:name w:val="Оглавление 7 Знак"/>
    <w:link w:val="7"/>
    <w:uiPriority w:val="39"/>
    <w:rsid w:val="001903E9"/>
    <w:rPr>
      <w:rFonts w:ascii="Times New Roman" w:eastAsia="Times New Roman" w:hAnsi="Times New Roman" w:cs="Times New Roman"/>
      <w:sz w:val="18"/>
      <w:szCs w:val="18"/>
    </w:rPr>
  </w:style>
  <w:style w:type="paragraph" w:customStyle="1" w:styleId="2TimesNewRoman115pt">
    <w:name w:val="Основной текст (2) + Times New Roman;11;5 pt;Не курсив"/>
    <w:rsid w:val="001903E9"/>
    <w:pPr>
      <w:spacing w:after="0" w:line="240" w:lineRule="auto"/>
    </w:pPr>
    <w:rPr>
      <w:rFonts w:ascii="Times New Roman" w:eastAsia="Times New Roman" w:hAnsi="Times New Roman" w:cs="Times New Roman"/>
      <w:i/>
      <w:color w:val="000000"/>
      <w:sz w:val="23"/>
      <w:szCs w:val="20"/>
      <w:highlight w:val="white"/>
      <w:lang w:eastAsia="ru-RU"/>
    </w:rPr>
  </w:style>
  <w:style w:type="paragraph" w:customStyle="1" w:styleId="1f8">
    <w:name w:val="Основной шрифт абзаца1"/>
    <w:rsid w:val="001903E9"/>
    <w:pPr>
      <w:spacing w:after="0" w:line="240" w:lineRule="auto"/>
    </w:pPr>
    <w:rPr>
      <w:rFonts w:ascii="Calibri" w:eastAsia="Times New Roman" w:hAnsi="Calibri" w:cs="Times New Roman"/>
      <w:color w:val="000000"/>
      <w:sz w:val="20"/>
      <w:szCs w:val="20"/>
      <w:lang w:eastAsia="ru-RU"/>
    </w:rPr>
  </w:style>
  <w:style w:type="paragraph" w:customStyle="1" w:styleId="1f9">
    <w:name w:val="Гиперссылка1"/>
    <w:rsid w:val="001903E9"/>
    <w:pPr>
      <w:spacing w:after="200" w:line="240" w:lineRule="auto"/>
    </w:pPr>
    <w:rPr>
      <w:rFonts w:ascii="Calibri" w:eastAsia="Times New Roman" w:hAnsi="Calibri" w:cs="Times New Roman"/>
      <w:color w:val="0000FF"/>
      <w:szCs w:val="20"/>
      <w:u w:val="single"/>
      <w:lang w:eastAsia="ru-RU"/>
    </w:rPr>
  </w:style>
  <w:style w:type="paragraph" w:customStyle="1" w:styleId="1e">
    <w:name w:val="Знак примечания1"/>
    <w:link w:val="aff8"/>
    <w:rsid w:val="001903E9"/>
    <w:pPr>
      <w:spacing w:after="0" w:line="240" w:lineRule="auto"/>
    </w:pPr>
    <w:rPr>
      <w:rFonts w:cs="Times New Roman"/>
      <w:sz w:val="16"/>
    </w:rPr>
  </w:style>
  <w:style w:type="paragraph" w:customStyle="1" w:styleId="14">
    <w:name w:val="Просмотренная гиперссылка1"/>
    <w:link w:val="af6"/>
    <w:rsid w:val="001903E9"/>
    <w:pPr>
      <w:spacing w:after="0" w:line="240" w:lineRule="auto"/>
    </w:pPr>
    <w:rPr>
      <w:rFonts w:cs="Times New Roman"/>
      <w:color w:val="800080"/>
      <w:u w:val="single"/>
    </w:rPr>
  </w:style>
  <w:style w:type="paragraph" w:customStyle="1" w:styleId="FontStyle11">
    <w:name w:val="Font Style11"/>
    <w:rsid w:val="001903E9"/>
    <w:pPr>
      <w:spacing w:after="0" w:line="240" w:lineRule="auto"/>
    </w:pPr>
    <w:rPr>
      <w:rFonts w:ascii="Times New Roman" w:eastAsia="Times New Roman" w:hAnsi="Times New Roman" w:cs="Times New Roman"/>
      <w:b/>
      <w:color w:val="000000"/>
      <w:sz w:val="24"/>
      <w:szCs w:val="20"/>
      <w:lang w:eastAsia="ru-RU"/>
    </w:rPr>
  </w:style>
  <w:style w:type="paragraph" w:customStyle="1" w:styleId="Default">
    <w:name w:val="Default"/>
    <w:rsid w:val="001903E9"/>
    <w:pPr>
      <w:spacing w:after="0" w:line="240" w:lineRule="auto"/>
    </w:pPr>
    <w:rPr>
      <w:rFonts w:ascii="Times New Roman" w:eastAsia="Times New Roman" w:hAnsi="Times New Roman" w:cs="Times New Roman"/>
      <w:color w:val="000000"/>
      <w:sz w:val="24"/>
      <w:szCs w:val="20"/>
      <w:lang w:eastAsia="ru-RU"/>
    </w:rPr>
  </w:style>
  <w:style w:type="paragraph" w:styleId="afffff2">
    <w:name w:val="List"/>
    <w:basedOn w:val="ae"/>
    <w:link w:val="afffff3"/>
    <w:rsid w:val="001903E9"/>
    <w:pPr>
      <w:spacing w:after="120"/>
    </w:pPr>
    <w:rPr>
      <w:rFonts w:ascii="Arial" w:hAnsi="Arial"/>
      <w:color w:val="000000"/>
      <w:sz w:val="24"/>
      <w:szCs w:val="20"/>
      <w:lang w:eastAsia="ru-RU"/>
    </w:rPr>
  </w:style>
  <w:style w:type="character" w:customStyle="1" w:styleId="afffff3">
    <w:name w:val="Список Знак"/>
    <w:basedOn w:val="af"/>
    <w:link w:val="afffff2"/>
    <w:rsid w:val="001903E9"/>
    <w:rPr>
      <w:rFonts w:ascii="Arial" w:eastAsia="Times New Roman" w:hAnsi="Arial" w:cs="Times New Roman"/>
      <w:color w:val="000000"/>
      <w:sz w:val="24"/>
      <w:szCs w:val="20"/>
      <w:lang w:eastAsia="ru-RU"/>
    </w:rPr>
  </w:style>
  <w:style w:type="paragraph" w:customStyle="1" w:styleId="afffff4">
    <w:name w:val="Строка табл"/>
    <w:basedOn w:val="a2"/>
    <w:rsid w:val="001903E9"/>
    <w:pPr>
      <w:spacing w:before="60" w:after="120" w:line="360" w:lineRule="auto"/>
      <w:ind w:left="-113"/>
    </w:pPr>
    <w:rPr>
      <w:rFonts w:ascii="Arial" w:hAnsi="Arial"/>
      <w:color w:val="000000"/>
      <w:szCs w:val="20"/>
      <w:lang w:eastAsia="ru-RU"/>
    </w:rPr>
  </w:style>
  <w:style w:type="paragraph" w:customStyle="1" w:styleId="1fa">
    <w:name w:val="Знак сноски1"/>
    <w:rsid w:val="001903E9"/>
    <w:pPr>
      <w:spacing w:after="0" w:line="240" w:lineRule="auto"/>
    </w:pPr>
    <w:rPr>
      <w:rFonts w:ascii="Calibri" w:eastAsia="Times New Roman" w:hAnsi="Calibri" w:cs="Times New Roman"/>
      <w:color w:val="000000"/>
      <w:szCs w:val="20"/>
      <w:vertAlign w:val="superscript"/>
      <w:lang w:eastAsia="ru-RU"/>
    </w:rPr>
  </w:style>
  <w:style w:type="paragraph" w:customStyle="1" w:styleId="headertext">
    <w:name w:val="headertext"/>
    <w:basedOn w:val="a2"/>
    <w:rsid w:val="001903E9"/>
    <w:pPr>
      <w:spacing w:beforeAutospacing="1" w:after="0" w:afterAutospacing="1"/>
    </w:pPr>
    <w:rPr>
      <w:color w:val="000000"/>
      <w:sz w:val="24"/>
      <w:szCs w:val="20"/>
      <w:lang w:eastAsia="ru-RU"/>
    </w:rPr>
  </w:style>
  <w:style w:type="character" w:customStyle="1" w:styleId="32">
    <w:name w:val="Оглавление 3 Знак"/>
    <w:basedOn w:val="1f7"/>
    <w:link w:val="31"/>
    <w:uiPriority w:val="39"/>
    <w:rsid w:val="001903E9"/>
    <w:rPr>
      <w:rFonts w:ascii="Times New Roman" w:eastAsia="Times New Roman" w:hAnsi="Times New Roman" w:cs="Times New Roman"/>
      <w:i/>
      <w:iCs/>
      <w:sz w:val="20"/>
      <w:szCs w:val="20"/>
    </w:rPr>
  </w:style>
  <w:style w:type="paragraph" w:customStyle="1" w:styleId="Footnote">
    <w:name w:val="Footnote"/>
    <w:basedOn w:val="a2"/>
    <w:rsid w:val="001903E9"/>
    <w:pPr>
      <w:spacing w:after="0"/>
      <w:jc w:val="both"/>
    </w:pPr>
    <w:rPr>
      <w:color w:val="000000"/>
      <w:szCs w:val="20"/>
      <w:lang w:eastAsia="ru-RU"/>
    </w:rPr>
  </w:style>
  <w:style w:type="paragraph" w:customStyle="1" w:styleId="afffff5">
    <w:name w:val="текст Буденновск"/>
    <w:basedOn w:val="afffff6"/>
    <w:rsid w:val="001903E9"/>
  </w:style>
  <w:style w:type="paragraph" w:customStyle="1" w:styleId="afffff7">
    <w:name w:val="табл Буден"/>
    <w:basedOn w:val="a2"/>
    <w:rsid w:val="001903E9"/>
    <w:pPr>
      <w:spacing w:after="0"/>
    </w:pPr>
    <w:rPr>
      <w:rFonts w:ascii="Arial Narrow" w:hAnsi="Arial Narrow"/>
      <w:color w:val="000000"/>
      <w:szCs w:val="20"/>
      <w:lang w:eastAsia="ru-RU"/>
    </w:rPr>
  </w:style>
  <w:style w:type="paragraph" w:customStyle="1" w:styleId="25">
    <w:name w:val="Гиперссылка2"/>
    <w:link w:val="af5"/>
    <w:rsid w:val="001903E9"/>
    <w:pPr>
      <w:spacing w:after="0" w:line="240" w:lineRule="auto"/>
    </w:pPr>
    <w:rPr>
      <w:rFonts w:cs="Times New Roman"/>
      <w:color w:val="0000FF"/>
      <w:u w:val="single"/>
    </w:rPr>
  </w:style>
  <w:style w:type="character" w:customStyle="1" w:styleId="18">
    <w:name w:val="Оглавление 1 Знак"/>
    <w:basedOn w:val="1f7"/>
    <w:link w:val="17"/>
    <w:uiPriority w:val="39"/>
    <w:rsid w:val="001903E9"/>
    <w:rPr>
      <w:rFonts w:ascii="Times New Roman" w:eastAsia="Times New Roman" w:hAnsi="Times New Roman" w:cs="Times New Roman"/>
      <w:b/>
      <w:bCs/>
      <w:noProof/>
      <w:color w:val="000000"/>
      <w:sz w:val="24"/>
      <w:lang w:val="en-US"/>
    </w:rPr>
  </w:style>
  <w:style w:type="paragraph" w:styleId="2b">
    <w:name w:val="Body Text Indent 2"/>
    <w:basedOn w:val="a2"/>
    <w:link w:val="2c"/>
    <w:rsid w:val="001903E9"/>
    <w:pPr>
      <w:spacing w:after="0"/>
      <w:ind w:firstLine="720"/>
      <w:jc w:val="both"/>
    </w:pPr>
    <w:rPr>
      <w:rFonts w:ascii="Arial" w:hAnsi="Arial"/>
      <w:color w:val="000000"/>
      <w:sz w:val="26"/>
      <w:szCs w:val="20"/>
      <w:lang w:eastAsia="ru-RU"/>
    </w:rPr>
  </w:style>
  <w:style w:type="character" w:customStyle="1" w:styleId="2c">
    <w:name w:val="Основной текст с отступом 2 Знак"/>
    <w:basedOn w:val="a3"/>
    <w:link w:val="2b"/>
    <w:rsid w:val="001903E9"/>
    <w:rPr>
      <w:rFonts w:ascii="Arial" w:eastAsia="Times New Roman" w:hAnsi="Arial" w:cs="Times New Roman"/>
      <w:color w:val="000000"/>
      <w:sz w:val="26"/>
      <w:szCs w:val="20"/>
      <w:lang w:eastAsia="ru-RU"/>
    </w:rPr>
  </w:style>
  <w:style w:type="paragraph" w:customStyle="1" w:styleId="HeaderandFooter">
    <w:name w:val="Header and Footer"/>
    <w:rsid w:val="001903E9"/>
    <w:pPr>
      <w:spacing w:after="0" w:line="240" w:lineRule="auto"/>
      <w:jc w:val="both"/>
    </w:pPr>
    <w:rPr>
      <w:rFonts w:ascii="XO Thames" w:eastAsia="Times New Roman" w:hAnsi="XO Thames" w:cs="Times New Roman"/>
      <w:color w:val="000000"/>
      <w:sz w:val="20"/>
      <w:szCs w:val="20"/>
      <w:lang w:eastAsia="ru-RU"/>
    </w:rPr>
  </w:style>
  <w:style w:type="paragraph" w:customStyle="1" w:styleId="57">
    <w:name w:val="Основной текст5"/>
    <w:basedOn w:val="a2"/>
    <w:rsid w:val="001903E9"/>
    <w:pPr>
      <w:widowControl w:val="0"/>
      <w:spacing w:after="3900" w:line="235" w:lineRule="exact"/>
      <w:ind w:left="1980" w:hanging="1980"/>
      <w:jc w:val="both"/>
    </w:pPr>
    <w:rPr>
      <w:color w:val="000000"/>
      <w:sz w:val="27"/>
      <w:szCs w:val="20"/>
      <w:lang w:eastAsia="ru-RU"/>
    </w:rPr>
  </w:style>
  <w:style w:type="paragraph" w:customStyle="1" w:styleId="37">
    <w:name w:val="Заголовок_3"/>
    <w:basedOn w:val="a2"/>
    <w:rsid w:val="001903E9"/>
    <w:pPr>
      <w:spacing w:after="0"/>
      <w:ind w:left="709"/>
      <w:jc w:val="both"/>
      <w:outlineLvl w:val="2"/>
    </w:pPr>
    <w:rPr>
      <w:b/>
      <w:color w:val="7F7F7F"/>
      <w:sz w:val="24"/>
      <w:szCs w:val="20"/>
      <w:lang w:eastAsia="ru-RU"/>
    </w:rPr>
  </w:style>
  <w:style w:type="paragraph" w:customStyle="1" w:styleId="afffff8">
    <w:name w:val="Шапка табл"/>
    <w:basedOn w:val="a2"/>
    <w:rsid w:val="001903E9"/>
    <w:pPr>
      <w:spacing w:before="60" w:after="120" w:line="360" w:lineRule="auto"/>
      <w:jc w:val="both"/>
    </w:pPr>
    <w:rPr>
      <w:rFonts w:ascii="Arial" w:hAnsi="Arial"/>
      <w:color w:val="000000"/>
      <w:sz w:val="16"/>
      <w:szCs w:val="20"/>
      <w:lang w:eastAsia="ru-RU"/>
    </w:rPr>
  </w:style>
  <w:style w:type="paragraph" w:customStyle="1" w:styleId="afffff6">
    <w:name w:val="Буден текст"/>
    <w:basedOn w:val="a2"/>
    <w:rsid w:val="001903E9"/>
    <w:pPr>
      <w:spacing w:after="0"/>
      <w:ind w:firstLine="709"/>
      <w:jc w:val="both"/>
    </w:pPr>
    <w:rPr>
      <w:rFonts w:ascii="Arial" w:hAnsi="Arial"/>
      <w:color w:val="000000"/>
      <w:sz w:val="24"/>
      <w:szCs w:val="20"/>
      <w:lang w:eastAsia="ru-RU"/>
    </w:rPr>
  </w:style>
  <w:style w:type="paragraph" w:customStyle="1" w:styleId="01">
    <w:name w:val="0.Текст"/>
    <w:basedOn w:val="a2"/>
    <w:rsid w:val="001903E9"/>
    <w:pPr>
      <w:widowControl w:val="0"/>
      <w:spacing w:after="240" w:line="360" w:lineRule="auto"/>
      <w:ind w:left="1418"/>
      <w:jc w:val="both"/>
    </w:pPr>
    <w:rPr>
      <w:rFonts w:ascii="Arial" w:hAnsi="Arial"/>
      <w:color w:val="000000"/>
      <w:sz w:val="24"/>
      <w:szCs w:val="20"/>
      <w:lang w:eastAsia="ru-RU"/>
    </w:rPr>
  </w:style>
  <w:style w:type="character" w:customStyle="1" w:styleId="90">
    <w:name w:val="Оглавление 9 Знак"/>
    <w:link w:val="9"/>
    <w:uiPriority w:val="39"/>
    <w:rsid w:val="001903E9"/>
    <w:rPr>
      <w:rFonts w:ascii="Times New Roman" w:eastAsia="Times New Roman" w:hAnsi="Times New Roman" w:cs="Times New Roman"/>
      <w:sz w:val="18"/>
      <w:szCs w:val="18"/>
    </w:rPr>
  </w:style>
  <w:style w:type="character" w:customStyle="1" w:styleId="80">
    <w:name w:val="Оглавление 8 Знак"/>
    <w:link w:val="8"/>
    <w:uiPriority w:val="39"/>
    <w:rsid w:val="001903E9"/>
    <w:rPr>
      <w:rFonts w:ascii="Times New Roman" w:eastAsia="Times New Roman" w:hAnsi="Times New Roman" w:cs="Times New Roman"/>
      <w:sz w:val="18"/>
      <w:szCs w:val="18"/>
    </w:rPr>
  </w:style>
  <w:style w:type="character" w:customStyle="1" w:styleId="52">
    <w:name w:val="Оглавление 5 Знак"/>
    <w:link w:val="51"/>
    <w:uiPriority w:val="39"/>
    <w:rsid w:val="001903E9"/>
    <w:rPr>
      <w:rFonts w:ascii="Times New Roman" w:eastAsia="Times New Roman" w:hAnsi="Times New Roman" w:cs="Times New Roman"/>
      <w:sz w:val="18"/>
      <w:szCs w:val="18"/>
    </w:rPr>
  </w:style>
  <w:style w:type="paragraph" w:customStyle="1" w:styleId="afffff9">
    <w:name w:val="ссылка внизу"/>
    <w:basedOn w:val="Footnote"/>
    <w:rsid w:val="001903E9"/>
    <w:pPr>
      <w:jc w:val="left"/>
    </w:pPr>
    <w:rPr>
      <w:rFonts w:ascii="Arial" w:hAnsi="Arial"/>
      <w:sz w:val="18"/>
    </w:rPr>
  </w:style>
  <w:style w:type="paragraph" w:customStyle="1" w:styleId="38">
    <w:name w:val="Основной текст3"/>
    <w:rsid w:val="001903E9"/>
    <w:pPr>
      <w:spacing w:after="0" w:line="240" w:lineRule="auto"/>
    </w:pPr>
    <w:rPr>
      <w:rFonts w:ascii="Times New Roman" w:eastAsia="Times New Roman" w:hAnsi="Times New Roman" w:cs="Times New Roman"/>
      <w:color w:val="000000"/>
      <w:sz w:val="27"/>
      <w:szCs w:val="20"/>
      <w:highlight w:val="white"/>
      <w:lang w:eastAsia="ru-RU"/>
    </w:rPr>
  </w:style>
  <w:style w:type="paragraph" w:styleId="afffffa">
    <w:name w:val="Subtitle"/>
    <w:next w:val="a2"/>
    <w:link w:val="afffffb"/>
    <w:uiPriority w:val="11"/>
    <w:qFormat/>
    <w:rsid w:val="001903E9"/>
    <w:pPr>
      <w:spacing w:after="0" w:line="240" w:lineRule="auto"/>
      <w:jc w:val="both"/>
    </w:pPr>
    <w:rPr>
      <w:rFonts w:ascii="XO Thames" w:eastAsia="Times New Roman" w:hAnsi="XO Thames" w:cs="Times New Roman"/>
      <w:i/>
      <w:color w:val="000000"/>
      <w:sz w:val="24"/>
      <w:szCs w:val="20"/>
      <w:lang w:eastAsia="ru-RU"/>
    </w:rPr>
  </w:style>
  <w:style w:type="character" w:customStyle="1" w:styleId="afffffb">
    <w:name w:val="Подзаголовок Знак"/>
    <w:basedOn w:val="a3"/>
    <w:link w:val="afffffa"/>
    <w:uiPriority w:val="11"/>
    <w:rsid w:val="001903E9"/>
    <w:rPr>
      <w:rFonts w:ascii="XO Thames" w:eastAsia="Times New Roman" w:hAnsi="XO Thames" w:cs="Times New Roman"/>
      <w:i/>
      <w:color w:val="000000"/>
      <w:sz w:val="24"/>
      <w:szCs w:val="20"/>
      <w:lang w:eastAsia="ru-RU"/>
    </w:rPr>
  </w:style>
  <w:style w:type="paragraph" w:customStyle="1" w:styleId="ConsPlusNormal">
    <w:name w:val="ConsPlusNormal"/>
    <w:rsid w:val="001903E9"/>
    <w:pPr>
      <w:widowControl w:val="0"/>
      <w:spacing w:after="0" w:line="240" w:lineRule="auto"/>
    </w:pPr>
    <w:rPr>
      <w:rFonts w:ascii="Calibri" w:eastAsia="Times New Roman" w:hAnsi="Calibri" w:cs="Times New Roman"/>
      <w:color w:val="000000"/>
      <w:szCs w:val="20"/>
      <w:lang w:eastAsia="ru-RU"/>
    </w:rPr>
  </w:style>
  <w:style w:type="character" w:customStyle="1" w:styleId="afb">
    <w:name w:val="Обычный (веб) Знак"/>
    <w:basedOn w:val="1f7"/>
    <w:link w:val="afa"/>
    <w:rsid w:val="001903E9"/>
    <w:rPr>
      <w:rFonts w:ascii="Times New Roman" w:eastAsia="Times New Roman" w:hAnsi="Times New Roman" w:cs="Times New Roman"/>
      <w:sz w:val="24"/>
      <w:szCs w:val="24"/>
      <w:lang w:eastAsia="ru-RU"/>
    </w:rPr>
  </w:style>
  <w:style w:type="paragraph" w:customStyle="1" w:styleId="afffffc">
    <w:name w:val="! Основной текст"/>
    <w:basedOn w:val="a2"/>
    <w:rsid w:val="001903E9"/>
    <w:pPr>
      <w:spacing w:after="0" w:line="360" w:lineRule="auto"/>
      <w:ind w:firstLine="709"/>
      <w:jc w:val="both"/>
    </w:pPr>
    <w:rPr>
      <w:color w:val="000000"/>
      <w:sz w:val="28"/>
      <w:szCs w:val="20"/>
      <w:lang w:eastAsia="ru-RU"/>
    </w:rPr>
  </w:style>
  <w:style w:type="table" w:customStyle="1" w:styleId="TableGridReport3">
    <w:name w:val="Table Grid Report3"/>
    <w:basedOn w:val="a4"/>
    <w:rsid w:val="001903E9"/>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b">
    <w:name w:val="Сетка таблицы1"/>
    <w:basedOn w:val="a4"/>
    <w:next w:val="af2"/>
    <w:rsid w:val="001903E9"/>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Сетка таблицы2"/>
    <w:basedOn w:val="a4"/>
    <w:next w:val="af2"/>
    <w:uiPriority w:val="59"/>
    <w:rsid w:val="00E14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4"/>
    <w:next w:val="af2"/>
    <w:uiPriority w:val="59"/>
    <w:rsid w:val="00E14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5"/>
    <w:semiHidden/>
    <w:rsid w:val="003460DC"/>
  </w:style>
  <w:style w:type="table" w:customStyle="1" w:styleId="48">
    <w:name w:val="Сетка таблицы4"/>
    <w:basedOn w:val="a4"/>
    <w:next w:val="af2"/>
    <w:rsid w:val="003460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5"/>
    <w:uiPriority w:val="99"/>
    <w:semiHidden/>
    <w:unhideWhenUsed/>
    <w:rsid w:val="001978C2"/>
  </w:style>
  <w:style w:type="numbering" w:customStyle="1" w:styleId="111">
    <w:name w:val="Нет списка11"/>
    <w:next w:val="a5"/>
    <w:uiPriority w:val="99"/>
    <w:semiHidden/>
    <w:unhideWhenUsed/>
    <w:rsid w:val="001978C2"/>
  </w:style>
  <w:style w:type="character" w:customStyle="1" w:styleId="afffffd">
    <w:name w:val="Сноска_"/>
    <w:basedOn w:val="a3"/>
    <w:link w:val="afffffe"/>
    <w:uiPriority w:val="99"/>
    <w:locked/>
    <w:rsid w:val="001978C2"/>
    <w:rPr>
      <w:rFonts w:ascii="Tahoma" w:hAnsi="Tahoma" w:cs="Tahoma"/>
      <w:sz w:val="11"/>
      <w:szCs w:val="11"/>
      <w:shd w:val="clear" w:color="auto" w:fill="FFFFFF"/>
    </w:rPr>
  </w:style>
  <w:style w:type="character" w:customStyle="1" w:styleId="3b">
    <w:name w:val="Основной текст (3)_"/>
    <w:basedOn w:val="a3"/>
    <w:link w:val="3c"/>
    <w:locked/>
    <w:rsid w:val="001978C2"/>
    <w:rPr>
      <w:rFonts w:cs="Calibri"/>
      <w:b/>
      <w:bCs/>
      <w:sz w:val="21"/>
      <w:szCs w:val="21"/>
      <w:shd w:val="clear" w:color="auto" w:fill="FFFFFF"/>
    </w:rPr>
  </w:style>
  <w:style w:type="character" w:customStyle="1" w:styleId="2f">
    <w:name w:val="Заголовок №2_"/>
    <w:basedOn w:val="a3"/>
    <w:link w:val="2f0"/>
    <w:locked/>
    <w:rsid w:val="001978C2"/>
    <w:rPr>
      <w:rFonts w:cs="Calibri"/>
      <w:sz w:val="26"/>
      <w:szCs w:val="26"/>
      <w:shd w:val="clear" w:color="auto" w:fill="FFFFFF"/>
    </w:rPr>
  </w:style>
  <w:style w:type="character" w:customStyle="1" w:styleId="210pt">
    <w:name w:val="Основной текст (2) + 10 pt"/>
    <w:basedOn w:val="26"/>
    <w:uiPriority w:val="99"/>
    <w:rsid w:val="001978C2"/>
    <w:rPr>
      <w:rFonts w:ascii="Tahoma" w:hAnsi="Tahoma" w:cs="Tahoma"/>
      <w:sz w:val="20"/>
      <w:szCs w:val="20"/>
      <w:shd w:val="clear" w:color="auto" w:fill="FFFFFF"/>
    </w:rPr>
  </w:style>
  <w:style w:type="character" w:customStyle="1" w:styleId="1fc">
    <w:name w:val="Заголовок №1_"/>
    <w:basedOn w:val="a3"/>
    <w:link w:val="1fd"/>
    <w:uiPriority w:val="99"/>
    <w:locked/>
    <w:rsid w:val="001978C2"/>
    <w:rPr>
      <w:rFonts w:cs="Calibri"/>
      <w:sz w:val="30"/>
      <w:szCs w:val="30"/>
      <w:shd w:val="clear" w:color="auto" w:fill="FFFFFF"/>
    </w:rPr>
  </w:style>
  <w:style w:type="character" w:customStyle="1" w:styleId="26pt">
    <w:name w:val="Основной текст (2) + 6 pt"/>
    <w:aliases w:val="Полужирный6"/>
    <w:basedOn w:val="26"/>
    <w:uiPriority w:val="99"/>
    <w:rsid w:val="001978C2"/>
    <w:rPr>
      <w:rFonts w:ascii="Tahoma" w:hAnsi="Tahoma" w:cs="Tahoma"/>
      <w:b/>
      <w:bCs/>
      <w:sz w:val="12"/>
      <w:szCs w:val="12"/>
      <w:shd w:val="clear" w:color="auto" w:fill="FFFFFF"/>
    </w:rPr>
  </w:style>
  <w:style w:type="character" w:customStyle="1" w:styleId="2Calibri">
    <w:name w:val="Основной текст (2) + Calibri"/>
    <w:aliases w:val="7 pt,Курсив"/>
    <w:basedOn w:val="26"/>
    <w:uiPriority w:val="99"/>
    <w:rsid w:val="001978C2"/>
    <w:rPr>
      <w:rFonts w:ascii="Calibri" w:hAnsi="Calibri" w:cs="Calibri"/>
      <w:i/>
      <w:iCs/>
      <w:sz w:val="14"/>
      <w:szCs w:val="14"/>
      <w:shd w:val="clear" w:color="auto" w:fill="FFFFFF"/>
    </w:rPr>
  </w:style>
  <w:style w:type="character" w:customStyle="1" w:styleId="2TimesNewRoman">
    <w:name w:val="Основной текст (2) + Times New Roman"/>
    <w:aliases w:val="4,5 pt11"/>
    <w:basedOn w:val="26"/>
    <w:uiPriority w:val="99"/>
    <w:rsid w:val="001978C2"/>
    <w:rPr>
      <w:rFonts w:ascii="Times New Roman" w:hAnsi="Times New Roman" w:cs="Times New Roman"/>
      <w:spacing w:val="0"/>
      <w:sz w:val="9"/>
      <w:szCs w:val="9"/>
      <w:shd w:val="clear" w:color="auto" w:fill="FFFFFF"/>
    </w:rPr>
  </w:style>
  <w:style w:type="character" w:customStyle="1" w:styleId="26pt1">
    <w:name w:val="Основной текст (2) + 6 pt1"/>
    <w:basedOn w:val="26"/>
    <w:uiPriority w:val="99"/>
    <w:rsid w:val="001978C2"/>
    <w:rPr>
      <w:rFonts w:ascii="Tahoma" w:hAnsi="Tahoma" w:cs="Tahoma"/>
      <w:sz w:val="12"/>
      <w:szCs w:val="12"/>
      <w:shd w:val="clear" w:color="auto" w:fill="FFFFFF"/>
    </w:rPr>
  </w:style>
  <w:style w:type="character" w:customStyle="1" w:styleId="2TimesNewRoman5">
    <w:name w:val="Основной текст (2) + Times New Roman5"/>
    <w:aliases w:val="6,5 pt10"/>
    <w:basedOn w:val="26"/>
    <w:uiPriority w:val="99"/>
    <w:rsid w:val="001978C2"/>
    <w:rPr>
      <w:rFonts w:ascii="Times New Roman" w:hAnsi="Times New Roman" w:cs="Times New Roman"/>
      <w:sz w:val="13"/>
      <w:szCs w:val="13"/>
      <w:shd w:val="clear" w:color="auto" w:fill="FFFFFF"/>
    </w:rPr>
  </w:style>
  <w:style w:type="character" w:customStyle="1" w:styleId="affffff">
    <w:name w:val="Колонтитул_"/>
    <w:basedOn w:val="a3"/>
    <w:locked/>
    <w:rsid w:val="001978C2"/>
    <w:rPr>
      <w:rFonts w:cs="Calibri"/>
      <w:sz w:val="12"/>
      <w:szCs w:val="12"/>
      <w:shd w:val="clear" w:color="auto" w:fill="FFFFFF"/>
    </w:rPr>
  </w:style>
  <w:style w:type="character" w:customStyle="1" w:styleId="91">
    <w:name w:val="Колонтитул + 9"/>
    <w:aliases w:val="5 pt9"/>
    <w:basedOn w:val="affffff"/>
    <w:uiPriority w:val="99"/>
    <w:rsid w:val="001978C2"/>
    <w:rPr>
      <w:rFonts w:cs="Calibri"/>
      <w:sz w:val="19"/>
      <w:szCs w:val="19"/>
      <w:shd w:val="clear" w:color="auto" w:fill="FFFFFF"/>
    </w:rPr>
  </w:style>
  <w:style w:type="character" w:customStyle="1" w:styleId="280">
    <w:name w:val="Основной текст (2) + 8"/>
    <w:aliases w:val="5 pt8"/>
    <w:basedOn w:val="26"/>
    <w:uiPriority w:val="99"/>
    <w:rsid w:val="001978C2"/>
    <w:rPr>
      <w:rFonts w:ascii="Tahoma" w:hAnsi="Tahoma" w:cs="Tahoma"/>
      <w:sz w:val="17"/>
      <w:szCs w:val="17"/>
      <w:shd w:val="clear" w:color="auto" w:fill="FFFFFF"/>
    </w:rPr>
  </w:style>
  <w:style w:type="character" w:customStyle="1" w:styleId="2f1">
    <w:name w:val="Подпись к таблице (2)_"/>
    <w:basedOn w:val="a3"/>
    <w:link w:val="2f2"/>
    <w:uiPriority w:val="99"/>
    <w:locked/>
    <w:rsid w:val="001978C2"/>
    <w:rPr>
      <w:rFonts w:ascii="Tahoma" w:hAnsi="Tahoma" w:cs="Tahoma"/>
      <w:sz w:val="10"/>
      <w:szCs w:val="10"/>
      <w:shd w:val="clear" w:color="auto" w:fill="FFFFFF"/>
    </w:rPr>
  </w:style>
  <w:style w:type="character" w:customStyle="1" w:styleId="25pt">
    <w:name w:val="Основной текст (2) + 5 pt"/>
    <w:basedOn w:val="26"/>
    <w:uiPriority w:val="99"/>
    <w:rsid w:val="001978C2"/>
    <w:rPr>
      <w:rFonts w:ascii="Tahoma" w:hAnsi="Tahoma" w:cs="Tahoma"/>
      <w:sz w:val="10"/>
      <w:szCs w:val="10"/>
      <w:shd w:val="clear" w:color="auto" w:fill="FFFFFF"/>
    </w:rPr>
  </w:style>
  <w:style w:type="character" w:customStyle="1" w:styleId="2Calibri5">
    <w:name w:val="Основной текст (2) + Calibri5"/>
    <w:aliases w:val="4 pt"/>
    <w:basedOn w:val="26"/>
    <w:uiPriority w:val="99"/>
    <w:rsid w:val="001978C2"/>
    <w:rPr>
      <w:rFonts w:ascii="Calibri" w:hAnsi="Calibri" w:cs="Calibri"/>
      <w:sz w:val="8"/>
      <w:szCs w:val="8"/>
      <w:shd w:val="clear" w:color="auto" w:fill="FFFFFF"/>
    </w:rPr>
  </w:style>
  <w:style w:type="character" w:customStyle="1" w:styleId="2Calibri4">
    <w:name w:val="Основной текст (2) + Calibri4"/>
    <w:aliases w:val="5,5 pt7,Курсив2"/>
    <w:basedOn w:val="26"/>
    <w:uiPriority w:val="99"/>
    <w:rsid w:val="001978C2"/>
    <w:rPr>
      <w:rFonts w:ascii="Calibri" w:hAnsi="Calibri" w:cs="Calibri"/>
      <w:i/>
      <w:iCs/>
      <w:sz w:val="11"/>
      <w:szCs w:val="11"/>
      <w:shd w:val="clear" w:color="auto" w:fill="FFFFFF"/>
    </w:rPr>
  </w:style>
  <w:style w:type="character" w:customStyle="1" w:styleId="8pt0">
    <w:name w:val="Колонтитул + 8 pt"/>
    <w:basedOn w:val="affffff"/>
    <w:uiPriority w:val="99"/>
    <w:rsid w:val="001978C2"/>
    <w:rPr>
      <w:rFonts w:cs="Calibri"/>
      <w:sz w:val="16"/>
      <w:szCs w:val="16"/>
      <w:shd w:val="clear" w:color="auto" w:fill="FFFFFF"/>
    </w:rPr>
  </w:style>
  <w:style w:type="character" w:customStyle="1" w:styleId="affffff0">
    <w:name w:val="Колонтитул + Курсив"/>
    <w:basedOn w:val="affffff"/>
    <w:uiPriority w:val="99"/>
    <w:rsid w:val="001978C2"/>
    <w:rPr>
      <w:rFonts w:cs="Calibri"/>
      <w:i/>
      <w:iCs/>
      <w:sz w:val="12"/>
      <w:szCs w:val="12"/>
      <w:shd w:val="clear" w:color="auto" w:fill="FFFFFF"/>
    </w:rPr>
  </w:style>
  <w:style w:type="character" w:customStyle="1" w:styleId="3d">
    <w:name w:val="Подпись к таблице (3)_"/>
    <w:basedOn w:val="a3"/>
    <w:link w:val="3e"/>
    <w:uiPriority w:val="99"/>
    <w:locked/>
    <w:rsid w:val="001978C2"/>
    <w:rPr>
      <w:rFonts w:ascii="Tahoma" w:hAnsi="Tahoma" w:cs="Tahoma"/>
      <w:sz w:val="11"/>
      <w:szCs w:val="11"/>
      <w:shd w:val="clear" w:color="auto" w:fill="FFFFFF"/>
    </w:rPr>
  </w:style>
  <w:style w:type="character" w:customStyle="1" w:styleId="250">
    <w:name w:val="Основной текст (2) + 5"/>
    <w:aliases w:val="5 pt6"/>
    <w:basedOn w:val="26"/>
    <w:uiPriority w:val="99"/>
    <w:rsid w:val="001978C2"/>
    <w:rPr>
      <w:rFonts w:ascii="Tahoma" w:hAnsi="Tahoma" w:cs="Tahoma"/>
      <w:sz w:val="11"/>
      <w:szCs w:val="11"/>
      <w:shd w:val="clear" w:color="auto" w:fill="FFFFFF"/>
    </w:rPr>
  </w:style>
  <w:style w:type="character" w:customStyle="1" w:styleId="5Exact">
    <w:name w:val="Основной текст (5) Exact"/>
    <w:basedOn w:val="a3"/>
    <w:uiPriority w:val="99"/>
    <w:locked/>
    <w:rsid w:val="001978C2"/>
    <w:rPr>
      <w:rFonts w:ascii="Tahoma" w:hAnsi="Tahoma" w:cs="Tahoma"/>
      <w:sz w:val="15"/>
      <w:szCs w:val="15"/>
      <w:shd w:val="clear" w:color="auto" w:fill="FFFFFF"/>
    </w:rPr>
  </w:style>
  <w:style w:type="character" w:customStyle="1" w:styleId="3Exact">
    <w:name w:val="Основной текст (3) Exact"/>
    <w:basedOn w:val="a3"/>
    <w:rsid w:val="001978C2"/>
    <w:rPr>
      <w:rFonts w:ascii="Calibri" w:hAnsi="Calibri" w:cs="Calibri"/>
      <w:b/>
      <w:bCs/>
      <w:sz w:val="21"/>
      <w:szCs w:val="21"/>
      <w:u w:val="none"/>
    </w:rPr>
  </w:style>
  <w:style w:type="character" w:customStyle="1" w:styleId="2Calibri3">
    <w:name w:val="Основной текст (2) + Calibri3"/>
    <w:aliases w:val="10,5 pt5,Полужирный5"/>
    <w:basedOn w:val="26"/>
    <w:uiPriority w:val="99"/>
    <w:rsid w:val="001978C2"/>
    <w:rPr>
      <w:rFonts w:ascii="Calibri" w:hAnsi="Calibri" w:cs="Calibri"/>
      <w:b/>
      <w:bCs/>
      <w:sz w:val="21"/>
      <w:szCs w:val="21"/>
      <w:shd w:val="clear" w:color="auto" w:fill="FFFFFF"/>
    </w:rPr>
  </w:style>
  <w:style w:type="character" w:customStyle="1" w:styleId="2Calibri2">
    <w:name w:val="Основной текст (2) + Calibri2"/>
    <w:aliases w:val="8 pt,Полужирный4"/>
    <w:basedOn w:val="26"/>
    <w:uiPriority w:val="99"/>
    <w:rsid w:val="001978C2"/>
    <w:rPr>
      <w:rFonts w:ascii="Calibri" w:hAnsi="Calibri" w:cs="Calibri"/>
      <w:b/>
      <w:bCs/>
      <w:sz w:val="16"/>
      <w:szCs w:val="16"/>
      <w:shd w:val="clear" w:color="auto" w:fill="FFFFFF"/>
    </w:rPr>
  </w:style>
  <w:style w:type="character" w:customStyle="1" w:styleId="2TimesNewRoman4">
    <w:name w:val="Основной текст (2) + Times New Roman4"/>
    <w:aliases w:val="Полужирный2"/>
    <w:basedOn w:val="26"/>
    <w:uiPriority w:val="99"/>
    <w:rsid w:val="001978C2"/>
    <w:rPr>
      <w:rFonts w:ascii="Times New Roman" w:hAnsi="Times New Roman" w:cs="Times New Roman"/>
      <w:b/>
      <w:bCs/>
      <w:sz w:val="18"/>
      <w:szCs w:val="18"/>
      <w:shd w:val="clear" w:color="auto" w:fill="FFFFFF"/>
    </w:rPr>
  </w:style>
  <w:style w:type="character" w:customStyle="1" w:styleId="2TimesNewRoman3">
    <w:name w:val="Основной текст (2) + Times New Roman3"/>
    <w:aliases w:val="61,5 pt4"/>
    <w:basedOn w:val="26"/>
    <w:uiPriority w:val="99"/>
    <w:rsid w:val="001978C2"/>
    <w:rPr>
      <w:rFonts w:ascii="Times New Roman" w:hAnsi="Times New Roman" w:cs="Times New Roman"/>
      <w:sz w:val="13"/>
      <w:szCs w:val="13"/>
      <w:shd w:val="clear" w:color="auto" w:fill="FFFFFF"/>
    </w:rPr>
  </w:style>
  <w:style w:type="character" w:customStyle="1" w:styleId="2Candara">
    <w:name w:val="Основной текст (2) + Candara"/>
    <w:aliases w:val="9,5 pt3"/>
    <w:basedOn w:val="26"/>
    <w:uiPriority w:val="99"/>
    <w:rsid w:val="001978C2"/>
    <w:rPr>
      <w:rFonts w:ascii="Candara" w:hAnsi="Candara" w:cs="Candara"/>
      <w:sz w:val="19"/>
      <w:szCs w:val="19"/>
      <w:shd w:val="clear" w:color="auto" w:fill="FFFFFF"/>
    </w:rPr>
  </w:style>
  <w:style w:type="character" w:customStyle="1" w:styleId="7pt">
    <w:name w:val="Колонтитул + 7 pt"/>
    <w:basedOn w:val="affffff"/>
    <w:uiPriority w:val="99"/>
    <w:rsid w:val="001978C2"/>
    <w:rPr>
      <w:rFonts w:cs="Calibri"/>
      <w:spacing w:val="0"/>
      <w:sz w:val="14"/>
      <w:szCs w:val="14"/>
      <w:u w:val="single"/>
      <w:shd w:val="clear" w:color="auto" w:fill="FFFFFF"/>
    </w:rPr>
  </w:style>
  <w:style w:type="character" w:customStyle="1" w:styleId="2TimesNewRoman2">
    <w:name w:val="Основной текст (2) + Times New Roman2"/>
    <w:aliases w:val="11 pt,Полужирный1"/>
    <w:basedOn w:val="26"/>
    <w:uiPriority w:val="99"/>
    <w:rsid w:val="001978C2"/>
    <w:rPr>
      <w:rFonts w:ascii="Times New Roman" w:hAnsi="Times New Roman" w:cs="Times New Roman"/>
      <w:b/>
      <w:bCs/>
      <w:sz w:val="22"/>
      <w:szCs w:val="22"/>
      <w:shd w:val="clear" w:color="auto" w:fill="FFFFFF"/>
    </w:rPr>
  </w:style>
  <w:style w:type="character" w:customStyle="1" w:styleId="2TimesNewRoman1">
    <w:name w:val="Основной текст (2) + Times New Roman1"/>
    <w:aliases w:val="8,5 pt2"/>
    <w:basedOn w:val="26"/>
    <w:uiPriority w:val="99"/>
    <w:rsid w:val="001978C2"/>
    <w:rPr>
      <w:rFonts w:ascii="Times New Roman" w:hAnsi="Times New Roman" w:cs="Times New Roman"/>
      <w:sz w:val="17"/>
      <w:szCs w:val="17"/>
      <w:shd w:val="clear" w:color="auto" w:fill="FFFFFF"/>
    </w:rPr>
  </w:style>
  <w:style w:type="character" w:customStyle="1" w:styleId="Arial">
    <w:name w:val="Колонтитул + Arial"/>
    <w:aliases w:val="7,5 pt1"/>
    <w:basedOn w:val="affffff"/>
    <w:uiPriority w:val="99"/>
    <w:rsid w:val="001978C2"/>
    <w:rPr>
      <w:rFonts w:ascii="Arial" w:hAnsi="Arial" w:cs="Arial"/>
      <w:sz w:val="15"/>
      <w:szCs w:val="15"/>
      <w:shd w:val="clear" w:color="auto" w:fill="FFFFFF"/>
    </w:rPr>
  </w:style>
  <w:style w:type="paragraph" w:customStyle="1" w:styleId="afffffe">
    <w:name w:val="Сноска"/>
    <w:basedOn w:val="a2"/>
    <w:link w:val="afffffd"/>
    <w:uiPriority w:val="99"/>
    <w:rsid w:val="001978C2"/>
    <w:pPr>
      <w:widowControl w:val="0"/>
      <w:shd w:val="clear" w:color="auto" w:fill="FFFFFF"/>
      <w:spacing w:after="0" w:line="139" w:lineRule="exact"/>
    </w:pPr>
    <w:rPr>
      <w:rFonts w:ascii="Tahoma" w:eastAsiaTheme="minorHAnsi" w:hAnsi="Tahoma" w:cs="Tahoma"/>
      <w:sz w:val="11"/>
      <w:szCs w:val="11"/>
    </w:rPr>
  </w:style>
  <w:style w:type="paragraph" w:customStyle="1" w:styleId="3c">
    <w:name w:val="Основной текст (3)"/>
    <w:basedOn w:val="a2"/>
    <w:link w:val="3b"/>
    <w:rsid w:val="001978C2"/>
    <w:pPr>
      <w:widowControl w:val="0"/>
      <w:shd w:val="clear" w:color="auto" w:fill="FFFFFF"/>
      <w:spacing w:after="300" w:line="240" w:lineRule="atLeast"/>
      <w:jc w:val="center"/>
    </w:pPr>
    <w:rPr>
      <w:rFonts w:asciiTheme="minorHAnsi" w:eastAsiaTheme="minorHAnsi" w:hAnsiTheme="minorHAnsi" w:cs="Calibri"/>
      <w:b/>
      <w:bCs/>
      <w:sz w:val="21"/>
      <w:szCs w:val="21"/>
    </w:rPr>
  </w:style>
  <w:style w:type="paragraph" w:customStyle="1" w:styleId="210">
    <w:name w:val="Основной текст (2)1"/>
    <w:basedOn w:val="a2"/>
    <w:uiPriority w:val="99"/>
    <w:rsid w:val="001978C2"/>
    <w:pPr>
      <w:widowControl w:val="0"/>
      <w:shd w:val="clear" w:color="auto" w:fill="FFFFFF"/>
      <w:spacing w:before="300" w:after="600" w:line="240" w:lineRule="atLeast"/>
      <w:jc w:val="both"/>
    </w:pPr>
    <w:rPr>
      <w:rFonts w:ascii="Tahoma" w:eastAsia="Calibri" w:hAnsi="Tahoma" w:cs="Tahoma"/>
      <w:sz w:val="18"/>
      <w:szCs w:val="18"/>
    </w:rPr>
  </w:style>
  <w:style w:type="paragraph" w:customStyle="1" w:styleId="2f0">
    <w:name w:val="Заголовок №2"/>
    <w:basedOn w:val="a2"/>
    <w:link w:val="2f"/>
    <w:rsid w:val="001978C2"/>
    <w:pPr>
      <w:widowControl w:val="0"/>
      <w:shd w:val="clear" w:color="auto" w:fill="FFFFFF"/>
      <w:spacing w:after="0" w:line="316" w:lineRule="exact"/>
      <w:jc w:val="center"/>
      <w:outlineLvl w:val="1"/>
    </w:pPr>
    <w:rPr>
      <w:rFonts w:asciiTheme="minorHAnsi" w:eastAsiaTheme="minorHAnsi" w:hAnsiTheme="minorHAnsi" w:cs="Calibri"/>
      <w:sz w:val="26"/>
      <w:szCs w:val="26"/>
    </w:rPr>
  </w:style>
  <w:style w:type="paragraph" w:customStyle="1" w:styleId="1fd">
    <w:name w:val="Заголовок №1"/>
    <w:basedOn w:val="a2"/>
    <w:link w:val="1fc"/>
    <w:uiPriority w:val="99"/>
    <w:rsid w:val="001978C2"/>
    <w:pPr>
      <w:widowControl w:val="0"/>
      <w:shd w:val="clear" w:color="auto" w:fill="FFFFFF"/>
      <w:spacing w:after="0" w:line="240" w:lineRule="atLeast"/>
      <w:jc w:val="center"/>
      <w:outlineLvl w:val="0"/>
    </w:pPr>
    <w:rPr>
      <w:rFonts w:asciiTheme="minorHAnsi" w:eastAsiaTheme="minorHAnsi" w:hAnsiTheme="minorHAnsi" w:cs="Calibri"/>
      <w:sz w:val="30"/>
      <w:szCs w:val="30"/>
    </w:rPr>
  </w:style>
  <w:style w:type="paragraph" w:customStyle="1" w:styleId="2f2">
    <w:name w:val="Подпись к таблице (2)"/>
    <w:basedOn w:val="a2"/>
    <w:link w:val="2f1"/>
    <w:uiPriority w:val="99"/>
    <w:rsid w:val="001978C2"/>
    <w:pPr>
      <w:widowControl w:val="0"/>
      <w:shd w:val="clear" w:color="auto" w:fill="FFFFFF"/>
      <w:spacing w:after="0" w:line="240" w:lineRule="atLeast"/>
    </w:pPr>
    <w:rPr>
      <w:rFonts w:ascii="Tahoma" w:eastAsiaTheme="minorHAnsi" w:hAnsi="Tahoma" w:cs="Tahoma"/>
      <w:sz w:val="10"/>
      <w:szCs w:val="10"/>
    </w:rPr>
  </w:style>
  <w:style w:type="paragraph" w:customStyle="1" w:styleId="3e">
    <w:name w:val="Подпись к таблице (3)"/>
    <w:basedOn w:val="a2"/>
    <w:link w:val="3d"/>
    <w:uiPriority w:val="99"/>
    <w:rsid w:val="001978C2"/>
    <w:pPr>
      <w:widowControl w:val="0"/>
      <w:shd w:val="clear" w:color="auto" w:fill="FFFFFF"/>
      <w:spacing w:after="0" w:line="240" w:lineRule="atLeast"/>
    </w:pPr>
    <w:rPr>
      <w:rFonts w:ascii="Tahoma" w:eastAsiaTheme="minorHAnsi" w:hAnsi="Tahoma" w:cs="Tahoma"/>
      <w:sz w:val="11"/>
      <w:szCs w:val="11"/>
    </w:rPr>
  </w:style>
  <w:style w:type="table" w:customStyle="1" w:styleId="58">
    <w:name w:val="Сетка таблицы5"/>
    <w:basedOn w:val="a4"/>
    <w:next w:val="af2"/>
    <w:uiPriority w:val="59"/>
    <w:rsid w:val="00197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next w:val="af2"/>
    <w:uiPriority w:val="59"/>
    <w:rsid w:val="001B1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2"/>
    <w:uiPriority w:val="59"/>
    <w:rsid w:val="00A2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6921">
    <w:name w:val="xl56921"/>
    <w:basedOn w:val="a2"/>
    <w:rsid w:val="006F4FFF"/>
    <w:pPr>
      <w:spacing w:before="100" w:beforeAutospacing="1" w:after="100" w:afterAutospacing="1"/>
    </w:pPr>
    <w:rPr>
      <w:rFonts w:ascii="Calibri" w:hAnsi="Calibri" w:cs="Calibri"/>
      <w:sz w:val="24"/>
      <w:szCs w:val="24"/>
      <w:lang w:eastAsia="ru-RU"/>
    </w:rPr>
  </w:style>
  <w:style w:type="paragraph" w:customStyle="1" w:styleId="xl56922">
    <w:name w:val="xl5692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4"/>
      <w:szCs w:val="24"/>
      <w:lang w:eastAsia="ru-RU"/>
    </w:rPr>
  </w:style>
  <w:style w:type="paragraph" w:customStyle="1" w:styleId="xl56923">
    <w:name w:val="xl56923"/>
    <w:basedOn w:val="a2"/>
    <w:rsid w:val="006F4FFF"/>
    <w:pPr>
      <w:spacing w:before="100" w:beforeAutospacing="1" w:after="100" w:afterAutospacing="1"/>
    </w:pPr>
    <w:rPr>
      <w:rFonts w:ascii="Calibri" w:hAnsi="Calibri" w:cs="Calibri"/>
      <w:sz w:val="24"/>
      <w:szCs w:val="24"/>
      <w:lang w:eastAsia="ru-RU"/>
    </w:rPr>
  </w:style>
  <w:style w:type="paragraph" w:customStyle="1" w:styleId="xl56924">
    <w:name w:val="xl56924"/>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25">
    <w:name w:val="xl56925"/>
    <w:basedOn w:val="a2"/>
    <w:rsid w:val="006F4FFF"/>
    <w:pPr>
      <w:spacing w:before="100" w:beforeAutospacing="1" w:after="100" w:afterAutospacing="1"/>
    </w:pPr>
    <w:rPr>
      <w:rFonts w:ascii="Calibri" w:hAnsi="Calibri" w:cs="Calibri"/>
      <w:b/>
      <w:bCs/>
      <w:sz w:val="24"/>
      <w:szCs w:val="24"/>
      <w:lang w:eastAsia="ru-RU"/>
    </w:rPr>
  </w:style>
  <w:style w:type="paragraph" w:customStyle="1" w:styleId="xl56926">
    <w:name w:val="xl56926"/>
    <w:basedOn w:val="a2"/>
    <w:rsid w:val="006F4FFF"/>
    <w:pPr>
      <w:spacing w:before="100" w:beforeAutospacing="1" w:after="100" w:afterAutospacing="1"/>
    </w:pPr>
    <w:rPr>
      <w:rFonts w:ascii="Calibri" w:hAnsi="Calibri" w:cs="Calibri"/>
      <w:sz w:val="24"/>
      <w:szCs w:val="24"/>
      <w:lang w:eastAsia="ru-RU"/>
    </w:rPr>
  </w:style>
  <w:style w:type="paragraph" w:customStyle="1" w:styleId="xl56927">
    <w:name w:val="xl56927"/>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28">
    <w:name w:val="xl56928"/>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29">
    <w:name w:val="xl56929"/>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30">
    <w:name w:val="xl56930"/>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4"/>
      <w:szCs w:val="24"/>
      <w:lang w:eastAsia="ru-RU"/>
    </w:rPr>
  </w:style>
  <w:style w:type="paragraph" w:customStyle="1" w:styleId="xl56931">
    <w:name w:val="xl56931"/>
    <w:basedOn w:val="a2"/>
    <w:rsid w:val="006F4FF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32">
    <w:name w:val="xl56932"/>
    <w:basedOn w:val="a2"/>
    <w:rsid w:val="006F4FF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33">
    <w:name w:val="xl56933"/>
    <w:basedOn w:val="a2"/>
    <w:rsid w:val="006F4FFF"/>
    <w:pPr>
      <w:pBdr>
        <w:top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Arial" w:hAnsi="Arial" w:cs="Arial"/>
      <w:color w:val="000000"/>
      <w:szCs w:val="20"/>
      <w:lang w:eastAsia="ru-RU"/>
    </w:rPr>
  </w:style>
  <w:style w:type="paragraph" w:customStyle="1" w:styleId="xl56934">
    <w:name w:val="xl56934"/>
    <w:basedOn w:val="a2"/>
    <w:rsid w:val="006F4FF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Arial" w:hAnsi="Arial" w:cs="Arial"/>
      <w:color w:val="000000"/>
      <w:szCs w:val="20"/>
      <w:lang w:eastAsia="ru-RU"/>
    </w:rPr>
  </w:style>
  <w:style w:type="paragraph" w:customStyle="1" w:styleId="xl56935">
    <w:name w:val="xl56935"/>
    <w:basedOn w:val="a2"/>
    <w:rsid w:val="006F4FF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36">
    <w:name w:val="xl56936"/>
    <w:basedOn w:val="a2"/>
    <w:rsid w:val="006F4FF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Arial" w:hAnsi="Arial" w:cs="Arial"/>
      <w:color w:val="000000"/>
      <w:szCs w:val="20"/>
      <w:lang w:eastAsia="ru-RU"/>
    </w:rPr>
  </w:style>
  <w:style w:type="paragraph" w:customStyle="1" w:styleId="xl56937">
    <w:name w:val="xl56937"/>
    <w:basedOn w:val="a2"/>
    <w:rsid w:val="006F4FFF"/>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38">
    <w:name w:val="xl56938"/>
    <w:basedOn w:val="a2"/>
    <w:rsid w:val="006F4FFF"/>
    <w:pPr>
      <w:pBdr>
        <w:top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39">
    <w:name w:val="xl56939"/>
    <w:basedOn w:val="a2"/>
    <w:rsid w:val="006F4FF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40">
    <w:name w:val="xl56940"/>
    <w:basedOn w:val="a2"/>
    <w:rsid w:val="006F4FFF"/>
    <w:pPr>
      <w:pBdr>
        <w:top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41">
    <w:name w:val="xl56941"/>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42">
    <w:name w:val="xl5694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43">
    <w:name w:val="xl56943"/>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44">
    <w:name w:val="xl56944"/>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45">
    <w:name w:val="xl56945"/>
    <w:basedOn w:val="a2"/>
    <w:rsid w:val="006F4FF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46">
    <w:name w:val="xl56946"/>
    <w:basedOn w:val="a2"/>
    <w:rsid w:val="006F4FFF"/>
    <w:pPr>
      <w:pBdr>
        <w:left w:val="single" w:sz="4" w:space="0" w:color="auto"/>
        <w:right w:val="single" w:sz="4" w:space="0" w:color="auto"/>
      </w:pBdr>
      <w:spacing w:before="100" w:beforeAutospacing="1" w:after="100" w:afterAutospacing="1"/>
      <w:textAlignment w:val="center"/>
    </w:pPr>
    <w:rPr>
      <w:rFonts w:ascii="Tahoma" w:hAnsi="Tahoma" w:cs="Tahoma"/>
      <w:b/>
      <w:bCs/>
      <w:color w:val="0000FF"/>
      <w:sz w:val="18"/>
      <w:szCs w:val="18"/>
      <w:lang w:eastAsia="ru-RU"/>
    </w:rPr>
  </w:style>
  <w:style w:type="paragraph" w:customStyle="1" w:styleId="xl56947">
    <w:name w:val="xl56947"/>
    <w:basedOn w:val="a2"/>
    <w:rsid w:val="006F4FFF"/>
    <w:pPr>
      <w:pBdr>
        <w:left w:val="single" w:sz="4" w:space="0" w:color="auto"/>
        <w:right w:val="single" w:sz="4" w:space="0" w:color="auto"/>
      </w:pBdr>
      <w:spacing w:before="100" w:beforeAutospacing="1" w:after="100" w:afterAutospacing="1"/>
      <w:textAlignment w:val="center"/>
    </w:pPr>
    <w:rPr>
      <w:rFonts w:ascii="Tahoma" w:hAnsi="Tahoma" w:cs="Tahoma"/>
      <w:b/>
      <w:bCs/>
      <w:sz w:val="18"/>
      <w:szCs w:val="18"/>
      <w:lang w:eastAsia="ru-RU"/>
    </w:rPr>
  </w:style>
  <w:style w:type="paragraph" w:customStyle="1" w:styleId="xl56948">
    <w:name w:val="xl56948"/>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FF"/>
      <w:szCs w:val="20"/>
      <w:lang w:eastAsia="ru-RU"/>
    </w:rPr>
  </w:style>
  <w:style w:type="paragraph" w:customStyle="1" w:styleId="xl56949">
    <w:name w:val="xl56949"/>
    <w:basedOn w:val="a2"/>
    <w:rsid w:val="006F4FFF"/>
    <w:pPr>
      <w:pBdr>
        <w:left w:val="single" w:sz="4" w:space="0" w:color="auto"/>
        <w:right w:val="single" w:sz="4" w:space="0" w:color="auto"/>
      </w:pBdr>
      <w:spacing w:before="100" w:beforeAutospacing="1" w:after="100" w:afterAutospacing="1"/>
      <w:textAlignment w:val="center"/>
    </w:pPr>
    <w:rPr>
      <w:rFonts w:ascii="Tahoma" w:hAnsi="Tahoma" w:cs="Tahoma"/>
      <w:b/>
      <w:bCs/>
      <w:sz w:val="18"/>
      <w:szCs w:val="18"/>
      <w:lang w:eastAsia="ru-RU"/>
    </w:rPr>
  </w:style>
  <w:style w:type="paragraph" w:customStyle="1" w:styleId="xl56950">
    <w:name w:val="xl56950"/>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51">
    <w:name w:val="xl56951"/>
    <w:basedOn w:val="a2"/>
    <w:rsid w:val="006F4FFF"/>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52">
    <w:name w:val="xl56952"/>
    <w:basedOn w:val="a2"/>
    <w:rsid w:val="006F4FFF"/>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53">
    <w:name w:val="xl56953"/>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54">
    <w:name w:val="xl56954"/>
    <w:basedOn w:val="a2"/>
    <w:rsid w:val="006F4FF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55">
    <w:name w:val="xl56955"/>
    <w:basedOn w:val="a2"/>
    <w:rsid w:val="006F4F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56">
    <w:name w:val="xl56956"/>
    <w:basedOn w:val="a2"/>
    <w:rsid w:val="006F4FFF"/>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57">
    <w:name w:val="xl56957"/>
    <w:basedOn w:val="a2"/>
    <w:rsid w:val="006F4FFF"/>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58">
    <w:name w:val="xl56958"/>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59">
    <w:name w:val="xl56959"/>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60">
    <w:name w:val="xl56960"/>
    <w:basedOn w:val="a2"/>
    <w:rsid w:val="006F4FFF"/>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61">
    <w:name w:val="xl56961"/>
    <w:basedOn w:val="a2"/>
    <w:rsid w:val="006F4FFF"/>
    <w:pPr>
      <w:pBdr>
        <w:top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62">
    <w:name w:val="xl5696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63">
    <w:name w:val="xl56963"/>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64">
    <w:name w:val="xl56964"/>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65">
    <w:name w:val="xl56965"/>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FF"/>
      <w:sz w:val="18"/>
      <w:szCs w:val="18"/>
      <w:lang w:eastAsia="ru-RU"/>
    </w:rPr>
  </w:style>
  <w:style w:type="paragraph" w:customStyle="1" w:styleId="xl56966">
    <w:name w:val="xl56966"/>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67">
    <w:name w:val="xl56967"/>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Cs w:val="20"/>
      <w:lang w:eastAsia="ru-RU"/>
    </w:rPr>
  </w:style>
  <w:style w:type="paragraph" w:customStyle="1" w:styleId="xl56968">
    <w:name w:val="xl56968"/>
    <w:basedOn w:val="a2"/>
    <w:rsid w:val="006F4FF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69">
    <w:name w:val="xl56969"/>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70">
    <w:name w:val="xl56970"/>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71">
    <w:name w:val="xl56971"/>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72">
    <w:name w:val="xl5697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73">
    <w:name w:val="xl56973"/>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74">
    <w:name w:val="xl56974"/>
    <w:basedOn w:val="a2"/>
    <w:rsid w:val="006F4FF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Cs w:val="20"/>
      <w:lang w:eastAsia="ru-RU"/>
    </w:rPr>
  </w:style>
  <w:style w:type="paragraph" w:customStyle="1" w:styleId="xl56975">
    <w:name w:val="xl56975"/>
    <w:basedOn w:val="a2"/>
    <w:rsid w:val="006F4FF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76">
    <w:name w:val="xl56976"/>
    <w:basedOn w:val="a2"/>
    <w:rsid w:val="006F4FFF"/>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77">
    <w:name w:val="xl56977"/>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78">
    <w:name w:val="xl56978"/>
    <w:basedOn w:val="a2"/>
    <w:rsid w:val="006F4FF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FF"/>
      <w:szCs w:val="20"/>
      <w:lang w:eastAsia="ru-RU"/>
    </w:rPr>
  </w:style>
  <w:style w:type="paragraph" w:customStyle="1" w:styleId="xl56979">
    <w:name w:val="xl56979"/>
    <w:basedOn w:val="a2"/>
    <w:rsid w:val="006F4FFF"/>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80">
    <w:name w:val="xl56980"/>
    <w:basedOn w:val="a2"/>
    <w:rsid w:val="006F4FFF"/>
    <w:pPr>
      <w:pBdr>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1">
    <w:name w:val="xl56981"/>
    <w:basedOn w:val="a2"/>
    <w:rsid w:val="006F4FF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2">
    <w:name w:val="xl56982"/>
    <w:basedOn w:val="a2"/>
    <w:rsid w:val="006F4F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3">
    <w:name w:val="xl56983"/>
    <w:basedOn w:val="a2"/>
    <w:rsid w:val="006F4F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4">
    <w:name w:val="xl56984"/>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85">
    <w:name w:val="xl56985"/>
    <w:basedOn w:val="a2"/>
    <w:rsid w:val="006F4F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6">
    <w:name w:val="xl56986"/>
    <w:basedOn w:val="a2"/>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7">
    <w:name w:val="xl56987"/>
    <w:basedOn w:val="a2"/>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8">
    <w:name w:val="xl56988"/>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89">
    <w:name w:val="xl56989"/>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90">
    <w:name w:val="xl56990"/>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FF0000"/>
      <w:sz w:val="24"/>
      <w:szCs w:val="24"/>
      <w:lang w:eastAsia="ru-RU"/>
    </w:rPr>
  </w:style>
  <w:style w:type="paragraph" w:customStyle="1" w:styleId="xl56991">
    <w:name w:val="xl56991"/>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Cs w:val="20"/>
      <w:lang w:eastAsia="ru-RU"/>
    </w:rPr>
  </w:style>
  <w:style w:type="paragraph" w:customStyle="1" w:styleId="xl56992">
    <w:name w:val="xl5699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4"/>
      <w:szCs w:val="24"/>
      <w:lang w:eastAsia="ru-RU"/>
    </w:rPr>
  </w:style>
  <w:style w:type="paragraph" w:customStyle="1" w:styleId="xl56993">
    <w:name w:val="xl56993"/>
    <w:basedOn w:val="a2"/>
    <w:rsid w:val="006F4FF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94">
    <w:name w:val="xl56994"/>
    <w:basedOn w:val="a2"/>
    <w:rsid w:val="006F4FF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95">
    <w:name w:val="xl56995"/>
    <w:basedOn w:val="a2"/>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96">
    <w:name w:val="xl56996"/>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97">
    <w:name w:val="xl56997"/>
    <w:basedOn w:val="a2"/>
    <w:rsid w:val="006F4FF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98">
    <w:name w:val="xl56998"/>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99">
    <w:name w:val="xl56999"/>
    <w:basedOn w:val="a2"/>
    <w:rsid w:val="006F4FFF"/>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7000">
    <w:name w:val="xl57000"/>
    <w:basedOn w:val="a2"/>
    <w:rsid w:val="006F4FFF"/>
    <w:pPr>
      <w:pBdr>
        <w:top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7001">
    <w:name w:val="xl57001"/>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2">
    <w:name w:val="xl57002"/>
    <w:basedOn w:val="a2"/>
    <w:rsid w:val="006F4FFF"/>
    <w:pPr>
      <w:pBdr>
        <w:top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3">
    <w:name w:val="xl57003"/>
    <w:basedOn w:val="a2"/>
    <w:rsid w:val="006F4FFF"/>
    <w:pPr>
      <w:pBdr>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4">
    <w:name w:val="xl57004"/>
    <w:basedOn w:val="a2"/>
    <w:rsid w:val="006F4FFF"/>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5">
    <w:name w:val="xl57005"/>
    <w:basedOn w:val="a2"/>
    <w:rsid w:val="006F4FFF"/>
    <w:pPr>
      <w:pBdr>
        <w:top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6">
    <w:name w:val="xl57006"/>
    <w:basedOn w:val="a2"/>
    <w:rsid w:val="006F4FFF"/>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7">
    <w:name w:val="xl57007"/>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7008">
    <w:name w:val="xl57008"/>
    <w:basedOn w:val="a2"/>
    <w:rsid w:val="006F4FF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7009">
    <w:name w:val="xl57009"/>
    <w:basedOn w:val="a2"/>
    <w:rsid w:val="006F4FF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7010">
    <w:name w:val="xl57010"/>
    <w:basedOn w:val="a2"/>
    <w:rsid w:val="006F4FFF"/>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color w:val="000000"/>
      <w:szCs w:val="20"/>
      <w:lang w:eastAsia="ru-RU"/>
    </w:rPr>
  </w:style>
  <w:style w:type="paragraph" w:customStyle="1" w:styleId="xl57011">
    <w:name w:val="xl57011"/>
    <w:basedOn w:val="a2"/>
    <w:rsid w:val="006F4FFF"/>
    <w:pPr>
      <w:pBdr>
        <w:top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w:hAnsi="Arial" w:cs="Arial"/>
      <w:b/>
      <w:bCs/>
      <w:color w:val="000000"/>
      <w:szCs w:val="20"/>
      <w:lang w:eastAsia="ru-RU"/>
    </w:rPr>
  </w:style>
  <w:style w:type="paragraph" w:customStyle="1" w:styleId="xl57012">
    <w:name w:val="xl57012"/>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3">
    <w:name w:val="xl57013"/>
    <w:basedOn w:val="a2"/>
    <w:rsid w:val="006F4FF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4">
    <w:name w:val="xl57014"/>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7015">
    <w:name w:val="xl57015"/>
    <w:basedOn w:val="a2"/>
    <w:rsid w:val="006F4FF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7016">
    <w:name w:val="xl57016"/>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7">
    <w:name w:val="xl57017"/>
    <w:basedOn w:val="a2"/>
    <w:rsid w:val="006F4FF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8">
    <w:name w:val="xl57018"/>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9">
    <w:name w:val="xl57019"/>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20">
    <w:name w:val="xl57020"/>
    <w:basedOn w:val="a2"/>
    <w:rsid w:val="006F4FFF"/>
    <w:pPr>
      <w:pBdr>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21">
    <w:name w:val="xl57021"/>
    <w:basedOn w:val="a2"/>
    <w:rsid w:val="006F4FFF"/>
    <w:pPr>
      <w:pBdr>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22">
    <w:name w:val="xl57022"/>
    <w:basedOn w:val="a2"/>
    <w:rsid w:val="006F4FFF"/>
    <w:pPr>
      <w:pBdr>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23">
    <w:name w:val="xl57023"/>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numbering" w:customStyle="1" w:styleId="49">
    <w:name w:val="Нет списка4"/>
    <w:next w:val="a5"/>
    <w:uiPriority w:val="99"/>
    <w:semiHidden/>
    <w:unhideWhenUsed/>
    <w:rsid w:val="00F518E5"/>
  </w:style>
  <w:style w:type="numbering" w:customStyle="1" w:styleId="120">
    <w:name w:val="Нет списка12"/>
    <w:next w:val="a5"/>
    <w:uiPriority w:val="99"/>
    <w:semiHidden/>
    <w:unhideWhenUsed/>
    <w:rsid w:val="00F518E5"/>
  </w:style>
  <w:style w:type="table" w:customStyle="1" w:styleId="81">
    <w:name w:val="Сетка таблицы8"/>
    <w:basedOn w:val="a4"/>
    <w:next w:val="af2"/>
    <w:uiPriority w:val="59"/>
    <w:rsid w:val="00F5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7024">
    <w:name w:val="xl57024"/>
    <w:basedOn w:val="a2"/>
    <w:rsid w:val="00980231"/>
    <w:pPr>
      <w:pBdr>
        <w:left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FF"/>
      <w:szCs w:val="20"/>
      <w:lang w:eastAsia="ru-RU"/>
    </w:rPr>
  </w:style>
  <w:style w:type="paragraph" w:customStyle="1" w:styleId="xl57025">
    <w:name w:val="xl57025"/>
    <w:basedOn w:val="a2"/>
    <w:rsid w:val="00980231"/>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7026">
    <w:name w:val="xl57026"/>
    <w:basedOn w:val="a2"/>
    <w:rsid w:val="00980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57027">
    <w:name w:val="xl57027"/>
    <w:basedOn w:val="a2"/>
    <w:rsid w:val="00980231"/>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57028">
    <w:name w:val="xl57028"/>
    <w:basedOn w:val="a2"/>
    <w:rsid w:val="00980231"/>
    <w:pPr>
      <w:pBdr>
        <w:top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57029">
    <w:name w:val="xl57029"/>
    <w:basedOn w:val="a2"/>
    <w:rsid w:val="00980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table" w:customStyle="1" w:styleId="92">
    <w:name w:val="Сетка таблицы9"/>
    <w:basedOn w:val="a4"/>
    <w:next w:val="af2"/>
    <w:uiPriority w:val="59"/>
    <w:rsid w:val="00634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f2"/>
    <w:uiPriority w:val="59"/>
    <w:rsid w:val="00A8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f2"/>
    <w:uiPriority w:val="59"/>
    <w:rsid w:val="00A8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4"/>
    <w:next w:val="af2"/>
    <w:uiPriority w:val="59"/>
    <w:rsid w:val="00A8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5"/>
    <w:uiPriority w:val="99"/>
    <w:semiHidden/>
    <w:unhideWhenUsed/>
    <w:rsid w:val="00D9588A"/>
  </w:style>
  <w:style w:type="numbering" w:customStyle="1" w:styleId="131">
    <w:name w:val="Нет списка13"/>
    <w:next w:val="a5"/>
    <w:uiPriority w:val="99"/>
    <w:semiHidden/>
    <w:unhideWhenUsed/>
    <w:rsid w:val="00D9588A"/>
  </w:style>
  <w:style w:type="table" w:customStyle="1" w:styleId="132">
    <w:name w:val="Сетка таблицы13"/>
    <w:basedOn w:val="a4"/>
    <w:next w:val="af2"/>
    <w:uiPriority w:val="59"/>
    <w:rsid w:val="00D9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unhideWhenUsed/>
    <w:rsid w:val="00FA752E"/>
  </w:style>
  <w:style w:type="numbering" w:customStyle="1" w:styleId="142">
    <w:name w:val="Нет списка14"/>
    <w:next w:val="a5"/>
    <w:uiPriority w:val="99"/>
    <w:semiHidden/>
    <w:unhideWhenUsed/>
    <w:rsid w:val="00FA752E"/>
  </w:style>
  <w:style w:type="table" w:customStyle="1" w:styleId="143">
    <w:name w:val="Сетка таблицы14"/>
    <w:basedOn w:val="a4"/>
    <w:next w:val="af2"/>
    <w:uiPriority w:val="59"/>
    <w:rsid w:val="00FA7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uiPriority w:val="99"/>
    <w:semiHidden/>
    <w:unhideWhenUsed/>
    <w:rsid w:val="00952B1D"/>
  </w:style>
  <w:style w:type="numbering" w:customStyle="1" w:styleId="150">
    <w:name w:val="Нет списка15"/>
    <w:next w:val="a5"/>
    <w:uiPriority w:val="99"/>
    <w:semiHidden/>
    <w:unhideWhenUsed/>
    <w:rsid w:val="00952B1D"/>
  </w:style>
  <w:style w:type="table" w:customStyle="1" w:styleId="151">
    <w:name w:val="Сетка таблицы15"/>
    <w:basedOn w:val="a4"/>
    <w:next w:val="af2"/>
    <w:uiPriority w:val="59"/>
    <w:rsid w:val="00952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2"/>
    <w:rsid w:val="00CC5E57"/>
    <w:pPr>
      <w:shd w:val="clear" w:color="000000" w:fill="FFFF00"/>
      <w:spacing w:before="100" w:beforeAutospacing="1" w:after="100" w:afterAutospacing="1"/>
    </w:pPr>
    <w:rPr>
      <w:sz w:val="24"/>
      <w:szCs w:val="24"/>
      <w:lang w:eastAsia="ru-RU"/>
    </w:rPr>
  </w:style>
  <w:style w:type="paragraph" w:customStyle="1" w:styleId="xl216">
    <w:name w:val="xl216"/>
    <w:basedOn w:val="a2"/>
    <w:rsid w:val="00CC5E57"/>
    <w:pPr>
      <w:spacing w:before="100" w:beforeAutospacing="1" w:after="100" w:afterAutospacing="1"/>
      <w:jc w:val="center"/>
      <w:textAlignment w:val="center"/>
    </w:pPr>
    <w:rPr>
      <w:sz w:val="24"/>
      <w:szCs w:val="24"/>
      <w:lang w:eastAsia="ru-RU"/>
    </w:rPr>
  </w:style>
  <w:style w:type="paragraph" w:customStyle="1" w:styleId="xl217">
    <w:name w:val="xl217"/>
    <w:basedOn w:val="a2"/>
    <w:rsid w:val="00CC5E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18">
    <w:name w:val="xl218"/>
    <w:basedOn w:val="a2"/>
    <w:rsid w:val="00CC5E5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19">
    <w:name w:val="xl219"/>
    <w:basedOn w:val="a2"/>
    <w:rsid w:val="00CC5E57"/>
    <w:pPr>
      <w:pBdr>
        <w:bottom w:val="single" w:sz="8" w:space="0" w:color="auto"/>
        <w:right w:val="single" w:sz="8" w:space="0" w:color="auto"/>
      </w:pBdr>
      <w:spacing w:before="100" w:beforeAutospacing="1" w:after="100" w:afterAutospacing="1"/>
      <w:textAlignment w:val="center"/>
    </w:pPr>
    <w:rPr>
      <w:rFonts w:ascii="Calibri" w:hAnsi="Calibri" w:cs="Calibri"/>
      <w:szCs w:val="20"/>
      <w:lang w:eastAsia="ru-RU"/>
    </w:rPr>
  </w:style>
  <w:style w:type="paragraph" w:customStyle="1" w:styleId="xl220">
    <w:name w:val="xl220"/>
    <w:basedOn w:val="a2"/>
    <w:rsid w:val="00CC5E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b/>
      <w:bCs/>
      <w:szCs w:val="20"/>
      <w:lang w:eastAsia="ru-RU"/>
    </w:rPr>
  </w:style>
  <w:style w:type="paragraph" w:customStyle="1" w:styleId="xl221">
    <w:name w:val="xl221"/>
    <w:basedOn w:val="a2"/>
    <w:rsid w:val="00CC5E57"/>
    <w:pPr>
      <w:pBdr>
        <w:bottom w:val="single" w:sz="8" w:space="0" w:color="auto"/>
        <w:right w:val="single" w:sz="8" w:space="0" w:color="auto"/>
      </w:pBdr>
      <w:spacing w:before="100" w:beforeAutospacing="1" w:after="100" w:afterAutospacing="1"/>
      <w:textAlignment w:val="center"/>
    </w:pPr>
    <w:rPr>
      <w:rFonts w:ascii="Calibri" w:hAnsi="Calibri" w:cs="Calibri"/>
      <w:b/>
      <w:bCs/>
      <w:szCs w:val="20"/>
      <w:lang w:eastAsia="ru-RU"/>
    </w:rPr>
  </w:style>
  <w:style w:type="paragraph" w:customStyle="1" w:styleId="xl222">
    <w:name w:val="xl222"/>
    <w:basedOn w:val="a2"/>
    <w:rsid w:val="00CC5E5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Cs w:val="20"/>
      <w:lang w:eastAsia="ru-RU"/>
    </w:rPr>
  </w:style>
  <w:style w:type="paragraph" w:customStyle="1" w:styleId="xl223">
    <w:name w:val="xl223"/>
    <w:basedOn w:val="a2"/>
    <w:rsid w:val="00CC5E57"/>
    <w:pPr>
      <w:pBdr>
        <w:bottom w:val="single" w:sz="8" w:space="0" w:color="auto"/>
        <w:right w:val="single" w:sz="8" w:space="0" w:color="auto"/>
      </w:pBdr>
      <w:spacing w:before="100" w:beforeAutospacing="1" w:after="100" w:afterAutospacing="1"/>
      <w:jc w:val="center"/>
      <w:textAlignment w:val="center"/>
    </w:pPr>
    <w:rPr>
      <w:rFonts w:ascii="Calibri" w:hAnsi="Calibri" w:cs="Calibri"/>
      <w:szCs w:val="20"/>
      <w:lang w:eastAsia="ru-RU"/>
    </w:rPr>
  </w:style>
  <w:style w:type="paragraph" w:customStyle="1" w:styleId="xl224">
    <w:name w:val="xl224"/>
    <w:basedOn w:val="a2"/>
    <w:rsid w:val="00CC5E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Cs w:val="20"/>
      <w:lang w:eastAsia="ru-RU"/>
    </w:rPr>
  </w:style>
  <w:style w:type="paragraph" w:customStyle="1" w:styleId="xl225">
    <w:name w:val="xl225"/>
    <w:basedOn w:val="a2"/>
    <w:rsid w:val="00CC5E57"/>
    <w:pPr>
      <w:pBdr>
        <w:top w:val="single" w:sz="8" w:space="0" w:color="auto"/>
        <w:left w:val="single" w:sz="8" w:space="0" w:color="auto"/>
        <w:bottom w:val="single" w:sz="8" w:space="0" w:color="auto"/>
      </w:pBdr>
      <w:spacing w:before="100" w:beforeAutospacing="1" w:after="100" w:afterAutospacing="1"/>
      <w:textAlignment w:val="center"/>
    </w:pPr>
    <w:rPr>
      <w:rFonts w:ascii="Calibri" w:hAnsi="Calibri" w:cs="Calibri"/>
      <w:b/>
      <w:bCs/>
      <w:szCs w:val="20"/>
      <w:lang w:eastAsia="ru-RU"/>
    </w:rPr>
  </w:style>
  <w:style w:type="paragraph" w:customStyle="1" w:styleId="xl226">
    <w:name w:val="xl226"/>
    <w:basedOn w:val="a2"/>
    <w:rsid w:val="00CC5E57"/>
    <w:pPr>
      <w:pBdr>
        <w:top w:val="single" w:sz="8" w:space="0" w:color="auto"/>
        <w:bottom w:val="single" w:sz="8" w:space="0" w:color="auto"/>
      </w:pBdr>
      <w:spacing w:before="100" w:beforeAutospacing="1" w:after="100" w:afterAutospacing="1"/>
      <w:textAlignment w:val="center"/>
    </w:pPr>
    <w:rPr>
      <w:rFonts w:ascii="Calibri" w:hAnsi="Calibri" w:cs="Calibri"/>
      <w:b/>
      <w:bCs/>
      <w:szCs w:val="20"/>
      <w:lang w:eastAsia="ru-RU"/>
    </w:rPr>
  </w:style>
  <w:style w:type="paragraph" w:customStyle="1" w:styleId="xl227">
    <w:name w:val="xl227"/>
    <w:basedOn w:val="a2"/>
    <w:rsid w:val="00CC5E57"/>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szCs w:val="20"/>
      <w:lang w:eastAsia="ru-RU"/>
    </w:rPr>
  </w:style>
  <w:style w:type="paragraph" w:customStyle="1" w:styleId="xl228">
    <w:name w:val="xl228"/>
    <w:basedOn w:val="a2"/>
    <w:rsid w:val="00CC5E57"/>
    <w:pPr>
      <w:pBdr>
        <w:top w:val="single" w:sz="8" w:space="0" w:color="auto"/>
        <w:left w:val="single" w:sz="8" w:space="0" w:color="auto"/>
        <w:bottom w:val="single" w:sz="8" w:space="0" w:color="auto"/>
      </w:pBdr>
      <w:spacing w:before="100" w:beforeAutospacing="1" w:after="100" w:afterAutospacing="1"/>
      <w:textAlignment w:val="center"/>
    </w:pPr>
    <w:rPr>
      <w:rFonts w:ascii="Calibri" w:hAnsi="Calibri" w:cs="Calibri"/>
      <w:szCs w:val="20"/>
      <w:lang w:eastAsia="ru-RU"/>
    </w:rPr>
  </w:style>
  <w:style w:type="paragraph" w:customStyle="1" w:styleId="xl229">
    <w:name w:val="xl229"/>
    <w:basedOn w:val="a2"/>
    <w:rsid w:val="00CC5E57"/>
    <w:pPr>
      <w:pBdr>
        <w:top w:val="single" w:sz="8" w:space="0" w:color="auto"/>
        <w:bottom w:val="single" w:sz="8" w:space="0" w:color="auto"/>
      </w:pBdr>
      <w:spacing w:before="100" w:beforeAutospacing="1" w:after="100" w:afterAutospacing="1"/>
      <w:textAlignment w:val="center"/>
    </w:pPr>
    <w:rPr>
      <w:rFonts w:ascii="Calibri" w:hAnsi="Calibri" w:cs="Calibri"/>
      <w:szCs w:val="20"/>
      <w:lang w:eastAsia="ru-RU"/>
    </w:rPr>
  </w:style>
  <w:style w:type="paragraph" w:customStyle="1" w:styleId="xl230">
    <w:name w:val="xl230"/>
    <w:basedOn w:val="a2"/>
    <w:rsid w:val="00CC5E57"/>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szCs w:val="20"/>
      <w:lang w:eastAsia="ru-RU"/>
    </w:rPr>
  </w:style>
  <w:style w:type="paragraph" w:customStyle="1" w:styleId="xl231">
    <w:name w:val="xl231"/>
    <w:basedOn w:val="a2"/>
    <w:rsid w:val="00CC5E57"/>
    <w:pPr>
      <w:pBdr>
        <w:top w:val="single" w:sz="8" w:space="0" w:color="auto"/>
        <w:left w:val="single" w:sz="8" w:space="0" w:color="auto"/>
        <w:bottom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32">
    <w:name w:val="xl232"/>
    <w:basedOn w:val="a2"/>
    <w:rsid w:val="00CC5E57"/>
    <w:pPr>
      <w:pBdr>
        <w:top w:val="single" w:sz="8" w:space="0" w:color="auto"/>
        <w:bottom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33">
    <w:name w:val="xl233"/>
    <w:basedOn w:val="a2"/>
    <w:rsid w:val="00CC5E57"/>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34">
    <w:name w:val="xl234"/>
    <w:basedOn w:val="a2"/>
    <w:rsid w:val="00CC5E57"/>
    <w:pPr>
      <w:shd w:val="clear" w:color="000000" w:fill="FFFF00"/>
      <w:spacing w:before="100" w:beforeAutospacing="1" w:after="100" w:afterAutospacing="1"/>
      <w:textAlignment w:val="center"/>
    </w:pPr>
    <w:rPr>
      <w:rFonts w:ascii="Calibri" w:hAnsi="Calibri" w:cs="Calibri"/>
      <w:sz w:val="24"/>
      <w:szCs w:val="24"/>
      <w:lang w:eastAsia="ru-RU"/>
    </w:rPr>
  </w:style>
  <w:style w:type="paragraph" w:customStyle="1" w:styleId="xl235">
    <w:name w:val="xl235"/>
    <w:basedOn w:val="a2"/>
    <w:rsid w:val="00CC5E57"/>
    <w:pPr>
      <w:shd w:val="clear" w:color="000000" w:fill="FFFF00"/>
      <w:spacing w:before="100" w:beforeAutospacing="1" w:after="100" w:afterAutospacing="1"/>
      <w:jc w:val="center"/>
      <w:textAlignment w:val="center"/>
    </w:pPr>
    <w:rPr>
      <w:sz w:val="24"/>
      <w:szCs w:val="24"/>
      <w:lang w:eastAsia="ru-RU"/>
    </w:rPr>
  </w:style>
  <w:style w:type="paragraph" w:customStyle="1" w:styleId="xl236">
    <w:name w:val="xl236"/>
    <w:basedOn w:val="a2"/>
    <w:rsid w:val="00CC5E57"/>
    <w:pPr>
      <w:pBdr>
        <w:bottom w:val="single" w:sz="8" w:space="0" w:color="auto"/>
        <w:right w:val="single" w:sz="8" w:space="0" w:color="auto"/>
      </w:pBdr>
      <w:shd w:val="clear" w:color="000000" w:fill="FFFF00"/>
      <w:spacing w:before="100" w:beforeAutospacing="1" w:after="100" w:afterAutospacing="1"/>
      <w:textAlignment w:val="center"/>
    </w:pPr>
    <w:rPr>
      <w:rFonts w:ascii="Calibri" w:hAnsi="Calibri" w:cs="Calibri"/>
      <w:szCs w:val="20"/>
      <w:lang w:eastAsia="ru-RU"/>
    </w:rPr>
  </w:style>
  <w:style w:type="paragraph" w:customStyle="1" w:styleId="xl237">
    <w:name w:val="xl237"/>
    <w:basedOn w:val="a2"/>
    <w:rsid w:val="00CC5E57"/>
    <w:pPr>
      <w:pBdr>
        <w:bottom w:val="single" w:sz="8" w:space="0" w:color="auto"/>
        <w:right w:val="single" w:sz="8" w:space="0" w:color="auto"/>
      </w:pBdr>
      <w:shd w:val="clear" w:color="000000" w:fill="FFFF00"/>
      <w:spacing w:before="100" w:beforeAutospacing="1" w:after="100" w:afterAutospacing="1"/>
      <w:jc w:val="center"/>
      <w:textAlignment w:val="center"/>
    </w:pPr>
    <w:rPr>
      <w:rFonts w:ascii="Calibri" w:hAnsi="Calibri" w:cs="Calibri"/>
      <w:szCs w:val="20"/>
      <w:lang w:eastAsia="ru-RU"/>
    </w:rPr>
  </w:style>
  <w:style w:type="table" w:customStyle="1" w:styleId="160">
    <w:name w:val="Сетка таблицы16"/>
    <w:basedOn w:val="a4"/>
    <w:next w:val="af2"/>
    <w:uiPriority w:val="59"/>
    <w:rsid w:val="00245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2"/>
    <w:uiPriority w:val="59"/>
    <w:rsid w:val="00BF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5"/>
    <w:uiPriority w:val="99"/>
    <w:semiHidden/>
    <w:unhideWhenUsed/>
    <w:rsid w:val="000C644B"/>
  </w:style>
  <w:style w:type="numbering" w:customStyle="1" w:styleId="161">
    <w:name w:val="Нет списка16"/>
    <w:next w:val="a5"/>
    <w:uiPriority w:val="99"/>
    <w:semiHidden/>
    <w:unhideWhenUsed/>
    <w:rsid w:val="000C644B"/>
  </w:style>
  <w:style w:type="table" w:customStyle="1" w:styleId="180">
    <w:name w:val="Сетка таблицы18"/>
    <w:basedOn w:val="a4"/>
    <w:next w:val="af2"/>
    <w:uiPriority w:val="59"/>
    <w:rsid w:val="000C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Заголовок №2 Exact"/>
    <w:basedOn w:val="a3"/>
    <w:rsid w:val="009E3268"/>
    <w:rPr>
      <w:rFonts w:ascii="Times New Roman" w:eastAsia="Times New Roman" w:hAnsi="Times New Roman" w:cs="Times New Roman"/>
      <w:b/>
      <w:bCs/>
      <w:i w:val="0"/>
      <w:iCs w:val="0"/>
      <w:smallCaps w:val="0"/>
      <w:strike w:val="0"/>
      <w:sz w:val="26"/>
      <w:szCs w:val="26"/>
      <w:u w:val="none"/>
    </w:rPr>
  </w:style>
  <w:style w:type="character" w:customStyle="1" w:styleId="TrebuchetMS11pt">
    <w:name w:val="Колонтитул + Trebuchet MS;11 pt"/>
    <w:basedOn w:val="affffff"/>
    <w:rsid w:val="009E326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01">
    <w:name w:val="fontstyle01"/>
    <w:basedOn w:val="a3"/>
    <w:rsid w:val="00A72096"/>
    <w:rPr>
      <w:rFonts w:ascii="Century Schoolbook" w:hAnsi="Century Schoolbook" w:hint="default"/>
      <w:b w:val="0"/>
      <w:bCs w:val="0"/>
      <w:i w:val="0"/>
      <w:iCs w:val="0"/>
      <w:color w:val="000000"/>
      <w:sz w:val="26"/>
      <w:szCs w:val="26"/>
    </w:rPr>
  </w:style>
  <w:style w:type="character" w:customStyle="1" w:styleId="fontstyle21">
    <w:name w:val="fontstyle21"/>
    <w:basedOn w:val="a3"/>
    <w:rsid w:val="00A72096"/>
    <w:rPr>
      <w:rFonts w:ascii="Times New Roman" w:hAnsi="Times New Roman" w:cs="Times New Roman" w:hint="default"/>
      <w:b w:val="0"/>
      <w:bCs w:val="0"/>
      <w:i w:val="0"/>
      <w:iCs w:val="0"/>
      <w:color w:val="000000"/>
      <w:sz w:val="26"/>
      <w:szCs w:val="26"/>
    </w:rPr>
  </w:style>
  <w:style w:type="numbering" w:customStyle="1" w:styleId="93">
    <w:name w:val="Нет списка9"/>
    <w:next w:val="a5"/>
    <w:uiPriority w:val="99"/>
    <w:semiHidden/>
    <w:unhideWhenUsed/>
    <w:rsid w:val="00792159"/>
  </w:style>
  <w:style w:type="paragraph" w:customStyle="1" w:styleId="affffff1">
    <w:name w:val="Уват"/>
    <w:basedOn w:val="a2"/>
    <w:link w:val="affffff2"/>
    <w:uiPriority w:val="99"/>
    <w:rsid w:val="00792159"/>
    <w:pPr>
      <w:shd w:val="clear" w:color="auto" w:fill="FFFFFF"/>
      <w:spacing w:before="300" w:after="120" w:line="288" w:lineRule="exact"/>
      <w:ind w:firstLine="720"/>
      <w:jc w:val="both"/>
    </w:pPr>
    <w:rPr>
      <w:rFonts w:ascii="Arial" w:eastAsia="Calibri" w:hAnsi="Arial"/>
      <w:sz w:val="26"/>
    </w:rPr>
  </w:style>
  <w:style w:type="character" w:customStyle="1" w:styleId="affffff2">
    <w:name w:val="Уват Знак"/>
    <w:link w:val="affffff1"/>
    <w:uiPriority w:val="99"/>
    <w:locked/>
    <w:rsid w:val="00792159"/>
    <w:rPr>
      <w:rFonts w:ascii="Arial" w:eastAsia="Calibri" w:hAnsi="Arial" w:cs="Times New Roman"/>
      <w:sz w:val="26"/>
      <w:shd w:val="clear" w:color="auto" w:fill="FFFFFF"/>
    </w:rPr>
  </w:style>
  <w:style w:type="numbering" w:customStyle="1" w:styleId="171">
    <w:name w:val="Нет списка17"/>
    <w:next w:val="a5"/>
    <w:uiPriority w:val="99"/>
    <w:semiHidden/>
    <w:unhideWhenUsed/>
    <w:rsid w:val="00792159"/>
  </w:style>
  <w:style w:type="paragraph" w:customStyle="1" w:styleId="a">
    <w:name w:val="Рисунок."/>
    <w:basedOn w:val="a2"/>
    <w:next w:val="a2"/>
    <w:rsid w:val="005374FB"/>
    <w:pPr>
      <w:widowControl w:val="0"/>
      <w:numPr>
        <w:numId w:val="26"/>
      </w:numPr>
      <w:suppressAutoHyphens/>
      <w:spacing w:after="0"/>
      <w:ind w:right="-108"/>
    </w:pPr>
    <w:rPr>
      <w:sz w:val="24"/>
      <w:szCs w:val="20"/>
      <w:lang w:eastAsia="ru-RU"/>
    </w:rPr>
  </w:style>
  <w:style w:type="paragraph" w:customStyle="1" w:styleId="affffff3">
    <w:name w:val="Рис."/>
    <w:basedOn w:val="a2"/>
    <w:next w:val="a2"/>
    <w:qFormat/>
    <w:rsid w:val="00F950E2"/>
    <w:pPr>
      <w:widowControl w:val="0"/>
      <w:suppressAutoHyphens/>
      <w:spacing w:after="0"/>
      <w:ind w:left="1068" w:right="-108" w:hanging="360"/>
    </w:pPr>
    <w:rPr>
      <w:b/>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liases w:val="шрифт таблицы"/>
    <w:rsid w:val="00E65B31"/>
    <w:pPr>
      <w:spacing w:after="200" w:line="240" w:lineRule="auto"/>
    </w:pPr>
    <w:rPr>
      <w:rFonts w:ascii="Times New Roman" w:eastAsia="Times New Roman" w:hAnsi="Times New Roman" w:cs="Times New Roman"/>
      <w:sz w:val="20"/>
    </w:rPr>
  </w:style>
  <w:style w:type="paragraph" w:styleId="10">
    <w:name w:val="heading 1"/>
    <w:basedOn w:val="a2"/>
    <w:next w:val="a2"/>
    <w:link w:val="11"/>
    <w:uiPriority w:val="1"/>
    <w:qFormat/>
    <w:rsid w:val="005845CB"/>
    <w:pPr>
      <w:keepNext/>
      <w:keepLines/>
      <w:spacing w:before="600" w:after="120"/>
      <w:outlineLvl w:val="0"/>
    </w:pPr>
    <w:rPr>
      <w:b/>
      <w:bCs/>
      <w:sz w:val="36"/>
      <w:szCs w:val="28"/>
    </w:rPr>
  </w:style>
  <w:style w:type="paragraph" w:styleId="2">
    <w:name w:val="heading 2"/>
    <w:basedOn w:val="a2"/>
    <w:next w:val="3"/>
    <w:link w:val="20"/>
    <w:autoRedefine/>
    <w:uiPriority w:val="1"/>
    <w:qFormat/>
    <w:rsid w:val="00230F38"/>
    <w:pPr>
      <w:keepNext/>
      <w:keepLines/>
      <w:numPr>
        <w:numId w:val="18"/>
      </w:numPr>
      <w:spacing w:after="0"/>
      <w:ind w:right="-284"/>
      <w:jc w:val="center"/>
      <w:outlineLvl w:val="1"/>
    </w:pPr>
    <w:rPr>
      <w:b/>
      <w:bCs/>
      <w:sz w:val="32"/>
      <w:szCs w:val="32"/>
    </w:rPr>
  </w:style>
  <w:style w:type="paragraph" w:styleId="3">
    <w:name w:val="heading 3"/>
    <w:basedOn w:val="a2"/>
    <w:next w:val="a2"/>
    <w:link w:val="30"/>
    <w:autoRedefine/>
    <w:uiPriority w:val="1"/>
    <w:qFormat/>
    <w:rsid w:val="00AE2A21"/>
    <w:pPr>
      <w:keepNext/>
      <w:keepLines/>
      <w:tabs>
        <w:tab w:val="left" w:pos="0"/>
      </w:tabs>
      <w:spacing w:before="120" w:after="120"/>
      <w:ind w:right="81"/>
      <w:jc w:val="both"/>
      <w:outlineLvl w:val="2"/>
    </w:pPr>
    <w:rPr>
      <w:rFonts w:ascii="Arial" w:hAnsi="Arial" w:cs="Arial"/>
      <w:b/>
      <w:bCs/>
      <w:sz w:val="24"/>
      <w:szCs w:val="24"/>
    </w:rPr>
  </w:style>
  <w:style w:type="paragraph" w:styleId="4">
    <w:name w:val="heading 4"/>
    <w:aliases w:val="Знак,Heading 4 Char,D&amp;M4,D&amp;M 4"/>
    <w:basedOn w:val="a2"/>
    <w:next w:val="a2"/>
    <w:link w:val="40"/>
    <w:uiPriority w:val="9"/>
    <w:unhideWhenUsed/>
    <w:qFormat/>
    <w:rsid w:val="00F951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qFormat/>
    <w:rsid w:val="00F95187"/>
    <w:pPr>
      <w:spacing w:before="240" w:after="60"/>
      <w:outlineLvl w:val="4"/>
    </w:pPr>
    <w:rPr>
      <w:b/>
      <w:bCs/>
      <w:i/>
      <w:iCs/>
      <w:sz w:val="28"/>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1"/>
    <w:rsid w:val="005845CB"/>
    <w:rPr>
      <w:rFonts w:ascii="Times New Roman" w:eastAsia="Times New Roman" w:hAnsi="Times New Roman" w:cs="Times New Roman"/>
      <w:b/>
      <w:bCs/>
      <w:sz w:val="36"/>
      <w:szCs w:val="28"/>
    </w:rPr>
  </w:style>
  <w:style w:type="character" w:customStyle="1" w:styleId="20">
    <w:name w:val="Заголовок 2 Знак"/>
    <w:basedOn w:val="a3"/>
    <w:link w:val="2"/>
    <w:uiPriority w:val="1"/>
    <w:rsid w:val="00230F38"/>
    <w:rPr>
      <w:rFonts w:ascii="Times New Roman" w:eastAsia="Times New Roman" w:hAnsi="Times New Roman" w:cs="Times New Roman"/>
      <w:b/>
      <w:bCs/>
      <w:sz w:val="32"/>
      <w:szCs w:val="32"/>
    </w:rPr>
  </w:style>
  <w:style w:type="character" w:customStyle="1" w:styleId="30">
    <w:name w:val="Заголовок 3 Знак"/>
    <w:basedOn w:val="a3"/>
    <w:link w:val="3"/>
    <w:uiPriority w:val="1"/>
    <w:rsid w:val="00AE2A21"/>
    <w:rPr>
      <w:rFonts w:ascii="Arial" w:eastAsia="Times New Roman" w:hAnsi="Arial" w:cs="Arial"/>
      <w:b/>
      <w:bCs/>
      <w:sz w:val="24"/>
      <w:szCs w:val="24"/>
    </w:rPr>
  </w:style>
  <w:style w:type="character" w:customStyle="1" w:styleId="40">
    <w:name w:val="Заголовок 4 Знак"/>
    <w:aliases w:val="Знак Знак,Heading 4 Char Знак,D&amp;M4 Знак,D&amp;M 4 Знак"/>
    <w:basedOn w:val="a3"/>
    <w:link w:val="4"/>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3"/>
    <w:link w:val="5"/>
    <w:rsid w:val="00F95187"/>
    <w:rPr>
      <w:rFonts w:ascii="Times New Roman" w:eastAsia="Times New Roman" w:hAnsi="Times New Roman" w:cs="Times New Roman"/>
      <w:b/>
      <w:bCs/>
      <w:i/>
      <w:iCs/>
      <w:sz w:val="28"/>
      <w:szCs w:val="26"/>
    </w:rPr>
  </w:style>
  <w:style w:type="paragraph" w:styleId="a6">
    <w:name w:val="header"/>
    <w:aliases w:val="ВерхКолонтитул"/>
    <w:basedOn w:val="a2"/>
    <w:link w:val="a7"/>
    <w:uiPriority w:val="99"/>
    <w:unhideWhenUsed/>
    <w:rsid w:val="00F95187"/>
    <w:pPr>
      <w:tabs>
        <w:tab w:val="center" w:pos="4677"/>
        <w:tab w:val="right" w:pos="9355"/>
      </w:tabs>
      <w:spacing w:after="0"/>
    </w:pPr>
  </w:style>
  <w:style w:type="character" w:customStyle="1" w:styleId="a7">
    <w:name w:val="Верхний колонтитул Знак"/>
    <w:aliases w:val="ВерхКолонтитул Знак"/>
    <w:basedOn w:val="a3"/>
    <w:link w:val="a6"/>
    <w:uiPriority w:val="99"/>
    <w:rsid w:val="00F95187"/>
    <w:rPr>
      <w:rFonts w:ascii="Times New Roman" w:eastAsia="Times New Roman" w:hAnsi="Times New Roman" w:cs="Times New Roman"/>
    </w:rPr>
  </w:style>
  <w:style w:type="paragraph" w:styleId="a8">
    <w:name w:val="footer"/>
    <w:basedOn w:val="a2"/>
    <w:link w:val="a9"/>
    <w:uiPriority w:val="99"/>
    <w:unhideWhenUsed/>
    <w:rsid w:val="00F95187"/>
    <w:pPr>
      <w:tabs>
        <w:tab w:val="center" w:pos="4677"/>
        <w:tab w:val="right" w:pos="9355"/>
      </w:tabs>
      <w:spacing w:after="0"/>
    </w:pPr>
  </w:style>
  <w:style w:type="character" w:customStyle="1" w:styleId="a9">
    <w:name w:val="Нижний колонтитул Знак"/>
    <w:basedOn w:val="a3"/>
    <w:link w:val="a8"/>
    <w:uiPriority w:val="99"/>
    <w:rsid w:val="00F95187"/>
    <w:rPr>
      <w:rFonts w:ascii="Times New Roman" w:eastAsia="Times New Roman" w:hAnsi="Times New Roman" w:cs="Times New Roman"/>
    </w:rPr>
  </w:style>
  <w:style w:type="paragraph" w:customStyle="1" w:styleId="a0">
    <w:name w:val="МаркТабл"/>
    <w:uiPriority w:val="99"/>
    <w:rsid w:val="00F95187"/>
    <w:pPr>
      <w:numPr>
        <w:numId w:val="1"/>
      </w:numPr>
      <w:tabs>
        <w:tab w:val="left" w:pos="680"/>
      </w:tabs>
      <w:spacing w:after="0" w:line="240" w:lineRule="auto"/>
    </w:pPr>
    <w:rPr>
      <w:rFonts w:ascii="Times New Roman" w:eastAsia="SimSun" w:hAnsi="Times New Roman" w:cs="Times New Roman"/>
      <w:sz w:val="24"/>
      <w:szCs w:val="20"/>
      <w:lang w:eastAsia="ru-RU"/>
    </w:rPr>
  </w:style>
  <w:style w:type="paragraph" w:styleId="21">
    <w:name w:val="toc 2"/>
    <w:basedOn w:val="a2"/>
    <w:next w:val="a2"/>
    <w:link w:val="22"/>
    <w:autoRedefine/>
    <w:uiPriority w:val="39"/>
    <w:rsid w:val="007D54A3"/>
    <w:pPr>
      <w:tabs>
        <w:tab w:val="left" w:pos="0"/>
        <w:tab w:val="left" w:pos="567"/>
        <w:tab w:val="right" w:leader="dot" w:pos="10206"/>
      </w:tabs>
      <w:spacing w:after="0"/>
      <w:ind w:firstLine="426"/>
      <w:jc w:val="center"/>
    </w:pPr>
    <w:rPr>
      <w:b/>
      <w:bCs/>
      <w:smallCaps/>
      <w:noProof/>
      <w:szCs w:val="20"/>
    </w:rPr>
  </w:style>
  <w:style w:type="paragraph" w:customStyle="1" w:styleId="23">
    <w:name w:val="Стиль2"/>
    <w:basedOn w:val="a2"/>
    <w:link w:val="24"/>
    <w:rsid w:val="00F95187"/>
    <w:pPr>
      <w:spacing w:before="80" w:after="80"/>
      <w:ind w:firstLine="709"/>
      <w:jc w:val="both"/>
    </w:pPr>
    <w:rPr>
      <w:spacing w:val="-2"/>
      <w:sz w:val="24"/>
      <w:szCs w:val="20"/>
    </w:rPr>
  </w:style>
  <w:style w:type="character" w:customStyle="1" w:styleId="24">
    <w:name w:val="Стиль2 Знак"/>
    <w:link w:val="23"/>
    <w:locked/>
    <w:rsid w:val="00F95187"/>
    <w:rPr>
      <w:rFonts w:ascii="Times New Roman" w:eastAsia="Times New Roman" w:hAnsi="Times New Roman" w:cs="Times New Roman"/>
      <w:spacing w:val="-2"/>
      <w:sz w:val="24"/>
      <w:szCs w:val="20"/>
    </w:rPr>
  </w:style>
  <w:style w:type="paragraph" w:styleId="aa">
    <w:name w:val="caption"/>
    <w:aliases w:val="УВАТ"/>
    <w:basedOn w:val="a2"/>
    <w:next w:val="a2"/>
    <w:link w:val="ab"/>
    <w:unhideWhenUsed/>
    <w:rsid w:val="00F95187"/>
    <w:rPr>
      <w:i/>
      <w:iCs/>
      <w:color w:val="44546A" w:themeColor="text2"/>
      <w:sz w:val="18"/>
      <w:szCs w:val="18"/>
    </w:rPr>
  </w:style>
  <w:style w:type="character" w:customStyle="1" w:styleId="normal-c3">
    <w:name w:val="normal-c3"/>
    <w:basedOn w:val="a3"/>
    <w:rsid w:val="00F95187"/>
    <w:rPr>
      <w:rFonts w:cs="Times New Roman"/>
    </w:rPr>
  </w:style>
  <w:style w:type="paragraph" w:customStyle="1" w:styleId="ac">
    <w:name w:val="ТАБЛИЦА"/>
    <w:basedOn w:val="a2"/>
    <w:link w:val="ad"/>
    <w:autoRedefine/>
    <w:qFormat/>
    <w:rsid w:val="003B6EAD"/>
    <w:pPr>
      <w:spacing w:before="120" w:after="120" w:line="276" w:lineRule="auto"/>
      <w:ind w:firstLine="709"/>
      <w:jc w:val="both"/>
    </w:pPr>
    <w:rPr>
      <w:sz w:val="24"/>
      <w:szCs w:val="24"/>
      <w:u w:val="single"/>
    </w:rPr>
  </w:style>
  <w:style w:type="character" w:customStyle="1" w:styleId="ad">
    <w:name w:val="ТАБЛИЦА Знак"/>
    <w:basedOn w:val="a3"/>
    <w:link w:val="ac"/>
    <w:locked/>
    <w:rsid w:val="003B6EAD"/>
    <w:rPr>
      <w:rFonts w:ascii="Times New Roman" w:eastAsia="Times New Roman" w:hAnsi="Times New Roman" w:cs="Times New Roman"/>
      <w:sz w:val="24"/>
      <w:szCs w:val="24"/>
      <w:u w:val="single"/>
    </w:rPr>
  </w:style>
  <w:style w:type="paragraph" w:customStyle="1" w:styleId="normal-p0">
    <w:name w:val="normal-p0"/>
    <w:basedOn w:val="a2"/>
    <w:link w:val="normal-p00"/>
    <w:uiPriority w:val="99"/>
    <w:rsid w:val="00F95187"/>
    <w:pPr>
      <w:spacing w:before="100" w:beforeAutospacing="1" w:after="100" w:afterAutospacing="1"/>
    </w:pPr>
    <w:rPr>
      <w:sz w:val="24"/>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e">
    <w:name w:val="Body Text"/>
    <w:aliases w:val="Знак1 Знак,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2"/>
    <w:link w:val="af"/>
    <w:uiPriority w:val="1"/>
    <w:unhideWhenUsed/>
    <w:qFormat/>
    <w:rsid w:val="00F95187"/>
    <w:rPr>
      <w:sz w:val="28"/>
    </w:rPr>
  </w:style>
  <w:style w:type="character" w:customStyle="1" w:styleId="af">
    <w:name w:val="Основной текст Знак"/>
    <w:aliases w:val="Знак1 Знак Знак,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Oaaee?iue Знак,Oaaee?iue1 Знак,BO Знак"/>
    <w:basedOn w:val="a3"/>
    <w:link w:val="ae"/>
    <w:uiPriority w:val="1"/>
    <w:qFormat/>
    <w:rsid w:val="00F95187"/>
    <w:rPr>
      <w:rFonts w:ascii="Times New Roman" w:eastAsia="Times New Roman" w:hAnsi="Times New Roman" w:cs="Times New Roman"/>
      <w:sz w:val="28"/>
    </w:rPr>
  </w:style>
  <w:style w:type="paragraph" w:customStyle="1" w:styleId="12">
    <w:name w:val="Без интервала1"/>
    <w:link w:val="NoSpacing"/>
    <w:uiPriority w:val="99"/>
    <w:rsid w:val="00F95187"/>
    <w:pPr>
      <w:spacing w:after="0" w:line="240" w:lineRule="auto"/>
    </w:pPr>
    <w:rPr>
      <w:rFonts w:ascii="Times New Roman" w:eastAsia="Times New Roman" w:hAnsi="Times New Roman" w:cs="Times New Roman"/>
    </w:rPr>
  </w:style>
  <w:style w:type="paragraph" w:styleId="af0">
    <w:name w:val="Body Text Indent"/>
    <w:basedOn w:val="a2"/>
    <w:link w:val="af1"/>
    <w:rsid w:val="00F95187"/>
    <w:pPr>
      <w:spacing w:after="0"/>
      <w:ind w:firstLine="720"/>
      <w:jc w:val="both"/>
    </w:pPr>
    <w:rPr>
      <w:szCs w:val="20"/>
      <w:lang w:eastAsia="ru-RU"/>
    </w:rPr>
  </w:style>
  <w:style w:type="character" w:customStyle="1" w:styleId="af1">
    <w:name w:val="Основной текст с отступом Знак"/>
    <w:basedOn w:val="a3"/>
    <w:link w:val="af0"/>
    <w:rsid w:val="00F95187"/>
    <w:rPr>
      <w:rFonts w:ascii="Times New Roman" w:eastAsia="Times New Roman" w:hAnsi="Times New Roman" w:cs="Times New Roman"/>
      <w:sz w:val="20"/>
      <w:szCs w:val="20"/>
      <w:lang w:eastAsia="ru-RU"/>
    </w:rPr>
  </w:style>
  <w:style w:type="table" w:styleId="af2">
    <w:name w:val="Table Grid"/>
    <w:basedOn w:val="a4"/>
    <w:uiPriority w:val="39"/>
    <w:rsid w:val="00F951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2"/>
    <w:link w:val="af4"/>
    <w:rsid w:val="00F95187"/>
    <w:pPr>
      <w:spacing w:after="0"/>
    </w:pPr>
    <w:rPr>
      <w:rFonts w:ascii="Tahoma" w:hAnsi="Tahoma"/>
      <w:sz w:val="16"/>
      <w:szCs w:val="16"/>
      <w:lang w:eastAsia="ru-RU"/>
    </w:rPr>
  </w:style>
  <w:style w:type="character" w:customStyle="1" w:styleId="af4">
    <w:name w:val="Текст выноски Знак"/>
    <w:basedOn w:val="a3"/>
    <w:link w:val="af3"/>
    <w:rsid w:val="00F95187"/>
    <w:rPr>
      <w:rFonts w:ascii="Tahoma" w:eastAsia="Times New Roman" w:hAnsi="Tahoma" w:cs="Times New Roman"/>
      <w:sz w:val="16"/>
      <w:szCs w:val="16"/>
      <w:lang w:eastAsia="ru-RU"/>
    </w:rPr>
  </w:style>
  <w:style w:type="paragraph" w:customStyle="1" w:styleId="13">
    <w:name w:val="Абзац списка1"/>
    <w:basedOn w:val="a2"/>
    <w:uiPriority w:val="99"/>
    <w:rsid w:val="00F95187"/>
    <w:pPr>
      <w:ind w:left="720"/>
      <w:contextualSpacing/>
    </w:pPr>
  </w:style>
  <w:style w:type="character" w:styleId="af5">
    <w:name w:val="Hyperlink"/>
    <w:basedOn w:val="a3"/>
    <w:link w:val="25"/>
    <w:uiPriority w:val="99"/>
    <w:rsid w:val="00F95187"/>
    <w:rPr>
      <w:rFonts w:cs="Times New Roman"/>
      <w:color w:val="0000FF"/>
      <w:u w:val="single"/>
    </w:rPr>
  </w:style>
  <w:style w:type="character" w:styleId="af6">
    <w:name w:val="FollowedHyperlink"/>
    <w:basedOn w:val="a3"/>
    <w:link w:val="14"/>
    <w:uiPriority w:val="99"/>
    <w:rsid w:val="00F95187"/>
    <w:rPr>
      <w:rFonts w:cs="Times New Roman"/>
      <w:color w:val="800080"/>
      <w:u w:val="single"/>
    </w:rPr>
  </w:style>
  <w:style w:type="paragraph" w:customStyle="1" w:styleId="font5">
    <w:name w:val="font5"/>
    <w:basedOn w:val="a2"/>
    <w:rsid w:val="00F95187"/>
    <w:pPr>
      <w:spacing w:before="100" w:beforeAutospacing="1" w:after="100" w:afterAutospacing="1"/>
    </w:pPr>
    <w:rPr>
      <w:color w:val="000000"/>
      <w:sz w:val="28"/>
      <w:szCs w:val="28"/>
      <w:lang w:eastAsia="ru-RU"/>
    </w:rPr>
  </w:style>
  <w:style w:type="paragraph" w:customStyle="1" w:styleId="font6">
    <w:name w:val="font6"/>
    <w:basedOn w:val="a2"/>
    <w:rsid w:val="00F95187"/>
    <w:pPr>
      <w:spacing w:before="100" w:beforeAutospacing="1" w:after="100" w:afterAutospacing="1"/>
    </w:pPr>
    <w:rPr>
      <w:color w:val="000000"/>
      <w:sz w:val="28"/>
      <w:szCs w:val="28"/>
      <w:u w:val="single"/>
      <w:lang w:eastAsia="ru-RU"/>
    </w:rPr>
  </w:style>
  <w:style w:type="paragraph" w:customStyle="1" w:styleId="xl65">
    <w:name w:val="xl65"/>
    <w:basedOn w:val="a2"/>
    <w:rsid w:val="00F9518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b/>
      <w:bCs/>
      <w:sz w:val="28"/>
      <w:szCs w:val="28"/>
      <w:lang w:eastAsia="ru-RU"/>
    </w:rPr>
  </w:style>
  <w:style w:type="paragraph" w:customStyle="1" w:styleId="xl66">
    <w:name w:val="xl66"/>
    <w:basedOn w:val="a2"/>
    <w:rsid w:val="00F95187"/>
    <w:pPr>
      <w:pBdr>
        <w:top w:val="single" w:sz="8" w:space="0" w:color="auto"/>
        <w:right w:val="single" w:sz="8" w:space="0" w:color="auto"/>
      </w:pBdr>
      <w:shd w:val="clear" w:color="000000" w:fill="FFFFFF"/>
      <w:spacing w:before="100" w:beforeAutospacing="1" w:after="100" w:afterAutospacing="1"/>
      <w:jc w:val="center"/>
      <w:textAlignment w:val="top"/>
    </w:pPr>
    <w:rPr>
      <w:b/>
      <w:bCs/>
      <w:sz w:val="28"/>
      <w:szCs w:val="28"/>
      <w:lang w:eastAsia="ru-RU"/>
    </w:rPr>
  </w:style>
  <w:style w:type="paragraph" w:customStyle="1" w:styleId="xl67">
    <w:name w:val="xl67"/>
    <w:basedOn w:val="a2"/>
    <w:rsid w:val="00F95187"/>
    <w:pPr>
      <w:pBdr>
        <w:top w:val="single" w:sz="8" w:space="0" w:color="auto"/>
        <w:right w:val="single" w:sz="8" w:space="0" w:color="auto"/>
      </w:pBdr>
      <w:shd w:val="clear" w:color="000000" w:fill="FFFFFF"/>
      <w:spacing w:before="100" w:beforeAutospacing="1" w:after="100" w:afterAutospacing="1"/>
      <w:textAlignment w:val="top"/>
    </w:pPr>
    <w:rPr>
      <w:sz w:val="24"/>
      <w:szCs w:val="24"/>
      <w:lang w:eastAsia="ru-RU"/>
    </w:rPr>
  </w:style>
  <w:style w:type="paragraph" w:customStyle="1" w:styleId="xl68">
    <w:name w:val="xl68"/>
    <w:basedOn w:val="a2"/>
    <w:rsid w:val="00F95187"/>
    <w:pPr>
      <w:pBdr>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69">
    <w:name w:val="xl69"/>
    <w:basedOn w:val="a2"/>
    <w:rsid w:val="00F95187"/>
    <w:pPr>
      <w:pBdr>
        <w:right w:val="single" w:sz="8" w:space="0" w:color="auto"/>
      </w:pBdr>
      <w:shd w:val="clear" w:color="000000" w:fill="FFFFFF"/>
      <w:spacing w:before="100" w:beforeAutospacing="1" w:after="100" w:afterAutospacing="1"/>
      <w:textAlignment w:val="top"/>
    </w:pPr>
    <w:rPr>
      <w:sz w:val="24"/>
      <w:szCs w:val="24"/>
      <w:lang w:eastAsia="ru-RU"/>
    </w:rPr>
  </w:style>
  <w:style w:type="paragraph" w:customStyle="1" w:styleId="xl70">
    <w:name w:val="xl70"/>
    <w:basedOn w:val="a2"/>
    <w:rsid w:val="00F95187"/>
    <w:pPr>
      <w:pBdr>
        <w:bottom w:val="single" w:sz="8" w:space="0" w:color="auto"/>
        <w:right w:val="single" w:sz="8" w:space="0" w:color="auto"/>
      </w:pBdr>
      <w:shd w:val="clear" w:color="000000" w:fill="FFFFFF"/>
      <w:spacing w:before="100" w:beforeAutospacing="1" w:after="100" w:afterAutospacing="1"/>
      <w:textAlignment w:val="top"/>
    </w:pPr>
    <w:rPr>
      <w:sz w:val="24"/>
      <w:szCs w:val="24"/>
      <w:lang w:eastAsia="ru-RU"/>
    </w:rPr>
  </w:style>
  <w:style w:type="paragraph" w:customStyle="1" w:styleId="xl71">
    <w:name w:val="xl71"/>
    <w:basedOn w:val="a2"/>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2">
    <w:name w:val="xl72"/>
    <w:basedOn w:val="a2"/>
    <w:rsid w:val="00F95187"/>
    <w:pPr>
      <w:pBdr>
        <w:right w:val="single" w:sz="8" w:space="0" w:color="auto"/>
      </w:pBdr>
      <w:shd w:val="clear" w:color="000000" w:fill="FFFFFF"/>
      <w:spacing w:before="100" w:beforeAutospacing="1" w:after="100" w:afterAutospacing="1"/>
      <w:jc w:val="center"/>
      <w:textAlignment w:val="top"/>
    </w:pPr>
    <w:rPr>
      <w:color w:val="FF0000"/>
      <w:sz w:val="28"/>
      <w:szCs w:val="28"/>
      <w:lang w:eastAsia="ru-RU"/>
    </w:rPr>
  </w:style>
  <w:style w:type="paragraph" w:customStyle="1" w:styleId="xl73">
    <w:name w:val="xl73"/>
    <w:basedOn w:val="a2"/>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color w:val="FF0000"/>
      <w:sz w:val="28"/>
      <w:szCs w:val="28"/>
      <w:lang w:eastAsia="ru-RU"/>
    </w:rPr>
  </w:style>
  <w:style w:type="paragraph" w:customStyle="1" w:styleId="xl74">
    <w:name w:val="xl74"/>
    <w:basedOn w:val="a2"/>
    <w:rsid w:val="00F95187"/>
    <w:pPr>
      <w:pBdr>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5">
    <w:name w:val="xl75"/>
    <w:basedOn w:val="a2"/>
    <w:rsid w:val="00F9518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6">
    <w:name w:val="xl76"/>
    <w:basedOn w:val="a2"/>
    <w:rsid w:val="00F9518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7">
    <w:name w:val="xl77"/>
    <w:basedOn w:val="a2"/>
    <w:rsid w:val="00F95187"/>
    <w:pPr>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8">
    <w:name w:val="xl78"/>
    <w:basedOn w:val="a2"/>
    <w:rsid w:val="00F951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9">
    <w:name w:val="xl79"/>
    <w:basedOn w:val="a2"/>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80">
    <w:name w:val="xl80"/>
    <w:basedOn w:val="a2"/>
    <w:rsid w:val="00F9518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81">
    <w:name w:val="xl81"/>
    <w:basedOn w:val="a2"/>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2">
    <w:name w:val="xl82"/>
    <w:basedOn w:val="a2"/>
    <w:rsid w:val="00F9518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3">
    <w:name w:val="xl83"/>
    <w:basedOn w:val="a2"/>
    <w:rsid w:val="00F951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4">
    <w:name w:val="xl84"/>
    <w:basedOn w:val="a2"/>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5">
    <w:name w:val="xl85"/>
    <w:basedOn w:val="a2"/>
    <w:rsid w:val="00F95187"/>
    <w:pPr>
      <w:pBdr>
        <w:left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6">
    <w:name w:val="xl86"/>
    <w:basedOn w:val="a2"/>
    <w:rsid w:val="00F95187"/>
    <w:pPr>
      <w:pBdr>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7">
    <w:name w:val="xl87"/>
    <w:basedOn w:val="a2"/>
    <w:rsid w:val="00F951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88">
    <w:name w:val="xl88"/>
    <w:basedOn w:val="a2"/>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9">
    <w:name w:val="xl89"/>
    <w:basedOn w:val="a2"/>
    <w:rsid w:val="00F95187"/>
    <w:pPr>
      <w:pBdr>
        <w:top w:val="single" w:sz="4" w:space="0" w:color="auto"/>
        <w:left w:val="single" w:sz="4" w:space="0" w:color="auto"/>
        <w:bottom w:val="single" w:sz="4" w:space="0" w:color="auto"/>
      </w:pBdr>
      <w:spacing w:before="100" w:beforeAutospacing="1" w:after="100" w:afterAutospacing="1"/>
    </w:pPr>
    <w:rPr>
      <w:sz w:val="24"/>
      <w:szCs w:val="24"/>
      <w:lang w:eastAsia="ru-RU"/>
    </w:rPr>
  </w:style>
  <w:style w:type="paragraph" w:customStyle="1" w:styleId="xl90">
    <w:name w:val="xl90"/>
    <w:basedOn w:val="a2"/>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lang w:eastAsia="ru-RU"/>
    </w:rPr>
  </w:style>
  <w:style w:type="character" w:styleId="af7">
    <w:name w:val="line number"/>
    <w:basedOn w:val="a3"/>
    <w:uiPriority w:val="99"/>
    <w:semiHidden/>
    <w:rsid w:val="00F95187"/>
    <w:rPr>
      <w:rFonts w:cs="Times New Roman"/>
    </w:rPr>
  </w:style>
  <w:style w:type="paragraph" w:customStyle="1" w:styleId="15">
    <w:name w:val="Стиль1"/>
    <w:basedOn w:val="16"/>
    <w:uiPriority w:val="99"/>
    <w:rsid w:val="00F95187"/>
    <w:pPr>
      <w:ind w:firstLine="709"/>
    </w:pPr>
    <w:rPr>
      <w:b w:val="0"/>
    </w:rPr>
  </w:style>
  <w:style w:type="paragraph" w:styleId="17">
    <w:name w:val="toc 1"/>
    <w:basedOn w:val="a2"/>
    <w:next w:val="a2"/>
    <w:link w:val="18"/>
    <w:autoRedefine/>
    <w:uiPriority w:val="39"/>
    <w:rsid w:val="001A68DA"/>
    <w:pPr>
      <w:tabs>
        <w:tab w:val="right" w:leader="dot" w:pos="10195"/>
      </w:tabs>
      <w:spacing w:after="0"/>
      <w:ind w:firstLine="709"/>
      <w:jc w:val="both"/>
    </w:pPr>
    <w:rPr>
      <w:b/>
      <w:bCs/>
      <w:noProof/>
      <w:color w:val="000000"/>
      <w:lang w:val="en-US"/>
    </w:rPr>
  </w:style>
  <w:style w:type="paragraph" w:customStyle="1" w:styleId="16">
    <w:name w:val="Заголовок оглавления1"/>
    <w:basedOn w:val="10"/>
    <w:next w:val="a2"/>
    <w:uiPriority w:val="99"/>
    <w:semiHidden/>
    <w:rsid w:val="00F95187"/>
    <w:pPr>
      <w:outlineLvl w:val="9"/>
    </w:pPr>
  </w:style>
  <w:style w:type="paragraph" w:styleId="31">
    <w:name w:val="toc 3"/>
    <w:basedOn w:val="a2"/>
    <w:next w:val="a2"/>
    <w:link w:val="32"/>
    <w:autoRedefine/>
    <w:uiPriority w:val="39"/>
    <w:rsid w:val="00F95187"/>
    <w:pPr>
      <w:tabs>
        <w:tab w:val="left" w:pos="284"/>
        <w:tab w:val="left" w:pos="660"/>
        <w:tab w:val="right" w:leader="dot" w:pos="10195"/>
      </w:tabs>
      <w:spacing w:after="0"/>
    </w:pPr>
    <w:rPr>
      <w:i/>
      <w:iCs/>
      <w:szCs w:val="20"/>
    </w:rPr>
  </w:style>
  <w:style w:type="paragraph" w:styleId="41">
    <w:name w:val="toc 4"/>
    <w:basedOn w:val="a2"/>
    <w:next w:val="a2"/>
    <w:link w:val="42"/>
    <w:autoRedefine/>
    <w:uiPriority w:val="39"/>
    <w:rsid w:val="00F95187"/>
    <w:pPr>
      <w:spacing w:after="0"/>
      <w:ind w:left="660"/>
    </w:pPr>
    <w:rPr>
      <w:sz w:val="18"/>
      <w:szCs w:val="18"/>
    </w:rPr>
  </w:style>
  <w:style w:type="paragraph" w:styleId="51">
    <w:name w:val="toc 5"/>
    <w:basedOn w:val="a2"/>
    <w:next w:val="a2"/>
    <w:link w:val="52"/>
    <w:autoRedefine/>
    <w:uiPriority w:val="39"/>
    <w:rsid w:val="00F95187"/>
    <w:pPr>
      <w:spacing w:after="0"/>
      <w:ind w:left="880"/>
    </w:pPr>
    <w:rPr>
      <w:sz w:val="18"/>
      <w:szCs w:val="18"/>
    </w:rPr>
  </w:style>
  <w:style w:type="paragraph" w:styleId="60">
    <w:name w:val="toc 6"/>
    <w:basedOn w:val="a2"/>
    <w:next w:val="a2"/>
    <w:link w:val="61"/>
    <w:autoRedefine/>
    <w:uiPriority w:val="39"/>
    <w:rsid w:val="00F95187"/>
    <w:pPr>
      <w:spacing w:after="0"/>
      <w:ind w:left="1100"/>
    </w:pPr>
    <w:rPr>
      <w:sz w:val="18"/>
      <w:szCs w:val="18"/>
    </w:rPr>
  </w:style>
  <w:style w:type="paragraph" w:styleId="7">
    <w:name w:val="toc 7"/>
    <w:basedOn w:val="a2"/>
    <w:next w:val="a2"/>
    <w:link w:val="70"/>
    <w:autoRedefine/>
    <w:uiPriority w:val="39"/>
    <w:rsid w:val="00F95187"/>
    <w:pPr>
      <w:spacing w:after="0"/>
      <w:ind w:left="1320"/>
    </w:pPr>
    <w:rPr>
      <w:sz w:val="18"/>
      <w:szCs w:val="18"/>
    </w:rPr>
  </w:style>
  <w:style w:type="paragraph" w:styleId="8">
    <w:name w:val="toc 8"/>
    <w:basedOn w:val="a2"/>
    <w:next w:val="a2"/>
    <w:link w:val="80"/>
    <w:autoRedefine/>
    <w:uiPriority w:val="39"/>
    <w:rsid w:val="00F95187"/>
    <w:pPr>
      <w:spacing w:after="0"/>
      <w:ind w:left="1540"/>
    </w:pPr>
    <w:rPr>
      <w:sz w:val="18"/>
      <w:szCs w:val="18"/>
    </w:rPr>
  </w:style>
  <w:style w:type="paragraph" w:styleId="9">
    <w:name w:val="toc 9"/>
    <w:basedOn w:val="a2"/>
    <w:next w:val="a2"/>
    <w:link w:val="90"/>
    <w:autoRedefine/>
    <w:uiPriority w:val="39"/>
    <w:rsid w:val="00F95187"/>
    <w:pPr>
      <w:spacing w:after="0"/>
      <w:ind w:left="1760"/>
    </w:pPr>
    <w:rPr>
      <w:sz w:val="18"/>
      <w:szCs w:val="18"/>
    </w:rPr>
  </w:style>
  <w:style w:type="character" w:customStyle="1" w:styleId="apple-style-span">
    <w:name w:val="apple-style-span"/>
    <w:uiPriority w:val="99"/>
    <w:rsid w:val="00F95187"/>
  </w:style>
  <w:style w:type="character" w:customStyle="1" w:styleId="apple-converted-space">
    <w:name w:val="apple-converted-space"/>
    <w:rsid w:val="00F95187"/>
  </w:style>
  <w:style w:type="character" w:customStyle="1" w:styleId="val">
    <w:name w:val="val"/>
    <w:uiPriority w:val="99"/>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8">
    <w:name w:val="Plain Text"/>
    <w:aliases w:val="Знак7, Знак7"/>
    <w:basedOn w:val="a2"/>
    <w:link w:val="af9"/>
    <w:rsid w:val="00F95187"/>
    <w:rPr>
      <w:rFonts w:ascii="Courier New" w:hAnsi="Courier New"/>
      <w:szCs w:val="20"/>
    </w:rPr>
  </w:style>
  <w:style w:type="character" w:customStyle="1" w:styleId="af9">
    <w:name w:val="Текст Знак"/>
    <w:aliases w:val="Знак7 Знак1, Знак7 Знак"/>
    <w:basedOn w:val="a3"/>
    <w:link w:val="af8"/>
    <w:rsid w:val="00F95187"/>
    <w:rPr>
      <w:rFonts w:ascii="Courier New" w:eastAsia="Times New Roman" w:hAnsi="Courier New" w:cs="Times New Roman"/>
      <w:sz w:val="20"/>
      <w:szCs w:val="20"/>
    </w:rPr>
  </w:style>
  <w:style w:type="paragraph" w:styleId="afa">
    <w:name w:val="Normal (Web)"/>
    <w:basedOn w:val="a2"/>
    <w:link w:val="afb"/>
    <w:uiPriority w:val="99"/>
    <w:rsid w:val="00F95187"/>
    <w:pPr>
      <w:spacing w:before="100" w:beforeAutospacing="1" w:after="100" w:afterAutospacing="1"/>
    </w:pPr>
    <w:rPr>
      <w:sz w:val="24"/>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c">
    <w:name w:val="Body Text First Indent"/>
    <w:basedOn w:val="ae"/>
    <w:link w:val="afd"/>
    <w:uiPriority w:val="99"/>
    <w:rsid w:val="00F95187"/>
    <w:pPr>
      <w:spacing w:after="120"/>
      <w:ind w:firstLine="210"/>
    </w:pPr>
    <w:rPr>
      <w:sz w:val="20"/>
      <w:szCs w:val="20"/>
      <w:lang w:eastAsia="ru-RU"/>
    </w:rPr>
  </w:style>
  <w:style w:type="character" w:customStyle="1" w:styleId="afd">
    <w:name w:val="Красная строка Знак"/>
    <w:basedOn w:val="af"/>
    <w:link w:val="afc"/>
    <w:uiPriority w:val="99"/>
    <w:rsid w:val="00F95187"/>
    <w:rPr>
      <w:rFonts w:ascii="Times New Roman" w:eastAsia="Times New Roman" w:hAnsi="Times New Roman" w:cs="Times New Roman"/>
      <w:sz w:val="20"/>
      <w:szCs w:val="20"/>
      <w:lang w:eastAsia="ru-RU"/>
    </w:rPr>
  </w:style>
  <w:style w:type="paragraph" w:styleId="HTML">
    <w:name w:val="HTML Preformatted"/>
    <w:basedOn w:val="a2"/>
    <w:link w:val="HTML0"/>
    <w:uiPriority w:val="99"/>
    <w:rsid w:val="00F95187"/>
    <w:rPr>
      <w:rFonts w:ascii="Courier New" w:hAnsi="Courier New" w:cs="Courier New"/>
      <w:szCs w:val="20"/>
    </w:rPr>
  </w:style>
  <w:style w:type="character" w:customStyle="1" w:styleId="HTML0">
    <w:name w:val="Стандартный HTML Знак"/>
    <w:basedOn w:val="a3"/>
    <w:link w:val="HTML"/>
    <w:uiPriority w:val="99"/>
    <w:rsid w:val="00F95187"/>
    <w:rPr>
      <w:rFonts w:ascii="Courier New" w:eastAsia="Times New Roman" w:hAnsi="Courier New" w:cs="Courier New"/>
      <w:sz w:val="20"/>
      <w:szCs w:val="20"/>
    </w:rPr>
  </w:style>
  <w:style w:type="character" w:customStyle="1" w:styleId="normal-c4">
    <w:name w:val="normal-c4"/>
    <w:basedOn w:val="a3"/>
    <w:uiPriority w:val="99"/>
    <w:rsid w:val="00F95187"/>
    <w:rPr>
      <w:rFonts w:cs="Times New Roman"/>
    </w:rPr>
  </w:style>
  <w:style w:type="paragraph" w:styleId="a1">
    <w:name w:val="List Bullet"/>
    <w:basedOn w:val="a2"/>
    <w:uiPriority w:val="99"/>
    <w:rsid w:val="00F95187"/>
    <w:pPr>
      <w:numPr>
        <w:numId w:val="4"/>
      </w:numPr>
    </w:pPr>
  </w:style>
  <w:style w:type="paragraph" w:styleId="afe">
    <w:name w:val="Normal Indent"/>
    <w:basedOn w:val="a2"/>
    <w:link w:val="aff"/>
    <w:uiPriority w:val="99"/>
    <w:rsid w:val="00F95187"/>
    <w:pPr>
      <w:ind w:left="708"/>
    </w:pPr>
    <w:rPr>
      <w:szCs w:val="20"/>
    </w:rPr>
  </w:style>
  <w:style w:type="character" w:customStyle="1" w:styleId="aff">
    <w:name w:val="Обычный отступ Знак"/>
    <w:link w:val="afe"/>
    <w:uiPriority w:val="99"/>
    <w:locked/>
    <w:rsid w:val="00F95187"/>
    <w:rPr>
      <w:rFonts w:ascii="Times New Roman" w:eastAsia="Times New Roman" w:hAnsi="Times New Roman" w:cs="Times New Roman"/>
      <w:szCs w:val="20"/>
    </w:rPr>
  </w:style>
  <w:style w:type="character" w:customStyle="1" w:styleId="blk">
    <w:name w:val="blk"/>
    <w:basedOn w:val="a3"/>
    <w:rsid w:val="00F95187"/>
    <w:rPr>
      <w:rFonts w:cs="Times New Roman"/>
    </w:rPr>
  </w:style>
  <w:style w:type="paragraph" w:styleId="aff0">
    <w:name w:val="List Paragraph"/>
    <w:aliases w:val="Таблицы нейминг,уват"/>
    <w:basedOn w:val="a2"/>
    <w:link w:val="aff1"/>
    <w:uiPriority w:val="1"/>
    <w:qFormat/>
    <w:rsid w:val="00F95187"/>
    <w:pPr>
      <w:ind w:left="720"/>
    </w:pPr>
    <w:rPr>
      <w:rFonts w:ascii="Calibri" w:hAnsi="Calibri" w:cs="Calibri"/>
      <w:lang w:eastAsia="ru-RU"/>
    </w:rPr>
  </w:style>
  <w:style w:type="character" w:customStyle="1" w:styleId="8pt">
    <w:name w:val="Основной текст + 8 pt"/>
    <w:aliases w:val="Полужирный,Малые прописные,Интервал 0 pt,Основной текст (2) + 9,5 pt12"/>
    <w:uiPriority w:val="99"/>
    <w:rsid w:val="00F95187"/>
    <w:rPr>
      <w:rFonts w:ascii="Times New Roman" w:hAnsi="Times New Roman"/>
      <w:spacing w:val="0"/>
      <w:sz w:val="16"/>
    </w:rPr>
  </w:style>
  <w:style w:type="paragraph" w:customStyle="1" w:styleId="19">
    <w:name w:val="Стиль1 Знак"/>
    <w:basedOn w:val="a2"/>
    <w:link w:val="1a"/>
    <w:uiPriority w:val="99"/>
    <w:rsid w:val="00F95187"/>
    <w:pPr>
      <w:spacing w:after="0"/>
      <w:jc w:val="both"/>
    </w:pPr>
    <w:rPr>
      <w:sz w:val="24"/>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5"/>
      </w:numPr>
      <w:tabs>
        <w:tab w:val="clear" w:pos="851"/>
        <w:tab w:val="left" w:pos="1247"/>
      </w:tabs>
      <w:spacing w:before="40" w:after="0" w:line="240" w:lineRule="auto"/>
      <w:ind w:left="1248"/>
      <w:jc w:val="both"/>
    </w:pPr>
    <w:rPr>
      <w:sz w:val="28"/>
      <w:szCs w:val="20"/>
    </w:rPr>
  </w:style>
  <w:style w:type="paragraph" w:customStyle="1" w:styleId="aff2">
    <w:name w:val="Текст таблиц"/>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3">
    <w:name w:val="Текст3"/>
    <w:basedOn w:val="3"/>
    <w:uiPriority w:val="99"/>
    <w:rsid w:val="00F95187"/>
    <w:pPr>
      <w:keepNext w:val="0"/>
      <w:keepLines w:val="0"/>
      <w:tabs>
        <w:tab w:val="left" w:pos="1814"/>
      </w:tabs>
      <w:spacing w:line="252" w:lineRule="auto"/>
      <w:ind w:firstLine="851"/>
    </w:pPr>
    <w:rPr>
      <w:rFonts w:eastAsia="SimSun"/>
      <w:b w:val="0"/>
      <w:bCs w:val="0"/>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4">
    <w:name w:val="Стиль3"/>
    <w:basedOn w:val="23"/>
    <w:uiPriority w:val="99"/>
    <w:rsid w:val="00F95187"/>
    <w:pPr>
      <w:jc w:val="center"/>
    </w:pPr>
    <w:rPr>
      <w:b/>
      <w:noProof/>
    </w:rPr>
  </w:style>
  <w:style w:type="paragraph" w:customStyle="1" w:styleId="43">
    <w:name w:val="Стиль4"/>
    <w:basedOn w:val="aa"/>
    <w:uiPriority w:val="99"/>
    <w:rsid w:val="00F95187"/>
    <w:pPr>
      <w:jc w:val="center"/>
    </w:pPr>
    <w:rPr>
      <w:b/>
      <w:bCs/>
      <w:i w:val="0"/>
      <w:iCs w:val="0"/>
      <w:color w:val="auto"/>
      <w:sz w:val="24"/>
      <w:szCs w:val="24"/>
    </w:rPr>
  </w:style>
  <w:style w:type="character" w:customStyle="1" w:styleId="aff3">
    <w:name w:val="основной Знак"/>
    <w:link w:val="aff4"/>
    <w:uiPriority w:val="99"/>
    <w:locked/>
    <w:rsid w:val="00CA4D25"/>
    <w:rPr>
      <w:rFonts w:ascii="Times New Roman" w:hAnsi="Times New Roman"/>
      <w:sz w:val="24"/>
      <w:shd w:val="clear" w:color="auto" w:fill="FFFFFF"/>
    </w:rPr>
  </w:style>
  <w:style w:type="character" w:customStyle="1" w:styleId="1d">
    <w:name w:val="Основной текст1"/>
    <w:rsid w:val="00F95187"/>
  </w:style>
  <w:style w:type="paragraph" w:customStyle="1" w:styleId="aff4">
    <w:name w:val="основной"/>
    <w:basedOn w:val="a2"/>
    <w:link w:val="aff3"/>
    <w:autoRedefine/>
    <w:uiPriority w:val="99"/>
    <w:qFormat/>
    <w:rsid w:val="00CA4D25"/>
    <w:pPr>
      <w:shd w:val="clear" w:color="auto" w:fill="FFFFFF"/>
      <w:spacing w:after="0"/>
      <w:jc w:val="both"/>
    </w:pPr>
    <w:rPr>
      <w:rFonts w:eastAsiaTheme="minorHAnsi" w:cstheme="minorBidi"/>
      <w:sz w:val="24"/>
    </w:rPr>
  </w:style>
  <w:style w:type="character" w:customStyle="1" w:styleId="26">
    <w:name w:val="Основной текст (2)_"/>
    <w:link w:val="27"/>
    <w:uiPriority w:val="99"/>
    <w:locked/>
    <w:rsid w:val="00F95187"/>
    <w:rPr>
      <w:sz w:val="13"/>
      <w:shd w:val="clear" w:color="auto" w:fill="FFFFFF"/>
    </w:rPr>
  </w:style>
  <w:style w:type="character" w:customStyle="1" w:styleId="44">
    <w:name w:val="Основной текст (4)_"/>
    <w:link w:val="45"/>
    <w:uiPriority w:val="99"/>
    <w:locked/>
    <w:rsid w:val="00F95187"/>
    <w:rPr>
      <w:sz w:val="18"/>
      <w:shd w:val="clear" w:color="auto" w:fill="FFFFFF"/>
    </w:rPr>
  </w:style>
  <w:style w:type="character" w:customStyle="1" w:styleId="8pt1">
    <w:name w:val="Основной текст + 8 pt1"/>
    <w:aliases w:val="Малые прописные2,Интервал 1 pt,Основной текст (2) + Calibri1,10 pt,Полужирный3,Курсив1"/>
    <w:uiPriority w:val="99"/>
    <w:rsid w:val="00F95187"/>
    <w:rPr>
      <w:rFonts w:ascii="Times New Roman" w:hAnsi="Times New Roman"/>
      <w:smallCaps/>
      <w:spacing w:val="20"/>
      <w:sz w:val="16"/>
      <w:shd w:val="clear" w:color="auto" w:fill="FFFFFF"/>
      <w:lang w:val="en-US"/>
    </w:rPr>
  </w:style>
  <w:style w:type="paragraph" w:customStyle="1" w:styleId="27">
    <w:name w:val="Основной текст (2)"/>
    <w:basedOn w:val="a2"/>
    <w:link w:val="26"/>
    <w:rsid w:val="00F95187"/>
    <w:pPr>
      <w:shd w:val="clear" w:color="auto" w:fill="FFFFFF"/>
      <w:spacing w:after="0" w:line="240" w:lineRule="atLeast"/>
    </w:pPr>
    <w:rPr>
      <w:rFonts w:asciiTheme="minorHAnsi" w:eastAsiaTheme="minorHAnsi" w:hAnsiTheme="minorHAnsi" w:cstheme="minorBidi"/>
      <w:sz w:val="13"/>
    </w:rPr>
  </w:style>
  <w:style w:type="paragraph" w:customStyle="1" w:styleId="45">
    <w:name w:val="Основной текст (4)"/>
    <w:basedOn w:val="a2"/>
    <w:link w:val="44"/>
    <w:uiPriority w:val="99"/>
    <w:rsid w:val="00F95187"/>
    <w:pPr>
      <w:shd w:val="clear" w:color="auto" w:fill="FFFFFF"/>
      <w:spacing w:after="0" w:line="240" w:lineRule="atLeast"/>
      <w:jc w:val="center"/>
    </w:pPr>
    <w:rPr>
      <w:rFonts w:asciiTheme="minorHAnsi" w:eastAsiaTheme="minorHAnsi" w:hAnsiTheme="minorHAnsi" w:cstheme="minorBidi"/>
      <w:sz w:val="18"/>
    </w:rPr>
  </w:style>
  <w:style w:type="character" w:customStyle="1" w:styleId="53">
    <w:name w:val="Основной текст (5)_"/>
    <w:uiPriority w:val="99"/>
    <w:rsid w:val="00F95187"/>
    <w:rPr>
      <w:rFonts w:ascii="Times New Roman" w:hAnsi="Times New Roman"/>
      <w:spacing w:val="0"/>
      <w:sz w:val="22"/>
    </w:rPr>
  </w:style>
  <w:style w:type="character" w:customStyle="1" w:styleId="54">
    <w:name w:val="Основной текст (5)"/>
    <w:uiPriority w:val="99"/>
    <w:rsid w:val="00F95187"/>
  </w:style>
  <w:style w:type="character" w:customStyle="1" w:styleId="aff5">
    <w:name w:val="Подпись к таблице_"/>
    <w:uiPriority w:val="99"/>
    <w:rsid w:val="00F95187"/>
    <w:rPr>
      <w:rFonts w:ascii="Times New Roman" w:hAnsi="Times New Roman"/>
      <w:spacing w:val="0"/>
      <w:sz w:val="21"/>
    </w:rPr>
  </w:style>
  <w:style w:type="character" w:customStyle="1" w:styleId="aff6">
    <w:name w:val="Подпись к таблице"/>
    <w:uiPriority w:val="99"/>
    <w:rsid w:val="00F95187"/>
  </w:style>
  <w:style w:type="paragraph" w:customStyle="1" w:styleId="aff7">
    <w:name w:val="Стиль для Таблиц"/>
    <w:basedOn w:val="normal-p0"/>
    <w:uiPriority w:val="99"/>
    <w:rsid w:val="00F95187"/>
    <w:pPr>
      <w:jc w:val="center"/>
    </w:pPr>
    <w:rPr>
      <w:b/>
    </w:rPr>
  </w:style>
  <w:style w:type="character" w:styleId="aff8">
    <w:name w:val="annotation reference"/>
    <w:basedOn w:val="a3"/>
    <w:link w:val="1e"/>
    <w:rsid w:val="00F95187"/>
    <w:rPr>
      <w:rFonts w:cs="Times New Roman"/>
      <w:sz w:val="16"/>
    </w:rPr>
  </w:style>
  <w:style w:type="paragraph" w:styleId="aff9">
    <w:name w:val="annotation text"/>
    <w:basedOn w:val="a2"/>
    <w:link w:val="affa"/>
    <w:rsid w:val="00F95187"/>
    <w:rPr>
      <w:szCs w:val="20"/>
    </w:rPr>
  </w:style>
  <w:style w:type="character" w:customStyle="1" w:styleId="affa">
    <w:name w:val="Текст примечания Знак"/>
    <w:basedOn w:val="a3"/>
    <w:link w:val="aff9"/>
    <w:rsid w:val="00F95187"/>
    <w:rPr>
      <w:rFonts w:ascii="Times New Roman" w:eastAsia="Times New Roman" w:hAnsi="Times New Roman" w:cs="Times New Roman"/>
      <w:sz w:val="20"/>
      <w:szCs w:val="20"/>
    </w:rPr>
  </w:style>
  <w:style w:type="character" w:styleId="affb">
    <w:name w:val="Strong"/>
    <w:basedOn w:val="a3"/>
    <w:uiPriority w:val="99"/>
    <w:qFormat/>
    <w:rsid w:val="00F95187"/>
    <w:rPr>
      <w:rFonts w:cs="Times New Roman"/>
      <w:b/>
    </w:rPr>
  </w:style>
  <w:style w:type="paragraph" w:styleId="affc">
    <w:name w:val="Document Map"/>
    <w:basedOn w:val="a2"/>
    <w:link w:val="affd"/>
    <w:uiPriority w:val="99"/>
    <w:semiHidden/>
    <w:rsid w:val="00F95187"/>
    <w:pPr>
      <w:shd w:val="clear" w:color="auto" w:fill="000080"/>
    </w:pPr>
    <w:rPr>
      <w:rFonts w:ascii="Tahoma" w:hAnsi="Tahoma" w:cs="Tahoma"/>
      <w:szCs w:val="20"/>
    </w:rPr>
  </w:style>
  <w:style w:type="character" w:customStyle="1" w:styleId="affd">
    <w:name w:val="Схема документа Знак"/>
    <w:basedOn w:val="a3"/>
    <w:link w:val="affc"/>
    <w:uiPriority w:val="99"/>
    <w:semiHidden/>
    <w:rsid w:val="00F95187"/>
    <w:rPr>
      <w:rFonts w:ascii="Tahoma" w:eastAsia="Times New Roman" w:hAnsi="Tahoma" w:cs="Tahoma"/>
      <w:sz w:val="20"/>
      <w:szCs w:val="20"/>
      <w:shd w:val="clear" w:color="auto" w:fill="000080"/>
    </w:rPr>
  </w:style>
  <w:style w:type="paragraph" w:customStyle="1" w:styleId="55">
    <w:name w:val="Стиль5"/>
    <w:basedOn w:val="3"/>
    <w:uiPriority w:val="99"/>
    <w:rsid w:val="00F95187"/>
  </w:style>
  <w:style w:type="paragraph" w:customStyle="1" w:styleId="28">
    <w:name w:val="Без интервала2"/>
    <w:uiPriority w:val="99"/>
    <w:rsid w:val="00F95187"/>
    <w:pPr>
      <w:spacing w:after="0" w:line="240" w:lineRule="auto"/>
    </w:pPr>
    <w:rPr>
      <w:rFonts w:ascii="Times New Roman" w:eastAsia="Times New Roman" w:hAnsi="Times New Roman" w:cs="Times New Roman"/>
    </w:rPr>
  </w:style>
  <w:style w:type="paragraph" w:customStyle="1" w:styleId="35">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2"/>
    <w:uiPriority w:val="99"/>
    <w:rsid w:val="00F95187"/>
    <w:pPr>
      <w:spacing w:before="100" w:beforeAutospacing="1" w:after="100" w:afterAutospacing="1"/>
    </w:pPr>
    <w:rPr>
      <w:sz w:val="24"/>
      <w:szCs w:val="24"/>
      <w:lang w:eastAsia="ru-RU"/>
    </w:rPr>
  </w:style>
  <w:style w:type="paragraph" w:customStyle="1" w:styleId="p34">
    <w:name w:val="p34"/>
    <w:basedOn w:val="a2"/>
    <w:uiPriority w:val="99"/>
    <w:rsid w:val="00F95187"/>
    <w:pPr>
      <w:spacing w:before="100" w:beforeAutospacing="1" w:after="100" w:afterAutospacing="1"/>
    </w:pPr>
    <w:rPr>
      <w:sz w:val="24"/>
      <w:szCs w:val="24"/>
      <w:lang w:eastAsia="ru-RU"/>
    </w:rPr>
  </w:style>
  <w:style w:type="paragraph" w:customStyle="1" w:styleId="46">
    <w:name w:val="Без интервала4"/>
    <w:uiPriority w:val="99"/>
    <w:rsid w:val="00F95187"/>
    <w:pPr>
      <w:spacing w:after="0" w:line="240" w:lineRule="auto"/>
    </w:pPr>
    <w:rPr>
      <w:rFonts w:ascii="Times New Roman" w:eastAsia="Times New Roman" w:hAnsi="Times New Roman" w:cs="Times New Roman"/>
    </w:rPr>
  </w:style>
  <w:style w:type="paragraph" w:styleId="29">
    <w:name w:val="List 2"/>
    <w:basedOn w:val="a2"/>
    <w:uiPriority w:val="99"/>
    <w:rsid w:val="00F95187"/>
    <w:pPr>
      <w:ind w:left="566" w:hanging="283"/>
      <w:contextualSpacing/>
    </w:pPr>
  </w:style>
  <w:style w:type="character" w:styleId="affe">
    <w:name w:val="Subtle Emphasis"/>
    <w:basedOn w:val="a3"/>
    <w:uiPriority w:val="19"/>
    <w:qFormat/>
    <w:rsid w:val="00F95187"/>
    <w:rPr>
      <w:rFonts w:cs="Times New Roman"/>
      <w:i/>
      <w:iCs/>
      <w:color w:val="808080"/>
    </w:rPr>
  </w:style>
  <w:style w:type="paragraph" w:customStyle="1" w:styleId="47">
    <w:name w:val="Основной текст4"/>
    <w:basedOn w:val="a2"/>
    <w:uiPriority w:val="99"/>
    <w:rsid w:val="00F95187"/>
    <w:pPr>
      <w:shd w:val="clear" w:color="auto" w:fill="FFFFFF"/>
      <w:spacing w:after="240" w:line="281" w:lineRule="exact"/>
      <w:ind w:hanging="700"/>
    </w:pPr>
    <w:rPr>
      <w:color w:val="000000"/>
      <w:sz w:val="21"/>
      <w:szCs w:val="21"/>
      <w:lang w:eastAsia="ru-RU"/>
    </w:rPr>
  </w:style>
  <w:style w:type="character" w:customStyle="1" w:styleId="71">
    <w:name w:val="Основной текст + 7"/>
    <w:aliases w:val="5 pt,Малые прописные1,Основной текст (2) + 7"/>
    <w:basedOn w:val="aff3"/>
    <w:uiPriority w:val="99"/>
    <w:rsid w:val="00F95187"/>
    <w:rPr>
      <w:rFonts w:ascii="Times New Roman" w:hAnsi="Times New Roman" w:cs="Times New Roman"/>
      <w:i w:val="0"/>
      <w:smallCaps/>
      <w:spacing w:val="0"/>
      <w:sz w:val="15"/>
      <w:szCs w:val="15"/>
      <w:shd w:val="clear" w:color="auto" w:fill="FFFFFF"/>
      <w:lang w:val="en-US"/>
    </w:rPr>
  </w:style>
  <w:style w:type="paragraph" w:customStyle="1" w:styleId="56">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f">
    <w:name w:val="Моё Обычный 1"/>
    <w:basedOn w:val="a2"/>
    <w:link w:val="1f0"/>
    <w:uiPriority w:val="99"/>
    <w:rsid w:val="00F95187"/>
    <w:pPr>
      <w:spacing w:after="0" w:line="312" w:lineRule="auto"/>
      <w:ind w:firstLine="709"/>
      <w:jc w:val="both"/>
    </w:pPr>
    <w:rPr>
      <w:sz w:val="24"/>
      <w:szCs w:val="24"/>
      <w:lang w:eastAsia="ru-RU"/>
    </w:rPr>
  </w:style>
  <w:style w:type="character" w:customStyle="1" w:styleId="1f0">
    <w:name w:val="Моё Обычный 1 Знак"/>
    <w:basedOn w:val="a3"/>
    <w:link w:val="1f"/>
    <w:uiPriority w:val="99"/>
    <w:locked/>
    <w:rsid w:val="00F95187"/>
    <w:rPr>
      <w:rFonts w:ascii="Times New Roman" w:eastAsia="Times New Roman" w:hAnsi="Times New Roman" w:cs="Times New Roman"/>
      <w:sz w:val="24"/>
      <w:szCs w:val="24"/>
      <w:lang w:eastAsia="ru-RU"/>
    </w:rPr>
  </w:style>
  <w:style w:type="numbering" w:styleId="111111">
    <w:name w:val="Outline List 2"/>
    <w:basedOn w:val="a5"/>
    <w:uiPriority w:val="99"/>
    <w:semiHidden/>
    <w:unhideWhenUsed/>
    <w:rsid w:val="00F95187"/>
    <w:pPr>
      <w:numPr>
        <w:numId w:val="3"/>
      </w:numPr>
    </w:pPr>
  </w:style>
  <w:style w:type="paragraph" w:customStyle="1" w:styleId="0">
    <w:name w:val="0"/>
    <w:basedOn w:val="aa"/>
    <w:link w:val="00"/>
    <w:rsid w:val="00F95187"/>
    <w:pPr>
      <w:keepNext/>
      <w:spacing w:after="0"/>
      <w:jc w:val="both"/>
    </w:pPr>
    <w:rPr>
      <w:bCs/>
      <w:i w:val="0"/>
      <w:iCs w:val="0"/>
      <w:color w:val="auto"/>
      <w:sz w:val="24"/>
      <w:szCs w:val="24"/>
    </w:rPr>
  </w:style>
  <w:style w:type="character" w:customStyle="1" w:styleId="00">
    <w:name w:val="0 Знак"/>
    <w:basedOn w:val="a3"/>
    <w:link w:val="0"/>
    <w:rsid w:val="00F95187"/>
    <w:rPr>
      <w:rFonts w:ascii="Times New Roman" w:eastAsia="Times New Roman" w:hAnsi="Times New Roman" w:cs="Times New Roman"/>
      <w:bCs/>
      <w:sz w:val="24"/>
      <w:szCs w:val="24"/>
    </w:rPr>
  </w:style>
  <w:style w:type="paragraph" w:customStyle="1" w:styleId="1111111">
    <w:name w:val="1111111"/>
    <w:basedOn w:val="3"/>
    <w:link w:val="11111110"/>
    <w:rsid w:val="00F95187"/>
  </w:style>
  <w:style w:type="paragraph" w:customStyle="1" w:styleId="22222222">
    <w:name w:val="22222222"/>
    <w:basedOn w:val="2"/>
    <w:link w:val="222222220"/>
    <w:rsid w:val="00F95187"/>
    <w:rPr>
      <w:color w:val="000000"/>
    </w:rPr>
  </w:style>
  <w:style w:type="character" w:customStyle="1" w:styleId="11111110">
    <w:name w:val="1111111 Знак"/>
    <w:basedOn w:val="30"/>
    <w:link w:val="1111111"/>
    <w:rsid w:val="00F95187"/>
    <w:rPr>
      <w:rFonts w:ascii="Arial" w:eastAsia="Times New Roman" w:hAnsi="Arial" w:cs="Arial"/>
      <w:b/>
      <w:bCs/>
      <w:sz w:val="28"/>
      <w:szCs w:val="28"/>
    </w:rPr>
  </w:style>
  <w:style w:type="character" w:customStyle="1" w:styleId="222222220">
    <w:name w:val="22222222 Знак"/>
    <w:basedOn w:val="20"/>
    <w:link w:val="22222222"/>
    <w:rsid w:val="00F95187"/>
    <w:rPr>
      <w:rFonts w:ascii="Times New Roman" w:eastAsia="Times New Roman" w:hAnsi="Times New Roman" w:cs="Times New Roman"/>
      <w:b/>
      <w:bCs/>
      <w:color w:val="000000"/>
      <w:sz w:val="32"/>
      <w:szCs w:val="32"/>
    </w:rPr>
  </w:style>
  <w:style w:type="paragraph" w:customStyle="1" w:styleId="140">
    <w:name w:val="Стиль Название объекта + 14 пт полужирный Авто"/>
    <w:basedOn w:val="aa"/>
    <w:link w:val="141"/>
    <w:rsid w:val="00F95187"/>
    <w:pPr>
      <w:jc w:val="center"/>
    </w:pPr>
  </w:style>
  <w:style w:type="character" w:customStyle="1" w:styleId="ab">
    <w:name w:val="Название объекта Знак"/>
    <w:aliases w:val="УВАТ Знак"/>
    <w:link w:val="aa"/>
    <w:rsid w:val="00F95187"/>
    <w:rPr>
      <w:rFonts w:ascii="Times New Roman" w:eastAsia="Times New Roman" w:hAnsi="Times New Roman" w:cs="Times New Roman"/>
      <w:i/>
      <w:iCs/>
      <w:color w:val="44546A" w:themeColor="text2"/>
      <w:sz w:val="18"/>
      <w:szCs w:val="18"/>
    </w:rPr>
  </w:style>
  <w:style w:type="character" w:customStyle="1" w:styleId="141">
    <w:name w:val="Стиль Название объекта + 14 пт полужирный Авто Знак"/>
    <w:basedOn w:val="ab"/>
    <w:link w:val="140"/>
    <w:rsid w:val="00F95187"/>
    <w:rPr>
      <w:rFonts w:ascii="Times New Roman" w:eastAsia="Times New Roman" w:hAnsi="Times New Roman" w:cs="Times New Roman"/>
      <w:i/>
      <w:iCs/>
      <w:color w:val="44546A" w:themeColor="text2"/>
      <w:sz w:val="18"/>
      <w:szCs w:val="18"/>
    </w:rPr>
  </w:style>
  <w:style w:type="paragraph" w:styleId="afff">
    <w:name w:val="No Spacing"/>
    <w:uiPriority w:val="1"/>
    <w:rsid w:val="00F95187"/>
    <w:pPr>
      <w:spacing w:after="0" w:line="240" w:lineRule="auto"/>
    </w:pPr>
    <w:rPr>
      <w:rFonts w:ascii="Times New Roman" w:eastAsia="Times New Roman" w:hAnsi="Times New Roman" w:cs="Times New Roman"/>
    </w:rPr>
  </w:style>
  <w:style w:type="paragraph" w:customStyle="1" w:styleId="xl63">
    <w:name w:val="xl63"/>
    <w:basedOn w:val="a2"/>
    <w:rsid w:val="00F9518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4"/>
      <w:szCs w:val="24"/>
      <w:lang w:eastAsia="ru-RU"/>
    </w:rPr>
  </w:style>
  <w:style w:type="paragraph" w:customStyle="1" w:styleId="xl64">
    <w:name w:val="xl64"/>
    <w:basedOn w:val="a2"/>
    <w:rsid w:val="00F95187"/>
    <w:pPr>
      <w:pBdr>
        <w:top w:val="single" w:sz="8" w:space="0" w:color="auto"/>
        <w:bottom w:val="single" w:sz="8" w:space="0" w:color="auto"/>
        <w:right w:val="single" w:sz="8" w:space="0" w:color="auto"/>
      </w:pBdr>
      <w:spacing w:before="100" w:beforeAutospacing="1" w:after="100" w:afterAutospacing="1"/>
      <w:jc w:val="center"/>
    </w:pPr>
    <w:rPr>
      <w:sz w:val="24"/>
      <w:szCs w:val="24"/>
      <w:lang w:eastAsia="ru-RU"/>
    </w:rPr>
  </w:style>
  <w:style w:type="character" w:customStyle="1" w:styleId="2a">
    <w:name w:val="Основной текст2 Знак"/>
    <w:basedOn w:val="ad"/>
    <w:rsid w:val="00F95187"/>
    <w:rPr>
      <w:rFonts w:ascii="Times New Roman" w:eastAsia="Times New Roman" w:hAnsi="Times New Roman" w:cs="Times New Roman"/>
      <w:sz w:val="24"/>
      <w:szCs w:val="28"/>
      <w:u w:val="single"/>
    </w:rPr>
  </w:style>
  <w:style w:type="paragraph" w:customStyle="1" w:styleId="xl91">
    <w:name w:val="xl91"/>
    <w:basedOn w:val="a2"/>
    <w:rsid w:val="00F95187"/>
    <w:pPr>
      <w:pBdr>
        <w:left w:val="single" w:sz="8" w:space="0" w:color="auto"/>
        <w:bottom w:val="single" w:sz="8" w:space="0" w:color="auto"/>
        <w:right w:val="single" w:sz="8" w:space="0" w:color="auto"/>
      </w:pBdr>
      <w:spacing w:before="100" w:beforeAutospacing="1" w:after="100" w:afterAutospacing="1"/>
      <w:jc w:val="center"/>
    </w:pPr>
    <w:rPr>
      <w:sz w:val="24"/>
      <w:szCs w:val="24"/>
      <w:lang w:eastAsia="ru-RU"/>
    </w:rPr>
  </w:style>
  <w:style w:type="paragraph" w:customStyle="1" w:styleId="xl92">
    <w:name w:val="xl92"/>
    <w:basedOn w:val="a2"/>
    <w:rsid w:val="00F95187"/>
    <w:pPr>
      <w:pBdr>
        <w:top w:val="single" w:sz="8" w:space="0" w:color="auto"/>
        <w:right w:val="single" w:sz="8" w:space="0" w:color="auto"/>
      </w:pBdr>
      <w:spacing w:before="100" w:beforeAutospacing="1" w:after="100" w:afterAutospacing="1"/>
      <w:jc w:val="center"/>
    </w:pPr>
    <w:rPr>
      <w:sz w:val="24"/>
      <w:szCs w:val="24"/>
      <w:lang w:eastAsia="ru-RU"/>
    </w:rPr>
  </w:style>
  <w:style w:type="paragraph" w:customStyle="1" w:styleId="xl93">
    <w:name w:val="xl93"/>
    <w:basedOn w:val="a2"/>
    <w:rsid w:val="00F95187"/>
    <w:pPr>
      <w:pBdr>
        <w:top w:val="single" w:sz="8" w:space="0" w:color="auto"/>
        <w:left w:val="single" w:sz="8" w:space="0" w:color="auto"/>
        <w:bottom w:val="single" w:sz="8" w:space="0" w:color="auto"/>
      </w:pBdr>
      <w:spacing w:before="100" w:beforeAutospacing="1" w:after="100" w:afterAutospacing="1"/>
      <w:jc w:val="center"/>
    </w:pPr>
    <w:rPr>
      <w:b/>
      <w:bCs/>
      <w:sz w:val="18"/>
      <w:szCs w:val="18"/>
      <w:lang w:eastAsia="ru-RU"/>
    </w:rPr>
  </w:style>
  <w:style w:type="paragraph" w:customStyle="1" w:styleId="xl94">
    <w:name w:val="xl94"/>
    <w:basedOn w:val="a2"/>
    <w:rsid w:val="00F95187"/>
    <w:pPr>
      <w:pBdr>
        <w:top w:val="single" w:sz="8" w:space="0" w:color="auto"/>
        <w:bottom w:val="single" w:sz="8" w:space="0" w:color="auto"/>
      </w:pBdr>
      <w:spacing w:before="100" w:beforeAutospacing="1" w:after="100" w:afterAutospacing="1"/>
      <w:jc w:val="center"/>
    </w:pPr>
    <w:rPr>
      <w:b/>
      <w:bCs/>
      <w:sz w:val="18"/>
      <w:szCs w:val="18"/>
      <w:lang w:eastAsia="ru-RU"/>
    </w:rPr>
  </w:style>
  <w:style w:type="paragraph" w:customStyle="1" w:styleId="xl95">
    <w:name w:val="xl95"/>
    <w:basedOn w:val="a2"/>
    <w:rsid w:val="00F95187"/>
    <w:pPr>
      <w:pBdr>
        <w:top w:val="single" w:sz="8" w:space="0" w:color="auto"/>
        <w:bottom w:val="single" w:sz="8" w:space="0" w:color="auto"/>
        <w:right w:val="single" w:sz="8" w:space="0" w:color="auto"/>
      </w:pBdr>
      <w:spacing w:before="100" w:beforeAutospacing="1" w:after="100" w:afterAutospacing="1"/>
      <w:jc w:val="center"/>
    </w:pPr>
    <w:rPr>
      <w:b/>
      <w:bCs/>
      <w:sz w:val="18"/>
      <w:szCs w:val="18"/>
      <w:lang w:eastAsia="ru-RU"/>
    </w:rPr>
  </w:style>
  <w:style w:type="paragraph" w:customStyle="1" w:styleId="xl96">
    <w:name w:val="xl96"/>
    <w:basedOn w:val="a2"/>
    <w:rsid w:val="00F95187"/>
    <w:pPr>
      <w:pBdr>
        <w:top w:val="single" w:sz="8" w:space="0" w:color="auto"/>
        <w:left w:val="single" w:sz="8" w:space="0" w:color="auto"/>
        <w:bottom w:val="single" w:sz="8" w:space="0" w:color="auto"/>
      </w:pBdr>
      <w:spacing w:before="100" w:beforeAutospacing="1" w:after="100" w:afterAutospacing="1"/>
      <w:jc w:val="center"/>
    </w:pPr>
    <w:rPr>
      <w:b/>
      <w:bCs/>
      <w:i/>
      <w:iCs/>
      <w:color w:val="000000"/>
      <w:sz w:val="24"/>
      <w:szCs w:val="24"/>
      <w:lang w:eastAsia="ru-RU"/>
    </w:rPr>
  </w:style>
  <w:style w:type="paragraph" w:customStyle="1" w:styleId="xl97">
    <w:name w:val="xl97"/>
    <w:basedOn w:val="a2"/>
    <w:rsid w:val="00F95187"/>
    <w:pPr>
      <w:pBdr>
        <w:top w:val="single" w:sz="8" w:space="0" w:color="auto"/>
        <w:left w:val="single" w:sz="8" w:space="0" w:color="auto"/>
        <w:bottom w:val="single" w:sz="8" w:space="0" w:color="auto"/>
      </w:pBdr>
      <w:spacing w:before="100" w:beforeAutospacing="1" w:after="100" w:afterAutospacing="1"/>
      <w:jc w:val="center"/>
    </w:pPr>
    <w:rPr>
      <w:sz w:val="24"/>
      <w:szCs w:val="24"/>
      <w:lang w:eastAsia="ru-RU"/>
    </w:rPr>
  </w:style>
  <w:style w:type="paragraph" w:customStyle="1" w:styleId="xl98">
    <w:name w:val="xl98"/>
    <w:basedOn w:val="a2"/>
    <w:rsid w:val="00F95187"/>
    <w:pPr>
      <w:pBdr>
        <w:top w:val="single" w:sz="8" w:space="0" w:color="auto"/>
        <w:bottom w:val="single" w:sz="8" w:space="0" w:color="auto"/>
        <w:right w:val="single" w:sz="8" w:space="0" w:color="auto"/>
      </w:pBdr>
      <w:spacing w:before="100" w:beforeAutospacing="1" w:after="100" w:afterAutospacing="1"/>
      <w:jc w:val="center"/>
    </w:pPr>
    <w:rPr>
      <w:sz w:val="24"/>
      <w:szCs w:val="24"/>
      <w:lang w:eastAsia="ru-RU"/>
    </w:rPr>
  </w:style>
  <w:style w:type="paragraph" w:customStyle="1" w:styleId="xl99">
    <w:name w:val="xl99"/>
    <w:basedOn w:val="a2"/>
    <w:rsid w:val="00F95187"/>
    <w:pPr>
      <w:pBdr>
        <w:top w:val="single" w:sz="8" w:space="0" w:color="auto"/>
        <w:left w:val="single" w:sz="8" w:space="0" w:color="auto"/>
        <w:bottom w:val="single" w:sz="8" w:space="0" w:color="auto"/>
      </w:pBdr>
      <w:spacing w:before="100" w:beforeAutospacing="1" w:after="100" w:afterAutospacing="1"/>
      <w:jc w:val="center"/>
    </w:pPr>
    <w:rPr>
      <w:rFonts w:ascii="Symbol" w:hAnsi="Symbol"/>
      <w:szCs w:val="20"/>
      <w:lang w:eastAsia="ru-RU"/>
    </w:rPr>
  </w:style>
  <w:style w:type="paragraph" w:customStyle="1" w:styleId="xl100">
    <w:name w:val="xl100"/>
    <w:basedOn w:val="a2"/>
    <w:rsid w:val="00F95187"/>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lang w:eastAsia="ru-RU"/>
    </w:rPr>
  </w:style>
  <w:style w:type="paragraph" w:customStyle="1" w:styleId="bodytext">
    <w:name w:val="bodytext"/>
    <w:basedOn w:val="a2"/>
    <w:rsid w:val="00F95187"/>
    <w:pPr>
      <w:spacing w:before="100" w:beforeAutospacing="1" w:after="100" w:afterAutospacing="1"/>
    </w:pPr>
    <w:rPr>
      <w:sz w:val="24"/>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2">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2"/>
    <w:link w:val="S0"/>
    <w:rsid w:val="00F95187"/>
    <w:pPr>
      <w:spacing w:after="0"/>
      <w:ind w:firstLine="709"/>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1"/>
    <w:uiPriority w:val="99"/>
    <w:rsid w:val="00F95187"/>
    <w:pPr>
      <w:spacing w:after="0"/>
    </w:pPr>
    <w:rPr>
      <w:rFonts w:ascii="Verdana" w:hAnsi="Verdana"/>
      <w:sz w:val="18"/>
      <w:szCs w:val="20"/>
      <w:lang w:eastAsia="ru-RU"/>
    </w:rPr>
  </w:style>
  <w:style w:type="character" w:customStyle="1" w:styleId="af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0"/>
    <w:uiPriority w:val="99"/>
    <w:rsid w:val="00F95187"/>
    <w:rPr>
      <w:rFonts w:ascii="Verdana" w:eastAsia="Times New Roman" w:hAnsi="Verdana" w:cs="Times New Roman"/>
      <w:sz w:val="18"/>
      <w:szCs w:val="20"/>
      <w:lang w:eastAsia="ru-RU"/>
    </w:rPr>
  </w:style>
  <w:style w:type="character" w:styleId="afff2">
    <w:name w:val="footnote reference"/>
    <w:aliases w:val="Знак сноски 1,Знак сноски-FN,Ciae niinee-FN,Referencia nota al pie"/>
    <w:basedOn w:val="a3"/>
    <w:uiPriority w:val="99"/>
    <w:rsid w:val="00F95187"/>
    <w:rPr>
      <w:rFonts w:cs="Times New Roman"/>
      <w:vertAlign w:val="superscript"/>
    </w:rPr>
  </w:style>
  <w:style w:type="character" w:customStyle="1" w:styleId="NoSpacing">
    <w:name w:val="No Spacing Знак"/>
    <w:basedOn w:val="a3"/>
    <w:link w:val="12"/>
    <w:uiPriority w:val="99"/>
    <w:locked/>
    <w:rsid w:val="00F95187"/>
    <w:rPr>
      <w:rFonts w:ascii="Times New Roman" w:eastAsia="Times New Roman" w:hAnsi="Times New Roman" w:cs="Times New Roman"/>
    </w:rPr>
  </w:style>
  <w:style w:type="paragraph" w:customStyle="1" w:styleId="afff3">
    <w:name w:val="м"/>
    <w:basedOn w:val="a1"/>
    <w:uiPriority w:val="99"/>
    <w:rsid w:val="00F95187"/>
    <w:pPr>
      <w:tabs>
        <w:tab w:val="clear" w:pos="1532"/>
        <w:tab w:val="num" w:pos="1466"/>
      </w:tabs>
      <w:spacing w:after="0" w:line="259" w:lineRule="auto"/>
      <w:ind w:left="1469"/>
    </w:pPr>
    <w:rPr>
      <w:sz w:val="24"/>
      <w:szCs w:val="28"/>
    </w:rPr>
  </w:style>
  <w:style w:type="paragraph" w:styleId="afff4">
    <w:name w:val="Title"/>
    <w:basedOn w:val="a2"/>
    <w:link w:val="afff5"/>
    <w:uiPriority w:val="10"/>
    <w:qFormat/>
    <w:rsid w:val="00F95187"/>
    <w:pPr>
      <w:spacing w:before="240" w:after="60"/>
      <w:jc w:val="center"/>
      <w:outlineLvl w:val="0"/>
    </w:pPr>
    <w:rPr>
      <w:rFonts w:cs="Arial"/>
      <w:bCs/>
      <w:kern w:val="28"/>
      <w:sz w:val="24"/>
      <w:szCs w:val="32"/>
    </w:rPr>
  </w:style>
  <w:style w:type="character" w:customStyle="1" w:styleId="afff5">
    <w:name w:val="Название Знак"/>
    <w:basedOn w:val="a3"/>
    <w:link w:val="afff4"/>
    <w:rsid w:val="00F95187"/>
    <w:rPr>
      <w:rFonts w:ascii="Times New Roman" w:eastAsia="Times New Roman" w:hAnsi="Times New Roman" w:cs="Arial"/>
      <w:bCs/>
      <w:kern w:val="28"/>
      <w:sz w:val="24"/>
      <w:szCs w:val="32"/>
    </w:rPr>
  </w:style>
  <w:style w:type="character" w:styleId="afff6">
    <w:name w:val="Placeholder Text"/>
    <w:basedOn w:val="a3"/>
    <w:uiPriority w:val="99"/>
    <w:semiHidden/>
    <w:rsid w:val="00F95187"/>
    <w:rPr>
      <w:rFonts w:cs="Times New Roman"/>
      <w:color w:val="808080"/>
    </w:rPr>
  </w:style>
  <w:style w:type="paragraph" w:styleId="afff7">
    <w:name w:val="annotation subject"/>
    <w:basedOn w:val="aff9"/>
    <w:next w:val="aff9"/>
    <w:link w:val="afff8"/>
    <w:rsid w:val="00F95187"/>
    <w:rPr>
      <w:b/>
      <w:bCs/>
    </w:rPr>
  </w:style>
  <w:style w:type="character" w:customStyle="1" w:styleId="afff8">
    <w:name w:val="Тема примечания Знак"/>
    <w:basedOn w:val="affa"/>
    <w:link w:val="afff7"/>
    <w:rsid w:val="00F95187"/>
    <w:rPr>
      <w:rFonts w:ascii="Times New Roman" w:eastAsia="Times New Roman" w:hAnsi="Times New Roman" w:cs="Times New Roman"/>
      <w:b/>
      <w:bCs/>
      <w:sz w:val="20"/>
      <w:szCs w:val="20"/>
    </w:rPr>
  </w:style>
  <w:style w:type="paragraph" w:styleId="afff9">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2"/>
    <w:rsid w:val="00F95187"/>
    <w:pPr>
      <w:spacing w:before="100" w:beforeAutospacing="1" w:after="100" w:afterAutospacing="1"/>
    </w:pPr>
    <w:rPr>
      <w:sz w:val="24"/>
      <w:szCs w:val="24"/>
      <w:lang w:eastAsia="ru-RU"/>
    </w:rPr>
  </w:style>
  <w:style w:type="character" w:customStyle="1" w:styleId="aff1">
    <w:name w:val="Абзац списка Знак"/>
    <w:aliases w:val="Таблицы нейминг Знак,уват Знак"/>
    <w:link w:val="aff0"/>
    <w:uiPriority w:val="34"/>
    <w:rsid w:val="00F95187"/>
    <w:rPr>
      <w:rFonts w:ascii="Calibri" w:eastAsia="Times New Roman" w:hAnsi="Calibri" w:cs="Calibri"/>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a">
    <w:name w:val="текст"/>
    <w:basedOn w:val="ac"/>
    <w:link w:val="afffb"/>
    <w:uiPriority w:val="99"/>
    <w:rsid w:val="00F95187"/>
  </w:style>
  <w:style w:type="character" w:customStyle="1" w:styleId="afffb">
    <w:name w:val="текст Знак"/>
    <w:basedOn w:val="ad"/>
    <w:link w:val="afffa"/>
    <w:uiPriority w:val="99"/>
    <w:locked/>
    <w:rsid w:val="00F95187"/>
    <w:rPr>
      <w:rFonts w:ascii="Times New Roman" w:eastAsia="Times New Roman" w:hAnsi="Times New Roman" w:cs="Times New Roman"/>
      <w:sz w:val="24"/>
      <w:szCs w:val="24"/>
      <w:u w:val="single"/>
    </w:rPr>
  </w:style>
  <w:style w:type="paragraph" w:customStyle="1" w:styleId="afffc">
    <w:name w:val="блабла"/>
    <w:basedOn w:val="ac"/>
    <w:link w:val="afffd"/>
    <w:rsid w:val="00F95187"/>
    <w:rPr>
      <w:lang w:eastAsia="ru-RU"/>
    </w:rPr>
  </w:style>
  <w:style w:type="character" w:customStyle="1" w:styleId="afffd">
    <w:name w:val="блабла Знак"/>
    <w:basedOn w:val="ad"/>
    <w:link w:val="afffc"/>
    <w:rsid w:val="00F95187"/>
    <w:rPr>
      <w:rFonts w:ascii="Times New Roman" w:eastAsia="Times New Roman" w:hAnsi="Times New Roman" w:cs="Times New Roman"/>
      <w:sz w:val="24"/>
      <w:szCs w:val="24"/>
      <w:u w:val="single"/>
      <w:lang w:eastAsia="ru-RU"/>
    </w:rPr>
  </w:style>
  <w:style w:type="paragraph" w:customStyle="1" w:styleId="afffe">
    <w:name w:val="рисунок"/>
    <w:basedOn w:val="affff"/>
    <w:link w:val="affff0"/>
    <w:autoRedefine/>
    <w:qFormat/>
    <w:rsid w:val="0099107A"/>
    <w:pPr>
      <w:tabs>
        <w:tab w:val="num" w:pos="1440"/>
      </w:tabs>
      <w:spacing w:before="80"/>
      <w:ind w:left="1945" w:hanging="505"/>
      <w:jc w:val="center"/>
    </w:pPr>
    <w:rPr>
      <w:i/>
      <w:sz w:val="20"/>
      <w:szCs w:val="24"/>
    </w:rPr>
  </w:style>
  <w:style w:type="character" w:customStyle="1" w:styleId="affff0">
    <w:name w:val="рисунок Знак"/>
    <w:basedOn w:val="30"/>
    <w:link w:val="afffe"/>
    <w:rsid w:val="0099107A"/>
    <w:rPr>
      <w:rFonts w:ascii="Times New Roman" w:eastAsia="Times New Roman" w:hAnsi="Times New Roman" w:cs="Times New Roman"/>
      <w:b w:val="0"/>
      <w:bCs w:val="0"/>
      <w:i/>
      <w:color w:val="000000"/>
      <w:sz w:val="20"/>
      <w:szCs w:val="24"/>
      <w:lang w:eastAsia="ru-RU"/>
    </w:rPr>
  </w:style>
  <w:style w:type="paragraph" w:customStyle="1" w:styleId="1f1">
    <w:name w:val="Текст1"/>
    <w:basedOn w:val="a2"/>
    <w:rsid w:val="00F95187"/>
    <w:pPr>
      <w:tabs>
        <w:tab w:val="left" w:pos="1701"/>
      </w:tabs>
      <w:suppressAutoHyphens/>
      <w:spacing w:before="80" w:after="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ff1">
    <w:name w:val="шрифт табл"/>
    <w:basedOn w:val="a2"/>
    <w:autoRedefine/>
    <w:uiPriority w:val="1"/>
    <w:qFormat/>
    <w:rsid w:val="00F95187"/>
    <w:pPr>
      <w:widowControl w:val="0"/>
      <w:autoSpaceDE w:val="0"/>
      <w:autoSpaceDN w:val="0"/>
      <w:spacing w:after="0"/>
      <w:ind w:left="107"/>
    </w:pPr>
    <w:rPr>
      <w:lang w:eastAsia="ru-RU" w:bidi="ru-RU"/>
    </w:rPr>
  </w:style>
  <w:style w:type="paragraph" w:styleId="affff2">
    <w:name w:val="TOC Heading"/>
    <w:basedOn w:val="10"/>
    <w:next w:val="a2"/>
    <w:uiPriority w:val="39"/>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2">
    <w:name w:val="Обычный 1"/>
    <w:basedOn w:val="a2"/>
    <w:link w:val="1f3"/>
    <w:autoRedefine/>
    <w:rsid w:val="00F95187"/>
    <w:pPr>
      <w:spacing w:after="0"/>
      <w:ind w:firstLine="709"/>
      <w:jc w:val="both"/>
    </w:pPr>
    <w:rPr>
      <w:sz w:val="24"/>
      <w:szCs w:val="24"/>
    </w:rPr>
  </w:style>
  <w:style w:type="character" w:customStyle="1" w:styleId="1f3">
    <w:name w:val="Обычный 1 Знак"/>
    <w:link w:val="1f2"/>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2"/>
    <w:next w:val="1f2"/>
    <w:autoRedefine/>
    <w:rsid w:val="00E231C5"/>
    <w:rPr>
      <w:b/>
      <w:szCs w:val="20"/>
    </w:rPr>
  </w:style>
  <w:style w:type="paragraph" w:customStyle="1" w:styleId="1f4">
    <w:name w:val="Обычный 1 + полужирный"/>
    <w:basedOn w:val="1f2"/>
    <w:next w:val="1f2"/>
    <w:link w:val="1f5"/>
    <w:autoRedefine/>
    <w:rsid w:val="00F95187"/>
    <w:rPr>
      <w:b/>
      <w:bCs/>
    </w:rPr>
  </w:style>
  <w:style w:type="character" w:customStyle="1" w:styleId="1f5">
    <w:name w:val="Обычный 1 + полужирный Знак"/>
    <w:link w:val="1f4"/>
    <w:rsid w:val="00F95187"/>
    <w:rPr>
      <w:rFonts w:ascii="Times New Roman" w:eastAsia="Times New Roman" w:hAnsi="Times New Roman" w:cs="Times New Roman"/>
      <w:b/>
      <w:bCs/>
      <w:sz w:val="24"/>
      <w:szCs w:val="24"/>
    </w:rPr>
  </w:style>
  <w:style w:type="paragraph" w:customStyle="1" w:styleId="affff3">
    <w:name w:val="Таблица_Заголовок"/>
    <w:basedOn w:val="a2"/>
    <w:autoRedefine/>
    <w:rsid w:val="00F95187"/>
    <w:pPr>
      <w:spacing w:after="0"/>
      <w:jc w:val="center"/>
    </w:pPr>
    <w:rPr>
      <w:b/>
      <w:bCs/>
      <w:szCs w:val="20"/>
      <w:lang w:eastAsia="ru-RU"/>
    </w:rPr>
  </w:style>
  <w:style w:type="paragraph" w:customStyle="1" w:styleId="affff4">
    <w:name w:val="Таблица_Текст слева"/>
    <w:basedOn w:val="a2"/>
    <w:next w:val="a2"/>
    <w:link w:val="affff5"/>
    <w:autoRedefine/>
    <w:rsid w:val="00F95187"/>
    <w:pPr>
      <w:spacing w:after="0"/>
    </w:pPr>
  </w:style>
  <w:style w:type="paragraph" w:customStyle="1" w:styleId="affff6">
    <w:name w:val="Таблица_Текст по центру"/>
    <w:basedOn w:val="a2"/>
    <w:next w:val="a2"/>
    <w:rsid w:val="00F95187"/>
    <w:pPr>
      <w:spacing w:after="0"/>
      <w:jc w:val="center"/>
    </w:pPr>
    <w:rPr>
      <w:szCs w:val="20"/>
      <w:lang w:eastAsia="ru-RU"/>
    </w:rPr>
  </w:style>
  <w:style w:type="paragraph" w:customStyle="1" w:styleId="affff7">
    <w:name w:val="Таблица_Текст слева + полужирный"/>
    <w:basedOn w:val="affff4"/>
    <w:next w:val="1f2"/>
    <w:link w:val="affff8"/>
    <w:autoRedefine/>
    <w:rsid w:val="00F95187"/>
    <w:rPr>
      <w:b/>
      <w:bCs/>
    </w:rPr>
  </w:style>
  <w:style w:type="character" w:customStyle="1" w:styleId="affff5">
    <w:name w:val="Таблица_Текст слева Знак"/>
    <w:link w:val="affff4"/>
    <w:rsid w:val="00F95187"/>
    <w:rPr>
      <w:rFonts w:ascii="Times New Roman" w:eastAsia="Times New Roman" w:hAnsi="Times New Roman" w:cs="Times New Roman"/>
    </w:rPr>
  </w:style>
  <w:style w:type="character" w:customStyle="1" w:styleId="affff8">
    <w:name w:val="Таблица_Текст слева + полужирный Знак"/>
    <w:link w:val="affff7"/>
    <w:rsid w:val="00F95187"/>
    <w:rPr>
      <w:rFonts w:ascii="Times New Roman" w:eastAsia="Times New Roman" w:hAnsi="Times New Roman" w:cs="Times New Roman"/>
      <w:b/>
      <w:bCs/>
    </w:rPr>
  </w:style>
  <w:style w:type="character" w:customStyle="1" w:styleId="2105pt">
    <w:name w:val="Основной текст (2) + 10;5 pt"/>
    <w:basedOn w:val="26"/>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6"/>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6"/>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6"/>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6"/>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6"/>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9">
    <w:name w:val="Другое_"/>
    <w:basedOn w:val="a3"/>
    <w:link w:val="affffa"/>
    <w:rsid w:val="008F4BB2"/>
    <w:rPr>
      <w:rFonts w:ascii="Times New Roman" w:eastAsia="Times New Roman" w:hAnsi="Times New Roman" w:cs="Times New Roman"/>
      <w:color w:val="363636"/>
    </w:rPr>
  </w:style>
  <w:style w:type="paragraph" w:customStyle="1" w:styleId="affffa">
    <w:name w:val="Другое"/>
    <w:basedOn w:val="a2"/>
    <w:link w:val="affff9"/>
    <w:rsid w:val="008F4BB2"/>
    <w:pPr>
      <w:widowControl w:val="0"/>
      <w:spacing w:after="0"/>
    </w:pPr>
    <w:rPr>
      <w:color w:val="363636"/>
    </w:rPr>
  </w:style>
  <w:style w:type="character" w:customStyle="1" w:styleId="2ArialUnicodeMS11pt">
    <w:name w:val="Основной текст (2) + Arial Unicode MS;11 pt;Курсив"/>
    <w:basedOn w:val="26"/>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2"/>
    <w:uiPriority w:val="99"/>
    <w:qFormat/>
    <w:rsid w:val="00301713"/>
    <w:pPr>
      <w:widowControl w:val="0"/>
      <w:numPr>
        <w:numId w:val="10"/>
      </w:numPr>
      <w:spacing w:after="120"/>
      <w:ind w:left="851"/>
      <w:jc w:val="both"/>
    </w:pPr>
    <w:rPr>
      <w:rFonts w:eastAsia="Calibri"/>
      <w:bCs/>
      <w:sz w:val="24"/>
      <w:szCs w:val="24"/>
      <w:lang w:eastAsia="ru-RU"/>
    </w:rPr>
  </w:style>
  <w:style w:type="character" w:customStyle="1" w:styleId="295pt0">
    <w:name w:val="Основной текст (2) + 9;5 pt;Полужирный;Малые прописные"/>
    <w:basedOn w:val="26"/>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b">
    <w:name w:val="Таблица_Текст по центру + полужирный"/>
    <w:basedOn w:val="a2"/>
    <w:next w:val="1f2"/>
    <w:autoRedefine/>
    <w:rsid w:val="005737B3"/>
    <w:pPr>
      <w:spacing w:after="0"/>
      <w:jc w:val="center"/>
    </w:pPr>
    <w:rPr>
      <w:b/>
      <w:bCs/>
      <w:szCs w:val="20"/>
      <w:lang w:eastAsia="ru-RU"/>
    </w:rPr>
  </w:style>
  <w:style w:type="character" w:styleId="affffc">
    <w:name w:val="page number"/>
    <w:basedOn w:val="a3"/>
    <w:rsid w:val="005737B3"/>
  </w:style>
  <w:style w:type="character" w:customStyle="1" w:styleId="2TrebuchetMS10pt0pt">
    <w:name w:val="Основной текст (2) + Trebuchet MS;10 pt;Интервал 0 pt"/>
    <w:basedOn w:val="26"/>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6"/>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d">
    <w:name w:val="Колонтитул"/>
    <w:basedOn w:val="a3"/>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6"/>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msonormal0">
    <w:name w:val="msonormal"/>
    <w:basedOn w:val="a2"/>
    <w:rsid w:val="00AF4486"/>
    <w:pPr>
      <w:spacing w:before="100" w:beforeAutospacing="1" w:after="100" w:afterAutospacing="1"/>
    </w:pPr>
    <w:rPr>
      <w:sz w:val="24"/>
      <w:szCs w:val="24"/>
      <w:lang w:eastAsia="ru-RU"/>
    </w:rPr>
  </w:style>
  <w:style w:type="paragraph" w:styleId="affffe">
    <w:name w:val="endnote text"/>
    <w:basedOn w:val="a2"/>
    <w:link w:val="afffff"/>
    <w:uiPriority w:val="99"/>
    <w:semiHidden/>
    <w:unhideWhenUsed/>
    <w:rsid w:val="00F24DB0"/>
    <w:pPr>
      <w:spacing w:after="0"/>
    </w:pPr>
    <w:rPr>
      <w:szCs w:val="20"/>
    </w:rPr>
  </w:style>
  <w:style w:type="character" w:customStyle="1" w:styleId="afffff">
    <w:name w:val="Текст концевой сноски Знак"/>
    <w:basedOn w:val="a3"/>
    <w:link w:val="affffe"/>
    <w:uiPriority w:val="99"/>
    <w:semiHidden/>
    <w:rsid w:val="00F24DB0"/>
    <w:rPr>
      <w:rFonts w:ascii="Times New Roman" w:eastAsia="Times New Roman" w:hAnsi="Times New Roman" w:cs="Times New Roman"/>
      <w:sz w:val="20"/>
      <w:szCs w:val="20"/>
    </w:rPr>
  </w:style>
  <w:style w:type="table" w:customStyle="1" w:styleId="TableGridReport1">
    <w:name w:val="Table Grid Report1"/>
    <w:basedOn w:val="a4"/>
    <w:next w:val="af2"/>
    <w:uiPriority w:val="39"/>
    <w:rsid w:val="009F5B7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1">
    <w:name w:val="xl101"/>
    <w:basedOn w:val="a2"/>
    <w:rsid w:val="00DF3D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Cs w:val="20"/>
      <w:lang w:eastAsia="ru-RU"/>
    </w:rPr>
  </w:style>
  <w:style w:type="paragraph" w:customStyle="1" w:styleId="xl102">
    <w:name w:val="xl102"/>
    <w:basedOn w:val="a2"/>
    <w:rsid w:val="00DF3D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03">
    <w:name w:val="xl103"/>
    <w:basedOn w:val="a2"/>
    <w:rsid w:val="00DF3D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eastAsia="ru-RU"/>
    </w:rPr>
  </w:style>
  <w:style w:type="paragraph" w:customStyle="1" w:styleId="xl104">
    <w:name w:val="xl104"/>
    <w:basedOn w:val="a2"/>
    <w:rsid w:val="00DF3D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105">
    <w:name w:val="xl105"/>
    <w:basedOn w:val="a2"/>
    <w:rsid w:val="00DF3DD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106">
    <w:name w:val="xl106"/>
    <w:basedOn w:val="a2"/>
    <w:rsid w:val="00DF3DD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107">
    <w:name w:val="xl107"/>
    <w:basedOn w:val="a2"/>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444444"/>
      <w:sz w:val="16"/>
      <w:szCs w:val="16"/>
      <w:lang w:eastAsia="ru-RU"/>
    </w:rPr>
  </w:style>
  <w:style w:type="paragraph" w:customStyle="1" w:styleId="xl108">
    <w:name w:val="xl108"/>
    <w:basedOn w:val="a2"/>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444444"/>
      <w:sz w:val="16"/>
      <w:szCs w:val="16"/>
      <w:lang w:eastAsia="ru-RU"/>
    </w:rPr>
  </w:style>
  <w:style w:type="paragraph" w:customStyle="1" w:styleId="xl109">
    <w:name w:val="xl109"/>
    <w:basedOn w:val="a2"/>
    <w:rsid w:val="00DF3D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444444"/>
      <w:sz w:val="16"/>
      <w:szCs w:val="16"/>
      <w:lang w:eastAsia="ru-RU"/>
    </w:rPr>
  </w:style>
  <w:style w:type="paragraph" w:customStyle="1" w:styleId="font7">
    <w:name w:val="font7"/>
    <w:basedOn w:val="a2"/>
    <w:rsid w:val="00C85BAD"/>
    <w:pPr>
      <w:spacing w:before="100" w:beforeAutospacing="1" w:after="100" w:afterAutospacing="1"/>
    </w:pPr>
    <w:rPr>
      <w:color w:val="000000"/>
      <w:lang w:eastAsia="ru-RU"/>
    </w:rPr>
  </w:style>
  <w:style w:type="paragraph" w:customStyle="1" w:styleId="xl110">
    <w:name w:val="xl110"/>
    <w:basedOn w:val="a2"/>
    <w:rsid w:val="00C8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eastAsia="ru-RU"/>
    </w:rPr>
  </w:style>
  <w:style w:type="paragraph" w:customStyle="1" w:styleId="xl111">
    <w:name w:val="xl111"/>
    <w:basedOn w:val="a2"/>
    <w:rsid w:val="00FD2397"/>
    <w:pPr>
      <w:pBdr>
        <w:top w:val="single" w:sz="4" w:space="0" w:color="auto"/>
        <w:bottom w:val="single" w:sz="4" w:space="0" w:color="auto"/>
        <w:right w:val="single" w:sz="4" w:space="0" w:color="auto"/>
      </w:pBdr>
      <w:spacing w:before="100" w:beforeAutospacing="1" w:after="100" w:afterAutospacing="1"/>
      <w:textAlignment w:val="center"/>
    </w:pPr>
    <w:rPr>
      <w:sz w:val="24"/>
      <w:szCs w:val="24"/>
      <w:lang w:eastAsia="ru-RU"/>
    </w:rPr>
  </w:style>
  <w:style w:type="paragraph" w:customStyle="1" w:styleId="xl112">
    <w:name w:val="xl112"/>
    <w:basedOn w:val="a2"/>
    <w:rsid w:val="00FD2397"/>
    <w:pPr>
      <w:pBdr>
        <w:bottom w:val="single" w:sz="4" w:space="0" w:color="auto"/>
      </w:pBdr>
      <w:spacing w:before="100" w:beforeAutospacing="1" w:after="100" w:afterAutospacing="1"/>
      <w:jc w:val="center"/>
      <w:textAlignment w:val="center"/>
    </w:pPr>
    <w:rPr>
      <w:b/>
      <w:bCs/>
      <w:lang w:eastAsia="ru-RU"/>
    </w:rPr>
  </w:style>
  <w:style w:type="paragraph" w:customStyle="1" w:styleId="xl113">
    <w:name w:val="xl113"/>
    <w:basedOn w:val="a2"/>
    <w:rsid w:val="00FD23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4">
    <w:name w:val="xl114"/>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4"/>
      <w:szCs w:val="24"/>
      <w:lang w:eastAsia="ru-RU"/>
    </w:rPr>
  </w:style>
  <w:style w:type="paragraph" w:customStyle="1" w:styleId="xl115">
    <w:name w:val="xl115"/>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4"/>
      <w:szCs w:val="24"/>
      <w:lang w:eastAsia="ru-RU"/>
    </w:rPr>
  </w:style>
  <w:style w:type="paragraph" w:customStyle="1" w:styleId="xl116">
    <w:name w:val="xl116"/>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4"/>
      <w:szCs w:val="24"/>
      <w:lang w:eastAsia="ru-RU"/>
    </w:rPr>
  </w:style>
  <w:style w:type="paragraph" w:customStyle="1" w:styleId="xl117">
    <w:name w:val="xl117"/>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4"/>
      <w:szCs w:val="24"/>
      <w:lang w:eastAsia="ru-RU"/>
    </w:rPr>
  </w:style>
  <w:style w:type="paragraph" w:customStyle="1" w:styleId="xl118">
    <w:name w:val="xl118"/>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lang w:eastAsia="ru-RU"/>
    </w:rPr>
  </w:style>
  <w:style w:type="paragraph" w:customStyle="1" w:styleId="xl119">
    <w:name w:val="xl119"/>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lang w:eastAsia="ru-RU"/>
    </w:rPr>
  </w:style>
  <w:style w:type="paragraph" w:customStyle="1" w:styleId="xl120">
    <w:name w:val="xl120"/>
    <w:basedOn w:val="a2"/>
    <w:rsid w:val="00FD2397"/>
    <w:pPr>
      <w:shd w:val="clear" w:color="000000" w:fill="FDE9D9"/>
      <w:spacing w:before="100" w:beforeAutospacing="1" w:after="100" w:afterAutospacing="1"/>
    </w:pPr>
    <w:rPr>
      <w:sz w:val="24"/>
      <w:szCs w:val="24"/>
      <w:lang w:eastAsia="ru-RU"/>
    </w:rPr>
  </w:style>
  <w:style w:type="paragraph" w:customStyle="1" w:styleId="xl121">
    <w:name w:val="xl121"/>
    <w:basedOn w:val="a2"/>
    <w:rsid w:val="00FD239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lang w:eastAsia="ru-RU"/>
    </w:rPr>
  </w:style>
  <w:style w:type="paragraph" w:customStyle="1" w:styleId="xl122">
    <w:name w:val="xl122"/>
    <w:basedOn w:val="a2"/>
    <w:rsid w:val="00F42B1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16"/>
      <w:szCs w:val="16"/>
      <w:lang w:eastAsia="ru-RU"/>
    </w:rPr>
  </w:style>
  <w:style w:type="table" w:customStyle="1" w:styleId="TableNormal1">
    <w:name w:val="Table Normal1"/>
    <w:uiPriority w:val="2"/>
    <w:semiHidden/>
    <w:unhideWhenUsed/>
    <w:qFormat/>
    <w:rsid w:val="000624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1">
    <w:name w:val="font1"/>
    <w:basedOn w:val="a2"/>
    <w:rsid w:val="00686B13"/>
    <w:pPr>
      <w:spacing w:before="100" w:beforeAutospacing="1" w:after="100" w:afterAutospacing="1"/>
    </w:pPr>
    <w:rPr>
      <w:rFonts w:ascii="Arial CYR" w:hAnsi="Arial CYR" w:cs="Arial CYR"/>
      <w:szCs w:val="20"/>
      <w:lang w:eastAsia="ru-RU"/>
    </w:rPr>
  </w:style>
  <w:style w:type="table" w:customStyle="1" w:styleId="TableNormal2">
    <w:name w:val="Table Normal2"/>
    <w:uiPriority w:val="2"/>
    <w:semiHidden/>
    <w:unhideWhenUsed/>
    <w:qFormat/>
    <w:rsid w:val="00BF1C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803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f6">
    <w:name w:val="Нет списка1"/>
    <w:next w:val="a5"/>
    <w:uiPriority w:val="99"/>
    <w:semiHidden/>
    <w:unhideWhenUsed/>
    <w:rsid w:val="001903E9"/>
  </w:style>
  <w:style w:type="character" w:customStyle="1" w:styleId="1f7">
    <w:name w:val="Обычный1"/>
    <w:rsid w:val="001903E9"/>
    <w:rPr>
      <w:rFonts w:ascii="Times New Roman" w:hAnsi="Times New Roman"/>
      <w:sz w:val="24"/>
    </w:rPr>
  </w:style>
  <w:style w:type="character" w:customStyle="1" w:styleId="22">
    <w:name w:val="Оглавление 2 Знак"/>
    <w:basedOn w:val="1f7"/>
    <w:link w:val="21"/>
    <w:uiPriority w:val="39"/>
    <w:rsid w:val="007D54A3"/>
    <w:rPr>
      <w:rFonts w:ascii="Times New Roman" w:eastAsia="Times New Roman" w:hAnsi="Times New Roman" w:cs="Times New Roman"/>
      <w:b/>
      <w:bCs/>
      <w:smallCaps/>
      <w:noProof/>
      <w:sz w:val="20"/>
      <w:szCs w:val="20"/>
    </w:rPr>
  </w:style>
  <w:style w:type="paragraph" w:customStyle="1" w:styleId="afffff0">
    <w:name w:val="Апанасенки"/>
    <w:basedOn w:val="a2"/>
    <w:rsid w:val="001903E9"/>
    <w:pPr>
      <w:spacing w:after="0"/>
      <w:ind w:firstLine="709"/>
      <w:jc w:val="both"/>
    </w:pPr>
    <w:rPr>
      <w:rFonts w:ascii="Arial" w:hAnsi="Arial"/>
      <w:color w:val="000000"/>
      <w:sz w:val="24"/>
      <w:szCs w:val="20"/>
      <w:lang w:eastAsia="ru-RU"/>
    </w:rPr>
  </w:style>
  <w:style w:type="character" w:customStyle="1" w:styleId="42">
    <w:name w:val="Оглавление 4 Знак"/>
    <w:link w:val="41"/>
    <w:uiPriority w:val="39"/>
    <w:rsid w:val="001903E9"/>
    <w:rPr>
      <w:rFonts w:ascii="Times New Roman" w:eastAsia="Times New Roman" w:hAnsi="Times New Roman" w:cs="Times New Roman"/>
      <w:sz w:val="18"/>
      <w:szCs w:val="18"/>
    </w:rPr>
  </w:style>
  <w:style w:type="paragraph" w:customStyle="1" w:styleId="affff">
    <w:name w:val="_Обычный"/>
    <w:basedOn w:val="a2"/>
    <w:rsid w:val="001903E9"/>
    <w:pPr>
      <w:spacing w:before="120" w:after="0"/>
      <w:ind w:firstLine="709"/>
      <w:jc w:val="both"/>
    </w:pPr>
    <w:rPr>
      <w:color w:val="000000"/>
      <w:sz w:val="24"/>
      <w:szCs w:val="20"/>
      <w:lang w:eastAsia="ru-RU"/>
    </w:rPr>
  </w:style>
  <w:style w:type="paragraph" w:customStyle="1" w:styleId="afffff1">
    <w:name w:val="_Аннотация"/>
    <w:basedOn w:val="2"/>
    <w:next w:val="a2"/>
    <w:rsid w:val="001903E9"/>
    <w:pPr>
      <w:numPr>
        <w:numId w:val="0"/>
      </w:numPr>
      <w:ind w:right="0" w:firstLine="709"/>
    </w:pPr>
    <w:rPr>
      <w:b w:val="0"/>
      <w:bCs w:val="0"/>
      <w:caps/>
      <w:color w:val="000000"/>
      <w:szCs w:val="20"/>
      <w:lang w:eastAsia="ru-RU"/>
    </w:rPr>
  </w:style>
  <w:style w:type="character" w:customStyle="1" w:styleId="61">
    <w:name w:val="Оглавление 6 Знак"/>
    <w:link w:val="60"/>
    <w:uiPriority w:val="39"/>
    <w:rsid w:val="001903E9"/>
    <w:rPr>
      <w:rFonts w:ascii="Times New Roman" w:eastAsia="Times New Roman" w:hAnsi="Times New Roman" w:cs="Times New Roman"/>
      <w:sz w:val="18"/>
      <w:szCs w:val="18"/>
    </w:rPr>
  </w:style>
  <w:style w:type="character" w:customStyle="1" w:styleId="70">
    <w:name w:val="Оглавление 7 Знак"/>
    <w:link w:val="7"/>
    <w:uiPriority w:val="39"/>
    <w:rsid w:val="001903E9"/>
    <w:rPr>
      <w:rFonts w:ascii="Times New Roman" w:eastAsia="Times New Roman" w:hAnsi="Times New Roman" w:cs="Times New Roman"/>
      <w:sz w:val="18"/>
      <w:szCs w:val="18"/>
    </w:rPr>
  </w:style>
  <w:style w:type="paragraph" w:customStyle="1" w:styleId="2TimesNewRoman115pt">
    <w:name w:val="Основной текст (2) + Times New Roman;11;5 pt;Не курсив"/>
    <w:rsid w:val="001903E9"/>
    <w:pPr>
      <w:spacing w:after="0" w:line="240" w:lineRule="auto"/>
    </w:pPr>
    <w:rPr>
      <w:rFonts w:ascii="Times New Roman" w:eastAsia="Times New Roman" w:hAnsi="Times New Roman" w:cs="Times New Roman"/>
      <w:i/>
      <w:color w:val="000000"/>
      <w:sz w:val="23"/>
      <w:szCs w:val="20"/>
      <w:highlight w:val="white"/>
      <w:lang w:eastAsia="ru-RU"/>
    </w:rPr>
  </w:style>
  <w:style w:type="paragraph" w:customStyle="1" w:styleId="1f8">
    <w:name w:val="Основной шрифт абзаца1"/>
    <w:rsid w:val="001903E9"/>
    <w:pPr>
      <w:spacing w:after="0" w:line="240" w:lineRule="auto"/>
    </w:pPr>
    <w:rPr>
      <w:rFonts w:ascii="Calibri" w:eastAsia="Times New Roman" w:hAnsi="Calibri" w:cs="Times New Roman"/>
      <w:color w:val="000000"/>
      <w:sz w:val="20"/>
      <w:szCs w:val="20"/>
      <w:lang w:eastAsia="ru-RU"/>
    </w:rPr>
  </w:style>
  <w:style w:type="paragraph" w:customStyle="1" w:styleId="1f9">
    <w:name w:val="Гиперссылка1"/>
    <w:rsid w:val="001903E9"/>
    <w:pPr>
      <w:spacing w:after="200" w:line="240" w:lineRule="auto"/>
    </w:pPr>
    <w:rPr>
      <w:rFonts w:ascii="Calibri" w:eastAsia="Times New Roman" w:hAnsi="Calibri" w:cs="Times New Roman"/>
      <w:color w:val="0000FF"/>
      <w:szCs w:val="20"/>
      <w:u w:val="single"/>
      <w:lang w:eastAsia="ru-RU"/>
    </w:rPr>
  </w:style>
  <w:style w:type="paragraph" w:customStyle="1" w:styleId="1e">
    <w:name w:val="Знак примечания1"/>
    <w:link w:val="aff8"/>
    <w:rsid w:val="001903E9"/>
    <w:pPr>
      <w:spacing w:after="0" w:line="240" w:lineRule="auto"/>
    </w:pPr>
    <w:rPr>
      <w:rFonts w:cs="Times New Roman"/>
      <w:sz w:val="16"/>
    </w:rPr>
  </w:style>
  <w:style w:type="paragraph" w:customStyle="1" w:styleId="14">
    <w:name w:val="Просмотренная гиперссылка1"/>
    <w:link w:val="af6"/>
    <w:rsid w:val="001903E9"/>
    <w:pPr>
      <w:spacing w:after="0" w:line="240" w:lineRule="auto"/>
    </w:pPr>
    <w:rPr>
      <w:rFonts w:cs="Times New Roman"/>
      <w:color w:val="800080"/>
      <w:u w:val="single"/>
    </w:rPr>
  </w:style>
  <w:style w:type="paragraph" w:customStyle="1" w:styleId="FontStyle11">
    <w:name w:val="Font Style11"/>
    <w:rsid w:val="001903E9"/>
    <w:pPr>
      <w:spacing w:after="0" w:line="240" w:lineRule="auto"/>
    </w:pPr>
    <w:rPr>
      <w:rFonts w:ascii="Times New Roman" w:eastAsia="Times New Roman" w:hAnsi="Times New Roman" w:cs="Times New Roman"/>
      <w:b/>
      <w:color w:val="000000"/>
      <w:sz w:val="24"/>
      <w:szCs w:val="20"/>
      <w:lang w:eastAsia="ru-RU"/>
    </w:rPr>
  </w:style>
  <w:style w:type="paragraph" w:customStyle="1" w:styleId="Default">
    <w:name w:val="Default"/>
    <w:rsid w:val="001903E9"/>
    <w:pPr>
      <w:spacing w:after="0" w:line="240" w:lineRule="auto"/>
    </w:pPr>
    <w:rPr>
      <w:rFonts w:ascii="Times New Roman" w:eastAsia="Times New Roman" w:hAnsi="Times New Roman" w:cs="Times New Roman"/>
      <w:color w:val="000000"/>
      <w:sz w:val="24"/>
      <w:szCs w:val="20"/>
      <w:lang w:eastAsia="ru-RU"/>
    </w:rPr>
  </w:style>
  <w:style w:type="paragraph" w:styleId="afffff2">
    <w:name w:val="List"/>
    <w:basedOn w:val="ae"/>
    <w:link w:val="afffff3"/>
    <w:rsid w:val="001903E9"/>
    <w:pPr>
      <w:spacing w:after="120"/>
    </w:pPr>
    <w:rPr>
      <w:rFonts w:ascii="Arial" w:hAnsi="Arial"/>
      <w:color w:val="000000"/>
      <w:sz w:val="24"/>
      <w:szCs w:val="20"/>
      <w:lang w:eastAsia="ru-RU"/>
    </w:rPr>
  </w:style>
  <w:style w:type="character" w:customStyle="1" w:styleId="afffff3">
    <w:name w:val="Список Знак"/>
    <w:basedOn w:val="af"/>
    <w:link w:val="afffff2"/>
    <w:rsid w:val="001903E9"/>
    <w:rPr>
      <w:rFonts w:ascii="Arial" w:eastAsia="Times New Roman" w:hAnsi="Arial" w:cs="Times New Roman"/>
      <w:color w:val="000000"/>
      <w:sz w:val="24"/>
      <w:szCs w:val="20"/>
      <w:lang w:eastAsia="ru-RU"/>
    </w:rPr>
  </w:style>
  <w:style w:type="paragraph" w:customStyle="1" w:styleId="afffff4">
    <w:name w:val="Строка табл"/>
    <w:basedOn w:val="a2"/>
    <w:rsid w:val="001903E9"/>
    <w:pPr>
      <w:spacing w:before="60" w:after="120" w:line="360" w:lineRule="auto"/>
      <w:ind w:left="-113"/>
    </w:pPr>
    <w:rPr>
      <w:rFonts w:ascii="Arial" w:hAnsi="Arial"/>
      <w:color w:val="000000"/>
      <w:szCs w:val="20"/>
      <w:lang w:eastAsia="ru-RU"/>
    </w:rPr>
  </w:style>
  <w:style w:type="paragraph" w:customStyle="1" w:styleId="1fa">
    <w:name w:val="Знак сноски1"/>
    <w:rsid w:val="001903E9"/>
    <w:pPr>
      <w:spacing w:after="0" w:line="240" w:lineRule="auto"/>
    </w:pPr>
    <w:rPr>
      <w:rFonts w:ascii="Calibri" w:eastAsia="Times New Roman" w:hAnsi="Calibri" w:cs="Times New Roman"/>
      <w:color w:val="000000"/>
      <w:szCs w:val="20"/>
      <w:vertAlign w:val="superscript"/>
      <w:lang w:eastAsia="ru-RU"/>
    </w:rPr>
  </w:style>
  <w:style w:type="paragraph" w:customStyle="1" w:styleId="headertext">
    <w:name w:val="headertext"/>
    <w:basedOn w:val="a2"/>
    <w:rsid w:val="001903E9"/>
    <w:pPr>
      <w:spacing w:beforeAutospacing="1" w:after="0" w:afterAutospacing="1"/>
    </w:pPr>
    <w:rPr>
      <w:color w:val="000000"/>
      <w:sz w:val="24"/>
      <w:szCs w:val="20"/>
      <w:lang w:eastAsia="ru-RU"/>
    </w:rPr>
  </w:style>
  <w:style w:type="character" w:customStyle="1" w:styleId="32">
    <w:name w:val="Оглавление 3 Знак"/>
    <w:basedOn w:val="1f7"/>
    <w:link w:val="31"/>
    <w:uiPriority w:val="39"/>
    <w:rsid w:val="001903E9"/>
    <w:rPr>
      <w:rFonts w:ascii="Times New Roman" w:eastAsia="Times New Roman" w:hAnsi="Times New Roman" w:cs="Times New Roman"/>
      <w:i/>
      <w:iCs/>
      <w:sz w:val="20"/>
      <w:szCs w:val="20"/>
    </w:rPr>
  </w:style>
  <w:style w:type="paragraph" w:customStyle="1" w:styleId="Footnote">
    <w:name w:val="Footnote"/>
    <w:basedOn w:val="a2"/>
    <w:rsid w:val="001903E9"/>
    <w:pPr>
      <w:spacing w:after="0"/>
      <w:jc w:val="both"/>
    </w:pPr>
    <w:rPr>
      <w:color w:val="000000"/>
      <w:szCs w:val="20"/>
      <w:lang w:eastAsia="ru-RU"/>
    </w:rPr>
  </w:style>
  <w:style w:type="paragraph" w:customStyle="1" w:styleId="afffff5">
    <w:name w:val="текст Буденновск"/>
    <w:basedOn w:val="afffff6"/>
    <w:rsid w:val="001903E9"/>
  </w:style>
  <w:style w:type="paragraph" w:customStyle="1" w:styleId="afffff7">
    <w:name w:val="табл Буден"/>
    <w:basedOn w:val="a2"/>
    <w:rsid w:val="001903E9"/>
    <w:pPr>
      <w:spacing w:after="0"/>
    </w:pPr>
    <w:rPr>
      <w:rFonts w:ascii="Arial Narrow" w:hAnsi="Arial Narrow"/>
      <w:color w:val="000000"/>
      <w:szCs w:val="20"/>
      <w:lang w:eastAsia="ru-RU"/>
    </w:rPr>
  </w:style>
  <w:style w:type="paragraph" w:customStyle="1" w:styleId="25">
    <w:name w:val="Гиперссылка2"/>
    <w:link w:val="af5"/>
    <w:rsid w:val="001903E9"/>
    <w:pPr>
      <w:spacing w:after="0" w:line="240" w:lineRule="auto"/>
    </w:pPr>
    <w:rPr>
      <w:rFonts w:cs="Times New Roman"/>
      <w:color w:val="0000FF"/>
      <w:u w:val="single"/>
    </w:rPr>
  </w:style>
  <w:style w:type="character" w:customStyle="1" w:styleId="18">
    <w:name w:val="Оглавление 1 Знак"/>
    <w:basedOn w:val="1f7"/>
    <w:link w:val="17"/>
    <w:uiPriority w:val="39"/>
    <w:rsid w:val="001903E9"/>
    <w:rPr>
      <w:rFonts w:ascii="Times New Roman" w:eastAsia="Times New Roman" w:hAnsi="Times New Roman" w:cs="Times New Roman"/>
      <w:b/>
      <w:bCs/>
      <w:noProof/>
      <w:color w:val="000000"/>
      <w:sz w:val="24"/>
      <w:lang w:val="en-US"/>
    </w:rPr>
  </w:style>
  <w:style w:type="paragraph" w:styleId="2b">
    <w:name w:val="Body Text Indent 2"/>
    <w:basedOn w:val="a2"/>
    <w:link w:val="2c"/>
    <w:rsid w:val="001903E9"/>
    <w:pPr>
      <w:spacing w:after="0"/>
      <w:ind w:firstLine="720"/>
      <w:jc w:val="both"/>
    </w:pPr>
    <w:rPr>
      <w:rFonts w:ascii="Arial" w:hAnsi="Arial"/>
      <w:color w:val="000000"/>
      <w:sz w:val="26"/>
      <w:szCs w:val="20"/>
      <w:lang w:eastAsia="ru-RU"/>
    </w:rPr>
  </w:style>
  <w:style w:type="character" w:customStyle="1" w:styleId="2c">
    <w:name w:val="Основной текст с отступом 2 Знак"/>
    <w:basedOn w:val="a3"/>
    <w:link w:val="2b"/>
    <w:rsid w:val="001903E9"/>
    <w:rPr>
      <w:rFonts w:ascii="Arial" w:eastAsia="Times New Roman" w:hAnsi="Arial" w:cs="Times New Roman"/>
      <w:color w:val="000000"/>
      <w:sz w:val="26"/>
      <w:szCs w:val="20"/>
      <w:lang w:eastAsia="ru-RU"/>
    </w:rPr>
  </w:style>
  <w:style w:type="paragraph" w:customStyle="1" w:styleId="HeaderandFooter">
    <w:name w:val="Header and Footer"/>
    <w:rsid w:val="001903E9"/>
    <w:pPr>
      <w:spacing w:after="0" w:line="240" w:lineRule="auto"/>
      <w:jc w:val="both"/>
    </w:pPr>
    <w:rPr>
      <w:rFonts w:ascii="XO Thames" w:eastAsia="Times New Roman" w:hAnsi="XO Thames" w:cs="Times New Roman"/>
      <w:color w:val="000000"/>
      <w:sz w:val="20"/>
      <w:szCs w:val="20"/>
      <w:lang w:eastAsia="ru-RU"/>
    </w:rPr>
  </w:style>
  <w:style w:type="paragraph" w:customStyle="1" w:styleId="57">
    <w:name w:val="Основной текст5"/>
    <w:basedOn w:val="a2"/>
    <w:rsid w:val="001903E9"/>
    <w:pPr>
      <w:widowControl w:val="0"/>
      <w:spacing w:after="3900" w:line="235" w:lineRule="exact"/>
      <w:ind w:left="1980" w:hanging="1980"/>
      <w:jc w:val="both"/>
    </w:pPr>
    <w:rPr>
      <w:color w:val="000000"/>
      <w:sz w:val="27"/>
      <w:szCs w:val="20"/>
      <w:lang w:eastAsia="ru-RU"/>
    </w:rPr>
  </w:style>
  <w:style w:type="paragraph" w:customStyle="1" w:styleId="37">
    <w:name w:val="Заголовок_3"/>
    <w:basedOn w:val="a2"/>
    <w:rsid w:val="001903E9"/>
    <w:pPr>
      <w:spacing w:after="0"/>
      <w:ind w:left="709"/>
      <w:jc w:val="both"/>
      <w:outlineLvl w:val="2"/>
    </w:pPr>
    <w:rPr>
      <w:b/>
      <w:color w:val="7F7F7F"/>
      <w:sz w:val="24"/>
      <w:szCs w:val="20"/>
      <w:lang w:eastAsia="ru-RU"/>
    </w:rPr>
  </w:style>
  <w:style w:type="paragraph" w:customStyle="1" w:styleId="afffff8">
    <w:name w:val="Шапка табл"/>
    <w:basedOn w:val="a2"/>
    <w:rsid w:val="001903E9"/>
    <w:pPr>
      <w:spacing w:before="60" w:after="120" w:line="360" w:lineRule="auto"/>
      <w:jc w:val="both"/>
    </w:pPr>
    <w:rPr>
      <w:rFonts w:ascii="Arial" w:hAnsi="Arial"/>
      <w:color w:val="000000"/>
      <w:sz w:val="16"/>
      <w:szCs w:val="20"/>
      <w:lang w:eastAsia="ru-RU"/>
    </w:rPr>
  </w:style>
  <w:style w:type="paragraph" w:customStyle="1" w:styleId="afffff6">
    <w:name w:val="Буден текст"/>
    <w:basedOn w:val="a2"/>
    <w:rsid w:val="001903E9"/>
    <w:pPr>
      <w:spacing w:after="0"/>
      <w:ind w:firstLine="709"/>
      <w:jc w:val="both"/>
    </w:pPr>
    <w:rPr>
      <w:rFonts w:ascii="Arial" w:hAnsi="Arial"/>
      <w:color w:val="000000"/>
      <w:sz w:val="24"/>
      <w:szCs w:val="20"/>
      <w:lang w:eastAsia="ru-RU"/>
    </w:rPr>
  </w:style>
  <w:style w:type="paragraph" w:customStyle="1" w:styleId="01">
    <w:name w:val="0.Текст"/>
    <w:basedOn w:val="a2"/>
    <w:rsid w:val="001903E9"/>
    <w:pPr>
      <w:widowControl w:val="0"/>
      <w:spacing w:after="240" w:line="360" w:lineRule="auto"/>
      <w:ind w:left="1418"/>
      <w:jc w:val="both"/>
    </w:pPr>
    <w:rPr>
      <w:rFonts w:ascii="Arial" w:hAnsi="Arial"/>
      <w:color w:val="000000"/>
      <w:sz w:val="24"/>
      <w:szCs w:val="20"/>
      <w:lang w:eastAsia="ru-RU"/>
    </w:rPr>
  </w:style>
  <w:style w:type="character" w:customStyle="1" w:styleId="90">
    <w:name w:val="Оглавление 9 Знак"/>
    <w:link w:val="9"/>
    <w:uiPriority w:val="39"/>
    <w:rsid w:val="001903E9"/>
    <w:rPr>
      <w:rFonts w:ascii="Times New Roman" w:eastAsia="Times New Roman" w:hAnsi="Times New Roman" w:cs="Times New Roman"/>
      <w:sz w:val="18"/>
      <w:szCs w:val="18"/>
    </w:rPr>
  </w:style>
  <w:style w:type="character" w:customStyle="1" w:styleId="80">
    <w:name w:val="Оглавление 8 Знак"/>
    <w:link w:val="8"/>
    <w:uiPriority w:val="39"/>
    <w:rsid w:val="001903E9"/>
    <w:rPr>
      <w:rFonts w:ascii="Times New Roman" w:eastAsia="Times New Roman" w:hAnsi="Times New Roman" w:cs="Times New Roman"/>
      <w:sz w:val="18"/>
      <w:szCs w:val="18"/>
    </w:rPr>
  </w:style>
  <w:style w:type="character" w:customStyle="1" w:styleId="52">
    <w:name w:val="Оглавление 5 Знак"/>
    <w:link w:val="51"/>
    <w:uiPriority w:val="39"/>
    <w:rsid w:val="001903E9"/>
    <w:rPr>
      <w:rFonts w:ascii="Times New Roman" w:eastAsia="Times New Roman" w:hAnsi="Times New Roman" w:cs="Times New Roman"/>
      <w:sz w:val="18"/>
      <w:szCs w:val="18"/>
    </w:rPr>
  </w:style>
  <w:style w:type="paragraph" w:customStyle="1" w:styleId="afffff9">
    <w:name w:val="ссылка внизу"/>
    <w:basedOn w:val="Footnote"/>
    <w:rsid w:val="001903E9"/>
    <w:pPr>
      <w:jc w:val="left"/>
    </w:pPr>
    <w:rPr>
      <w:rFonts w:ascii="Arial" w:hAnsi="Arial"/>
      <w:sz w:val="18"/>
    </w:rPr>
  </w:style>
  <w:style w:type="paragraph" w:customStyle="1" w:styleId="38">
    <w:name w:val="Основной текст3"/>
    <w:rsid w:val="001903E9"/>
    <w:pPr>
      <w:spacing w:after="0" w:line="240" w:lineRule="auto"/>
    </w:pPr>
    <w:rPr>
      <w:rFonts w:ascii="Times New Roman" w:eastAsia="Times New Roman" w:hAnsi="Times New Roman" w:cs="Times New Roman"/>
      <w:color w:val="000000"/>
      <w:sz w:val="27"/>
      <w:szCs w:val="20"/>
      <w:highlight w:val="white"/>
      <w:lang w:eastAsia="ru-RU"/>
    </w:rPr>
  </w:style>
  <w:style w:type="paragraph" w:styleId="afffffa">
    <w:name w:val="Subtitle"/>
    <w:next w:val="a2"/>
    <w:link w:val="afffffb"/>
    <w:uiPriority w:val="11"/>
    <w:qFormat/>
    <w:rsid w:val="001903E9"/>
    <w:pPr>
      <w:spacing w:after="0" w:line="240" w:lineRule="auto"/>
      <w:jc w:val="both"/>
    </w:pPr>
    <w:rPr>
      <w:rFonts w:ascii="XO Thames" w:eastAsia="Times New Roman" w:hAnsi="XO Thames" w:cs="Times New Roman"/>
      <w:i/>
      <w:color w:val="000000"/>
      <w:sz w:val="24"/>
      <w:szCs w:val="20"/>
      <w:lang w:eastAsia="ru-RU"/>
    </w:rPr>
  </w:style>
  <w:style w:type="character" w:customStyle="1" w:styleId="afffffb">
    <w:name w:val="Подзаголовок Знак"/>
    <w:basedOn w:val="a3"/>
    <w:link w:val="afffffa"/>
    <w:uiPriority w:val="11"/>
    <w:rsid w:val="001903E9"/>
    <w:rPr>
      <w:rFonts w:ascii="XO Thames" w:eastAsia="Times New Roman" w:hAnsi="XO Thames" w:cs="Times New Roman"/>
      <w:i/>
      <w:color w:val="000000"/>
      <w:sz w:val="24"/>
      <w:szCs w:val="20"/>
      <w:lang w:eastAsia="ru-RU"/>
    </w:rPr>
  </w:style>
  <w:style w:type="paragraph" w:customStyle="1" w:styleId="ConsPlusNormal">
    <w:name w:val="ConsPlusNormal"/>
    <w:rsid w:val="001903E9"/>
    <w:pPr>
      <w:widowControl w:val="0"/>
      <w:spacing w:after="0" w:line="240" w:lineRule="auto"/>
    </w:pPr>
    <w:rPr>
      <w:rFonts w:ascii="Calibri" w:eastAsia="Times New Roman" w:hAnsi="Calibri" w:cs="Times New Roman"/>
      <w:color w:val="000000"/>
      <w:szCs w:val="20"/>
      <w:lang w:eastAsia="ru-RU"/>
    </w:rPr>
  </w:style>
  <w:style w:type="character" w:customStyle="1" w:styleId="afb">
    <w:name w:val="Обычный (веб) Знак"/>
    <w:basedOn w:val="1f7"/>
    <w:link w:val="afa"/>
    <w:rsid w:val="001903E9"/>
    <w:rPr>
      <w:rFonts w:ascii="Times New Roman" w:eastAsia="Times New Roman" w:hAnsi="Times New Roman" w:cs="Times New Roman"/>
      <w:sz w:val="24"/>
      <w:szCs w:val="24"/>
      <w:lang w:eastAsia="ru-RU"/>
    </w:rPr>
  </w:style>
  <w:style w:type="paragraph" w:customStyle="1" w:styleId="afffffc">
    <w:name w:val="! Основной текст"/>
    <w:basedOn w:val="a2"/>
    <w:rsid w:val="001903E9"/>
    <w:pPr>
      <w:spacing w:after="0" w:line="360" w:lineRule="auto"/>
      <w:ind w:firstLine="709"/>
      <w:jc w:val="both"/>
    </w:pPr>
    <w:rPr>
      <w:color w:val="000000"/>
      <w:sz w:val="28"/>
      <w:szCs w:val="20"/>
      <w:lang w:eastAsia="ru-RU"/>
    </w:rPr>
  </w:style>
  <w:style w:type="table" w:customStyle="1" w:styleId="TableGridReport3">
    <w:name w:val="Table Grid Report3"/>
    <w:basedOn w:val="a4"/>
    <w:rsid w:val="001903E9"/>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b">
    <w:name w:val="Сетка таблицы1"/>
    <w:basedOn w:val="a4"/>
    <w:next w:val="af2"/>
    <w:rsid w:val="001903E9"/>
    <w:pPr>
      <w:spacing w:after="0" w:line="240" w:lineRule="auto"/>
    </w:pPr>
    <w:rPr>
      <w:rFonts w:ascii="Calibri" w:eastAsia="Times New Roman" w:hAnsi="Calibri"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Сетка таблицы2"/>
    <w:basedOn w:val="a4"/>
    <w:next w:val="af2"/>
    <w:uiPriority w:val="59"/>
    <w:rsid w:val="00E14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4"/>
    <w:next w:val="af2"/>
    <w:uiPriority w:val="59"/>
    <w:rsid w:val="00E14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5"/>
    <w:semiHidden/>
    <w:rsid w:val="003460DC"/>
  </w:style>
  <w:style w:type="table" w:customStyle="1" w:styleId="48">
    <w:name w:val="Сетка таблицы4"/>
    <w:basedOn w:val="a4"/>
    <w:next w:val="af2"/>
    <w:rsid w:val="003460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5"/>
    <w:uiPriority w:val="99"/>
    <w:semiHidden/>
    <w:unhideWhenUsed/>
    <w:rsid w:val="001978C2"/>
  </w:style>
  <w:style w:type="numbering" w:customStyle="1" w:styleId="111">
    <w:name w:val="Нет списка11"/>
    <w:next w:val="a5"/>
    <w:uiPriority w:val="99"/>
    <w:semiHidden/>
    <w:unhideWhenUsed/>
    <w:rsid w:val="001978C2"/>
  </w:style>
  <w:style w:type="character" w:customStyle="1" w:styleId="afffffd">
    <w:name w:val="Сноска_"/>
    <w:basedOn w:val="a3"/>
    <w:link w:val="afffffe"/>
    <w:uiPriority w:val="99"/>
    <w:locked/>
    <w:rsid w:val="001978C2"/>
    <w:rPr>
      <w:rFonts w:ascii="Tahoma" w:hAnsi="Tahoma" w:cs="Tahoma"/>
      <w:sz w:val="11"/>
      <w:szCs w:val="11"/>
      <w:shd w:val="clear" w:color="auto" w:fill="FFFFFF"/>
    </w:rPr>
  </w:style>
  <w:style w:type="character" w:customStyle="1" w:styleId="3b">
    <w:name w:val="Основной текст (3)_"/>
    <w:basedOn w:val="a3"/>
    <w:link w:val="3c"/>
    <w:locked/>
    <w:rsid w:val="001978C2"/>
    <w:rPr>
      <w:rFonts w:cs="Calibri"/>
      <w:b/>
      <w:bCs/>
      <w:sz w:val="21"/>
      <w:szCs w:val="21"/>
      <w:shd w:val="clear" w:color="auto" w:fill="FFFFFF"/>
    </w:rPr>
  </w:style>
  <w:style w:type="character" w:customStyle="1" w:styleId="2f">
    <w:name w:val="Заголовок №2_"/>
    <w:basedOn w:val="a3"/>
    <w:link w:val="2f0"/>
    <w:locked/>
    <w:rsid w:val="001978C2"/>
    <w:rPr>
      <w:rFonts w:cs="Calibri"/>
      <w:sz w:val="26"/>
      <w:szCs w:val="26"/>
      <w:shd w:val="clear" w:color="auto" w:fill="FFFFFF"/>
    </w:rPr>
  </w:style>
  <w:style w:type="character" w:customStyle="1" w:styleId="210pt">
    <w:name w:val="Основной текст (2) + 10 pt"/>
    <w:basedOn w:val="26"/>
    <w:uiPriority w:val="99"/>
    <w:rsid w:val="001978C2"/>
    <w:rPr>
      <w:rFonts w:ascii="Tahoma" w:hAnsi="Tahoma" w:cs="Tahoma"/>
      <w:sz w:val="20"/>
      <w:szCs w:val="20"/>
      <w:shd w:val="clear" w:color="auto" w:fill="FFFFFF"/>
    </w:rPr>
  </w:style>
  <w:style w:type="character" w:customStyle="1" w:styleId="1fc">
    <w:name w:val="Заголовок №1_"/>
    <w:basedOn w:val="a3"/>
    <w:link w:val="1fd"/>
    <w:uiPriority w:val="99"/>
    <w:locked/>
    <w:rsid w:val="001978C2"/>
    <w:rPr>
      <w:rFonts w:cs="Calibri"/>
      <w:sz w:val="30"/>
      <w:szCs w:val="30"/>
      <w:shd w:val="clear" w:color="auto" w:fill="FFFFFF"/>
    </w:rPr>
  </w:style>
  <w:style w:type="character" w:customStyle="1" w:styleId="26pt">
    <w:name w:val="Основной текст (2) + 6 pt"/>
    <w:aliases w:val="Полужирный6"/>
    <w:basedOn w:val="26"/>
    <w:uiPriority w:val="99"/>
    <w:rsid w:val="001978C2"/>
    <w:rPr>
      <w:rFonts w:ascii="Tahoma" w:hAnsi="Tahoma" w:cs="Tahoma"/>
      <w:b/>
      <w:bCs/>
      <w:sz w:val="12"/>
      <w:szCs w:val="12"/>
      <w:shd w:val="clear" w:color="auto" w:fill="FFFFFF"/>
    </w:rPr>
  </w:style>
  <w:style w:type="character" w:customStyle="1" w:styleId="2Calibri">
    <w:name w:val="Основной текст (2) + Calibri"/>
    <w:aliases w:val="7 pt,Курсив"/>
    <w:basedOn w:val="26"/>
    <w:uiPriority w:val="99"/>
    <w:rsid w:val="001978C2"/>
    <w:rPr>
      <w:rFonts w:ascii="Calibri" w:hAnsi="Calibri" w:cs="Calibri"/>
      <w:i/>
      <w:iCs/>
      <w:sz w:val="14"/>
      <w:szCs w:val="14"/>
      <w:shd w:val="clear" w:color="auto" w:fill="FFFFFF"/>
    </w:rPr>
  </w:style>
  <w:style w:type="character" w:customStyle="1" w:styleId="2TimesNewRoman">
    <w:name w:val="Основной текст (2) + Times New Roman"/>
    <w:aliases w:val="4,5 pt11"/>
    <w:basedOn w:val="26"/>
    <w:uiPriority w:val="99"/>
    <w:rsid w:val="001978C2"/>
    <w:rPr>
      <w:rFonts w:ascii="Times New Roman" w:hAnsi="Times New Roman" w:cs="Times New Roman"/>
      <w:spacing w:val="0"/>
      <w:sz w:val="9"/>
      <w:szCs w:val="9"/>
      <w:shd w:val="clear" w:color="auto" w:fill="FFFFFF"/>
    </w:rPr>
  </w:style>
  <w:style w:type="character" w:customStyle="1" w:styleId="26pt1">
    <w:name w:val="Основной текст (2) + 6 pt1"/>
    <w:basedOn w:val="26"/>
    <w:uiPriority w:val="99"/>
    <w:rsid w:val="001978C2"/>
    <w:rPr>
      <w:rFonts w:ascii="Tahoma" w:hAnsi="Tahoma" w:cs="Tahoma"/>
      <w:sz w:val="12"/>
      <w:szCs w:val="12"/>
      <w:shd w:val="clear" w:color="auto" w:fill="FFFFFF"/>
    </w:rPr>
  </w:style>
  <w:style w:type="character" w:customStyle="1" w:styleId="2TimesNewRoman5">
    <w:name w:val="Основной текст (2) + Times New Roman5"/>
    <w:aliases w:val="6,5 pt10"/>
    <w:basedOn w:val="26"/>
    <w:uiPriority w:val="99"/>
    <w:rsid w:val="001978C2"/>
    <w:rPr>
      <w:rFonts w:ascii="Times New Roman" w:hAnsi="Times New Roman" w:cs="Times New Roman"/>
      <w:sz w:val="13"/>
      <w:szCs w:val="13"/>
      <w:shd w:val="clear" w:color="auto" w:fill="FFFFFF"/>
    </w:rPr>
  </w:style>
  <w:style w:type="character" w:customStyle="1" w:styleId="affffff">
    <w:name w:val="Колонтитул_"/>
    <w:basedOn w:val="a3"/>
    <w:locked/>
    <w:rsid w:val="001978C2"/>
    <w:rPr>
      <w:rFonts w:cs="Calibri"/>
      <w:sz w:val="12"/>
      <w:szCs w:val="12"/>
      <w:shd w:val="clear" w:color="auto" w:fill="FFFFFF"/>
    </w:rPr>
  </w:style>
  <w:style w:type="character" w:customStyle="1" w:styleId="91">
    <w:name w:val="Колонтитул + 9"/>
    <w:aliases w:val="5 pt9"/>
    <w:basedOn w:val="affffff"/>
    <w:uiPriority w:val="99"/>
    <w:rsid w:val="001978C2"/>
    <w:rPr>
      <w:rFonts w:cs="Calibri"/>
      <w:sz w:val="19"/>
      <w:szCs w:val="19"/>
      <w:shd w:val="clear" w:color="auto" w:fill="FFFFFF"/>
    </w:rPr>
  </w:style>
  <w:style w:type="character" w:customStyle="1" w:styleId="280">
    <w:name w:val="Основной текст (2) + 8"/>
    <w:aliases w:val="5 pt8"/>
    <w:basedOn w:val="26"/>
    <w:uiPriority w:val="99"/>
    <w:rsid w:val="001978C2"/>
    <w:rPr>
      <w:rFonts w:ascii="Tahoma" w:hAnsi="Tahoma" w:cs="Tahoma"/>
      <w:sz w:val="17"/>
      <w:szCs w:val="17"/>
      <w:shd w:val="clear" w:color="auto" w:fill="FFFFFF"/>
    </w:rPr>
  </w:style>
  <w:style w:type="character" w:customStyle="1" w:styleId="2f1">
    <w:name w:val="Подпись к таблице (2)_"/>
    <w:basedOn w:val="a3"/>
    <w:link w:val="2f2"/>
    <w:uiPriority w:val="99"/>
    <w:locked/>
    <w:rsid w:val="001978C2"/>
    <w:rPr>
      <w:rFonts w:ascii="Tahoma" w:hAnsi="Tahoma" w:cs="Tahoma"/>
      <w:sz w:val="10"/>
      <w:szCs w:val="10"/>
      <w:shd w:val="clear" w:color="auto" w:fill="FFFFFF"/>
    </w:rPr>
  </w:style>
  <w:style w:type="character" w:customStyle="1" w:styleId="25pt">
    <w:name w:val="Основной текст (2) + 5 pt"/>
    <w:basedOn w:val="26"/>
    <w:uiPriority w:val="99"/>
    <w:rsid w:val="001978C2"/>
    <w:rPr>
      <w:rFonts w:ascii="Tahoma" w:hAnsi="Tahoma" w:cs="Tahoma"/>
      <w:sz w:val="10"/>
      <w:szCs w:val="10"/>
      <w:shd w:val="clear" w:color="auto" w:fill="FFFFFF"/>
    </w:rPr>
  </w:style>
  <w:style w:type="character" w:customStyle="1" w:styleId="2Calibri5">
    <w:name w:val="Основной текст (2) + Calibri5"/>
    <w:aliases w:val="4 pt"/>
    <w:basedOn w:val="26"/>
    <w:uiPriority w:val="99"/>
    <w:rsid w:val="001978C2"/>
    <w:rPr>
      <w:rFonts w:ascii="Calibri" w:hAnsi="Calibri" w:cs="Calibri"/>
      <w:sz w:val="8"/>
      <w:szCs w:val="8"/>
      <w:shd w:val="clear" w:color="auto" w:fill="FFFFFF"/>
    </w:rPr>
  </w:style>
  <w:style w:type="character" w:customStyle="1" w:styleId="2Calibri4">
    <w:name w:val="Основной текст (2) + Calibri4"/>
    <w:aliases w:val="5,5 pt7,Курсив2"/>
    <w:basedOn w:val="26"/>
    <w:uiPriority w:val="99"/>
    <w:rsid w:val="001978C2"/>
    <w:rPr>
      <w:rFonts w:ascii="Calibri" w:hAnsi="Calibri" w:cs="Calibri"/>
      <w:i/>
      <w:iCs/>
      <w:sz w:val="11"/>
      <w:szCs w:val="11"/>
      <w:shd w:val="clear" w:color="auto" w:fill="FFFFFF"/>
    </w:rPr>
  </w:style>
  <w:style w:type="character" w:customStyle="1" w:styleId="8pt0">
    <w:name w:val="Колонтитул + 8 pt"/>
    <w:basedOn w:val="affffff"/>
    <w:uiPriority w:val="99"/>
    <w:rsid w:val="001978C2"/>
    <w:rPr>
      <w:rFonts w:cs="Calibri"/>
      <w:sz w:val="16"/>
      <w:szCs w:val="16"/>
      <w:shd w:val="clear" w:color="auto" w:fill="FFFFFF"/>
    </w:rPr>
  </w:style>
  <w:style w:type="character" w:customStyle="1" w:styleId="affffff0">
    <w:name w:val="Колонтитул + Курсив"/>
    <w:basedOn w:val="affffff"/>
    <w:uiPriority w:val="99"/>
    <w:rsid w:val="001978C2"/>
    <w:rPr>
      <w:rFonts w:cs="Calibri"/>
      <w:i/>
      <w:iCs/>
      <w:sz w:val="12"/>
      <w:szCs w:val="12"/>
      <w:shd w:val="clear" w:color="auto" w:fill="FFFFFF"/>
    </w:rPr>
  </w:style>
  <w:style w:type="character" w:customStyle="1" w:styleId="3d">
    <w:name w:val="Подпись к таблице (3)_"/>
    <w:basedOn w:val="a3"/>
    <w:link w:val="3e"/>
    <w:uiPriority w:val="99"/>
    <w:locked/>
    <w:rsid w:val="001978C2"/>
    <w:rPr>
      <w:rFonts w:ascii="Tahoma" w:hAnsi="Tahoma" w:cs="Tahoma"/>
      <w:sz w:val="11"/>
      <w:szCs w:val="11"/>
      <w:shd w:val="clear" w:color="auto" w:fill="FFFFFF"/>
    </w:rPr>
  </w:style>
  <w:style w:type="character" w:customStyle="1" w:styleId="250">
    <w:name w:val="Основной текст (2) + 5"/>
    <w:aliases w:val="5 pt6"/>
    <w:basedOn w:val="26"/>
    <w:uiPriority w:val="99"/>
    <w:rsid w:val="001978C2"/>
    <w:rPr>
      <w:rFonts w:ascii="Tahoma" w:hAnsi="Tahoma" w:cs="Tahoma"/>
      <w:sz w:val="11"/>
      <w:szCs w:val="11"/>
      <w:shd w:val="clear" w:color="auto" w:fill="FFFFFF"/>
    </w:rPr>
  </w:style>
  <w:style w:type="character" w:customStyle="1" w:styleId="5Exact">
    <w:name w:val="Основной текст (5) Exact"/>
    <w:basedOn w:val="a3"/>
    <w:uiPriority w:val="99"/>
    <w:locked/>
    <w:rsid w:val="001978C2"/>
    <w:rPr>
      <w:rFonts w:ascii="Tahoma" w:hAnsi="Tahoma" w:cs="Tahoma"/>
      <w:sz w:val="15"/>
      <w:szCs w:val="15"/>
      <w:shd w:val="clear" w:color="auto" w:fill="FFFFFF"/>
    </w:rPr>
  </w:style>
  <w:style w:type="character" w:customStyle="1" w:styleId="3Exact">
    <w:name w:val="Основной текст (3) Exact"/>
    <w:basedOn w:val="a3"/>
    <w:rsid w:val="001978C2"/>
    <w:rPr>
      <w:rFonts w:ascii="Calibri" w:hAnsi="Calibri" w:cs="Calibri"/>
      <w:b/>
      <w:bCs/>
      <w:sz w:val="21"/>
      <w:szCs w:val="21"/>
      <w:u w:val="none"/>
    </w:rPr>
  </w:style>
  <w:style w:type="character" w:customStyle="1" w:styleId="2Calibri3">
    <w:name w:val="Основной текст (2) + Calibri3"/>
    <w:aliases w:val="10,5 pt5,Полужирный5"/>
    <w:basedOn w:val="26"/>
    <w:uiPriority w:val="99"/>
    <w:rsid w:val="001978C2"/>
    <w:rPr>
      <w:rFonts w:ascii="Calibri" w:hAnsi="Calibri" w:cs="Calibri"/>
      <w:b/>
      <w:bCs/>
      <w:sz w:val="21"/>
      <w:szCs w:val="21"/>
      <w:shd w:val="clear" w:color="auto" w:fill="FFFFFF"/>
    </w:rPr>
  </w:style>
  <w:style w:type="character" w:customStyle="1" w:styleId="2Calibri2">
    <w:name w:val="Основной текст (2) + Calibri2"/>
    <w:aliases w:val="8 pt,Полужирный4"/>
    <w:basedOn w:val="26"/>
    <w:uiPriority w:val="99"/>
    <w:rsid w:val="001978C2"/>
    <w:rPr>
      <w:rFonts w:ascii="Calibri" w:hAnsi="Calibri" w:cs="Calibri"/>
      <w:b/>
      <w:bCs/>
      <w:sz w:val="16"/>
      <w:szCs w:val="16"/>
      <w:shd w:val="clear" w:color="auto" w:fill="FFFFFF"/>
    </w:rPr>
  </w:style>
  <w:style w:type="character" w:customStyle="1" w:styleId="2TimesNewRoman4">
    <w:name w:val="Основной текст (2) + Times New Roman4"/>
    <w:aliases w:val="Полужирный2"/>
    <w:basedOn w:val="26"/>
    <w:uiPriority w:val="99"/>
    <w:rsid w:val="001978C2"/>
    <w:rPr>
      <w:rFonts w:ascii="Times New Roman" w:hAnsi="Times New Roman" w:cs="Times New Roman"/>
      <w:b/>
      <w:bCs/>
      <w:sz w:val="18"/>
      <w:szCs w:val="18"/>
      <w:shd w:val="clear" w:color="auto" w:fill="FFFFFF"/>
    </w:rPr>
  </w:style>
  <w:style w:type="character" w:customStyle="1" w:styleId="2TimesNewRoman3">
    <w:name w:val="Основной текст (2) + Times New Roman3"/>
    <w:aliases w:val="61,5 pt4"/>
    <w:basedOn w:val="26"/>
    <w:uiPriority w:val="99"/>
    <w:rsid w:val="001978C2"/>
    <w:rPr>
      <w:rFonts w:ascii="Times New Roman" w:hAnsi="Times New Roman" w:cs="Times New Roman"/>
      <w:sz w:val="13"/>
      <w:szCs w:val="13"/>
      <w:shd w:val="clear" w:color="auto" w:fill="FFFFFF"/>
    </w:rPr>
  </w:style>
  <w:style w:type="character" w:customStyle="1" w:styleId="2Candara">
    <w:name w:val="Основной текст (2) + Candara"/>
    <w:aliases w:val="9,5 pt3"/>
    <w:basedOn w:val="26"/>
    <w:uiPriority w:val="99"/>
    <w:rsid w:val="001978C2"/>
    <w:rPr>
      <w:rFonts w:ascii="Candara" w:hAnsi="Candara" w:cs="Candara"/>
      <w:sz w:val="19"/>
      <w:szCs w:val="19"/>
      <w:shd w:val="clear" w:color="auto" w:fill="FFFFFF"/>
    </w:rPr>
  </w:style>
  <w:style w:type="character" w:customStyle="1" w:styleId="7pt">
    <w:name w:val="Колонтитул + 7 pt"/>
    <w:basedOn w:val="affffff"/>
    <w:uiPriority w:val="99"/>
    <w:rsid w:val="001978C2"/>
    <w:rPr>
      <w:rFonts w:cs="Calibri"/>
      <w:spacing w:val="0"/>
      <w:sz w:val="14"/>
      <w:szCs w:val="14"/>
      <w:u w:val="single"/>
      <w:shd w:val="clear" w:color="auto" w:fill="FFFFFF"/>
    </w:rPr>
  </w:style>
  <w:style w:type="character" w:customStyle="1" w:styleId="2TimesNewRoman2">
    <w:name w:val="Основной текст (2) + Times New Roman2"/>
    <w:aliases w:val="11 pt,Полужирный1"/>
    <w:basedOn w:val="26"/>
    <w:uiPriority w:val="99"/>
    <w:rsid w:val="001978C2"/>
    <w:rPr>
      <w:rFonts w:ascii="Times New Roman" w:hAnsi="Times New Roman" w:cs="Times New Roman"/>
      <w:b/>
      <w:bCs/>
      <w:sz w:val="22"/>
      <w:szCs w:val="22"/>
      <w:shd w:val="clear" w:color="auto" w:fill="FFFFFF"/>
    </w:rPr>
  </w:style>
  <w:style w:type="character" w:customStyle="1" w:styleId="2TimesNewRoman1">
    <w:name w:val="Основной текст (2) + Times New Roman1"/>
    <w:aliases w:val="8,5 pt2"/>
    <w:basedOn w:val="26"/>
    <w:uiPriority w:val="99"/>
    <w:rsid w:val="001978C2"/>
    <w:rPr>
      <w:rFonts w:ascii="Times New Roman" w:hAnsi="Times New Roman" w:cs="Times New Roman"/>
      <w:sz w:val="17"/>
      <w:szCs w:val="17"/>
      <w:shd w:val="clear" w:color="auto" w:fill="FFFFFF"/>
    </w:rPr>
  </w:style>
  <w:style w:type="character" w:customStyle="1" w:styleId="Arial">
    <w:name w:val="Колонтитул + Arial"/>
    <w:aliases w:val="7,5 pt1"/>
    <w:basedOn w:val="affffff"/>
    <w:uiPriority w:val="99"/>
    <w:rsid w:val="001978C2"/>
    <w:rPr>
      <w:rFonts w:ascii="Arial" w:hAnsi="Arial" w:cs="Arial"/>
      <w:sz w:val="15"/>
      <w:szCs w:val="15"/>
      <w:shd w:val="clear" w:color="auto" w:fill="FFFFFF"/>
    </w:rPr>
  </w:style>
  <w:style w:type="paragraph" w:customStyle="1" w:styleId="afffffe">
    <w:name w:val="Сноска"/>
    <w:basedOn w:val="a2"/>
    <w:link w:val="afffffd"/>
    <w:uiPriority w:val="99"/>
    <w:rsid w:val="001978C2"/>
    <w:pPr>
      <w:widowControl w:val="0"/>
      <w:shd w:val="clear" w:color="auto" w:fill="FFFFFF"/>
      <w:spacing w:after="0" w:line="139" w:lineRule="exact"/>
    </w:pPr>
    <w:rPr>
      <w:rFonts w:ascii="Tahoma" w:eastAsiaTheme="minorHAnsi" w:hAnsi="Tahoma" w:cs="Tahoma"/>
      <w:sz w:val="11"/>
      <w:szCs w:val="11"/>
    </w:rPr>
  </w:style>
  <w:style w:type="paragraph" w:customStyle="1" w:styleId="3c">
    <w:name w:val="Основной текст (3)"/>
    <w:basedOn w:val="a2"/>
    <w:link w:val="3b"/>
    <w:rsid w:val="001978C2"/>
    <w:pPr>
      <w:widowControl w:val="0"/>
      <w:shd w:val="clear" w:color="auto" w:fill="FFFFFF"/>
      <w:spacing w:after="300" w:line="240" w:lineRule="atLeast"/>
      <w:jc w:val="center"/>
    </w:pPr>
    <w:rPr>
      <w:rFonts w:asciiTheme="minorHAnsi" w:eastAsiaTheme="minorHAnsi" w:hAnsiTheme="minorHAnsi" w:cs="Calibri"/>
      <w:b/>
      <w:bCs/>
      <w:sz w:val="21"/>
      <w:szCs w:val="21"/>
    </w:rPr>
  </w:style>
  <w:style w:type="paragraph" w:customStyle="1" w:styleId="210">
    <w:name w:val="Основной текст (2)1"/>
    <w:basedOn w:val="a2"/>
    <w:uiPriority w:val="99"/>
    <w:rsid w:val="001978C2"/>
    <w:pPr>
      <w:widowControl w:val="0"/>
      <w:shd w:val="clear" w:color="auto" w:fill="FFFFFF"/>
      <w:spacing w:before="300" w:after="600" w:line="240" w:lineRule="atLeast"/>
      <w:jc w:val="both"/>
    </w:pPr>
    <w:rPr>
      <w:rFonts w:ascii="Tahoma" w:eastAsia="Calibri" w:hAnsi="Tahoma" w:cs="Tahoma"/>
      <w:sz w:val="18"/>
      <w:szCs w:val="18"/>
    </w:rPr>
  </w:style>
  <w:style w:type="paragraph" w:customStyle="1" w:styleId="2f0">
    <w:name w:val="Заголовок №2"/>
    <w:basedOn w:val="a2"/>
    <w:link w:val="2f"/>
    <w:rsid w:val="001978C2"/>
    <w:pPr>
      <w:widowControl w:val="0"/>
      <w:shd w:val="clear" w:color="auto" w:fill="FFFFFF"/>
      <w:spacing w:after="0" w:line="316" w:lineRule="exact"/>
      <w:jc w:val="center"/>
      <w:outlineLvl w:val="1"/>
    </w:pPr>
    <w:rPr>
      <w:rFonts w:asciiTheme="minorHAnsi" w:eastAsiaTheme="minorHAnsi" w:hAnsiTheme="minorHAnsi" w:cs="Calibri"/>
      <w:sz w:val="26"/>
      <w:szCs w:val="26"/>
    </w:rPr>
  </w:style>
  <w:style w:type="paragraph" w:customStyle="1" w:styleId="1fd">
    <w:name w:val="Заголовок №1"/>
    <w:basedOn w:val="a2"/>
    <w:link w:val="1fc"/>
    <w:uiPriority w:val="99"/>
    <w:rsid w:val="001978C2"/>
    <w:pPr>
      <w:widowControl w:val="0"/>
      <w:shd w:val="clear" w:color="auto" w:fill="FFFFFF"/>
      <w:spacing w:after="0" w:line="240" w:lineRule="atLeast"/>
      <w:jc w:val="center"/>
      <w:outlineLvl w:val="0"/>
    </w:pPr>
    <w:rPr>
      <w:rFonts w:asciiTheme="minorHAnsi" w:eastAsiaTheme="minorHAnsi" w:hAnsiTheme="minorHAnsi" w:cs="Calibri"/>
      <w:sz w:val="30"/>
      <w:szCs w:val="30"/>
    </w:rPr>
  </w:style>
  <w:style w:type="paragraph" w:customStyle="1" w:styleId="2f2">
    <w:name w:val="Подпись к таблице (2)"/>
    <w:basedOn w:val="a2"/>
    <w:link w:val="2f1"/>
    <w:uiPriority w:val="99"/>
    <w:rsid w:val="001978C2"/>
    <w:pPr>
      <w:widowControl w:val="0"/>
      <w:shd w:val="clear" w:color="auto" w:fill="FFFFFF"/>
      <w:spacing w:after="0" w:line="240" w:lineRule="atLeast"/>
    </w:pPr>
    <w:rPr>
      <w:rFonts w:ascii="Tahoma" w:eastAsiaTheme="minorHAnsi" w:hAnsi="Tahoma" w:cs="Tahoma"/>
      <w:sz w:val="10"/>
      <w:szCs w:val="10"/>
    </w:rPr>
  </w:style>
  <w:style w:type="paragraph" w:customStyle="1" w:styleId="3e">
    <w:name w:val="Подпись к таблице (3)"/>
    <w:basedOn w:val="a2"/>
    <w:link w:val="3d"/>
    <w:uiPriority w:val="99"/>
    <w:rsid w:val="001978C2"/>
    <w:pPr>
      <w:widowControl w:val="0"/>
      <w:shd w:val="clear" w:color="auto" w:fill="FFFFFF"/>
      <w:spacing w:after="0" w:line="240" w:lineRule="atLeast"/>
    </w:pPr>
    <w:rPr>
      <w:rFonts w:ascii="Tahoma" w:eastAsiaTheme="minorHAnsi" w:hAnsi="Tahoma" w:cs="Tahoma"/>
      <w:sz w:val="11"/>
      <w:szCs w:val="11"/>
    </w:rPr>
  </w:style>
  <w:style w:type="table" w:customStyle="1" w:styleId="58">
    <w:name w:val="Сетка таблицы5"/>
    <w:basedOn w:val="a4"/>
    <w:next w:val="af2"/>
    <w:uiPriority w:val="59"/>
    <w:rsid w:val="00197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next w:val="af2"/>
    <w:uiPriority w:val="59"/>
    <w:rsid w:val="001B1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2"/>
    <w:uiPriority w:val="59"/>
    <w:rsid w:val="00A24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6921">
    <w:name w:val="xl56921"/>
    <w:basedOn w:val="a2"/>
    <w:rsid w:val="006F4FFF"/>
    <w:pPr>
      <w:spacing w:before="100" w:beforeAutospacing="1" w:after="100" w:afterAutospacing="1"/>
    </w:pPr>
    <w:rPr>
      <w:rFonts w:ascii="Calibri" w:hAnsi="Calibri" w:cs="Calibri"/>
      <w:sz w:val="24"/>
      <w:szCs w:val="24"/>
      <w:lang w:eastAsia="ru-RU"/>
    </w:rPr>
  </w:style>
  <w:style w:type="paragraph" w:customStyle="1" w:styleId="xl56922">
    <w:name w:val="xl5692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4"/>
      <w:szCs w:val="24"/>
      <w:lang w:eastAsia="ru-RU"/>
    </w:rPr>
  </w:style>
  <w:style w:type="paragraph" w:customStyle="1" w:styleId="xl56923">
    <w:name w:val="xl56923"/>
    <w:basedOn w:val="a2"/>
    <w:rsid w:val="006F4FFF"/>
    <w:pPr>
      <w:spacing w:before="100" w:beforeAutospacing="1" w:after="100" w:afterAutospacing="1"/>
    </w:pPr>
    <w:rPr>
      <w:rFonts w:ascii="Calibri" w:hAnsi="Calibri" w:cs="Calibri"/>
      <w:sz w:val="24"/>
      <w:szCs w:val="24"/>
      <w:lang w:eastAsia="ru-RU"/>
    </w:rPr>
  </w:style>
  <w:style w:type="paragraph" w:customStyle="1" w:styleId="xl56924">
    <w:name w:val="xl56924"/>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25">
    <w:name w:val="xl56925"/>
    <w:basedOn w:val="a2"/>
    <w:rsid w:val="006F4FFF"/>
    <w:pPr>
      <w:spacing w:before="100" w:beforeAutospacing="1" w:after="100" w:afterAutospacing="1"/>
    </w:pPr>
    <w:rPr>
      <w:rFonts w:ascii="Calibri" w:hAnsi="Calibri" w:cs="Calibri"/>
      <w:b/>
      <w:bCs/>
      <w:sz w:val="24"/>
      <w:szCs w:val="24"/>
      <w:lang w:eastAsia="ru-RU"/>
    </w:rPr>
  </w:style>
  <w:style w:type="paragraph" w:customStyle="1" w:styleId="xl56926">
    <w:name w:val="xl56926"/>
    <w:basedOn w:val="a2"/>
    <w:rsid w:val="006F4FFF"/>
    <w:pPr>
      <w:spacing w:before="100" w:beforeAutospacing="1" w:after="100" w:afterAutospacing="1"/>
    </w:pPr>
    <w:rPr>
      <w:rFonts w:ascii="Calibri" w:hAnsi="Calibri" w:cs="Calibri"/>
      <w:sz w:val="24"/>
      <w:szCs w:val="24"/>
      <w:lang w:eastAsia="ru-RU"/>
    </w:rPr>
  </w:style>
  <w:style w:type="paragraph" w:customStyle="1" w:styleId="xl56927">
    <w:name w:val="xl56927"/>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28">
    <w:name w:val="xl56928"/>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29">
    <w:name w:val="xl56929"/>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30">
    <w:name w:val="xl56930"/>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4"/>
      <w:szCs w:val="24"/>
      <w:lang w:eastAsia="ru-RU"/>
    </w:rPr>
  </w:style>
  <w:style w:type="paragraph" w:customStyle="1" w:styleId="xl56931">
    <w:name w:val="xl56931"/>
    <w:basedOn w:val="a2"/>
    <w:rsid w:val="006F4FF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32">
    <w:name w:val="xl56932"/>
    <w:basedOn w:val="a2"/>
    <w:rsid w:val="006F4FF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33">
    <w:name w:val="xl56933"/>
    <w:basedOn w:val="a2"/>
    <w:rsid w:val="006F4FFF"/>
    <w:pPr>
      <w:pBdr>
        <w:top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Arial" w:hAnsi="Arial" w:cs="Arial"/>
      <w:color w:val="000000"/>
      <w:szCs w:val="20"/>
      <w:lang w:eastAsia="ru-RU"/>
    </w:rPr>
  </w:style>
  <w:style w:type="paragraph" w:customStyle="1" w:styleId="xl56934">
    <w:name w:val="xl56934"/>
    <w:basedOn w:val="a2"/>
    <w:rsid w:val="006F4FFF"/>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rFonts w:ascii="Arial" w:hAnsi="Arial" w:cs="Arial"/>
      <w:color w:val="000000"/>
      <w:szCs w:val="20"/>
      <w:lang w:eastAsia="ru-RU"/>
    </w:rPr>
  </w:style>
  <w:style w:type="paragraph" w:customStyle="1" w:styleId="xl56935">
    <w:name w:val="xl56935"/>
    <w:basedOn w:val="a2"/>
    <w:rsid w:val="006F4FF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36">
    <w:name w:val="xl56936"/>
    <w:basedOn w:val="a2"/>
    <w:rsid w:val="006F4FF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Arial" w:hAnsi="Arial" w:cs="Arial"/>
      <w:color w:val="000000"/>
      <w:szCs w:val="20"/>
      <w:lang w:eastAsia="ru-RU"/>
    </w:rPr>
  </w:style>
  <w:style w:type="paragraph" w:customStyle="1" w:styleId="xl56937">
    <w:name w:val="xl56937"/>
    <w:basedOn w:val="a2"/>
    <w:rsid w:val="006F4FFF"/>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38">
    <w:name w:val="xl56938"/>
    <w:basedOn w:val="a2"/>
    <w:rsid w:val="006F4FFF"/>
    <w:pPr>
      <w:pBdr>
        <w:top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39">
    <w:name w:val="xl56939"/>
    <w:basedOn w:val="a2"/>
    <w:rsid w:val="006F4FF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40">
    <w:name w:val="xl56940"/>
    <w:basedOn w:val="a2"/>
    <w:rsid w:val="006F4FFF"/>
    <w:pPr>
      <w:pBdr>
        <w:top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41">
    <w:name w:val="xl56941"/>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42">
    <w:name w:val="xl5694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43">
    <w:name w:val="xl56943"/>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44">
    <w:name w:val="xl56944"/>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45">
    <w:name w:val="xl56945"/>
    <w:basedOn w:val="a2"/>
    <w:rsid w:val="006F4FF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46">
    <w:name w:val="xl56946"/>
    <w:basedOn w:val="a2"/>
    <w:rsid w:val="006F4FFF"/>
    <w:pPr>
      <w:pBdr>
        <w:left w:val="single" w:sz="4" w:space="0" w:color="auto"/>
        <w:right w:val="single" w:sz="4" w:space="0" w:color="auto"/>
      </w:pBdr>
      <w:spacing w:before="100" w:beforeAutospacing="1" w:after="100" w:afterAutospacing="1"/>
      <w:textAlignment w:val="center"/>
    </w:pPr>
    <w:rPr>
      <w:rFonts w:ascii="Tahoma" w:hAnsi="Tahoma" w:cs="Tahoma"/>
      <w:b/>
      <w:bCs/>
      <w:color w:val="0000FF"/>
      <w:sz w:val="18"/>
      <w:szCs w:val="18"/>
      <w:lang w:eastAsia="ru-RU"/>
    </w:rPr>
  </w:style>
  <w:style w:type="paragraph" w:customStyle="1" w:styleId="xl56947">
    <w:name w:val="xl56947"/>
    <w:basedOn w:val="a2"/>
    <w:rsid w:val="006F4FFF"/>
    <w:pPr>
      <w:pBdr>
        <w:left w:val="single" w:sz="4" w:space="0" w:color="auto"/>
        <w:right w:val="single" w:sz="4" w:space="0" w:color="auto"/>
      </w:pBdr>
      <w:spacing w:before="100" w:beforeAutospacing="1" w:after="100" w:afterAutospacing="1"/>
      <w:textAlignment w:val="center"/>
    </w:pPr>
    <w:rPr>
      <w:rFonts w:ascii="Tahoma" w:hAnsi="Tahoma" w:cs="Tahoma"/>
      <w:b/>
      <w:bCs/>
      <w:sz w:val="18"/>
      <w:szCs w:val="18"/>
      <w:lang w:eastAsia="ru-RU"/>
    </w:rPr>
  </w:style>
  <w:style w:type="paragraph" w:customStyle="1" w:styleId="xl56948">
    <w:name w:val="xl56948"/>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FF"/>
      <w:szCs w:val="20"/>
      <w:lang w:eastAsia="ru-RU"/>
    </w:rPr>
  </w:style>
  <w:style w:type="paragraph" w:customStyle="1" w:styleId="xl56949">
    <w:name w:val="xl56949"/>
    <w:basedOn w:val="a2"/>
    <w:rsid w:val="006F4FFF"/>
    <w:pPr>
      <w:pBdr>
        <w:left w:val="single" w:sz="4" w:space="0" w:color="auto"/>
        <w:right w:val="single" w:sz="4" w:space="0" w:color="auto"/>
      </w:pBdr>
      <w:spacing w:before="100" w:beforeAutospacing="1" w:after="100" w:afterAutospacing="1"/>
      <w:textAlignment w:val="center"/>
    </w:pPr>
    <w:rPr>
      <w:rFonts w:ascii="Tahoma" w:hAnsi="Tahoma" w:cs="Tahoma"/>
      <w:b/>
      <w:bCs/>
      <w:sz w:val="18"/>
      <w:szCs w:val="18"/>
      <w:lang w:eastAsia="ru-RU"/>
    </w:rPr>
  </w:style>
  <w:style w:type="paragraph" w:customStyle="1" w:styleId="xl56950">
    <w:name w:val="xl56950"/>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51">
    <w:name w:val="xl56951"/>
    <w:basedOn w:val="a2"/>
    <w:rsid w:val="006F4FFF"/>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52">
    <w:name w:val="xl56952"/>
    <w:basedOn w:val="a2"/>
    <w:rsid w:val="006F4FFF"/>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53">
    <w:name w:val="xl56953"/>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54">
    <w:name w:val="xl56954"/>
    <w:basedOn w:val="a2"/>
    <w:rsid w:val="006F4FF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55">
    <w:name w:val="xl56955"/>
    <w:basedOn w:val="a2"/>
    <w:rsid w:val="006F4F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56">
    <w:name w:val="xl56956"/>
    <w:basedOn w:val="a2"/>
    <w:rsid w:val="006F4FFF"/>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57">
    <w:name w:val="xl56957"/>
    <w:basedOn w:val="a2"/>
    <w:rsid w:val="006F4FFF"/>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58">
    <w:name w:val="xl56958"/>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59">
    <w:name w:val="xl56959"/>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60">
    <w:name w:val="xl56960"/>
    <w:basedOn w:val="a2"/>
    <w:rsid w:val="006F4FFF"/>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61">
    <w:name w:val="xl56961"/>
    <w:basedOn w:val="a2"/>
    <w:rsid w:val="006F4FFF"/>
    <w:pPr>
      <w:pBdr>
        <w:top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62">
    <w:name w:val="xl5696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6963">
    <w:name w:val="xl56963"/>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64">
    <w:name w:val="xl56964"/>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65">
    <w:name w:val="xl56965"/>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FF"/>
      <w:sz w:val="18"/>
      <w:szCs w:val="18"/>
      <w:lang w:eastAsia="ru-RU"/>
    </w:rPr>
  </w:style>
  <w:style w:type="paragraph" w:customStyle="1" w:styleId="xl56966">
    <w:name w:val="xl56966"/>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67">
    <w:name w:val="xl56967"/>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Cs w:val="20"/>
      <w:lang w:eastAsia="ru-RU"/>
    </w:rPr>
  </w:style>
  <w:style w:type="paragraph" w:customStyle="1" w:styleId="xl56968">
    <w:name w:val="xl56968"/>
    <w:basedOn w:val="a2"/>
    <w:rsid w:val="006F4FFF"/>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69">
    <w:name w:val="xl56969"/>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70">
    <w:name w:val="xl56970"/>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71">
    <w:name w:val="xl56971"/>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72">
    <w:name w:val="xl5697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73">
    <w:name w:val="xl56973"/>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74">
    <w:name w:val="xl56974"/>
    <w:basedOn w:val="a2"/>
    <w:rsid w:val="006F4FF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Cs w:val="20"/>
      <w:lang w:eastAsia="ru-RU"/>
    </w:rPr>
  </w:style>
  <w:style w:type="paragraph" w:customStyle="1" w:styleId="xl56975">
    <w:name w:val="xl56975"/>
    <w:basedOn w:val="a2"/>
    <w:rsid w:val="006F4FF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76">
    <w:name w:val="xl56976"/>
    <w:basedOn w:val="a2"/>
    <w:rsid w:val="006F4FFF"/>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77">
    <w:name w:val="xl56977"/>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78">
    <w:name w:val="xl56978"/>
    <w:basedOn w:val="a2"/>
    <w:rsid w:val="006F4FF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FF"/>
      <w:szCs w:val="20"/>
      <w:lang w:eastAsia="ru-RU"/>
    </w:rPr>
  </w:style>
  <w:style w:type="paragraph" w:customStyle="1" w:styleId="xl56979">
    <w:name w:val="xl56979"/>
    <w:basedOn w:val="a2"/>
    <w:rsid w:val="006F4FFF"/>
    <w:pPr>
      <w:pBdr>
        <w:top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6980">
    <w:name w:val="xl56980"/>
    <w:basedOn w:val="a2"/>
    <w:rsid w:val="006F4FFF"/>
    <w:pPr>
      <w:pBdr>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1">
    <w:name w:val="xl56981"/>
    <w:basedOn w:val="a2"/>
    <w:rsid w:val="006F4FF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2">
    <w:name w:val="xl56982"/>
    <w:basedOn w:val="a2"/>
    <w:rsid w:val="006F4F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3">
    <w:name w:val="xl56983"/>
    <w:basedOn w:val="a2"/>
    <w:rsid w:val="006F4F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4">
    <w:name w:val="xl56984"/>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6985">
    <w:name w:val="xl56985"/>
    <w:basedOn w:val="a2"/>
    <w:rsid w:val="006F4FF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6">
    <w:name w:val="xl56986"/>
    <w:basedOn w:val="a2"/>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7">
    <w:name w:val="xl56987"/>
    <w:basedOn w:val="a2"/>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88">
    <w:name w:val="xl56988"/>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89">
    <w:name w:val="xl56989"/>
    <w:basedOn w:val="a2"/>
    <w:rsid w:val="006F4FF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6990">
    <w:name w:val="xl56990"/>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FF0000"/>
      <w:sz w:val="24"/>
      <w:szCs w:val="24"/>
      <w:lang w:eastAsia="ru-RU"/>
    </w:rPr>
  </w:style>
  <w:style w:type="paragraph" w:customStyle="1" w:styleId="xl56991">
    <w:name w:val="xl56991"/>
    <w:basedOn w:val="a2"/>
    <w:rsid w:val="006F4FF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color w:val="000000"/>
      <w:szCs w:val="20"/>
      <w:lang w:eastAsia="ru-RU"/>
    </w:rPr>
  </w:style>
  <w:style w:type="paragraph" w:customStyle="1" w:styleId="xl56992">
    <w:name w:val="xl56992"/>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4"/>
      <w:szCs w:val="24"/>
      <w:lang w:eastAsia="ru-RU"/>
    </w:rPr>
  </w:style>
  <w:style w:type="paragraph" w:customStyle="1" w:styleId="xl56993">
    <w:name w:val="xl56993"/>
    <w:basedOn w:val="a2"/>
    <w:rsid w:val="006F4FF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94">
    <w:name w:val="xl56994"/>
    <w:basedOn w:val="a2"/>
    <w:rsid w:val="006F4FF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95">
    <w:name w:val="xl56995"/>
    <w:basedOn w:val="a2"/>
    <w:rsid w:val="006F4FFF"/>
    <w:pPr>
      <w:pBdr>
        <w:top w:val="single" w:sz="4" w:space="0" w:color="auto"/>
        <w:left w:val="single" w:sz="4" w:space="0" w:color="auto"/>
        <w:bottom w:val="single" w:sz="4" w:space="0" w:color="auto"/>
        <w:right w:val="single" w:sz="4" w:space="0" w:color="auto"/>
      </w:pBdr>
      <w:shd w:val="clear" w:color="000000" w:fill="2FFFC9"/>
      <w:spacing w:before="100" w:beforeAutospacing="1" w:after="100" w:afterAutospacing="1"/>
      <w:jc w:val="center"/>
      <w:textAlignment w:val="center"/>
    </w:pPr>
    <w:rPr>
      <w:rFonts w:ascii="Arial" w:hAnsi="Arial" w:cs="Arial"/>
      <w:b/>
      <w:bCs/>
      <w:color w:val="000000"/>
      <w:szCs w:val="20"/>
      <w:lang w:eastAsia="ru-RU"/>
    </w:rPr>
  </w:style>
  <w:style w:type="paragraph" w:customStyle="1" w:styleId="xl56996">
    <w:name w:val="xl56996"/>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97">
    <w:name w:val="xl56997"/>
    <w:basedOn w:val="a2"/>
    <w:rsid w:val="006F4FF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98">
    <w:name w:val="xl56998"/>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6999">
    <w:name w:val="xl56999"/>
    <w:basedOn w:val="a2"/>
    <w:rsid w:val="006F4FFF"/>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7000">
    <w:name w:val="xl57000"/>
    <w:basedOn w:val="a2"/>
    <w:rsid w:val="006F4FFF"/>
    <w:pPr>
      <w:pBdr>
        <w:top w:val="single" w:sz="4" w:space="0" w:color="auto"/>
        <w:bottom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7001">
    <w:name w:val="xl57001"/>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2">
    <w:name w:val="xl57002"/>
    <w:basedOn w:val="a2"/>
    <w:rsid w:val="006F4FFF"/>
    <w:pPr>
      <w:pBdr>
        <w:top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3">
    <w:name w:val="xl57003"/>
    <w:basedOn w:val="a2"/>
    <w:rsid w:val="006F4FFF"/>
    <w:pPr>
      <w:pBdr>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4">
    <w:name w:val="xl57004"/>
    <w:basedOn w:val="a2"/>
    <w:rsid w:val="006F4FFF"/>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5">
    <w:name w:val="xl57005"/>
    <w:basedOn w:val="a2"/>
    <w:rsid w:val="006F4FFF"/>
    <w:pPr>
      <w:pBdr>
        <w:top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6">
    <w:name w:val="xl57006"/>
    <w:basedOn w:val="a2"/>
    <w:rsid w:val="006F4FFF"/>
    <w:pPr>
      <w:pBdr>
        <w:top w:val="single" w:sz="4" w:space="0" w:color="auto"/>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07">
    <w:name w:val="xl57007"/>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7008">
    <w:name w:val="xl57008"/>
    <w:basedOn w:val="a2"/>
    <w:rsid w:val="006F4FF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7009">
    <w:name w:val="xl57009"/>
    <w:basedOn w:val="a2"/>
    <w:rsid w:val="006F4FF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lang w:eastAsia="ru-RU"/>
    </w:rPr>
  </w:style>
  <w:style w:type="paragraph" w:customStyle="1" w:styleId="xl57010">
    <w:name w:val="xl57010"/>
    <w:basedOn w:val="a2"/>
    <w:rsid w:val="006F4FFF"/>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color w:val="000000"/>
      <w:szCs w:val="20"/>
      <w:lang w:eastAsia="ru-RU"/>
    </w:rPr>
  </w:style>
  <w:style w:type="paragraph" w:customStyle="1" w:styleId="xl57011">
    <w:name w:val="xl57011"/>
    <w:basedOn w:val="a2"/>
    <w:rsid w:val="006F4FFF"/>
    <w:pPr>
      <w:pBdr>
        <w:top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Arial" w:hAnsi="Arial" w:cs="Arial"/>
      <w:b/>
      <w:bCs/>
      <w:color w:val="000000"/>
      <w:szCs w:val="20"/>
      <w:lang w:eastAsia="ru-RU"/>
    </w:rPr>
  </w:style>
  <w:style w:type="paragraph" w:customStyle="1" w:styleId="xl57012">
    <w:name w:val="xl57012"/>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3">
    <w:name w:val="xl57013"/>
    <w:basedOn w:val="a2"/>
    <w:rsid w:val="006F4FF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4">
    <w:name w:val="xl57014"/>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7015">
    <w:name w:val="xl57015"/>
    <w:basedOn w:val="a2"/>
    <w:rsid w:val="006F4FF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Cs w:val="20"/>
      <w:lang w:eastAsia="ru-RU"/>
    </w:rPr>
  </w:style>
  <w:style w:type="paragraph" w:customStyle="1" w:styleId="xl57016">
    <w:name w:val="xl57016"/>
    <w:basedOn w:val="a2"/>
    <w:rsid w:val="006F4FFF"/>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7">
    <w:name w:val="xl57017"/>
    <w:basedOn w:val="a2"/>
    <w:rsid w:val="006F4FFF"/>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8">
    <w:name w:val="xl57018"/>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19">
    <w:name w:val="xl57019"/>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Cs w:val="20"/>
      <w:lang w:eastAsia="ru-RU"/>
    </w:rPr>
  </w:style>
  <w:style w:type="paragraph" w:customStyle="1" w:styleId="xl57020">
    <w:name w:val="xl57020"/>
    <w:basedOn w:val="a2"/>
    <w:rsid w:val="006F4FFF"/>
    <w:pPr>
      <w:pBdr>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21">
    <w:name w:val="xl57021"/>
    <w:basedOn w:val="a2"/>
    <w:rsid w:val="006F4FFF"/>
    <w:pPr>
      <w:pBdr>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22">
    <w:name w:val="xl57022"/>
    <w:basedOn w:val="a2"/>
    <w:rsid w:val="006F4FFF"/>
    <w:pPr>
      <w:pBdr>
        <w:left w:val="single" w:sz="4" w:space="0" w:color="auto"/>
      </w:pBdr>
      <w:spacing w:before="100" w:beforeAutospacing="1" w:after="100" w:afterAutospacing="1"/>
      <w:jc w:val="center"/>
      <w:textAlignment w:val="center"/>
    </w:pPr>
    <w:rPr>
      <w:rFonts w:ascii="Arial" w:hAnsi="Arial" w:cs="Arial"/>
      <w:color w:val="000000"/>
      <w:szCs w:val="20"/>
      <w:lang w:eastAsia="ru-RU"/>
    </w:rPr>
  </w:style>
  <w:style w:type="paragraph" w:customStyle="1" w:styleId="xl57023">
    <w:name w:val="xl57023"/>
    <w:basedOn w:val="a2"/>
    <w:rsid w:val="006F4F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Cs w:val="20"/>
      <w:lang w:eastAsia="ru-RU"/>
    </w:rPr>
  </w:style>
  <w:style w:type="numbering" w:customStyle="1" w:styleId="49">
    <w:name w:val="Нет списка4"/>
    <w:next w:val="a5"/>
    <w:uiPriority w:val="99"/>
    <w:semiHidden/>
    <w:unhideWhenUsed/>
    <w:rsid w:val="00F518E5"/>
  </w:style>
  <w:style w:type="numbering" w:customStyle="1" w:styleId="120">
    <w:name w:val="Нет списка12"/>
    <w:next w:val="a5"/>
    <w:uiPriority w:val="99"/>
    <w:semiHidden/>
    <w:unhideWhenUsed/>
    <w:rsid w:val="00F518E5"/>
  </w:style>
  <w:style w:type="table" w:customStyle="1" w:styleId="81">
    <w:name w:val="Сетка таблицы8"/>
    <w:basedOn w:val="a4"/>
    <w:next w:val="af2"/>
    <w:uiPriority w:val="59"/>
    <w:rsid w:val="00F5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7024">
    <w:name w:val="xl57024"/>
    <w:basedOn w:val="a2"/>
    <w:rsid w:val="00980231"/>
    <w:pPr>
      <w:pBdr>
        <w:left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color w:val="0000FF"/>
      <w:szCs w:val="20"/>
      <w:lang w:eastAsia="ru-RU"/>
    </w:rPr>
  </w:style>
  <w:style w:type="paragraph" w:customStyle="1" w:styleId="xl57025">
    <w:name w:val="xl57025"/>
    <w:basedOn w:val="a2"/>
    <w:rsid w:val="00980231"/>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color w:val="000000"/>
      <w:szCs w:val="20"/>
      <w:lang w:eastAsia="ru-RU"/>
    </w:rPr>
  </w:style>
  <w:style w:type="paragraph" w:customStyle="1" w:styleId="xl57026">
    <w:name w:val="xl57026"/>
    <w:basedOn w:val="a2"/>
    <w:rsid w:val="00980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57027">
    <w:name w:val="xl57027"/>
    <w:basedOn w:val="a2"/>
    <w:rsid w:val="00980231"/>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57028">
    <w:name w:val="xl57028"/>
    <w:basedOn w:val="a2"/>
    <w:rsid w:val="00980231"/>
    <w:pPr>
      <w:pBdr>
        <w:top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57029">
    <w:name w:val="xl57029"/>
    <w:basedOn w:val="a2"/>
    <w:rsid w:val="009802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table" w:customStyle="1" w:styleId="92">
    <w:name w:val="Сетка таблицы9"/>
    <w:basedOn w:val="a4"/>
    <w:next w:val="af2"/>
    <w:uiPriority w:val="59"/>
    <w:rsid w:val="00634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f2"/>
    <w:uiPriority w:val="59"/>
    <w:rsid w:val="00A8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f2"/>
    <w:uiPriority w:val="59"/>
    <w:rsid w:val="00A8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4"/>
    <w:next w:val="af2"/>
    <w:uiPriority w:val="59"/>
    <w:rsid w:val="00A87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
    <w:name w:val="Нет списка5"/>
    <w:next w:val="a5"/>
    <w:uiPriority w:val="99"/>
    <w:semiHidden/>
    <w:unhideWhenUsed/>
    <w:rsid w:val="00D9588A"/>
  </w:style>
  <w:style w:type="numbering" w:customStyle="1" w:styleId="131">
    <w:name w:val="Нет списка13"/>
    <w:next w:val="a5"/>
    <w:uiPriority w:val="99"/>
    <w:semiHidden/>
    <w:unhideWhenUsed/>
    <w:rsid w:val="00D9588A"/>
  </w:style>
  <w:style w:type="table" w:customStyle="1" w:styleId="132">
    <w:name w:val="Сетка таблицы13"/>
    <w:basedOn w:val="a4"/>
    <w:next w:val="af2"/>
    <w:uiPriority w:val="59"/>
    <w:rsid w:val="00D9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unhideWhenUsed/>
    <w:rsid w:val="00FA752E"/>
  </w:style>
  <w:style w:type="numbering" w:customStyle="1" w:styleId="142">
    <w:name w:val="Нет списка14"/>
    <w:next w:val="a5"/>
    <w:uiPriority w:val="99"/>
    <w:semiHidden/>
    <w:unhideWhenUsed/>
    <w:rsid w:val="00FA752E"/>
  </w:style>
  <w:style w:type="table" w:customStyle="1" w:styleId="143">
    <w:name w:val="Сетка таблицы14"/>
    <w:basedOn w:val="a4"/>
    <w:next w:val="af2"/>
    <w:uiPriority w:val="59"/>
    <w:rsid w:val="00FA7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uiPriority w:val="99"/>
    <w:semiHidden/>
    <w:unhideWhenUsed/>
    <w:rsid w:val="00952B1D"/>
  </w:style>
  <w:style w:type="numbering" w:customStyle="1" w:styleId="150">
    <w:name w:val="Нет списка15"/>
    <w:next w:val="a5"/>
    <w:uiPriority w:val="99"/>
    <w:semiHidden/>
    <w:unhideWhenUsed/>
    <w:rsid w:val="00952B1D"/>
  </w:style>
  <w:style w:type="table" w:customStyle="1" w:styleId="151">
    <w:name w:val="Сетка таблицы15"/>
    <w:basedOn w:val="a4"/>
    <w:next w:val="af2"/>
    <w:uiPriority w:val="59"/>
    <w:rsid w:val="00952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2"/>
    <w:rsid w:val="00CC5E57"/>
    <w:pPr>
      <w:shd w:val="clear" w:color="000000" w:fill="FFFF00"/>
      <w:spacing w:before="100" w:beforeAutospacing="1" w:after="100" w:afterAutospacing="1"/>
    </w:pPr>
    <w:rPr>
      <w:sz w:val="24"/>
      <w:szCs w:val="24"/>
      <w:lang w:eastAsia="ru-RU"/>
    </w:rPr>
  </w:style>
  <w:style w:type="paragraph" w:customStyle="1" w:styleId="xl216">
    <w:name w:val="xl216"/>
    <w:basedOn w:val="a2"/>
    <w:rsid w:val="00CC5E57"/>
    <w:pPr>
      <w:spacing w:before="100" w:beforeAutospacing="1" w:after="100" w:afterAutospacing="1"/>
      <w:jc w:val="center"/>
      <w:textAlignment w:val="center"/>
    </w:pPr>
    <w:rPr>
      <w:sz w:val="24"/>
      <w:szCs w:val="24"/>
      <w:lang w:eastAsia="ru-RU"/>
    </w:rPr>
  </w:style>
  <w:style w:type="paragraph" w:customStyle="1" w:styleId="xl217">
    <w:name w:val="xl217"/>
    <w:basedOn w:val="a2"/>
    <w:rsid w:val="00CC5E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18">
    <w:name w:val="xl218"/>
    <w:basedOn w:val="a2"/>
    <w:rsid w:val="00CC5E5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19">
    <w:name w:val="xl219"/>
    <w:basedOn w:val="a2"/>
    <w:rsid w:val="00CC5E57"/>
    <w:pPr>
      <w:pBdr>
        <w:bottom w:val="single" w:sz="8" w:space="0" w:color="auto"/>
        <w:right w:val="single" w:sz="8" w:space="0" w:color="auto"/>
      </w:pBdr>
      <w:spacing w:before="100" w:beforeAutospacing="1" w:after="100" w:afterAutospacing="1"/>
      <w:textAlignment w:val="center"/>
    </w:pPr>
    <w:rPr>
      <w:rFonts w:ascii="Calibri" w:hAnsi="Calibri" w:cs="Calibri"/>
      <w:szCs w:val="20"/>
      <w:lang w:eastAsia="ru-RU"/>
    </w:rPr>
  </w:style>
  <w:style w:type="paragraph" w:customStyle="1" w:styleId="xl220">
    <w:name w:val="xl220"/>
    <w:basedOn w:val="a2"/>
    <w:rsid w:val="00CC5E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b/>
      <w:bCs/>
      <w:szCs w:val="20"/>
      <w:lang w:eastAsia="ru-RU"/>
    </w:rPr>
  </w:style>
  <w:style w:type="paragraph" w:customStyle="1" w:styleId="xl221">
    <w:name w:val="xl221"/>
    <w:basedOn w:val="a2"/>
    <w:rsid w:val="00CC5E57"/>
    <w:pPr>
      <w:pBdr>
        <w:bottom w:val="single" w:sz="8" w:space="0" w:color="auto"/>
        <w:right w:val="single" w:sz="8" w:space="0" w:color="auto"/>
      </w:pBdr>
      <w:spacing w:before="100" w:beforeAutospacing="1" w:after="100" w:afterAutospacing="1"/>
      <w:textAlignment w:val="center"/>
    </w:pPr>
    <w:rPr>
      <w:rFonts w:ascii="Calibri" w:hAnsi="Calibri" w:cs="Calibri"/>
      <w:b/>
      <w:bCs/>
      <w:szCs w:val="20"/>
      <w:lang w:eastAsia="ru-RU"/>
    </w:rPr>
  </w:style>
  <w:style w:type="paragraph" w:customStyle="1" w:styleId="xl222">
    <w:name w:val="xl222"/>
    <w:basedOn w:val="a2"/>
    <w:rsid w:val="00CC5E5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Cs w:val="20"/>
      <w:lang w:eastAsia="ru-RU"/>
    </w:rPr>
  </w:style>
  <w:style w:type="paragraph" w:customStyle="1" w:styleId="xl223">
    <w:name w:val="xl223"/>
    <w:basedOn w:val="a2"/>
    <w:rsid w:val="00CC5E57"/>
    <w:pPr>
      <w:pBdr>
        <w:bottom w:val="single" w:sz="8" w:space="0" w:color="auto"/>
        <w:right w:val="single" w:sz="8" w:space="0" w:color="auto"/>
      </w:pBdr>
      <w:spacing w:before="100" w:beforeAutospacing="1" w:after="100" w:afterAutospacing="1"/>
      <w:jc w:val="center"/>
      <w:textAlignment w:val="center"/>
    </w:pPr>
    <w:rPr>
      <w:rFonts w:ascii="Calibri" w:hAnsi="Calibri" w:cs="Calibri"/>
      <w:szCs w:val="20"/>
      <w:lang w:eastAsia="ru-RU"/>
    </w:rPr>
  </w:style>
  <w:style w:type="paragraph" w:customStyle="1" w:styleId="xl224">
    <w:name w:val="xl224"/>
    <w:basedOn w:val="a2"/>
    <w:rsid w:val="00CC5E57"/>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szCs w:val="20"/>
      <w:lang w:eastAsia="ru-RU"/>
    </w:rPr>
  </w:style>
  <w:style w:type="paragraph" w:customStyle="1" w:styleId="xl225">
    <w:name w:val="xl225"/>
    <w:basedOn w:val="a2"/>
    <w:rsid w:val="00CC5E57"/>
    <w:pPr>
      <w:pBdr>
        <w:top w:val="single" w:sz="8" w:space="0" w:color="auto"/>
        <w:left w:val="single" w:sz="8" w:space="0" w:color="auto"/>
        <w:bottom w:val="single" w:sz="8" w:space="0" w:color="auto"/>
      </w:pBdr>
      <w:spacing w:before="100" w:beforeAutospacing="1" w:after="100" w:afterAutospacing="1"/>
      <w:textAlignment w:val="center"/>
    </w:pPr>
    <w:rPr>
      <w:rFonts w:ascii="Calibri" w:hAnsi="Calibri" w:cs="Calibri"/>
      <w:b/>
      <w:bCs/>
      <w:szCs w:val="20"/>
      <w:lang w:eastAsia="ru-RU"/>
    </w:rPr>
  </w:style>
  <w:style w:type="paragraph" w:customStyle="1" w:styleId="xl226">
    <w:name w:val="xl226"/>
    <w:basedOn w:val="a2"/>
    <w:rsid w:val="00CC5E57"/>
    <w:pPr>
      <w:pBdr>
        <w:top w:val="single" w:sz="8" w:space="0" w:color="auto"/>
        <w:bottom w:val="single" w:sz="8" w:space="0" w:color="auto"/>
      </w:pBdr>
      <w:spacing w:before="100" w:beforeAutospacing="1" w:after="100" w:afterAutospacing="1"/>
      <w:textAlignment w:val="center"/>
    </w:pPr>
    <w:rPr>
      <w:rFonts w:ascii="Calibri" w:hAnsi="Calibri" w:cs="Calibri"/>
      <w:b/>
      <w:bCs/>
      <w:szCs w:val="20"/>
      <w:lang w:eastAsia="ru-RU"/>
    </w:rPr>
  </w:style>
  <w:style w:type="paragraph" w:customStyle="1" w:styleId="xl227">
    <w:name w:val="xl227"/>
    <w:basedOn w:val="a2"/>
    <w:rsid w:val="00CC5E57"/>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szCs w:val="20"/>
      <w:lang w:eastAsia="ru-RU"/>
    </w:rPr>
  </w:style>
  <w:style w:type="paragraph" w:customStyle="1" w:styleId="xl228">
    <w:name w:val="xl228"/>
    <w:basedOn w:val="a2"/>
    <w:rsid w:val="00CC5E57"/>
    <w:pPr>
      <w:pBdr>
        <w:top w:val="single" w:sz="8" w:space="0" w:color="auto"/>
        <w:left w:val="single" w:sz="8" w:space="0" w:color="auto"/>
        <w:bottom w:val="single" w:sz="8" w:space="0" w:color="auto"/>
      </w:pBdr>
      <w:spacing w:before="100" w:beforeAutospacing="1" w:after="100" w:afterAutospacing="1"/>
      <w:textAlignment w:val="center"/>
    </w:pPr>
    <w:rPr>
      <w:rFonts w:ascii="Calibri" w:hAnsi="Calibri" w:cs="Calibri"/>
      <w:szCs w:val="20"/>
      <w:lang w:eastAsia="ru-RU"/>
    </w:rPr>
  </w:style>
  <w:style w:type="paragraph" w:customStyle="1" w:styleId="xl229">
    <w:name w:val="xl229"/>
    <w:basedOn w:val="a2"/>
    <w:rsid w:val="00CC5E57"/>
    <w:pPr>
      <w:pBdr>
        <w:top w:val="single" w:sz="8" w:space="0" w:color="auto"/>
        <w:bottom w:val="single" w:sz="8" w:space="0" w:color="auto"/>
      </w:pBdr>
      <w:spacing w:before="100" w:beforeAutospacing="1" w:after="100" w:afterAutospacing="1"/>
      <w:textAlignment w:val="center"/>
    </w:pPr>
    <w:rPr>
      <w:rFonts w:ascii="Calibri" w:hAnsi="Calibri" w:cs="Calibri"/>
      <w:szCs w:val="20"/>
      <w:lang w:eastAsia="ru-RU"/>
    </w:rPr>
  </w:style>
  <w:style w:type="paragraph" w:customStyle="1" w:styleId="xl230">
    <w:name w:val="xl230"/>
    <w:basedOn w:val="a2"/>
    <w:rsid w:val="00CC5E57"/>
    <w:pPr>
      <w:pBdr>
        <w:top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szCs w:val="20"/>
      <w:lang w:eastAsia="ru-RU"/>
    </w:rPr>
  </w:style>
  <w:style w:type="paragraph" w:customStyle="1" w:styleId="xl231">
    <w:name w:val="xl231"/>
    <w:basedOn w:val="a2"/>
    <w:rsid w:val="00CC5E57"/>
    <w:pPr>
      <w:pBdr>
        <w:top w:val="single" w:sz="8" w:space="0" w:color="auto"/>
        <w:left w:val="single" w:sz="8" w:space="0" w:color="auto"/>
        <w:bottom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32">
    <w:name w:val="xl232"/>
    <w:basedOn w:val="a2"/>
    <w:rsid w:val="00CC5E57"/>
    <w:pPr>
      <w:pBdr>
        <w:top w:val="single" w:sz="8" w:space="0" w:color="auto"/>
        <w:bottom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33">
    <w:name w:val="xl233"/>
    <w:basedOn w:val="a2"/>
    <w:rsid w:val="00CC5E57"/>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234">
    <w:name w:val="xl234"/>
    <w:basedOn w:val="a2"/>
    <w:rsid w:val="00CC5E57"/>
    <w:pPr>
      <w:shd w:val="clear" w:color="000000" w:fill="FFFF00"/>
      <w:spacing w:before="100" w:beforeAutospacing="1" w:after="100" w:afterAutospacing="1"/>
      <w:textAlignment w:val="center"/>
    </w:pPr>
    <w:rPr>
      <w:rFonts w:ascii="Calibri" w:hAnsi="Calibri" w:cs="Calibri"/>
      <w:sz w:val="24"/>
      <w:szCs w:val="24"/>
      <w:lang w:eastAsia="ru-RU"/>
    </w:rPr>
  </w:style>
  <w:style w:type="paragraph" w:customStyle="1" w:styleId="xl235">
    <w:name w:val="xl235"/>
    <w:basedOn w:val="a2"/>
    <w:rsid w:val="00CC5E57"/>
    <w:pPr>
      <w:shd w:val="clear" w:color="000000" w:fill="FFFF00"/>
      <w:spacing w:before="100" w:beforeAutospacing="1" w:after="100" w:afterAutospacing="1"/>
      <w:jc w:val="center"/>
      <w:textAlignment w:val="center"/>
    </w:pPr>
    <w:rPr>
      <w:sz w:val="24"/>
      <w:szCs w:val="24"/>
      <w:lang w:eastAsia="ru-RU"/>
    </w:rPr>
  </w:style>
  <w:style w:type="paragraph" w:customStyle="1" w:styleId="xl236">
    <w:name w:val="xl236"/>
    <w:basedOn w:val="a2"/>
    <w:rsid w:val="00CC5E57"/>
    <w:pPr>
      <w:pBdr>
        <w:bottom w:val="single" w:sz="8" w:space="0" w:color="auto"/>
        <w:right w:val="single" w:sz="8" w:space="0" w:color="auto"/>
      </w:pBdr>
      <w:shd w:val="clear" w:color="000000" w:fill="FFFF00"/>
      <w:spacing w:before="100" w:beforeAutospacing="1" w:after="100" w:afterAutospacing="1"/>
      <w:textAlignment w:val="center"/>
    </w:pPr>
    <w:rPr>
      <w:rFonts w:ascii="Calibri" w:hAnsi="Calibri" w:cs="Calibri"/>
      <w:szCs w:val="20"/>
      <w:lang w:eastAsia="ru-RU"/>
    </w:rPr>
  </w:style>
  <w:style w:type="paragraph" w:customStyle="1" w:styleId="xl237">
    <w:name w:val="xl237"/>
    <w:basedOn w:val="a2"/>
    <w:rsid w:val="00CC5E57"/>
    <w:pPr>
      <w:pBdr>
        <w:bottom w:val="single" w:sz="8" w:space="0" w:color="auto"/>
        <w:right w:val="single" w:sz="8" w:space="0" w:color="auto"/>
      </w:pBdr>
      <w:shd w:val="clear" w:color="000000" w:fill="FFFF00"/>
      <w:spacing w:before="100" w:beforeAutospacing="1" w:after="100" w:afterAutospacing="1"/>
      <w:jc w:val="center"/>
      <w:textAlignment w:val="center"/>
    </w:pPr>
    <w:rPr>
      <w:rFonts w:ascii="Calibri" w:hAnsi="Calibri" w:cs="Calibri"/>
      <w:szCs w:val="20"/>
      <w:lang w:eastAsia="ru-RU"/>
    </w:rPr>
  </w:style>
  <w:style w:type="table" w:customStyle="1" w:styleId="160">
    <w:name w:val="Сетка таблицы16"/>
    <w:basedOn w:val="a4"/>
    <w:next w:val="af2"/>
    <w:uiPriority w:val="59"/>
    <w:rsid w:val="00245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2"/>
    <w:uiPriority w:val="59"/>
    <w:rsid w:val="00BF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5"/>
    <w:uiPriority w:val="99"/>
    <w:semiHidden/>
    <w:unhideWhenUsed/>
    <w:rsid w:val="000C644B"/>
  </w:style>
  <w:style w:type="numbering" w:customStyle="1" w:styleId="161">
    <w:name w:val="Нет списка16"/>
    <w:next w:val="a5"/>
    <w:uiPriority w:val="99"/>
    <w:semiHidden/>
    <w:unhideWhenUsed/>
    <w:rsid w:val="000C644B"/>
  </w:style>
  <w:style w:type="table" w:customStyle="1" w:styleId="180">
    <w:name w:val="Сетка таблицы18"/>
    <w:basedOn w:val="a4"/>
    <w:next w:val="af2"/>
    <w:uiPriority w:val="59"/>
    <w:rsid w:val="000C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Заголовок №2 Exact"/>
    <w:basedOn w:val="a3"/>
    <w:rsid w:val="009E3268"/>
    <w:rPr>
      <w:rFonts w:ascii="Times New Roman" w:eastAsia="Times New Roman" w:hAnsi="Times New Roman" w:cs="Times New Roman"/>
      <w:b/>
      <w:bCs/>
      <w:i w:val="0"/>
      <w:iCs w:val="0"/>
      <w:smallCaps w:val="0"/>
      <w:strike w:val="0"/>
      <w:sz w:val="26"/>
      <w:szCs w:val="26"/>
      <w:u w:val="none"/>
    </w:rPr>
  </w:style>
  <w:style w:type="character" w:customStyle="1" w:styleId="TrebuchetMS11pt">
    <w:name w:val="Колонтитул + Trebuchet MS;11 pt"/>
    <w:basedOn w:val="affffff"/>
    <w:rsid w:val="009E326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01">
    <w:name w:val="fontstyle01"/>
    <w:basedOn w:val="a3"/>
    <w:rsid w:val="00A72096"/>
    <w:rPr>
      <w:rFonts w:ascii="Century Schoolbook" w:hAnsi="Century Schoolbook" w:hint="default"/>
      <w:b w:val="0"/>
      <w:bCs w:val="0"/>
      <w:i w:val="0"/>
      <w:iCs w:val="0"/>
      <w:color w:val="000000"/>
      <w:sz w:val="26"/>
      <w:szCs w:val="26"/>
    </w:rPr>
  </w:style>
  <w:style w:type="character" w:customStyle="1" w:styleId="fontstyle21">
    <w:name w:val="fontstyle21"/>
    <w:basedOn w:val="a3"/>
    <w:rsid w:val="00A72096"/>
    <w:rPr>
      <w:rFonts w:ascii="Times New Roman" w:hAnsi="Times New Roman" w:cs="Times New Roman" w:hint="default"/>
      <w:b w:val="0"/>
      <w:bCs w:val="0"/>
      <w:i w:val="0"/>
      <w:iCs w:val="0"/>
      <w:color w:val="000000"/>
      <w:sz w:val="26"/>
      <w:szCs w:val="26"/>
    </w:rPr>
  </w:style>
  <w:style w:type="numbering" w:customStyle="1" w:styleId="93">
    <w:name w:val="Нет списка9"/>
    <w:next w:val="a5"/>
    <w:uiPriority w:val="99"/>
    <w:semiHidden/>
    <w:unhideWhenUsed/>
    <w:rsid w:val="00792159"/>
  </w:style>
  <w:style w:type="paragraph" w:customStyle="1" w:styleId="affffff1">
    <w:name w:val="Уват"/>
    <w:basedOn w:val="a2"/>
    <w:link w:val="affffff2"/>
    <w:uiPriority w:val="99"/>
    <w:rsid w:val="00792159"/>
    <w:pPr>
      <w:shd w:val="clear" w:color="auto" w:fill="FFFFFF"/>
      <w:spacing w:before="300" w:after="120" w:line="288" w:lineRule="exact"/>
      <w:ind w:firstLine="720"/>
      <w:jc w:val="both"/>
    </w:pPr>
    <w:rPr>
      <w:rFonts w:ascii="Arial" w:eastAsia="Calibri" w:hAnsi="Arial"/>
      <w:sz w:val="26"/>
    </w:rPr>
  </w:style>
  <w:style w:type="character" w:customStyle="1" w:styleId="affffff2">
    <w:name w:val="Уват Знак"/>
    <w:link w:val="affffff1"/>
    <w:uiPriority w:val="99"/>
    <w:locked/>
    <w:rsid w:val="00792159"/>
    <w:rPr>
      <w:rFonts w:ascii="Arial" w:eastAsia="Calibri" w:hAnsi="Arial" w:cs="Times New Roman"/>
      <w:sz w:val="26"/>
      <w:shd w:val="clear" w:color="auto" w:fill="FFFFFF"/>
    </w:rPr>
  </w:style>
  <w:style w:type="numbering" w:customStyle="1" w:styleId="171">
    <w:name w:val="Нет списка17"/>
    <w:next w:val="a5"/>
    <w:uiPriority w:val="99"/>
    <w:semiHidden/>
    <w:unhideWhenUsed/>
    <w:rsid w:val="00792159"/>
  </w:style>
  <w:style w:type="paragraph" w:customStyle="1" w:styleId="a">
    <w:name w:val="Рисунок."/>
    <w:basedOn w:val="a2"/>
    <w:next w:val="a2"/>
    <w:rsid w:val="005374FB"/>
    <w:pPr>
      <w:widowControl w:val="0"/>
      <w:numPr>
        <w:numId w:val="26"/>
      </w:numPr>
      <w:suppressAutoHyphens/>
      <w:spacing w:after="0"/>
      <w:ind w:right="-108"/>
    </w:pPr>
    <w:rPr>
      <w:sz w:val="24"/>
      <w:szCs w:val="20"/>
      <w:lang w:eastAsia="ru-RU"/>
    </w:rPr>
  </w:style>
  <w:style w:type="paragraph" w:customStyle="1" w:styleId="affffff3">
    <w:name w:val="Рис."/>
    <w:basedOn w:val="a2"/>
    <w:next w:val="a2"/>
    <w:qFormat/>
    <w:rsid w:val="00F950E2"/>
    <w:pPr>
      <w:widowControl w:val="0"/>
      <w:suppressAutoHyphens/>
      <w:spacing w:after="0"/>
      <w:ind w:left="1068" w:right="-108" w:hanging="360"/>
    </w:pPr>
    <w:rPr>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7985">
      <w:bodyDiv w:val="1"/>
      <w:marLeft w:val="0"/>
      <w:marRight w:val="0"/>
      <w:marTop w:val="0"/>
      <w:marBottom w:val="0"/>
      <w:divBdr>
        <w:top w:val="none" w:sz="0" w:space="0" w:color="auto"/>
        <w:left w:val="none" w:sz="0" w:space="0" w:color="auto"/>
        <w:bottom w:val="none" w:sz="0" w:space="0" w:color="auto"/>
        <w:right w:val="none" w:sz="0" w:space="0" w:color="auto"/>
      </w:divBdr>
    </w:div>
    <w:div w:id="5834760">
      <w:bodyDiv w:val="1"/>
      <w:marLeft w:val="0"/>
      <w:marRight w:val="0"/>
      <w:marTop w:val="0"/>
      <w:marBottom w:val="0"/>
      <w:divBdr>
        <w:top w:val="none" w:sz="0" w:space="0" w:color="auto"/>
        <w:left w:val="none" w:sz="0" w:space="0" w:color="auto"/>
        <w:bottom w:val="none" w:sz="0" w:space="0" w:color="auto"/>
        <w:right w:val="none" w:sz="0" w:space="0" w:color="auto"/>
      </w:divBdr>
    </w:div>
    <w:div w:id="5910762">
      <w:bodyDiv w:val="1"/>
      <w:marLeft w:val="0"/>
      <w:marRight w:val="0"/>
      <w:marTop w:val="0"/>
      <w:marBottom w:val="0"/>
      <w:divBdr>
        <w:top w:val="none" w:sz="0" w:space="0" w:color="auto"/>
        <w:left w:val="none" w:sz="0" w:space="0" w:color="auto"/>
        <w:bottom w:val="none" w:sz="0" w:space="0" w:color="auto"/>
        <w:right w:val="none" w:sz="0" w:space="0" w:color="auto"/>
      </w:divBdr>
    </w:div>
    <w:div w:id="12460044">
      <w:bodyDiv w:val="1"/>
      <w:marLeft w:val="0"/>
      <w:marRight w:val="0"/>
      <w:marTop w:val="0"/>
      <w:marBottom w:val="0"/>
      <w:divBdr>
        <w:top w:val="none" w:sz="0" w:space="0" w:color="auto"/>
        <w:left w:val="none" w:sz="0" w:space="0" w:color="auto"/>
        <w:bottom w:val="none" w:sz="0" w:space="0" w:color="auto"/>
        <w:right w:val="none" w:sz="0" w:space="0" w:color="auto"/>
      </w:divBdr>
    </w:div>
    <w:div w:id="15078446">
      <w:bodyDiv w:val="1"/>
      <w:marLeft w:val="0"/>
      <w:marRight w:val="0"/>
      <w:marTop w:val="0"/>
      <w:marBottom w:val="0"/>
      <w:divBdr>
        <w:top w:val="none" w:sz="0" w:space="0" w:color="auto"/>
        <w:left w:val="none" w:sz="0" w:space="0" w:color="auto"/>
        <w:bottom w:val="none" w:sz="0" w:space="0" w:color="auto"/>
        <w:right w:val="none" w:sz="0" w:space="0" w:color="auto"/>
      </w:divBdr>
    </w:div>
    <w:div w:id="17317291">
      <w:marLeft w:val="0"/>
      <w:marRight w:val="0"/>
      <w:marTop w:val="0"/>
      <w:marBottom w:val="0"/>
      <w:divBdr>
        <w:top w:val="none" w:sz="0" w:space="0" w:color="auto"/>
        <w:left w:val="none" w:sz="0" w:space="0" w:color="auto"/>
        <w:bottom w:val="none" w:sz="0" w:space="0" w:color="auto"/>
        <w:right w:val="none" w:sz="0" w:space="0" w:color="auto"/>
      </w:divBdr>
      <w:divsChild>
        <w:div w:id="1444229747">
          <w:marLeft w:val="0"/>
          <w:marRight w:val="0"/>
          <w:marTop w:val="0"/>
          <w:marBottom w:val="0"/>
          <w:divBdr>
            <w:top w:val="none" w:sz="0" w:space="0" w:color="auto"/>
            <w:left w:val="none" w:sz="0" w:space="0" w:color="auto"/>
            <w:bottom w:val="none" w:sz="0" w:space="0" w:color="auto"/>
            <w:right w:val="none" w:sz="0" w:space="0" w:color="auto"/>
          </w:divBdr>
          <w:divsChild>
            <w:div w:id="361398150">
              <w:marLeft w:val="0"/>
              <w:marRight w:val="0"/>
              <w:marTop w:val="0"/>
              <w:marBottom w:val="0"/>
              <w:divBdr>
                <w:top w:val="none" w:sz="0" w:space="0" w:color="auto"/>
                <w:left w:val="none" w:sz="0" w:space="0" w:color="auto"/>
                <w:bottom w:val="none" w:sz="0" w:space="0" w:color="auto"/>
                <w:right w:val="none" w:sz="0" w:space="0" w:color="auto"/>
              </w:divBdr>
              <w:divsChild>
                <w:div w:id="1637954350">
                  <w:marLeft w:val="0"/>
                  <w:marRight w:val="0"/>
                  <w:marTop w:val="0"/>
                  <w:marBottom w:val="0"/>
                  <w:divBdr>
                    <w:top w:val="none" w:sz="0" w:space="0" w:color="auto"/>
                    <w:left w:val="none" w:sz="0" w:space="0" w:color="auto"/>
                    <w:bottom w:val="none" w:sz="0" w:space="0" w:color="auto"/>
                    <w:right w:val="none" w:sz="0" w:space="0" w:color="auto"/>
                  </w:divBdr>
                  <w:divsChild>
                    <w:div w:id="1727490732">
                      <w:marLeft w:val="0"/>
                      <w:marRight w:val="0"/>
                      <w:marTop w:val="0"/>
                      <w:marBottom w:val="0"/>
                      <w:divBdr>
                        <w:top w:val="none" w:sz="0" w:space="0" w:color="auto"/>
                        <w:left w:val="none" w:sz="0" w:space="0" w:color="auto"/>
                        <w:bottom w:val="none" w:sz="0" w:space="0" w:color="auto"/>
                        <w:right w:val="none" w:sz="0" w:space="0" w:color="auto"/>
                      </w:divBdr>
                      <w:divsChild>
                        <w:div w:id="1698000056">
                          <w:marLeft w:val="0"/>
                          <w:marRight w:val="0"/>
                          <w:marTop w:val="0"/>
                          <w:marBottom w:val="0"/>
                          <w:divBdr>
                            <w:top w:val="none" w:sz="0" w:space="0" w:color="auto"/>
                            <w:left w:val="none" w:sz="0" w:space="0" w:color="auto"/>
                            <w:bottom w:val="none" w:sz="0" w:space="0" w:color="auto"/>
                            <w:right w:val="none" w:sz="0" w:space="0" w:color="auto"/>
                          </w:divBdr>
                          <w:divsChild>
                            <w:div w:id="14703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6560">
      <w:bodyDiv w:val="1"/>
      <w:marLeft w:val="0"/>
      <w:marRight w:val="0"/>
      <w:marTop w:val="0"/>
      <w:marBottom w:val="0"/>
      <w:divBdr>
        <w:top w:val="none" w:sz="0" w:space="0" w:color="auto"/>
        <w:left w:val="none" w:sz="0" w:space="0" w:color="auto"/>
        <w:bottom w:val="none" w:sz="0" w:space="0" w:color="auto"/>
        <w:right w:val="none" w:sz="0" w:space="0" w:color="auto"/>
      </w:divBdr>
    </w:div>
    <w:div w:id="20253526">
      <w:bodyDiv w:val="1"/>
      <w:marLeft w:val="0"/>
      <w:marRight w:val="0"/>
      <w:marTop w:val="0"/>
      <w:marBottom w:val="0"/>
      <w:divBdr>
        <w:top w:val="none" w:sz="0" w:space="0" w:color="auto"/>
        <w:left w:val="none" w:sz="0" w:space="0" w:color="auto"/>
        <w:bottom w:val="none" w:sz="0" w:space="0" w:color="auto"/>
        <w:right w:val="none" w:sz="0" w:space="0" w:color="auto"/>
      </w:divBdr>
    </w:div>
    <w:div w:id="23290309">
      <w:bodyDiv w:val="1"/>
      <w:marLeft w:val="0"/>
      <w:marRight w:val="0"/>
      <w:marTop w:val="0"/>
      <w:marBottom w:val="0"/>
      <w:divBdr>
        <w:top w:val="none" w:sz="0" w:space="0" w:color="auto"/>
        <w:left w:val="none" w:sz="0" w:space="0" w:color="auto"/>
        <w:bottom w:val="none" w:sz="0" w:space="0" w:color="auto"/>
        <w:right w:val="none" w:sz="0" w:space="0" w:color="auto"/>
      </w:divBdr>
    </w:div>
    <w:div w:id="25840279">
      <w:bodyDiv w:val="1"/>
      <w:marLeft w:val="0"/>
      <w:marRight w:val="0"/>
      <w:marTop w:val="0"/>
      <w:marBottom w:val="0"/>
      <w:divBdr>
        <w:top w:val="none" w:sz="0" w:space="0" w:color="auto"/>
        <w:left w:val="none" w:sz="0" w:space="0" w:color="auto"/>
        <w:bottom w:val="none" w:sz="0" w:space="0" w:color="auto"/>
        <w:right w:val="none" w:sz="0" w:space="0" w:color="auto"/>
      </w:divBdr>
    </w:div>
    <w:div w:id="30420119">
      <w:bodyDiv w:val="1"/>
      <w:marLeft w:val="0"/>
      <w:marRight w:val="0"/>
      <w:marTop w:val="0"/>
      <w:marBottom w:val="0"/>
      <w:divBdr>
        <w:top w:val="none" w:sz="0" w:space="0" w:color="auto"/>
        <w:left w:val="none" w:sz="0" w:space="0" w:color="auto"/>
        <w:bottom w:val="none" w:sz="0" w:space="0" w:color="auto"/>
        <w:right w:val="none" w:sz="0" w:space="0" w:color="auto"/>
      </w:divBdr>
    </w:div>
    <w:div w:id="31393148">
      <w:bodyDiv w:val="1"/>
      <w:marLeft w:val="0"/>
      <w:marRight w:val="0"/>
      <w:marTop w:val="0"/>
      <w:marBottom w:val="0"/>
      <w:divBdr>
        <w:top w:val="none" w:sz="0" w:space="0" w:color="auto"/>
        <w:left w:val="none" w:sz="0" w:space="0" w:color="auto"/>
        <w:bottom w:val="none" w:sz="0" w:space="0" w:color="auto"/>
        <w:right w:val="none" w:sz="0" w:space="0" w:color="auto"/>
      </w:divBdr>
    </w:div>
    <w:div w:id="33821276">
      <w:bodyDiv w:val="1"/>
      <w:marLeft w:val="0"/>
      <w:marRight w:val="0"/>
      <w:marTop w:val="0"/>
      <w:marBottom w:val="0"/>
      <w:divBdr>
        <w:top w:val="none" w:sz="0" w:space="0" w:color="auto"/>
        <w:left w:val="none" w:sz="0" w:space="0" w:color="auto"/>
        <w:bottom w:val="none" w:sz="0" w:space="0" w:color="auto"/>
        <w:right w:val="none" w:sz="0" w:space="0" w:color="auto"/>
      </w:divBdr>
    </w:div>
    <w:div w:id="36783384">
      <w:bodyDiv w:val="1"/>
      <w:marLeft w:val="0"/>
      <w:marRight w:val="0"/>
      <w:marTop w:val="0"/>
      <w:marBottom w:val="0"/>
      <w:divBdr>
        <w:top w:val="none" w:sz="0" w:space="0" w:color="auto"/>
        <w:left w:val="none" w:sz="0" w:space="0" w:color="auto"/>
        <w:bottom w:val="none" w:sz="0" w:space="0" w:color="auto"/>
        <w:right w:val="none" w:sz="0" w:space="0" w:color="auto"/>
      </w:divBdr>
    </w:div>
    <w:div w:id="39867912">
      <w:bodyDiv w:val="1"/>
      <w:marLeft w:val="0"/>
      <w:marRight w:val="0"/>
      <w:marTop w:val="0"/>
      <w:marBottom w:val="0"/>
      <w:divBdr>
        <w:top w:val="none" w:sz="0" w:space="0" w:color="auto"/>
        <w:left w:val="none" w:sz="0" w:space="0" w:color="auto"/>
        <w:bottom w:val="none" w:sz="0" w:space="0" w:color="auto"/>
        <w:right w:val="none" w:sz="0" w:space="0" w:color="auto"/>
      </w:divBdr>
    </w:div>
    <w:div w:id="41484939">
      <w:bodyDiv w:val="1"/>
      <w:marLeft w:val="0"/>
      <w:marRight w:val="0"/>
      <w:marTop w:val="0"/>
      <w:marBottom w:val="0"/>
      <w:divBdr>
        <w:top w:val="none" w:sz="0" w:space="0" w:color="auto"/>
        <w:left w:val="none" w:sz="0" w:space="0" w:color="auto"/>
        <w:bottom w:val="none" w:sz="0" w:space="0" w:color="auto"/>
        <w:right w:val="none" w:sz="0" w:space="0" w:color="auto"/>
      </w:divBdr>
    </w:div>
    <w:div w:id="42142132">
      <w:bodyDiv w:val="1"/>
      <w:marLeft w:val="0"/>
      <w:marRight w:val="0"/>
      <w:marTop w:val="0"/>
      <w:marBottom w:val="0"/>
      <w:divBdr>
        <w:top w:val="none" w:sz="0" w:space="0" w:color="auto"/>
        <w:left w:val="none" w:sz="0" w:space="0" w:color="auto"/>
        <w:bottom w:val="none" w:sz="0" w:space="0" w:color="auto"/>
        <w:right w:val="none" w:sz="0" w:space="0" w:color="auto"/>
      </w:divBdr>
    </w:div>
    <w:div w:id="45566536">
      <w:bodyDiv w:val="1"/>
      <w:marLeft w:val="0"/>
      <w:marRight w:val="0"/>
      <w:marTop w:val="0"/>
      <w:marBottom w:val="0"/>
      <w:divBdr>
        <w:top w:val="none" w:sz="0" w:space="0" w:color="auto"/>
        <w:left w:val="none" w:sz="0" w:space="0" w:color="auto"/>
        <w:bottom w:val="none" w:sz="0" w:space="0" w:color="auto"/>
        <w:right w:val="none" w:sz="0" w:space="0" w:color="auto"/>
      </w:divBdr>
    </w:div>
    <w:div w:id="45763952">
      <w:bodyDiv w:val="1"/>
      <w:marLeft w:val="0"/>
      <w:marRight w:val="0"/>
      <w:marTop w:val="0"/>
      <w:marBottom w:val="0"/>
      <w:divBdr>
        <w:top w:val="none" w:sz="0" w:space="0" w:color="auto"/>
        <w:left w:val="none" w:sz="0" w:space="0" w:color="auto"/>
        <w:bottom w:val="none" w:sz="0" w:space="0" w:color="auto"/>
        <w:right w:val="none" w:sz="0" w:space="0" w:color="auto"/>
      </w:divBdr>
    </w:div>
    <w:div w:id="46495690">
      <w:bodyDiv w:val="1"/>
      <w:marLeft w:val="0"/>
      <w:marRight w:val="0"/>
      <w:marTop w:val="0"/>
      <w:marBottom w:val="0"/>
      <w:divBdr>
        <w:top w:val="none" w:sz="0" w:space="0" w:color="auto"/>
        <w:left w:val="none" w:sz="0" w:space="0" w:color="auto"/>
        <w:bottom w:val="none" w:sz="0" w:space="0" w:color="auto"/>
        <w:right w:val="none" w:sz="0" w:space="0" w:color="auto"/>
      </w:divBdr>
    </w:div>
    <w:div w:id="48189403">
      <w:marLeft w:val="0"/>
      <w:marRight w:val="0"/>
      <w:marTop w:val="0"/>
      <w:marBottom w:val="0"/>
      <w:divBdr>
        <w:top w:val="none" w:sz="0" w:space="0" w:color="auto"/>
        <w:left w:val="none" w:sz="0" w:space="0" w:color="auto"/>
        <w:bottom w:val="none" w:sz="0" w:space="0" w:color="auto"/>
        <w:right w:val="none" w:sz="0" w:space="0" w:color="auto"/>
      </w:divBdr>
      <w:divsChild>
        <w:div w:id="120729880">
          <w:marLeft w:val="0"/>
          <w:marRight w:val="0"/>
          <w:marTop w:val="0"/>
          <w:marBottom w:val="0"/>
          <w:divBdr>
            <w:top w:val="none" w:sz="0" w:space="0" w:color="auto"/>
            <w:left w:val="none" w:sz="0" w:space="0" w:color="auto"/>
            <w:bottom w:val="none" w:sz="0" w:space="0" w:color="auto"/>
            <w:right w:val="none" w:sz="0" w:space="0" w:color="auto"/>
          </w:divBdr>
        </w:div>
      </w:divsChild>
    </w:div>
    <w:div w:id="49573661">
      <w:bodyDiv w:val="1"/>
      <w:marLeft w:val="0"/>
      <w:marRight w:val="0"/>
      <w:marTop w:val="0"/>
      <w:marBottom w:val="0"/>
      <w:divBdr>
        <w:top w:val="none" w:sz="0" w:space="0" w:color="auto"/>
        <w:left w:val="none" w:sz="0" w:space="0" w:color="auto"/>
        <w:bottom w:val="none" w:sz="0" w:space="0" w:color="auto"/>
        <w:right w:val="none" w:sz="0" w:space="0" w:color="auto"/>
      </w:divBdr>
    </w:div>
    <w:div w:id="49958834">
      <w:bodyDiv w:val="1"/>
      <w:marLeft w:val="0"/>
      <w:marRight w:val="0"/>
      <w:marTop w:val="0"/>
      <w:marBottom w:val="0"/>
      <w:divBdr>
        <w:top w:val="none" w:sz="0" w:space="0" w:color="auto"/>
        <w:left w:val="none" w:sz="0" w:space="0" w:color="auto"/>
        <w:bottom w:val="none" w:sz="0" w:space="0" w:color="auto"/>
        <w:right w:val="none" w:sz="0" w:space="0" w:color="auto"/>
      </w:divBdr>
    </w:div>
    <w:div w:id="51512039">
      <w:bodyDiv w:val="1"/>
      <w:marLeft w:val="0"/>
      <w:marRight w:val="0"/>
      <w:marTop w:val="0"/>
      <w:marBottom w:val="0"/>
      <w:divBdr>
        <w:top w:val="none" w:sz="0" w:space="0" w:color="auto"/>
        <w:left w:val="none" w:sz="0" w:space="0" w:color="auto"/>
        <w:bottom w:val="none" w:sz="0" w:space="0" w:color="auto"/>
        <w:right w:val="none" w:sz="0" w:space="0" w:color="auto"/>
      </w:divBdr>
    </w:div>
    <w:div w:id="57291173">
      <w:bodyDiv w:val="1"/>
      <w:marLeft w:val="0"/>
      <w:marRight w:val="0"/>
      <w:marTop w:val="0"/>
      <w:marBottom w:val="0"/>
      <w:divBdr>
        <w:top w:val="none" w:sz="0" w:space="0" w:color="auto"/>
        <w:left w:val="none" w:sz="0" w:space="0" w:color="auto"/>
        <w:bottom w:val="none" w:sz="0" w:space="0" w:color="auto"/>
        <w:right w:val="none" w:sz="0" w:space="0" w:color="auto"/>
      </w:divBdr>
    </w:div>
    <w:div w:id="60182638">
      <w:bodyDiv w:val="1"/>
      <w:marLeft w:val="0"/>
      <w:marRight w:val="0"/>
      <w:marTop w:val="0"/>
      <w:marBottom w:val="0"/>
      <w:divBdr>
        <w:top w:val="none" w:sz="0" w:space="0" w:color="auto"/>
        <w:left w:val="none" w:sz="0" w:space="0" w:color="auto"/>
        <w:bottom w:val="none" w:sz="0" w:space="0" w:color="auto"/>
        <w:right w:val="none" w:sz="0" w:space="0" w:color="auto"/>
      </w:divBdr>
    </w:div>
    <w:div w:id="60638506">
      <w:bodyDiv w:val="1"/>
      <w:marLeft w:val="0"/>
      <w:marRight w:val="0"/>
      <w:marTop w:val="0"/>
      <w:marBottom w:val="0"/>
      <w:divBdr>
        <w:top w:val="none" w:sz="0" w:space="0" w:color="auto"/>
        <w:left w:val="none" w:sz="0" w:space="0" w:color="auto"/>
        <w:bottom w:val="none" w:sz="0" w:space="0" w:color="auto"/>
        <w:right w:val="none" w:sz="0" w:space="0" w:color="auto"/>
      </w:divBdr>
    </w:div>
    <w:div w:id="60712987">
      <w:bodyDiv w:val="1"/>
      <w:marLeft w:val="0"/>
      <w:marRight w:val="0"/>
      <w:marTop w:val="0"/>
      <w:marBottom w:val="0"/>
      <w:divBdr>
        <w:top w:val="none" w:sz="0" w:space="0" w:color="auto"/>
        <w:left w:val="none" w:sz="0" w:space="0" w:color="auto"/>
        <w:bottom w:val="none" w:sz="0" w:space="0" w:color="auto"/>
        <w:right w:val="none" w:sz="0" w:space="0" w:color="auto"/>
      </w:divBdr>
    </w:div>
    <w:div w:id="61569185">
      <w:bodyDiv w:val="1"/>
      <w:marLeft w:val="0"/>
      <w:marRight w:val="0"/>
      <w:marTop w:val="0"/>
      <w:marBottom w:val="0"/>
      <w:divBdr>
        <w:top w:val="none" w:sz="0" w:space="0" w:color="auto"/>
        <w:left w:val="none" w:sz="0" w:space="0" w:color="auto"/>
        <w:bottom w:val="none" w:sz="0" w:space="0" w:color="auto"/>
        <w:right w:val="none" w:sz="0" w:space="0" w:color="auto"/>
      </w:divBdr>
    </w:div>
    <w:div w:id="63576739">
      <w:bodyDiv w:val="1"/>
      <w:marLeft w:val="0"/>
      <w:marRight w:val="0"/>
      <w:marTop w:val="0"/>
      <w:marBottom w:val="0"/>
      <w:divBdr>
        <w:top w:val="none" w:sz="0" w:space="0" w:color="auto"/>
        <w:left w:val="none" w:sz="0" w:space="0" w:color="auto"/>
        <w:bottom w:val="none" w:sz="0" w:space="0" w:color="auto"/>
        <w:right w:val="none" w:sz="0" w:space="0" w:color="auto"/>
      </w:divBdr>
    </w:div>
    <w:div w:id="63840711">
      <w:bodyDiv w:val="1"/>
      <w:marLeft w:val="0"/>
      <w:marRight w:val="0"/>
      <w:marTop w:val="0"/>
      <w:marBottom w:val="0"/>
      <w:divBdr>
        <w:top w:val="none" w:sz="0" w:space="0" w:color="auto"/>
        <w:left w:val="none" w:sz="0" w:space="0" w:color="auto"/>
        <w:bottom w:val="none" w:sz="0" w:space="0" w:color="auto"/>
        <w:right w:val="none" w:sz="0" w:space="0" w:color="auto"/>
      </w:divBdr>
    </w:div>
    <w:div w:id="65495494">
      <w:bodyDiv w:val="1"/>
      <w:marLeft w:val="0"/>
      <w:marRight w:val="0"/>
      <w:marTop w:val="0"/>
      <w:marBottom w:val="0"/>
      <w:divBdr>
        <w:top w:val="none" w:sz="0" w:space="0" w:color="auto"/>
        <w:left w:val="none" w:sz="0" w:space="0" w:color="auto"/>
        <w:bottom w:val="none" w:sz="0" w:space="0" w:color="auto"/>
        <w:right w:val="none" w:sz="0" w:space="0" w:color="auto"/>
      </w:divBdr>
    </w:div>
    <w:div w:id="68961395">
      <w:bodyDiv w:val="1"/>
      <w:marLeft w:val="0"/>
      <w:marRight w:val="0"/>
      <w:marTop w:val="0"/>
      <w:marBottom w:val="0"/>
      <w:divBdr>
        <w:top w:val="none" w:sz="0" w:space="0" w:color="auto"/>
        <w:left w:val="none" w:sz="0" w:space="0" w:color="auto"/>
        <w:bottom w:val="none" w:sz="0" w:space="0" w:color="auto"/>
        <w:right w:val="none" w:sz="0" w:space="0" w:color="auto"/>
      </w:divBdr>
    </w:div>
    <w:div w:id="74978597">
      <w:bodyDiv w:val="1"/>
      <w:marLeft w:val="0"/>
      <w:marRight w:val="0"/>
      <w:marTop w:val="0"/>
      <w:marBottom w:val="0"/>
      <w:divBdr>
        <w:top w:val="none" w:sz="0" w:space="0" w:color="auto"/>
        <w:left w:val="none" w:sz="0" w:space="0" w:color="auto"/>
        <w:bottom w:val="none" w:sz="0" w:space="0" w:color="auto"/>
        <w:right w:val="none" w:sz="0" w:space="0" w:color="auto"/>
      </w:divBdr>
    </w:div>
    <w:div w:id="80101056">
      <w:bodyDiv w:val="1"/>
      <w:marLeft w:val="0"/>
      <w:marRight w:val="0"/>
      <w:marTop w:val="0"/>
      <w:marBottom w:val="0"/>
      <w:divBdr>
        <w:top w:val="none" w:sz="0" w:space="0" w:color="auto"/>
        <w:left w:val="none" w:sz="0" w:space="0" w:color="auto"/>
        <w:bottom w:val="none" w:sz="0" w:space="0" w:color="auto"/>
        <w:right w:val="none" w:sz="0" w:space="0" w:color="auto"/>
      </w:divBdr>
    </w:div>
    <w:div w:id="81150674">
      <w:bodyDiv w:val="1"/>
      <w:marLeft w:val="0"/>
      <w:marRight w:val="0"/>
      <w:marTop w:val="0"/>
      <w:marBottom w:val="0"/>
      <w:divBdr>
        <w:top w:val="none" w:sz="0" w:space="0" w:color="auto"/>
        <w:left w:val="none" w:sz="0" w:space="0" w:color="auto"/>
        <w:bottom w:val="none" w:sz="0" w:space="0" w:color="auto"/>
        <w:right w:val="none" w:sz="0" w:space="0" w:color="auto"/>
      </w:divBdr>
    </w:div>
    <w:div w:id="83038686">
      <w:bodyDiv w:val="1"/>
      <w:marLeft w:val="0"/>
      <w:marRight w:val="0"/>
      <w:marTop w:val="0"/>
      <w:marBottom w:val="0"/>
      <w:divBdr>
        <w:top w:val="none" w:sz="0" w:space="0" w:color="auto"/>
        <w:left w:val="none" w:sz="0" w:space="0" w:color="auto"/>
        <w:bottom w:val="none" w:sz="0" w:space="0" w:color="auto"/>
        <w:right w:val="none" w:sz="0" w:space="0" w:color="auto"/>
      </w:divBdr>
    </w:div>
    <w:div w:id="89013330">
      <w:bodyDiv w:val="1"/>
      <w:marLeft w:val="0"/>
      <w:marRight w:val="0"/>
      <w:marTop w:val="0"/>
      <w:marBottom w:val="0"/>
      <w:divBdr>
        <w:top w:val="none" w:sz="0" w:space="0" w:color="auto"/>
        <w:left w:val="none" w:sz="0" w:space="0" w:color="auto"/>
        <w:bottom w:val="none" w:sz="0" w:space="0" w:color="auto"/>
        <w:right w:val="none" w:sz="0" w:space="0" w:color="auto"/>
      </w:divBdr>
    </w:div>
    <w:div w:id="89401602">
      <w:bodyDiv w:val="1"/>
      <w:marLeft w:val="0"/>
      <w:marRight w:val="0"/>
      <w:marTop w:val="0"/>
      <w:marBottom w:val="0"/>
      <w:divBdr>
        <w:top w:val="none" w:sz="0" w:space="0" w:color="auto"/>
        <w:left w:val="none" w:sz="0" w:space="0" w:color="auto"/>
        <w:bottom w:val="none" w:sz="0" w:space="0" w:color="auto"/>
        <w:right w:val="none" w:sz="0" w:space="0" w:color="auto"/>
      </w:divBdr>
    </w:div>
    <w:div w:id="90392593">
      <w:bodyDiv w:val="1"/>
      <w:marLeft w:val="0"/>
      <w:marRight w:val="0"/>
      <w:marTop w:val="0"/>
      <w:marBottom w:val="0"/>
      <w:divBdr>
        <w:top w:val="none" w:sz="0" w:space="0" w:color="auto"/>
        <w:left w:val="none" w:sz="0" w:space="0" w:color="auto"/>
        <w:bottom w:val="none" w:sz="0" w:space="0" w:color="auto"/>
        <w:right w:val="none" w:sz="0" w:space="0" w:color="auto"/>
      </w:divBdr>
    </w:div>
    <w:div w:id="91555795">
      <w:bodyDiv w:val="1"/>
      <w:marLeft w:val="0"/>
      <w:marRight w:val="0"/>
      <w:marTop w:val="0"/>
      <w:marBottom w:val="0"/>
      <w:divBdr>
        <w:top w:val="none" w:sz="0" w:space="0" w:color="auto"/>
        <w:left w:val="none" w:sz="0" w:space="0" w:color="auto"/>
        <w:bottom w:val="none" w:sz="0" w:space="0" w:color="auto"/>
        <w:right w:val="none" w:sz="0" w:space="0" w:color="auto"/>
      </w:divBdr>
    </w:div>
    <w:div w:id="93214964">
      <w:bodyDiv w:val="1"/>
      <w:marLeft w:val="0"/>
      <w:marRight w:val="0"/>
      <w:marTop w:val="0"/>
      <w:marBottom w:val="0"/>
      <w:divBdr>
        <w:top w:val="none" w:sz="0" w:space="0" w:color="auto"/>
        <w:left w:val="none" w:sz="0" w:space="0" w:color="auto"/>
        <w:bottom w:val="none" w:sz="0" w:space="0" w:color="auto"/>
        <w:right w:val="none" w:sz="0" w:space="0" w:color="auto"/>
      </w:divBdr>
    </w:div>
    <w:div w:id="98450944">
      <w:bodyDiv w:val="1"/>
      <w:marLeft w:val="0"/>
      <w:marRight w:val="0"/>
      <w:marTop w:val="0"/>
      <w:marBottom w:val="0"/>
      <w:divBdr>
        <w:top w:val="none" w:sz="0" w:space="0" w:color="auto"/>
        <w:left w:val="none" w:sz="0" w:space="0" w:color="auto"/>
        <w:bottom w:val="none" w:sz="0" w:space="0" w:color="auto"/>
        <w:right w:val="none" w:sz="0" w:space="0" w:color="auto"/>
      </w:divBdr>
    </w:div>
    <w:div w:id="99569024">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01658101">
      <w:bodyDiv w:val="1"/>
      <w:marLeft w:val="0"/>
      <w:marRight w:val="0"/>
      <w:marTop w:val="0"/>
      <w:marBottom w:val="0"/>
      <w:divBdr>
        <w:top w:val="none" w:sz="0" w:space="0" w:color="auto"/>
        <w:left w:val="none" w:sz="0" w:space="0" w:color="auto"/>
        <w:bottom w:val="none" w:sz="0" w:space="0" w:color="auto"/>
        <w:right w:val="none" w:sz="0" w:space="0" w:color="auto"/>
      </w:divBdr>
    </w:div>
    <w:div w:id="101922633">
      <w:bodyDiv w:val="1"/>
      <w:marLeft w:val="0"/>
      <w:marRight w:val="0"/>
      <w:marTop w:val="0"/>
      <w:marBottom w:val="0"/>
      <w:divBdr>
        <w:top w:val="none" w:sz="0" w:space="0" w:color="auto"/>
        <w:left w:val="none" w:sz="0" w:space="0" w:color="auto"/>
        <w:bottom w:val="none" w:sz="0" w:space="0" w:color="auto"/>
        <w:right w:val="none" w:sz="0" w:space="0" w:color="auto"/>
      </w:divBdr>
    </w:div>
    <w:div w:id="105006427">
      <w:bodyDiv w:val="1"/>
      <w:marLeft w:val="0"/>
      <w:marRight w:val="0"/>
      <w:marTop w:val="0"/>
      <w:marBottom w:val="0"/>
      <w:divBdr>
        <w:top w:val="none" w:sz="0" w:space="0" w:color="auto"/>
        <w:left w:val="none" w:sz="0" w:space="0" w:color="auto"/>
        <w:bottom w:val="none" w:sz="0" w:space="0" w:color="auto"/>
        <w:right w:val="none" w:sz="0" w:space="0" w:color="auto"/>
      </w:divBdr>
    </w:div>
    <w:div w:id="106239332">
      <w:bodyDiv w:val="1"/>
      <w:marLeft w:val="0"/>
      <w:marRight w:val="0"/>
      <w:marTop w:val="0"/>
      <w:marBottom w:val="0"/>
      <w:divBdr>
        <w:top w:val="none" w:sz="0" w:space="0" w:color="auto"/>
        <w:left w:val="none" w:sz="0" w:space="0" w:color="auto"/>
        <w:bottom w:val="none" w:sz="0" w:space="0" w:color="auto"/>
        <w:right w:val="none" w:sz="0" w:space="0" w:color="auto"/>
      </w:divBdr>
    </w:div>
    <w:div w:id="111676668">
      <w:bodyDiv w:val="1"/>
      <w:marLeft w:val="0"/>
      <w:marRight w:val="0"/>
      <w:marTop w:val="0"/>
      <w:marBottom w:val="0"/>
      <w:divBdr>
        <w:top w:val="none" w:sz="0" w:space="0" w:color="auto"/>
        <w:left w:val="none" w:sz="0" w:space="0" w:color="auto"/>
        <w:bottom w:val="none" w:sz="0" w:space="0" w:color="auto"/>
        <w:right w:val="none" w:sz="0" w:space="0" w:color="auto"/>
      </w:divBdr>
    </w:div>
    <w:div w:id="114104868">
      <w:bodyDiv w:val="1"/>
      <w:marLeft w:val="0"/>
      <w:marRight w:val="0"/>
      <w:marTop w:val="0"/>
      <w:marBottom w:val="0"/>
      <w:divBdr>
        <w:top w:val="none" w:sz="0" w:space="0" w:color="auto"/>
        <w:left w:val="none" w:sz="0" w:space="0" w:color="auto"/>
        <w:bottom w:val="none" w:sz="0" w:space="0" w:color="auto"/>
        <w:right w:val="none" w:sz="0" w:space="0" w:color="auto"/>
      </w:divBdr>
    </w:div>
    <w:div w:id="117337038">
      <w:bodyDiv w:val="1"/>
      <w:marLeft w:val="0"/>
      <w:marRight w:val="0"/>
      <w:marTop w:val="0"/>
      <w:marBottom w:val="0"/>
      <w:divBdr>
        <w:top w:val="none" w:sz="0" w:space="0" w:color="auto"/>
        <w:left w:val="none" w:sz="0" w:space="0" w:color="auto"/>
        <w:bottom w:val="none" w:sz="0" w:space="0" w:color="auto"/>
        <w:right w:val="none" w:sz="0" w:space="0" w:color="auto"/>
      </w:divBdr>
    </w:div>
    <w:div w:id="120535597">
      <w:bodyDiv w:val="1"/>
      <w:marLeft w:val="0"/>
      <w:marRight w:val="0"/>
      <w:marTop w:val="0"/>
      <w:marBottom w:val="0"/>
      <w:divBdr>
        <w:top w:val="none" w:sz="0" w:space="0" w:color="auto"/>
        <w:left w:val="none" w:sz="0" w:space="0" w:color="auto"/>
        <w:bottom w:val="none" w:sz="0" w:space="0" w:color="auto"/>
        <w:right w:val="none" w:sz="0" w:space="0" w:color="auto"/>
      </w:divBdr>
    </w:div>
    <w:div w:id="122623133">
      <w:bodyDiv w:val="1"/>
      <w:marLeft w:val="0"/>
      <w:marRight w:val="0"/>
      <w:marTop w:val="0"/>
      <w:marBottom w:val="0"/>
      <w:divBdr>
        <w:top w:val="none" w:sz="0" w:space="0" w:color="auto"/>
        <w:left w:val="none" w:sz="0" w:space="0" w:color="auto"/>
        <w:bottom w:val="none" w:sz="0" w:space="0" w:color="auto"/>
        <w:right w:val="none" w:sz="0" w:space="0" w:color="auto"/>
      </w:divBdr>
    </w:div>
    <w:div w:id="124085997">
      <w:bodyDiv w:val="1"/>
      <w:marLeft w:val="0"/>
      <w:marRight w:val="0"/>
      <w:marTop w:val="0"/>
      <w:marBottom w:val="0"/>
      <w:divBdr>
        <w:top w:val="none" w:sz="0" w:space="0" w:color="auto"/>
        <w:left w:val="none" w:sz="0" w:space="0" w:color="auto"/>
        <w:bottom w:val="none" w:sz="0" w:space="0" w:color="auto"/>
        <w:right w:val="none" w:sz="0" w:space="0" w:color="auto"/>
      </w:divBdr>
    </w:div>
    <w:div w:id="125390173">
      <w:bodyDiv w:val="1"/>
      <w:marLeft w:val="0"/>
      <w:marRight w:val="0"/>
      <w:marTop w:val="0"/>
      <w:marBottom w:val="0"/>
      <w:divBdr>
        <w:top w:val="none" w:sz="0" w:space="0" w:color="auto"/>
        <w:left w:val="none" w:sz="0" w:space="0" w:color="auto"/>
        <w:bottom w:val="none" w:sz="0" w:space="0" w:color="auto"/>
        <w:right w:val="none" w:sz="0" w:space="0" w:color="auto"/>
      </w:divBdr>
    </w:div>
    <w:div w:id="125899090">
      <w:bodyDiv w:val="1"/>
      <w:marLeft w:val="0"/>
      <w:marRight w:val="0"/>
      <w:marTop w:val="0"/>
      <w:marBottom w:val="0"/>
      <w:divBdr>
        <w:top w:val="none" w:sz="0" w:space="0" w:color="auto"/>
        <w:left w:val="none" w:sz="0" w:space="0" w:color="auto"/>
        <w:bottom w:val="none" w:sz="0" w:space="0" w:color="auto"/>
        <w:right w:val="none" w:sz="0" w:space="0" w:color="auto"/>
      </w:divBdr>
    </w:div>
    <w:div w:id="126314076">
      <w:bodyDiv w:val="1"/>
      <w:marLeft w:val="0"/>
      <w:marRight w:val="0"/>
      <w:marTop w:val="0"/>
      <w:marBottom w:val="0"/>
      <w:divBdr>
        <w:top w:val="none" w:sz="0" w:space="0" w:color="auto"/>
        <w:left w:val="none" w:sz="0" w:space="0" w:color="auto"/>
        <w:bottom w:val="none" w:sz="0" w:space="0" w:color="auto"/>
        <w:right w:val="none" w:sz="0" w:space="0" w:color="auto"/>
      </w:divBdr>
    </w:div>
    <w:div w:id="127666830">
      <w:bodyDiv w:val="1"/>
      <w:marLeft w:val="0"/>
      <w:marRight w:val="0"/>
      <w:marTop w:val="0"/>
      <w:marBottom w:val="0"/>
      <w:divBdr>
        <w:top w:val="none" w:sz="0" w:space="0" w:color="auto"/>
        <w:left w:val="none" w:sz="0" w:space="0" w:color="auto"/>
        <w:bottom w:val="none" w:sz="0" w:space="0" w:color="auto"/>
        <w:right w:val="none" w:sz="0" w:space="0" w:color="auto"/>
      </w:divBdr>
    </w:div>
    <w:div w:id="129908769">
      <w:bodyDiv w:val="1"/>
      <w:marLeft w:val="0"/>
      <w:marRight w:val="0"/>
      <w:marTop w:val="0"/>
      <w:marBottom w:val="0"/>
      <w:divBdr>
        <w:top w:val="none" w:sz="0" w:space="0" w:color="auto"/>
        <w:left w:val="none" w:sz="0" w:space="0" w:color="auto"/>
        <w:bottom w:val="none" w:sz="0" w:space="0" w:color="auto"/>
        <w:right w:val="none" w:sz="0" w:space="0" w:color="auto"/>
      </w:divBdr>
    </w:div>
    <w:div w:id="132138233">
      <w:bodyDiv w:val="1"/>
      <w:marLeft w:val="0"/>
      <w:marRight w:val="0"/>
      <w:marTop w:val="0"/>
      <w:marBottom w:val="0"/>
      <w:divBdr>
        <w:top w:val="none" w:sz="0" w:space="0" w:color="auto"/>
        <w:left w:val="none" w:sz="0" w:space="0" w:color="auto"/>
        <w:bottom w:val="none" w:sz="0" w:space="0" w:color="auto"/>
        <w:right w:val="none" w:sz="0" w:space="0" w:color="auto"/>
      </w:divBdr>
    </w:div>
    <w:div w:id="139006498">
      <w:bodyDiv w:val="1"/>
      <w:marLeft w:val="0"/>
      <w:marRight w:val="0"/>
      <w:marTop w:val="0"/>
      <w:marBottom w:val="0"/>
      <w:divBdr>
        <w:top w:val="none" w:sz="0" w:space="0" w:color="auto"/>
        <w:left w:val="none" w:sz="0" w:space="0" w:color="auto"/>
        <w:bottom w:val="none" w:sz="0" w:space="0" w:color="auto"/>
        <w:right w:val="none" w:sz="0" w:space="0" w:color="auto"/>
      </w:divBdr>
    </w:div>
    <w:div w:id="139663833">
      <w:bodyDiv w:val="1"/>
      <w:marLeft w:val="0"/>
      <w:marRight w:val="0"/>
      <w:marTop w:val="0"/>
      <w:marBottom w:val="0"/>
      <w:divBdr>
        <w:top w:val="none" w:sz="0" w:space="0" w:color="auto"/>
        <w:left w:val="none" w:sz="0" w:space="0" w:color="auto"/>
        <w:bottom w:val="none" w:sz="0" w:space="0" w:color="auto"/>
        <w:right w:val="none" w:sz="0" w:space="0" w:color="auto"/>
      </w:divBdr>
    </w:div>
    <w:div w:id="141195658">
      <w:bodyDiv w:val="1"/>
      <w:marLeft w:val="0"/>
      <w:marRight w:val="0"/>
      <w:marTop w:val="0"/>
      <w:marBottom w:val="0"/>
      <w:divBdr>
        <w:top w:val="none" w:sz="0" w:space="0" w:color="auto"/>
        <w:left w:val="none" w:sz="0" w:space="0" w:color="auto"/>
        <w:bottom w:val="none" w:sz="0" w:space="0" w:color="auto"/>
        <w:right w:val="none" w:sz="0" w:space="0" w:color="auto"/>
      </w:divBdr>
    </w:div>
    <w:div w:id="142696175">
      <w:bodyDiv w:val="1"/>
      <w:marLeft w:val="0"/>
      <w:marRight w:val="0"/>
      <w:marTop w:val="0"/>
      <w:marBottom w:val="0"/>
      <w:divBdr>
        <w:top w:val="none" w:sz="0" w:space="0" w:color="auto"/>
        <w:left w:val="none" w:sz="0" w:space="0" w:color="auto"/>
        <w:bottom w:val="none" w:sz="0" w:space="0" w:color="auto"/>
        <w:right w:val="none" w:sz="0" w:space="0" w:color="auto"/>
      </w:divBdr>
    </w:div>
    <w:div w:id="147211259">
      <w:bodyDiv w:val="1"/>
      <w:marLeft w:val="0"/>
      <w:marRight w:val="0"/>
      <w:marTop w:val="0"/>
      <w:marBottom w:val="0"/>
      <w:divBdr>
        <w:top w:val="none" w:sz="0" w:space="0" w:color="auto"/>
        <w:left w:val="none" w:sz="0" w:space="0" w:color="auto"/>
        <w:bottom w:val="none" w:sz="0" w:space="0" w:color="auto"/>
        <w:right w:val="none" w:sz="0" w:space="0" w:color="auto"/>
      </w:divBdr>
    </w:div>
    <w:div w:id="147403361">
      <w:bodyDiv w:val="1"/>
      <w:marLeft w:val="0"/>
      <w:marRight w:val="0"/>
      <w:marTop w:val="0"/>
      <w:marBottom w:val="0"/>
      <w:divBdr>
        <w:top w:val="none" w:sz="0" w:space="0" w:color="auto"/>
        <w:left w:val="none" w:sz="0" w:space="0" w:color="auto"/>
        <w:bottom w:val="none" w:sz="0" w:space="0" w:color="auto"/>
        <w:right w:val="none" w:sz="0" w:space="0" w:color="auto"/>
      </w:divBdr>
    </w:div>
    <w:div w:id="149371206">
      <w:bodyDiv w:val="1"/>
      <w:marLeft w:val="0"/>
      <w:marRight w:val="0"/>
      <w:marTop w:val="0"/>
      <w:marBottom w:val="0"/>
      <w:divBdr>
        <w:top w:val="none" w:sz="0" w:space="0" w:color="auto"/>
        <w:left w:val="none" w:sz="0" w:space="0" w:color="auto"/>
        <w:bottom w:val="none" w:sz="0" w:space="0" w:color="auto"/>
        <w:right w:val="none" w:sz="0" w:space="0" w:color="auto"/>
      </w:divBdr>
    </w:div>
    <w:div w:id="154422706">
      <w:bodyDiv w:val="1"/>
      <w:marLeft w:val="0"/>
      <w:marRight w:val="0"/>
      <w:marTop w:val="0"/>
      <w:marBottom w:val="0"/>
      <w:divBdr>
        <w:top w:val="none" w:sz="0" w:space="0" w:color="auto"/>
        <w:left w:val="none" w:sz="0" w:space="0" w:color="auto"/>
        <w:bottom w:val="none" w:sz="0" w:space="0" w:color="auto"/>
        <w:right w:val="none" w:sz="0" w:space="0" w:color="auto"/>
      </w:divBdr>
    </w:div>
    <w:div w:id="156195208">
      <w:bodyDiv w:val="1"/>
      <w:marLeft w:val="0"/>
      <w:marRight w:val="0"/>
      <w:marTop w:val="0"/>
      <w:marBottom w:val="0"/>
      <w:divBdr>
        <w:top w:val="none" w:sz="0" w:space="0" w:color="auto"/>
        <w:left w:val="none" w:sz="0" w:space="0" w:color="auto"/>
        <w:bottom w:val="none" w:sz="0" w:space="0" w:color="auto"/>
        <w:right w:val="none" w:sz="0" w:space="0" w:color="auto"/>
      </w:divBdr>
    </w:div>
    <w:div w:id="157768426">
      <w:bodyDiv w:val="1"/>
      <w:marLeft w:val="0"/>
      <w:marRight w:val="0"/>
      <w:marTop w:val="0"/>
      <w:marBottom w:val="0"/>
      <w:divBdr>
        <w:top w:val="none" w:sz="0" w:space="0" w:color="auto"/>
        <w:left w:val="none" w:sz="0" w:space="0" w:color="auto"/>
        <w:bottom w:val="none" w:sz="0" w:space="0" w:color="auto"/>
        <w:right w:val="none" w:sz="0" w:space="0" w:color="auto"/>
      </w:divBdr>
    </w:div>
    <w:div w:id="158618943">
      <w:bodyDiv w:val="1"/>
      <w:marLeft w:val="0"/>
      <w:marRight w:val="0"/>
      <w:marTop w:val="0"/>
      <w:marBottom w:val="0"/>
      <w:divBdr>
        <w:top w:val="none" w:sz="0" w:space="0" w:color="auto"/>
        <w:left w:val="none" w:sz="0" w:space="0" w:color="auto"/>
        <w:bottom w:val="none" w:sz="0" w:space="0" w:color="auto"/>
        <w:right w:val="none" w:sz="0" w:space="0" w:color="auto"/>
      </w:divBdr>
    </w:div>
    <w:div w:id="163014059">
      <w:bodyDiv w:val="1"/>
      <w:marLeft w:val="0"/>
      <w:marRight w:val="0"/>
      <w:marTop w:val="0"/>
      <w:marBottom w:val="0"/>
      <w:divBdr>
        <w:top w:val="none" w:sz="0" w:space="0" w:color="auto"/>
        <w:left w:val="none" w:sz="0" w:space="0" w:color="auto"/>
        <w:bottom w:val="none" w:sz="0" w:space="0" w:color="auto"/>
        <w:right w:val="none" w:sz="0" w:space="0" w:color="auto"/>
      </w:divBdr>
    </w:div>
    <w:div w:id="165175007">
      <w:bodyDiv w:val="1"/>
      <w:marLeft w:val="0"/>
      <w:marRight w:val="0"/>
      <w:marTop w:val="0"/>
      <w:marBottom w:val="0"/>
      <w:divBdr>
        <w:top w:val="none" w:sz="0" w:space="0" w:color="auto"/>
        <w:left w:val="none" w:sz="0" w:space="0" w:color="auto"/>
        <w:bottom w:val="none" w:sz="0" w:space="0" w:color="auto"/>
        <w:right w:val="none" w:sz="0" w:space="0" w:color="auto"/>
      </w:divBdr>
    </w:div>
    <w:div w:id="166092140">
      <w:bodyDiv w:val="1"/>
      <w:marLeft w:val="0"/>
      <w:marRight w:val="0"/>
      <w:marTop w:val="0"/>
      <w:marBottom w:val="0"/>
      <w:divBdr>
        <w:top w:val="none" w:sz="0" w:space="0" w:color="auto"/>
        <w:left w:val="none" w:sz="0" w:space="0" w:color="auto"/>
        <w:bottom w:val="none" w:sz="0" w:space="0" w:color="auto"/>
        <w:right w:val="none" w:sz="0" w:space="0" w:color="auto"/>
      </w:divBdr>
    </w:div>
    <w:div w:id="166872130">
      <w:bodyDiv w:val="1"/>
      <w:marLeft w:val="0"/>
      <w:marRight w:val="0"/>
      <w:marTop w:val="0"/>
      <w:marBottom w:val="0"/>
      <w:divBdr>
        <w:top w:val="none" w:sz="0" w:space="0" w:color="auto"/>
        <w:left w:val="none" w:sz="0" w:space="0" w:color="auto"/>
        <w:bottom w:val="none" w:sz="0" w:space="0" w:color="auto"/>
        <w:right w:val="none" w:sz="0" w:space="0" w:color="auto"/>
      </w:divBdr>
    </w:div>
    <w:div w:id="168373553">
      <w:bodyDiv w:val="1"/>
      <w:marLeft w:val="0"/>
      <w:marRight w:val="0"/>
      <w:marTop w:val="0"/>
      <w:marBottom w:val="0"/>
      <w:divBdr>
        <w:top w:val="none" w:sz="0" w:space="0" w:color="auto"/>
        <w:left w:val="none" w:sz="0" w:space="0" w:color="auto"/>
        <w:bottom w:val="none" w:sz="0" w:space="0" w:color="auto"/>
        <w:right w:val="none" w:sz="0" w:space="0" w:color="auto"/>
      </w:divBdr>
    </w:div>
    <w:div w:id="168832048">
      <w:bodyDiv w:val="1"/>
      <w:marLeft w:val="0"/>
      <w:marRight w:val="0"/>
      <w:marTop w:val="0"/>
      <w:marBottom w:val="0"/>
      <w:divBdr>
        <w:top w:val="none" w:sz="0" w:space="0" w:color="auto"/>
        <w:left w:val="none" w:sz="0" w:space="0" w:color="auto"/>
        <w:bottom w:val="none" w:sz="0" w:space="0" w:color="auto"/>
        <w:right w:val="none" w:sz="0" w:space="0" w:color="auto"/>
      </w:divBdr>
    </w:div>
    <w:div w:id="169487130">
      <w:bodyDiv w:val="1"/>
      <w:marLeft w:val="0"/>
      <w:marRight w:val="0"/>
      <w:marTop w:val="0"/>
      <w:marBottom w:val="0"/>
      <w:divBdr>
        <w:top w:val="none" w:sz="0" w:space="0" w:color="auto"/>
        <w:left w:val="none" w:sz="0" w:space="0" w:color="auto"/>
        <w:bottom w:val="none" w:sz="0" w:space="0" w:color="auto"/>
        <w:right w:val="none" w:sz="0" w:space="0" w:color="auto"/>
      </w:divBdr>
    </w:div>
    <w:div w:id="170263924">
      <w:bodyDiv w:val="1"/>
      <w:marLeft w:val="0"/>
      <w:marRight w:val="0"/>
      <w:marTop w:val="0"/>
      <w:marBottom w:val="0"/>
      <w:divBdr>
        <w:top w:val="none" w:sz="0" w:space="0" w:color="auto"/>
        <w:left w:val="none" w:sz="0" w:space="0" w:color="auto"/>
        <w:bottom w:val="none" w:sz="0" w:space="0" w:color="auto"/>
        <w:right w:val="none" w:sz="0" w:space="0" w:color="auto"/>
      </w:divBdr>
    </w:div>
    <w:div w:id="173227729">
      <w:bodyDiv w:val="1"/>
      <w:marLeft w:val="0"/>
      <w:marRight w:val="0"/>
      <w:marTop w:val="0"/>
      <w:marBottom w:val="0"/>
      <w:divBdr>
        <w:top w:val="none" w:sz="0" w:space="0" w:color="auto"/>
        <w:left w:val="none" w:sz="0" w:space="0" w:color="auto"/>
        <w:bottom w:val="none" w:sz="0" w:space="0" w:color="auto"/>
        <w:right w:val="none" w:sz="0" w:space="0" w:color="auto"/>
      </w:divBdr>
    </w:div>
    <w:div w:id="173303782">
      <w:bodyDiv w:val="1"/>
      <w:marLeft w:val="0"/>
      <w:marRight w:val="0"/>
      <w:marTop w:val="0"/>
      <w:marBottom w:val="0"/>
      <w:divBdr>
        <w:top w:val="none" w:sz="0" w:space="0" w:color="auto"/>
        <w:left w:val="none" w:sz="0" w:space="0" w:color="auto"/>
        <w:bottom w:val="none" w:sz="0" w:space="0" w:color="auto"/>
        <w:right w:val="none" w:sz="0" w:space="0" w:color="auto"/>
      </w:divBdr>
    </w:div>
    <w:div w:id="174612070">
      <w:bodyDiv w:val="1"/>
      <w:marLeft w:val="0"/>
      <w:marRight w:val="0"/>
      <w:marTop w:val="0"/>
      <w:marBottom w:val="0"/>
      <w:divBdr>
        <w:top w:val="none" w:sz="0" w:space="0" w:color="auto"/>
        <w:left w:val="none" w:sz="0" w:space="0" w:color="auto"/>
        <w:bottom w:val="none" w:sz="0" w:space="0" w:color="auto"/>
        <w:right w:val="none" w:sz="0" w:space="0" w:color="auto"/>
      </w:divBdr>
    </w:div>
    <w:div w:id="176770445">
      <w:bodyDiv w:val="1"/>
      <w:marLeft w:val="0"/>
      <w:marRight w:val="0"/>
      <w:marTop w:val="0"/>
      <w:marBottom w:val="0"/>
      <w:divBdr>
        <w:top w:val="none" w:sz="0" w:space="0" w:color="auto"/>
        <w:left w:val="none" w:sz="0" w:space="0" w:color="auto"/>
        <w:bottom w:val="none" w:sz="0" w:space="0" w:color="auto"/>
        <w:right w:val="none" w:sz="0" w:space="0" w:color="auto"/>
      </w:divBdr>
    </w:div>
    <w:div w:id="181626832">
      <w:bodyDiv w:val="1"/>
      <w:marLeft w:val="0"/>
      <w:marRight w:val="0"/>
      <w:marTop w:val="0"/>
      <w:marBottom w:val="0"/>
      <w:divBdr>
        <w:top w:val="none" w:sz="0" w:space="0" w:color="auto"/>
        <w:left w:val="none" w:sz="0" w:space="0" w:color="auto"/>
        <w:bottom w:val="none" w:sz="0" w:space="0" w:color="auto"/>
        <w:right w:val="none" w:sz="0" w:space="0" w:color="auto"/>
      </w:divBdr>
    </w:div>
    <w:div w:id="182091766">
      <w:marLeft w:val="0"/>
      <w:marRight w:val="0"/>
      <w:marTop w:val="0"/>
      <w:marBottom w:val="0"/>
      <w:divBdr>
        <w:top w:val="none" w:sz="0" w:space="0" w:color="auto"/>
        <w:left w:val="none" w:sz="0" w:space="0" w:color="auto"/>
        <w:bottom w:val="none" w:sz="0" w:space="0" w:color="auto"/>
        <w:right w:val="none" w:sz="0" w:space="0" w:color="auto"/>
      </w:divBdr>
      <w:divsChild>
        <w:div w:id="275065519">
          <w:marLeft w:val="0"/>
          <w:marRight w:val="0"/>
          <w:marTop w:val="0"/>
          <w:marBottom w:val="0"/>
          <w:divBdr>
            <w:top w:val="none" w:sz="0" w:space="0" w:color="auto"/>
            <w:left w:val="none" w:sz="0" w:space="0" w:color="auto"/>
            <w:bottom w:val="none" w:sz="0" w:space="0" w:color="auto"/>
            <w:right w:val="none" w:sz="0" w:space="0" w:color="auto"/>
          </w:divBdr>
        </w:div>
      </w:divsChild>
    </w:div>
    <w:div w:id="182330419">
      <w:bodyDiv w:val="1"/>
      <w:marLeft w:val="0"/>
      <w:marRight w:val="0"/>
      <w:marTop w:val="0"/>
      <w:marBottom w:val="0"/>
      <w:divBdr>
        <w:top w:val="none" w:sz="0" w:space="0" w:color="auto"/>
        <w:left w:val="none" w:sz="0" w:space="0" w:color="auto"/>
        <w:bottom w:val="none" w:sz="0" w:space="0" w:color="auto"/>
        <w:right w:val="none" w:sz="0" w:space="0" w:color="auto"/>
      </w:divBdr>
    </w:div>
    <w:div w:id="183328712">
      <w:bodyDiv w:val="1"/>
      <w:marLeft w:val="0"/>
      <w:marRight w:val="0"/>
      <w:marTop w:val="0"/>
      <w:marBottom w:val="0"/>
      <w:divBdr>
        <w:top w:val="none" w:sz="0" w:space="0" w:color="auto"/>
        <w:left w:val="none" w:sz="0" w:space="0" w:color="auto"/>
        <w:bottom w:val="none" w:sz="0" w:space="0" w:color="auto"/>
        <w:right w:val="none" w:sz="0" w:space="0" w:color="auto"/>
      </w:divBdr>
    </w:div>
    <w:div w:id="190387398">
      <w:bodyDiv w:val="1"/>
      <w:marLeft w:val="0"/>
      <w:marRight w:val="0"/>
      <w:marTop w:val="0"/>
      <w:marBottom w:val="0"/>
      <w:divBdr>
        <w:top w:val="none" w:sz="0" w:space="0" w:color="auto"/>
        <w:left w:val="none" w:sz="0" w:space="0" w:color="auto"/>
        <w:bottom w:val="none" w:sz="0" w:space="0" w:color="auto"/>
        <w:right w:val="none" w:sz="0" w:space="0" w:color="auto"/>
      </w:divBdr>
    </w:div>
    <w:div w:id="190799730">
      <w:bodyDiv w:val="1"/>
      <w:marLeft w:val="0"/>
      <w:marRight w:val="0"/>
      <w:marTop w:val="0"/>
      <w:marBottom w:val="0"/>
      <w:divBdr>
        <w:top w:val="none" w:sz="0" w:space="0" w:color="auto"/>
        <w:left w:val="none" w:sz="0" w:space="0" w:color="auto"/>
        <w:bottom w:val="none" w:sz="0" w:space="0" w:color="auto"/>
        <w:right w:val="none" w:sz="0" w:space="0" w:color="auto"/>
      </w:divBdr>
    </w:div>
    <w:div w:id="193229782">
      <w:bodyDiv w:val="1"/>
      <w:marLeft w:val="0"/>
      <w:marRight w:val="0"/>
      <w:marTop w:val="0"/>
      <w:marBottom w:val="0"/>
      <w:divBdr>
        <w:top w:val="none" w:sz="0" w:space="0" w:color="auto"/>
        <w:left w:val="none" w:sz="0" w:space="0" w:color="auto"/>
        <w:bottom w:val="none" w:sz="0" w:space="0" w:color="auto"/>
        <w:right w:val="none" w:sz="0" w:space="0" w:color="auto"/>
      </w:divBdr>
    </w:div>
    <w:div w:id="193888045">
      <w:bodyDiv w:val="1"/>
      <w:marLeft w:val="0"/>
      <w:marRight w:val="0"/>
      <w:marTop w:val="0"/>
      <w:marBottom w:val="0"/>
      <w:divBdr>
        <w:top w:val="none" w:sz="0" w:space="0" w:color="auto"/>
        <w:left w:val="none" w:sz="0" w:space="0" w:color="auto"/>
        <w:bottom w:val="none" w:sz="0" w:space="0" w:color="auto"/>
        <w:right w:val="none" w:sz="0" w:space="0" w:color="auto"/>
      </w:divBdr>
    </w:div>
    <w:div w:id="194007093">
      <w:bodyDiv w:val="1"/>
      <w:marLeft w:val="0"/>
      <w:marRight w:val="0"/>
      <w:marTop w:val="0"/>
      <w:marBottom w:val="0"/>
      <w:divBdr>
        <w:top w:val="none" w:sz="0" w:space="0" w:color="auto"/>
        <w:left w:val="none" w:sz="0" w:space="0" w:color="auto"/>
        <w:bottom w:val="none" w:sz="0" w:space="0" w:color="auto"/>
        <w:right w:val="none" w:sz="0" w:space="0" w:color="auto"/>
      </w:divBdr>
    </w:div>
    <w:div w:id="195315352">
      <w:bodyDiv w:val="1"/>
      <w:marLeft w:val="0"/>
      <w:marRight w:val="0"/>
      <w:marTop w:val="0"/>
      <w:marBottom w:val="0"/>
      <w:divBdr>
        <w:top w:val="none" w:sz="0" w:space="0" w:color="auto"/>
        <w:left w:val="none" w:sz="0" w:space="0" w:color="auto"/>
        <w:bottom w:val="none" w:sz="0" w:space="0" w:color="auto"/>
        <w:right w:val="none" w:sz="0" w:space="0" w:color="auto"/>
      </w:divBdr>
    </w:div>
    <w:div w:id="195774276">
      <w:bodyDiv w:val="1"/>
      <w:marLeft w:val="0"/>
      <w:marRight w:val="0"/>
      <w:marTop w:val="0"/>
      <w:marBottom w:val="0"/>
      <w:divBdr>
        <w:top w:val="none" w:sz="0" w:space="0" w:color="auto"/>
        <w:left w:val="none" w:sz="0" w:space="0" w:color="auto"/>
        <w:bottom w:val="none" w:sz="0" w:space="0" w:color="auto"/>
        <w:right w:val="none" w:sz="0" w:space="0" w:color="auto"/>
      </w:divBdr>
    </w:div>
    <w:div w:id="196311815">
      <w:bodyDiv w:val="1"/>
      <w:marLeft w:val="0"/>
      <w:marRight w:val="0"/>
      <w:marTop w:val="0"/>
      <w:marBottom w:val="0"/>
      <w:divBdr>
        <w:top w:val="none" w:sz="0" w:space="0" w:color="auto"/>
        <w:left w:val="none" w:sz="0" w:space="0" w:color="auto"/>
        <w:bottom w:val="none" w:sz="0" w:space="0" w:color="auto"/>
        <w:right w:val="none" w:sz="0" w:space="0" w:color="auto"/>
      </w:divBdr>
    </w:div>
    <w:div w:id="197203866">
      <w:bodyDiv w:val="1"/>
      <w:marLeft w:val="0"/>
      <w:marRight w:val="0"/>
      <w:marTop w:val="0"/>
      <w:marBottom w:val="0"/>
      <w:divBdr>
        <w:top w:val="none" w:sz="0" w:space="0" w:color="auto"/>
        <w:left w:val="none" w:sz="0" w:space="0" w:color="auto"/>
        <w:bottom w:val="none" w:sz="0" w:space="0" w:color="auto"/>
        <w:right w:val="none" w:sz="0" w:space="0" w:color="auto"/>
      </w:divBdr>
    </w:div>
    <w:div w:id="197284087">
      <w:bodyDiv w:val="1"/>
      <w:marLeft w:val="0"/>
      <w:marRight w:val="0"/>
      <w:marTop w:val="0"/>
      <w:marBottom w:val="0"/>
      <w:divBdr>
        <w:top w:val="none" w:sz="0" w:space="0" w:color="auto"/>
        <w:left w:val="none" w:sz="0" w:space="0" w:color="auto"/>
        <w:bottom w:val="none" w:sz="0" w:space="0" w:color="auto"/>
        <w:right w:val="none" w:sz="0" w:space="0" w:color="auto"/>
      </w:divBdr>
    </w:div>
    <w:div w:id="197667582">
      <w:bodyDiv w:val="1"/>
      <w:marLeft w:val="0"/>
      <w:marRight w:val="0"/>
      <w:marTop w:val="0"/>
      <w:marBottom w:val="0"/>
      <w:divBdr>
        <w:top w:val="none" w:sz="0" w:space="0" w:color="auto"/>
        <w:left w:val="none" w:sz="0" w:space="0" w:color="auto"/>
        <w:bottom w:val="none" w:sz="0" w:space="0" w:color="auto"/>
        <w:right w:val="none" w:sz="0" w:space="0" w:color="auto"/>
      </w:divBdr>
    </w:div>
    <w:div w:id="197938156">
      <w:bodyDiv w:val="1"/>
      <w:marLeft w:val="0"/>
      <w:marRight w:val="0"/>
      <w:marTop w:val="0"/>
      <w:marBottom w:val="0"/>
      <w:divBdr>
        <w:top w:val="none" w:sz="0" w:space="0" w:color="auto"/>
        <w:left w:val="none" w:sz="0" w:space="0" w:color="auto"/>
        <w:bottom w:val="none" w:sz="0" w:space="0" w:color="auto"/>
        <w:right w:val="none" w:sz="0" w:space="0" w:color="auto"/>
      </w:divBdr>
    </w:div>
    <w:div w:id="199829368">
      <w:bodyDiv w:val="1"/>
      <w:marLeft w:val="0"/>
      <w:marRight w:val="0"/>
      <w:marTop w:val="0"/>
      <w:marBottom w:val="0"/>
      <w:divBdr>
        <w:top w:val="none" w:sz="0" w:space="0" w:color="auto"/>
        <w:left w:val="none" w:sz="0" w:space="0" w:color="auto"/>
        <w:bottom w:val="none" w:sz="0" w:space="0" w:color="auto"/>
        <w:right w:val="none" w:sz="0" w:space="0" w:color="auto"/>
      </w:divBdr>
    </w:div>
    <w:div w:id="200946151">
      <w:bodyDiv w:val="1"/>
      <w:marLeft w:val="0"/>
      <w:marRight w:val="0"/>
      <w:marTop w:val="0"/>
      <w:marBottom w:val="0"/>
      <w:divBdr>
        <w:top w:val="none" w:sz="0" w:space="0" w:color="auto"/>
        <w:left w:val="none" w:sz="0" w:space="0" w:color="auto"/>
        <w:bottom w:val="none" w:sz="0" w:space="0" w:color="auto"/>
        <w:right w:val="none" w:sz="0" w:space="0" w:color="auto"/>
      </w:divBdr>
    </w:div>
    <w:div w:id="201748114">
      <w:bodyDiv w:val="1"/>
      <w:marLeft w:val="0"/>
      <w:marRight w:val="0"/>
      <w:marTop w:val="0"/>
      <w:marBottom w:val="0"/>
      <w:divBdr>
        <w:top w:val="none" w:sz="0" w:space="0" w:color="auto"/>
        <w:left w:val="none" w:sz="0" w:space="0" w:color="auto"/>
        <w:bottom w:val="none" w:sz="0" w:space="0" w:color="auto"/>
        <w:right w:val="none" w:sz="0" w:space="0" w:color="auto"/>
      </w:divBdr>
    </w:div>
    <w:div w:id="203910190">
      <w:bodyDiv w:val="1"/>
      <w:marLeft w:val="0"/>
      <w:marRight w:val="0"/>
      <w:marTop w:val="0"/>
      <w:marBottom w:val="0"/>
      <w:divBdr>
        <w:top w:val="none" w:sz="0" w:space="0" w:color="auto"/>
        <w:left w:val="none" w:sz="0" w:space="0" w:color="auto"/>
        <w:bottom w:val="none" w:sz="0" w:space="0" w:color="auto"/>
        <w:right w:val="none" w:sz="0" w:space="0" w:color="auto"/>
      </w:divBdr>
    </w:div>
    <w:div w:id="205336709">
      <w:bodyDiv w:val="1"/>
      <w:marLeft w:val="0"/>
      <w:marRight w:val="0"/>
      <w:marTop w:val="0"/>
      <w:marBottom w:val="0"/>
      <w:divBdr>
        <w:top w:val="none" w:sz="0" w:space="0" w:color="auto"/>
        <w:left w:val="none" w:sz="0" w:space="0" w:color="auto"/>
        <w:bottom w:val="none" w:sz="0" w:space="0" w:color="auto"/>
        <w:right w:val="none" w:sz="0" w:space="0" w:color="auto"/>
      </w:divBdr>
    </w:div>
    <w:div w:id="209264185">
      <w:bodyDiv w:val="1"/>
      <w:marLeft w:val="0"/>
      <w:marRight w:val="0"/>
      <w:marTop w:val="0"/>
      <w:marBottom w:val="0"/>
      <w:divBdr>
        <w:top w:val="none" w:sz="0" w:space="0" w:color="auto"/>
        <w:left w:val="none" w:sz="0" w:space="0" w:color="auto"/>
        <w:bottom w:val="none" w:sz="0" w:space="0" w:color="auto"/>
        <w:right w:val="none" w:sz="0" w:space="0" w:color="auto"/>
      </w:divBdr>
    </w:div>
    <w:div w:id="209659366">
      <w:bodyDiv w:val="1"/>
      <w:marLeft w:val="0"/>
      <w:marRight w:val="0"/>
      <w:marTop w:val="0"/>
      <w:marBottom w:val="0"/>
      <w:divBdr>
        <w:top w:val="none" w:sz="0" w:space="0" w:color="auto"/>
        <w:left w:val="none" w:sz="0" w:space="0" w:color="auto"/>
        <w:bottom w:val="none" w:sz="0" w:space="0" w:color="auto"/>
        <w:right w:val="none" w:sz="0" w:space="0" w:color="auto"/>
      </w:divBdr>
    </w:div>
    <w:div w:id="212278940">
      <w:bodyDiv w:val="1"/>
      <w:marLeft w:val="0"/>
      <w:marRight w:val="0"/>
      <w:marTop w:val="0"/>
      <w:marBottom w:val="0"/>
      <w:divBdr>
        <w:top w:val="none" w:sz="0" w:space="0" w:color="auto"/>
        <w:left w:val="none" w:sz="0" w:space="0" w:color="auto"/>
        <w:bottom w:val="none" w:sz="0" w:space="0" w:color="auto"/>
        <w:right w:val="none" w:sz="0" w:space="0" w:color="auto"/>
      </w:divBdr>
    </w:div>
    <w:div w:id="212423206">
      <w:bodyDiv w:val="1"/>
      <w:marLeft w:val="0"/>
      <w:marRight w:val="0"/>
      <w:marTop w:val="0"/>
      <w:marBottom w:val="0"/>
      <w:divBdr>
        <w:top w:val="none" w:sz="0" w:space="0" w:color="auto"/>
        <w:left w:val="none" w:sz="0" w:space="0" w:color="auto"/>
        <w:bottom w:val="none" w:sz="0" w:space="0" w:color="auto"/>
        <w:right w:val="none" w:sz="0" w:space="0" w:color="auto"/>
      </w:divBdr>
    </w:div>
    <w:div w:id="213129077">
      <w:bodyDiv w:val="1"/>
      <w:marLeft w:val="0"/>
      <w:marRight w:val="0"/>
      <w:marTop w:val="0"/>
      <w:marBottom w:val="0"/>
      <w:divBdr>
        <w:top w:val="none" w:sz="0" w:space="0" w:color="auto"/>
        <w:left w:val="none" w:sz="0" w:space="0" w:color="auto"/>
        <w:bottom w:val="none" w:sz="0" w:space="0" w:color="auto"/>
        <w:right w:val="none" w:sz="0" w:space="0" w:color="auto"/>
      </w:divBdr>
    </w:div>
    <w:div w:id="213543263">
      <w:bodyDiv w:val="1"/>
      <w:marLeft w:val="0"/>
      <w:marRight w:val="0"/>
      <w:marTop w:val="0"/>
      <w:marBottom w:val="0"/>
      <w:divBdr>
        <w:top w:val="none" w:sz="0" w:space="0" w:color="auto"/>
        <w:left w:val="none" w:sz="0" w:space="0" w:color="auto"/>
        <w:bottom w:val="none" w:sz="0" w:space="0" w:color="auto"/>
        <w:right w:val="none" w:sz="0" w:space="0" w:color="auto"/>
      </w:divBdr>
    </w:div>
    <w:div w:id="218635298">
      <w:bodyDiv w:val="1"/>
      <w:marLeft w:val="0"/>
      <w:marRight w:val="0"/>
      <w:marTop w:val="0"/>
      <w:marBottom w:val="0"/>
      <w:divBdr>
        <w:top w:val="none" w:sz="0" w:space="0" w:color="auto"/>
        <w:left w:val="none" w:sz="0" w:space="0" w:color="auto"/>
        <w:bottom w:val="none" w:sz="0" w:space="0" w:color="auto"/>
        <w:right w:val="none" w:sz="0" w:space="0" w:color="auto"/>
      </w:divBdr>
    </w:div>
    <w:div w:id="220672401">
      <w:bodyDiv w:val="1"/>
      <w:marLeft w:val="0"/>
      <w:marRight w:val="0"/>
      <w:marTop w:val="0"/>
      <w:marBottom w:val="0"/>
      <w:divBdr>
        <w:top w:val="none" w:sz="0" w:space="0" w:color="auto"/>
        <w:left w:val="none" w:sz="0" w:space="0" w:color="auto"/>
        <w:bottom w:val="none" w:sz="0" w:space="0" w:color="auto"/>
        <w:right w:val="none" w:sz="0" w:space="0" w:color="auto"/>
      </w:divBdr>
    </w:div>
    <w:div w:id="221065118">
      <w:bodyDiv w:val="1"/>
      <w:marLeft w:val="0"/>
      <w:marRight w:val="0"/>
      <w:marTop w:val="0"/>
      <w:marBottom w:val="0"/>
      <w:divBdr>
        <w:top w:val="none" w:sz="0" w:space="0" w:color="auto"/>
        <w:left w:val="none" w:sz="0" w:space="0" w:color="auto"/>
        <w:bottom w:val="none" w:sz="0" w:space="0" w:color="auto"/>
        <w:right w:val="none" w:sz="0" w:space="0" w:color="auto"/>
      </w:divBdr>
    </w:div>
    <w:div w:id="221521863">
      <w:bodyDiv w:val="1"/>
      <w:marLeft w:val="0"/>
      <w:marRight w:val="0"/>
      <w:marTop w:val="0"/>
      <w:marBottom w:val="0"/>
      <w:divBdr>
        <w:top w:val="none" w:sz="0" w:space="0" w:color="auto"/>
        <w:left w:val="none" w:sz="0" w:space="0" w:color="auto"/>
        <w:bottom w:val="none" w:sz="0" w:space="0" w:color="auto"/>
        <w:right w:val="none" w:sz="0" w:space="0" w:color="auto"/>
      </w:divBdr>
    </w:div>
    <w:div w:id="222372003">
      <w:bodyDiv w:val="1"/>
      <w:marLeft w:val="0"/>
      <w:marRight w:val="0"/>
      <w:marTop w:val="0"/>
      <w:marBottom w:val="0"/>
      <w:divBdr>
        <w:top w:val="none" w:sz="0" w:space="0" w:color="auto"/>
        <w:left w:val="none" w:sz="0" w:space="0" w:color="auto"/>
        <w:bottom w:val="none" w:sz="0" w:space="0" w:color="auto"/>
        <w:right w:val="none" w:sz="0" w:space="0" w:color="auto"/>
      </w:divBdr>
    </w:div>
    <w:div w:id="222956191">
      <w:bodyDiv w:val="1"/>
      <w:marLeft w:val="0"/>
      <w:marRight w:val="0"/>
      <w:marTop w:val="0"/>
      <w:marBottom w:val="0"/>
      <w:divBdr>
        <w:top w:val="none" w:sz="0" w:space="0" w:color="auto"/>
        <w:left w:val="none" w:sz="0" w:space="0" w:color="auto"/>
        <w:bottom w:val="none" w:sz="0" w:space="0" w:color="auto"/>
        <w:right w:val="none" w:sz="0" w:space="0" w:color="auto"/>
      </w:divBdr>
    </w:div>
    <w:div w:id="224609487">
      <w:bodyDiv w:val="1"/>
      <w:marLeft w:val="0"/>
      <w:marRight w:val="0"/>
      <w:marTop w:val="0"/>
      <w:marBottom w:val="0"/>
      <w:divBdr>
        <w:top w:val="none" w:sz="0" w:space="0" w:color="auto"/>
        <w:left w:val="none" w:sz="0" w:space="0" w:color="auto"/>
        <w:bottom w:val="none" w:sz="0" w:space="0" w:color="auto"/>
        <w:right w:val="none" w:sz="0" w:space="0" w:color="auto"/>
      </w:divBdr>
    </w:div>
    <w:div w:id="225918839">
      <w:bodyDiv w:val="1"/>
      <w:marLeft w:val="0"/>
      <w:marRight w:val="0"/>
      <w:marTop w:val="0"/>
      <w:marBottom w:val="0"/>
      <w:divBdr>
        <w:top w:val="none" w:sz="0" w:space="0" w:color="auto"/>
        <w:left w:val="none" w:sz="0" w:space="0" w:color="auto"/>
        <w:bottom w:val="none" w:sz="0" w:space="0" w:color="auto"/>
        <w:right w:val="none" w:sz="0" w:space="0" w:color="auto"/>
      </w:divBdr>
    </w:div>
    <w:div w:id="227303195">
      <w:bodyDiv w:val="1"/>
      <w:marLeft w:val="0"/>
      <w:marRight w:val="0"/>
      <w:marTop w:val="0"/>
      <w:marBottom w:val="0"/>
      <w:divBdr>
        <w:top w:val="none" w:sz="0" w:space="0" w:color="auto"/>
        <w:left w:val="none" w:sz="0" w:space="0" w:color="auto"/>
        <w:bottom w:val="none" w:sz="0" w:space="0" w:color="auto"/>
        <w:right w:val="none" w:sz="0" w:space="0" w:color="auto"/>
      </w:divBdr>
    </w:div>
    <w:div w:id="228002799">
      <w:bodyDiv w:val="1"/>
      <w:marLeft w:val="0"/>
      <w:marRight w:val="0"/>
      <w:marTop w:val="0"/>
      <w:marBottom w:val="0"/>
      <w:divBdr>
        <w:top w:val="none" w:sz="0" w:space="0" w:color="auto"/>
        <w:left w:val="none" w:sz="0" w:space="0" w:color="auto"/>
        <w:bottom w:val="none" w:sz="0" w:space="0" w:color="auto"/>
        <w:right w:val="none" w:sz="0" w:space="0" w:color="auto"/>
      </w:divBdr>
    </w:div>
    <w:div w:id="228266858">
      <w:bodyDiv w:val="1"/>
      <w:marLeft w:val="0"/>
      <w:marRight w:val="0"/>
      <w:marTop w:val="0"/>
      <w:marBottom w:val="0"/>
      <w:divBdr>
        <w:top w:val="none" w:sz="0" w:space="0" w:color="auto"/>
        <w:left w:val="none" w:sz="0" w:space="0" w:color="auto"/>
        <w:bottom w:val="none" w:sz="0" w:space="0" w:color="auto"/>
        <w:right w:val="none" w:sz="0" w:space="0" w:color="auto"/>
      </w:divBdr>
    </w:div>
    <w:div w:id="228924742">
      <w:bodyDiv w:val="1"/>
      <w:marLeft w:val="0"/>
      <w:marRight w:val="0"/>
      <w:marTop w:val="0"/>
      <w:marBottom w:val="0"/>
      <w:divBdr>
        <w:top w:val="none" w:sz="0" w:space="0" w:color="auto"/>
        <w:left w:val="none" w:sz="0" w:space="0" w:color="auto"/>
        <w:bottom w:val="none" w:sz="0" w:space="0" w:color="auto"/>
        <w:right w:val="none" w:sz="0" w:space="0" w:color="auto"/>
      </w:divBdr>
    </w:div>
    <w:div w:id="230583896">
      <w:bodyDiv w:val="1"/>
      <w:marLeft w:val="0"/>
      <w:marRight w:val="0"/>
      <w:marTop w:val="0"/>
      <w:marBottom w:val="0"/>
      <w:divBdr>
        <w:top w:val="none" w:sz="0" w:space="0" w:color="auto"/>
        <w:left w:val="none" w:sz="0" w:space="0" w:color="auto"/>
        <w:bottom w:val="none" w:sz="0" w:space="0" w:color="auto"/>
        <w:right w:val="none" w:sz="0" w:space="0" w:color="auto"/>
      </w:divBdr>
    </w:div>
    <w:div w:id="232812236">
      <w:bodyDiv w:val="1"/>
      <w:marLeft w:val="0"/>
      <w:marRight w:val="0"/>
      <w:marTop w:val="0"/>
      <w:marBottom w:val="0"/>
      <w:divBdr>
        <w:top w:val="none" w:sz="0" w:space="0" w:color="auto"/>
        <w:left w:val="none" w:sz="0" w:space="0" w:color="auto"/>
        <w:bottom w:val="none" w:sz="0" w:space="0" w:color="auto"/>
        <w:right w:val="none" w:sz="0" w:space="0" w:color="auto"/>
      </w:divBdr>
    </w:div>
    <w:div w:id="234508448">
      <w:bodyDiv w:val="1"/>
      <w:marLeft w:val="0"/>
      <w:marRight w:val="0"/>
      <w:marTop w:val="0"/>
      <w:marBottom w:val="0"/>
      <w:divBdr>
        <w:top w:val="none" w:sz="0" w:space="0" w:color="auto"/>
        <w:left w:val="none" w:sz="0" w:space="0" w:color="auto"/>
        <w:bottom w:val="none" w:sz="0" w:space="0" w:color="auto"/>
        <w:right w:val="none" w:sz="0" w:space="0" w:color="auto"/>
      </w:divBdr>
    </w:div>
    <w:div w:id="236326201">
      <w:bodyDiv w:val="1"/>
      <w:marLeft w:val="0"/>
      <w:marRight w:val="0"/>
      <w:marTop w:val="0"/>
      <w:marBottom w:val="0"/>
      <w:divBdr>
        <w:top w:val="none" w:sz="0" w:space="0" w:color="auto"/>
        <w:left w:val="none" w:sz="0" w:space="0" w:color="auto"/>
        <w:bottom w:val="none" w:sz="0" w:space="0" w:color="auto"/>
        <w:right w:val="none" w:sz="0" w:space="0" w:color="auto"/>
      </w:divBdr>
    </w:div>
    <w:div w:id="237205213">
      <w:bodyDiv w:val="1"/>
      <w:marLeft w:val="0"/>
      <w:marRight w:val="0"/>
      <w:marTop w:val="0"/>
      <w:marBottom w:val="0"/>
      <w:divBdr>
        <w:top w:val="none" w:sz="0" w:space="0" w:color="auto"/>
        <w:left w:val="none" w:sz="0" w:space="0" w:color="auto"/>
        <w:bottom w:val="none" w:sz="0" w:space="0" w:color="auto"/>
        <w:right w:val="none" w:sz="0" w:space="0" w:color="auto"/>
      </w:divBdr>
    </w:div>
    <w:div w:id="240876594">
      <w:bodyDiv w:val="1"/>
      <w:marLeft w:val="0"/>
      <w:marRight w:val="0"/>
      <w:marTop w:val="0"/>
      <w:marBottom w:val="0"/>
      <w:divBdr>
        <w:top w:val="none" w:sz="0" w:space="0" w:color="auto"/>
        <w:left w:val="none" w:sz="0" w:space="0" w:color="auto"/>
        <w:bottom w:val="none" w:sz="0" w:space="0" w:color="auto"/>
        <w:right w:val="none" w:sz="0" w:space="0" w:color="auto"/>
      </w:divBdr>
    </w:div>
    <w:div w:id="241456871">
      <w:bodyDiv w:val="1"/>
      <w:marLeft w:val="0"/>
      <w:marRight w:val="0"/>
      <w:marTop w:val="0"/>
      <w:marBottom w:val="0"/>
      <w:divBdr>
        <w:top w:val="none" w:sz="0" w:space="0" w:color="auto"/>
        <w:left w:val="none" w:sz="0" w:space="0" w:color="auto"/>
        <w:bottom w:val="none" w:sz="0" w:space="0" w:color="auto"/>
        <w:right w:val="none" w:sz="0" w:space="0" w:color="auto"/>
      </w:divBdr>
    </w:div>
    <w:div w:id="241911487">
      <w:bodyDiv w:val="1"/>
      <w:marLeft w:val="0"/>
      <w:marRight w:val="0"/>
      <w:marTop w:val="0"/>
      <w:marBottom w:val="0"/>
      <w:divBdr>
        <w:top w:val="none" w:sz="0" w:space="0" w:color="auto"/>
        <w:left w:val="none" w:sz="0" w:space="0" w:color="auto"/>
        <w:bottom w:val="none" w:sz="0" w:space="0" w:color="auto"/>
        <w:right w:val="none" w:sz="0" w:space="0" w:color="auto"/>
      </w:divBdr>
    </w:div>
    <w:div w:id="244538622">
      <w:bodyDiv w:val="1"/>
      <w:marLeft w:val="0"/>
      <w:marRight w:val="0"/>
      <w:marTop w:val="0"/>
      <w:marBottom w:val="0"/>
      <w:divBdr>
        <w:top w:val="none" w:sz="0" w:space="0" w:color="auto"/>
        <w:left w:val="none" w:sz="0" w:space="0" w:color="auto"/>
        <w:bottom w:val="none" w:sz="0" w:space="0" w:color="auto"/>
        <w:right w:val="none" w:sz="0" w:space="0" w:color="auto"/>
      </w:divBdr>
    </w:div>
    <w:div w:id="246231681">
      <w:bodyDiv w:val="1"/>
      <w:marLeft w:val="0"/>
      <w:marRight w:val="0"/>
      <w:marTop w:val="0"/>
      <w:marBottom w:val="0"/>
      <w:divBdr>
        <w:top w:val="none" w:sz="0" w:space="0" w:color="auto"/>
        <w:left w:val="none" w:sz="0" w:space="0" w:color="auto"/>
        <w:bottom w:val="none" w:sz="0" w:space="0" w:color="auto"/>
        <w:right w:val="none" w:sz="0" w:space="0" w:color="auto"/>
      </w:divBdr>
    </w:div>
    <w:div w:id="246890012">
      <w:bodyDiv w:val="1"/>
      <w:marLeft w:val="0"/>
      <w:marRight w:val="0"/>
      <w:marTop w:val="0"/>
      <w:marBottom w:val="0"/>
      <w:divBdr>
        <w:top w:val="none" w:sz="0" w:space="0" w:color="auto"/>
        <w:left w:val="none" w:sz="0" w:space="0" w:color="auto"/>
        <w:bottom w:val="none" w:sz="0" w:space="0" w:color="auto"/>
        <w:right w:val="none" w:sz="0" w:space="0" w:color="auto"/>
      </w:divBdr>
    </w:div>
    <w:div w:id="249462129">
      <w:bodyDiv w:val="1"/>
      <w:marLeft w:val="0"/>
      <w:marRight w:val="0"/>
      <w:marTop w:val="0"/>
      <w:marBottom w:val="0"/>
      <w:divBdr>
        <w:top w:val="none" w:sz="0" w:space="0" w:color="auto"/>
        <w:left w:val="none" w:sz="0" w:space="0" w:color="auto"/>
        <w:bottom w:val="none" w:sz="0" w:space="0" w:color="auto"/>
        <w:right w:val="none" w:sz="0" w:space="0" w:color="auto"/>
      </w:divBdr>
    </w:div>
    <w:div w:id="250284102">
      <w:bodyDiv w:val="1"/>
      <w:marLeft w:val="0"/>
      <w:marRight w:val="0"/>
      <w:marTop w:val="0"/>
      <w:marBottom w:val="0"/>
      <w:divBdr>
        <w:top w:val="none" w:sz="0" w:space="0" w:color="auto"/>
        <w:left w:val="none" w:sz="0" w:space="0" w:color="auto"/>
        <w:bottom w:val="none" w:sz="0" w:space="0" w:color="auto"/>
        <w:right w:val="none" w:sz="0" w:space="0" w:color="auto"/>
      </w:divBdr>
    </w:div>
    <w:div w:id="250355071">
      <w:bodyDiv w:val="1"/>
      <w:marLeft w:val="0"/>
      <w:marRight w:val="0"/>
      <w:marTop w:val="0"/>
      <w:marBottom w:val="0"/>
      <w:divBdr>
        <w:top w:val="none" w:sz="0" w:space="0" w:color="auto"/>
        <w:left w:val="none" w:sz="0" w:space="0" w:color="auto"/>
        <w:bottom w:val="none" w:sz="0" w:space="0" w:color="auto"/>
        <w:right w:val="none" w:sz="0" w:space="0" w:color="auto"/>
      </w:divBdr>
    </w:div>
    <w:div w:id="250549903">
      <w:bodyDiv w:val="1"/>
      <w:marLeft w:val="0"/>
      <w:marRight w:val="0"/>
      <w:marTop w:val="0"/>
      <w:marBottom w:val="0"/>
      <w:divBdr>
        <w:top w:val="none" w:sz="0" w:space="0" w:color="auto"/>
        <w:left w:val="none" w:sz="0" w:space="0" w:color="auto"/>
        <w:bottom w:val="none" w:sz="0" w:space="0" w:color="auto"/>
        <w:right w:val="none" w:sz="0" w:space="0" w:color="auto"/>
      </w:divBdr>
    </w:div>
    <w:div w:id="251473444">
      <w:bodyDiv w:val="1"/>
      <w:marLeft w:val="0"/>
      <w:marRight w:val="0"/>
      <w:marTop w:val="0"/>
      <w:marBottom w:val="0"/>
      <w:divBdr>
        <w:top w:val="none" w:sz="0" w:space="0" w:color="auto"/>
        <w:left w:val="none" w:sz="0" w:space="0" w:color="auto"/>
        <w:bottom w:val="none" w:sz="0" w:space="0" w:color="auto"/>
        <w:right w:val="none" w:sz="0" w:space="0" w:color="auto"/>
      </w:divBdr>
    </w:div>
    <w:div w:id="251937451">
      <w:bodyDiv w:val="1"/>
      <w:marLeft w:val="0"/>
      <w:marRight w:val="0"/>
      <w:marTop w:val="0"/>
      <w:marBottom w:val="0"/>
      <w:divBdr>
        <w:top w:val="none" w:sz="0" w:space="0" w:color="auto"/>
        <w:left w:val="none" w:sz="0" w:space="0" w:color="auto"/>
        <w:bottom w:val="none" w:sz="0" w:space="0" w:color="auto"/>
        <w:right w:val="none" w:sz="0" w:space="0" w:color="auto"/>
      </w:divBdr>
    </w:div>
    <w:div w:id="252208970">
      <w:bodyDiv w:val="1"/>
      <w:marLeft w:val="0"/>
      <w:marRight w:val="0"/>
      <w:marTop w:val="0"/>
      <w:marBottom w:val="0"/>
      <w:divBdr>
        <w:top w:val="none" w:sz="0" w:space="0" w:color="auto"/>
        <w:left w:val="none" w:sz="0" w:space="0" w:color="auto"/>
        <w:bottom w:val="none" w:sz="0" w:space="0" w:color="auto"/>
        <w:right w:val="none" w:sz="0" w:space="0" w:color="auto"/>
      </w:divBdr>
    </w:div>
    <w:div w:id="253244724">
      <w:bodyDiv w:val="1"/>
      <w:marLeft w:val="0"/>
      <w:marRight w:val="0"/>
      <w:marTop w:val="0"/>
      <w:marBottom w:val="0"/>
      <w:divBdr>
        <w:top w:val="none" w:sz="0" w:space="0" w:color="auto"/>
        <w:left w:val="none" w:sz="0" w:space="0" w:color="auto"/>
        <w:bottom w:val="none" w:sz="0" w:space="0" w:color="auto"/>
        <w:right w:val="none" w:sz="0" w:space="0" w:color="auto"/>
      </w:divBdr>
    </w:div>
    <w:div w:id="256451340">
      <w:bodyDiv w:val="1"/>
      <w:marLeft w:val="0"/>
      <w:marRight w:val="0"/>
      <w:marTop w:val="0"/>
      <w:marBottom w:val="0"/>
      <w:divBdr>
        <w:top w:val="none" w:sz="0" w:space="0" w:color="auto"/>
        <w:left w:val="none" w:sz="0" w:space="0" w:color="auto"/>
        <w:bottom w:val="none" w:sz="0" w:space="0" w:color="auto"/>
        <w:right w:val="none" w:sz="0" w:space="0" w:color="auto"/>
      </w:divBdr>
    </w:div>
    <w:div w:id="262958098">
      <w:bodyDiv w:val="1"/>
      <w:marLeft w:val="0"/>
      <w:marRight w:val="0"/>
      <w:marTop w:val="0"/>
      <w:marBottom w:val="0"/>
      <w:divBdr>
        <w:top w:val="none" w:sz="0" w:space="0" w:color="auto"/>
        <w:left w:val="none" w:sz="0" w:space="0" w:color="auto"/>
        <w:bottom w:val="none" w:sz="0" w:space="0" w:color="auto"/>
        <w:right w:val="none" w:sz="0" w:space="0" w:color="auto"/>
      </w:divBdr>
    </w:div>
    <w:div w:id="263193019">
      <w:bodyDiv w:val="1"/>
      <w:marLeft w:val="0"/>
      <w:marRight w:val="0"/>
      <w:marTop w:val="0"/>
      <w:marBottom w:val="0"/>
      <w:divBdr>
        <w:top w:val="none" w:sz="0" w:space="0" w:color="auto"/>
        <w:left w:val="none" w:sz="0" w:space="0" w:color="auto"/>
        <w:bottom w:val="none" w:sz="0" w:space="0" w:color="auto"/>
        <w:right w:val="none" w:sz="0" w:space="0" w:color="auto"/>
      </w:divBdr>
    </w:div>
    <w:div w:id="266542742">
      <w:bodyDiv w:val="1"/>
      <w:marLeft w:val="0"/>
      <w:marRight w:val="0"/>
      <w:marTop w:val="0"/>
      <w:marBottom w:val="0"/>
      <w:divBdr>
        <w:top w:val="none" w:sz="0" w:space="0" w:color="auto"/>
        <w:left w:val="none" w:sz="0" w:space="0" w:color="auto"/>
        <w:bottom w:val="none" w:sz="0" w:space="0" w:color="auto"/>
        <w:right w:val="none" w:sz="0" w:space="0" w:color="auto"/>
      </w:divBdr>
    </w:div>
    <w:div w:id="267280914">
      <w:bodyDiv w:val="1"/>
      <w:marLeft w:val="0"/>
      <w:marRight w:val="0"/>
      <w:marTop w:val="0"/>
      <w:marBottom w:val="0"/>
      <w:divBdr>
        <w:top w:val="none" w:sz="0" w:space="0" w:color="auto"/>
        <w:left w:val="none" w:sz="0" w:space="0" w:color="auto"/>
        <w:bottom w:val="none" w:sz="0" w:space="0" w:color="auto"/>
        <w:right w:val="none" w:sz="0" w:space="0" w:color="auto"/>
      </w:divBdr>
    </w:div>
    <w:div w:id="271281928">
      <w:bodyDiv w:val="1"/>
      <w:marLeft w:val="0"/>
      <w:marRight w:val="0"/>
      <w:marTop w:val="0"/>
      <w:marBottom w:val="0"/>
      <w:divBdr>
        <w:top w:val="none" w:sz="0" w:space="0" w:color="auto"/>
        <w:left w:val="none" w:sz="0" w:space="0" w:color="auto"/>
        <w:bottom w:val="none" w:sz="0" w:space="0" w:color="auto"/>
        <w:right w:val="none" w:sz="0" w:space="0" w:color="auto"/>
      </w:divBdr>
    </w:div>
    <w:div w:id="271864983">
      <w:bodyDiv w:val="1"/>
      <w:marLeft w:val="0"/>
      <w:marRight w:val="0"/>
      <w:marTop w:val="0"/>
      <w:marBottom w:val="0"/>
      <w:divBdr>
        <w:top w:val="none" w:sz="0" w:space="0" w:color="auto"/>
        <w:left w:val="none" w:sz="0" w:space="0" w:color="auto"/>
        <w:bottom w:val="none" w:sz="0" w:space="0" w:color="auto"/>
        <w:right w:val="none" w:sz="0" w:space="0" w:color="auto"/>
      </w:divBdr>
    </w:div>
    <w:div w:id="272251355">
      <w:bodyDiv w:val="1"/>
      <w:marLeft w:val="0"/>
      <w:marRight w:val="0"/>
      <w:marTop w:val="0"/>
      <w:marBottom w:val="0"/>
      <w:divBdr>
        <w:top w:val="none" w:sz="0" w:space="0" w:color="auto"/>
        <w:left w:val="none" w:sz="0" w:space="0" w:color="auto"/>
        <w:bottom w:val="none" w:sz="0" w:space="0" w:color="auto"/>
        <w:right w:val="none" w:sz="0" w:space="0" w:color="auto"/>
      </w:divBdr>
    </w:div>
    <w:div w:id="272902888">
      <w:bodyDiv w:val="1"/>
      <w:marLeft w:val="0"/>
      <w:marRight w:val="0"/>
      <w:marTop w:val="0"/>
      <w:marBottom w:val="0"/>
      <w:divBdr>
        <w:top w:val="none" w:sz="0" w:space="0" w:color="auto"/>
        <w:left w:val="none" w:sz="0" w:space="0" w:color="auto"/>
        <w:bottom w:val="none" w:sz="0" w:space="0" w:color="auto"/>
        <w:right w:val="none" w:sz="0" w:space="0" w:color="auto"/>
      </w:divBdr>
    </w:div>
    <w:div w:id="276525734">
      <w:bodyDiv w:val="1"/>
      <w:marLeft w:val="0"/>
      <w:marRight w:val="0"/>
      <w:marTop w:val="0"/>
      <w:marBottom w:val="0"/>
      <w:divBdr>
        <w:top w:val="none" w:sz="0" w:space="0" w:color="auto"/>
        <w:left w:val="none" w:sz="0" w:space="0" w:color="auto"/>
        <w:bottom w:val="none" w:sz="0" w:space="0" w:color="auto"/>
        <w:right w:val="none" w:sz="0" w:space="0" w:color="auto"/>
      </w:divBdr>
    </w:div>
    <w:div w:id="277565699">
      <w:bodyDiv w:val="1"/>
      <w:marLeft w:val="0"/>
      <w:marRight w:val="0"/>
      <w:marTop w:val="0"/>
      <w:marBottom w:val="0"/>
      <w:divBdr>
        <w:top w:val="none" w:sz="0" w:space="0" w:color="auto"/>
        <w:left w:val="none" w:sz="0" w:space="0" w:color="auto"/>
        <w:bottom w:val="none" w:sz="0" w:space="0" w:color="auto"/>
        <w:right w:val="none" w:sz="0" w:space="0" w:color="auto"/>
      </w:divBdr>
    </w:div>
    <w:div w:id="282541762">
      <w:bodyDiv w:val="1"/>
      <w:marLeft w:val="0"/>
      <w:marRight w:val="0"/>
      <w:marTop w:val="0"/>
      <w:marBottom w:val="0"/>
      <w:divBdr>
        <w:top w:val="none" w:sz="0" w:space="0" w:color="auto"/>
        <w:left w:val="none" w:sz="0" w:space="0" w:color="auto"/>
        <w:bottom w:val="none" w:sz="0" w:space="0" w:color="auto"/>
        <w:right w:val="none" w:sz="0" w:space="0" w:color="auto"/>
      </w:divBdr>
    </w:div>
    <w:div w:id="284822152">
      <w:bodyDiv w:val="1"/>
      <w:marLeft w:val="0"/>
      <w:marRight w:val="0"/>
      <w:marTop w:val="0"/>
      <w:marBottom w:val="0"/>
      <w:divBdr>
        <w:top w:val="none" w:sz="0" w:space="0" w:color="auto"/>
        <w:left w:val="none" w:sz="0" w:space="0" w:color="auto"/>
        <w:bottom w:val="none" w:sz="0" w:space="0" w:color="auto"/>
        <w:right w:val="none" w:sz="0" w:space="0" w:color="auto"/>
      </w:divBdr>
    </w:div>
    <w:div w:id="285625895">
      <w:bodyDiv w:val="1"/>
      <w:marLeft w:val="0"/>
      <w:marRight w:val="0"/>
      <w:marTop w:val="0"/>
      <w:marBottom w:val="0"/>
      <w:divBdr>
        <w:top w:val="none" w:sz="0" w:space="0" w:color="auto"/>
        <w:left w:val="none" w:sz="0" w:space="0" w:color="auto"/>
        <w:bottom w:val="none" w:sz="0" w:space="0" w:color="auto"/>
        <w:right w:val="none" w:sz="0" w:space="0" w:color="auto"/>
      </w:divBdr>
    </w:div>
    <w:div w:id="287202658">
      <w:bodyDiv w:val="1"/>
      <w:marLeft w:val="0"/>
      <w:marRight w:val="0"/>
      <w:marTop w:val="0"/>
      <w:marBottom w:val="0"/>
      <w:divBdr>
        <w:top w:val="none" w:sz="0" w:space="0" w:color="auto"/>
        <w:left w:val="none" w:sz="0" w:space="0" w:color="auto"/>
        <w:bottom w:val="none" w:sz="0" w:space="0" w:color="auto"/>
        <w:right w:val="none" w:sz="0" w:space="0" w:color="auto"/>
      </w:divBdr>
    </w:div>
    <w:div w:id="287513355">
      <w:bodyDiv w:val="1"/>
      <w:marLeft w:val="0"/>
      <w:marRight w:val="0"/>
      <w:marTop w:val="0"/>
      <w:marBottom w:val="0"/>
      <w:divBdr>
        <w:top w:val="none" w:sz="0" w:space="0" w:color="auto"/>
        <w:left w:val="none" w:sz="0" w:space="0" w:color="auto"/>
        <w:bottom w:val="none" w:sz="0" w:space="0" w:color="auto"/>
        <w:right w:val="none" w:sz="0" w:space="0" w:color="auto"/>
      </w:divBdr>
    </w:div>
    <w:div w:id="292713785">
      <w:bodyDiv w:val="1"/>
      <w:marLeft w:val="0"/>
      <w:marRight w:val="0"/>
      <w:marTop w:val="0"/>
      <w:marBottom w:val="0"/>
      <w:divBdr>
        <w:top w:val="none" w:sz="0" w:space="0" w:color="auto"/>
        <w:left w:val="none" w:sz="0" w:space="0" w:color="auto"/>
        <w:bottom w:val="none" w:sz="0" w:space="0" w:color="auto"/>
        <w:right w:val="none" w:sz="0" w:space="0" w:color="auto"/>
      </w:divBdr>
    </w:div>
    <w:div w:id="294483925">
      <w:bodyDiv w:val="1"/>
      <w:marLeft w:val="0"/>
      <w:marRight w:val="0"/>
      <w:marTop w:val="0"/>
      <w:marBottom w:val="0"/>
      <w:divBdr>
        <w:top w:val="none" w:sz="0" w:space="0" w:color="auto"/>
        <w:left w:val="none" w:sz="0" w:space="0" w:color="auto"/>
        <w:bottom w:val="none" w:sz="0" w:space="0" w:color="auto"/>
        <w:right w:val="none" w:sz="0" w:space="0" w:color="auto"/>
      </w:divBdr>
    </w:div>
    <w:div w:id="299893213">
      <w:bodyDiv w:val="1"/>
      <w:marLeft w:val="0"/>
      <w:marRight w:val="0"/>
      <w:marTop w:val="0"/>
      <w:marBottom w:val="0"/>
      <w:divBdr>
        <w:top w:val="none" w:sz="0" w:space="0" w:color="auto"/>
        <w:left w:val="none" w:sz="0" w:space="0" w:color="auto"/>
        <w:bottom w:val="none" w:sz="0" w:space="0" w:color="auto"/>
        <w:right w:val="none" w:sz="0" w:space="0" w:color="auto"/>
      </w:divBdr>
    </w:div>
    <w:div w:id="304050199">
      <w:bodyDiv w:val="1"/>
      <w:marLeft w:val="0"/>
      <w:marRight w:val="0"/>
      <w:marTop w:val="0"/>
      <w:marBottom w:val="0"/>
      <w:divBdr>
        <w:top w:val="none" w:sz="0" w:space="0" w:color="auto"/>
        <w:left w:val="none" w:sz="0" w:space="0" w:color="auto"/>
        <w:bottom w:val="none" w:sz="0" w:space="0" w:color="auto"/>
        <w:right w:val="none" w:sz="0" w:space="0" w:color="auto"/>
      </w:divBdr>
    </w:div>
    <w:div w:id="309604853">
      <w:bodyDiv w:val="1"/>
      <w:marLeft w:val="0"/>
      <w:marRight w:val="0"/>
      <w:marTop w:val="0"/>
      <w:marBottom w:val="0"/>
      <w:divBdr>
        <w:top w:val="none" w:sz="0" w:space="0" w:color="auto"/>
        <w:left w:val="none" w:sz="0" w:space="0" w:color="auto"/>
        <w:bottom w:val="none" w:sz="0" w:space="0" w:color="auto"/>
        <w:right w:val="none" w:sz="0" w:space="0" w:color="auto"/>
      </w:divBdr>
    </w:div>
    <w:div w:id="310599679">
      <w:bodyDiv w:val="1"/>
      <w:marLeft w:val="0"/>
      <w:marRight w:val="0"/>
      <w:marTop w:val="0"/>
      <w:marBottom w:val="0"/>
      <w:divBdr>
        <w:top w:val="none" w:sz="0" w:space="0" w:color="auto"/>
        <w:left w:val="none" w:sz="0" w:space="0" w:color="auto"/>
        <w:bottom w:val="none" w:sz="0" w:space="0" w:color="auto"/>
        <w:right w:val="none" w:sz="0" w:space="0" w:color="auto"/>
      </w:divBdr>
    </w:div>
    <w:div w:id="310865832">
      <w:bodyDiv w:val="1"/>
      <w:marLeft w:val="0"/>
      <w:marRight w:val="0"/>
      <w:marTop w:val="0"/>
      <w:marBottom w:val="0"/>
      <w:divBdr>
        <w:top w:val="none" w:sz="0" w:space="0" w:color="auto"/>
        <w:left w:val="none" w:sz="0" w:space="0" w:color="auto"/>
        <w:bottom w:val="none" w:sz="0" w:space="0" w:color="auto"/>
        <w:right w:val="none" w:sz="0" w:space="0" w:color="auto"/>
      </w:divBdr>
    </w:div>
    <w:div w:id="311952063">
      <w:bodyDiv w:val="1"/>
      <w:marLeft w:val="0"/>
      <w:marRight w:val="0"/>
      <w:marTop w:val="0"/>
      <w:marBottom w:val="0"/>
      <w:divBdr>
        <w:top w:val="none" w:sz="0" w:space="0" w:color="auto"/>
        <w:left w:val="none" w:sz="0" w:space="0" w:color="auto"/>
        <w:bottom w:val="none" w:sz="0" w:space="0" w:color="auto"/>
        <w:right w:val="none" w:sz="0" w:space="0" w:color="auto"/>
      </w:divBdr>
    </w:div>
    <w:div w:id="313531378">
      <w:bodyDiv w:val="1"/>
      <w:marLeft w:val="0"/>
      <w:marRight w:val="0"/>
      <w:marTop w:val="0"/>
      <w:marBottom w:val="0"/>
      <w:divBdr>
        <w:top w:val="none" w:sz="0" w:space="0" w:color="auto"/>
        <w:left w:val="none" w:sz="0" w:space="0" w:color="auto"/>
        <w:bottom w:val="none" w:sz="0" w:space="0" w:color="auto"/>
        <w:right w:val="none" w:sz="0" w:space="0" w:color="auto"/>
      </w:divBdr>
    </w:div>
    <w:div w:id="314337253">
      <w:bodyDiv w:val="1"/>
      <w:marLeft w:val="0"/>
      <w:marRight w:val="0"/>
      <w:marTop w:val="0"/>
      <w:marBottom w:val="0"/>
      <w:divBdr>
        <w:top w:val="none" w:sz="0" w:space="0" w:color="auto"/>
        <w:left w:val="none" w:sz="0" w:space="0" w:color="auto"/>
        <w:bottom w:val="none" w:sz="0" w:space="0" w:color="auto"/>
        <w:right w:val="none" w:sz="0" w:space="0" w:color="auto"/>
      </w:divBdr>
    </w:div>
    <w:div w:id="317347857">
      <w:bodyDiv w:val="1"/>
      <w:marLeft w:val="0"/>
      <w:marRight w:val="0"/>
      <w:marTop w:val="0"/>
      <w:marBottom w:val="0"/>
      <w:divBdr>
        <w:top w:val="none" w:sz="0" w:space="0" w:color="auto"/>
        <w:left w:val="none" w:sz="0" w:space="0" w:color="auto"/>
        <w:bottom w:val="none" w:sz="0" w:space="0" w:color="auto"/>
        <w:right w:val="none" w:sz="0" w:space="0" w:color="auto"/>
      </w:divBdr>
    </w:div>
    <w:div w:id="317922021">
      <w:bodyDiv w:val="1"/>
      <w:marLeft w:val="0"/>
      <w:marRight w:val="0"/>
      <w:marTop w:val="0"/>
      <w:marBottom w:val="0"/>
      <w:divBdr>
        <w:top w:val="none" w:sz="0" w:space="0" w:color="auto"/>
        <w:left w:val="none" w:sz="0" w:space="0" w:color="auto"/>
        <w:bottom w:val="none" w:sz="0" w:space="0" w:color="auto"/>
        <w:right w:val="none" w:sz="0" w:space="0" w:color="auto"/>
      </w:divBdr>
    </w:div>
    <w:div w:id="321203856">
      <w:bodyDiv w:val="1"/>
      <w:marLeft w:val="0"/>
      <w:marRight w:val="0"/>
      <w:marTop w:val="0"/>
      <w:marBottom w:val="0"/>
      <w:divBdr>
        <w:top w:val="none" w:sz="0" w:space="0" w:color="auto"/>
        <w:left w:val="none" w:sz="0" w:space="0" w:color="auto"/>
        <w:bottom w:val="none" w:sz="0" w:space="0" w:color="auto"/>
        <w:right w:val="none" w:sz="0" w:space="0" w:color="auto"/>
      </w:divBdr>
    </w:div>
    <w:div w:id="324435965">
      <w:bodyDiv w:val="1"/>
      <w:marLeft w:val="0"/>
      <w:marRight w:val="0"/>
      <w:marTop w:val="0"/>
      <w:marBottom w:val="0"/>
      <w:divBdr>
        <w:top w:val="none" w:sz="0" w:space="0" w:color="auto"/>
        <w:left w:val="none" w:sz="0" w:space="0" w:color="auto"/>
        <w:bottom w:val="none" w:sz="0" w:space="0" w:color="auto"/>
        <w:right w:val="none" w:sz="0" w:space="0" w:color="auto"/>
      </w:divBdr>
    </w:div>
    <w:div w:id="325746627">
      <w:bodyDiv w:val="1"/>
      <w:marLeft w:val="0"/>
      <w:marRight w:val="0"/>
      <w:marTop w:val="0"/>
      <w:marBottom w:val="0"/>
      <w:divBdr>
        <w:top w:val="none" w:sz="0" w:space="0" w:color="auto"/>
        <w:left w:val="none" w:sz="0" w:space="0" w:color="auto"/>
        <w:bottom w:val="none" w:sz="0" w:space="0" w:color="auto"/>
        <w:right w:val="none" w:sz="0" w:space="0" w:color="auto"/>
      </w:divBdr>
      <w:divsChild>
        <w:div w:id="778909253">
          <w:marLeft w:val="0"/>
          <w:marRight w:val="0"/>
          <w:marTop w:val="0"/>
          <w:marBottom w:val="0"/>
          <w:divBdr>
            <w:top w:val="none" w:sz="0" w:space="0" w:color="auto"/>
            <w:left w:val="none" w:sz="0" w:space="0" w:color="auto"/>
            <w:bottom w:val="none" w:sz="0" w:space="0" w:color="auto"/>
            <w:right w:val="none" w:sz="0" w:space="0" w:color="auto"/>
          </w:divBdr>
        </w:div>
      </w:divsChild>
    </w:div>
    <w:div w:id="331034304">
      <w:bodyDiv w:val="1"/>
      <w:marLeft w:val="0"/>
      <w:marRight w:val="0"/>
      <w:marTop w:val="0"/>
      <w:marBottom w:val="0"/>
      <w:divBdr>
        <w:top w:val="none" w:sz="0" w:space="0" w:color="auto"/>
        <w:left w:val="none" w:sz="0" w:space="0" w:color="auto"/>
        <w:bottom w:val="none" w:sz="0" w:space="0" w:color="auto"/>
        <w:right w:val="none" w:sz="0" w:space="0" w:color="auto"/>
      </w:divBdr>
    </w:div>
    <w:div w:id="332993315">
      <w:bodyDiv w:val="1"/>
      <w:marLeft w:val="0"/>
      <w:marRight w:val="0"/>
      <w:marTop w:val="0"/>
      <w:marBottom w:val="0"/>
      <w:divBdr>
        <w:top w:val="none" w:sz="0" w:space="0" w:color="auto"/>
        <w:left w:val="none" w:sz="0" w:space="0" w:color="auto"/>
        <w:bottom w:val="none" w:sz="0" w:space="0" w:color="auto"/>
        <w:right w:val="none" w:sz="0" w:space="0" w:color="auto"/>
      </w:divBdr>
    </w:div>
    <w:div w:id="334461467">
      <w:bodyDiv w:val="1"/>
      <w:marLeft w:val="0"/>
      <w:marRight w:val="0"/>
      <w:marTop w:val="0"/>
      <w:marBottom w:val="0"/>
      <w:divBdr>
        <w:top w:val="none" w:sz="0" w:space="0" w:color="auto"/>
        <w:left w:val="none" w:sz="0" w:space="0" w:color="auto"/>
        <w:bottom w:val="none" w:sz="0" w:space="0" w:color="auto"/>
        <w:right w:val="none" w:sz="0" w:space="0" w:color="auto"/>
      </w:divBdr>
    </w:div>
    <w:div w:id="336347580">
      <w:bodyDiv w:val="1"/>
      <w:marLeft w:val="0"/>
      <w:marRight w:val="0"/>
      <w:marTop w:val="0"/>
      <w:marBottom w:val="0"/>
      <w:divBdr>
        <w:top w:val="none" w:sz="0" w:space="0" w:color="auto"/>
        <w:left w:val="none" w:sz="0" w:space="0" w:color="auto"/>
        <w:bottom w:val="none" w:sz="0" w:space="0" w:color="auto"/>
        <w:right w:val="none" w:sz="0" w:space="0" w:color="auto"/>
      </w:divBdr>
    </w:div>
    <w:div w:id="341592764">
      <w:bodyDiv w:val="1"/>
      <w:marLeft w:val="0"/>
      <w:marRight w:val="0"/>
      <w:marTop w:val="0"/>
      <w:marBottom w:val="0"/>
      <w:divBdr>
        <w:top w:val="none" w:sz="0" w:space="0" w:color="auto"/>
        <w:left w:val="none" w:sz="0" w:space="0" w:color="auto"/>
        <w:bottom w:val="none" w:sz="0" w:space="0" w:color="auto"/>
        <w:right w:val="none" w:sz="0" w:space="0" w:color="auto"/>
      </w:divBdr>
    </w:div>
    <w:div w:id="342434606">
      <w:bodyDiv w:val="1"/>
      <w:marLeft w:val="0"/>
      <w:marRight w:val="0"/>
      <w:marTop w:val="0"/>
      <w:marBottom w:val="0"/>
      <w:divBdr>
        <w:top w:val="none" w:sz="0" w:space="0" w:color="auto"/>
        <w:left w:val="none" w:sz="0" w:space="0" w:color="auto"/>
        <w:bottom w:val="none" w:sz="0" w:space="0" w:color="auto"/>
        <w:right w:val="none" w:sz="0" w:space="0" w:color="auto"/>
      </w:divBdr>
    </w:div>
    <w:div w:id="342512468">
      <w:bodyDiv w:val="1"/>
      <w:marLeft w:val="0"/>
      <w:marRight w:val="0"/>
      <w:marTop w:val="0"/>
      <w:marBottom w:val="0"/>
      <w:divBdr>
        <w:top w:val="none" w:sz="0" w:space="0" w:color="auto"/>
        <w:left w:val="none" w:sz="0" w:space="0" w:color="auto"/>
        <w:bottom w:val="none" w:sz="0" w:space="0" w:color="auto"/>
        <w:right w:val="none" w:sz="0" w:space="0" w:color="auto"/>
      </w:divBdr>
    </w:div>
    <w:div w:id="346834035">
      <w:bodyDiv w:val="1"/>
      <w:marLeft w:val="0"/>
      <w:marRight w:val="0"/>
      <w:marTop w:val="0"/>
      <w:marBottom w:val="0"/>
      <w:divBdr>
        <w:top w:val="none" w:sz="0" w:space="0" w:color="auto"/>
        <w:left w:val="none" w:sz="0" w:space="0" w:color="auto"/>
        <w:bottom w:val="none" w:sz="0" w:space="0" w:color="auto"/>
        <w:right w:val="none" w:sz="0" w:space="0" w:color="auto"/>
      </w:divBdr>
    </w:div>
    <w:div w:id="347830469">
      <w:bodyDiv w:val="1"/>
      <w:marLeft w:val="0"/>
      <w:marRight w:val="0"/>
      <w:marTop w:val="0"/>
      <w:marBottom w:val="0"/>
      <w:divBdr>
        <w:top w:val="none" w:sz="0" w:space="0" w:color="auto"/>
        <w:left w:val="none" w:sz="0" w:space="0" w:color="auto"/>
        <w:bottom w:val="none" w:sz="0" w:space="0" w:color="auto"/>
        <w:right w:val="none" w:sz="0" w:space="0" w:color="auto"/>
      </w:divBdr>
    </w:div>
    <w:div w:id="351954684">
      <w:bodyDiv w:val="1"/>
      <w:marLeft w:val="0"/>
      <w:marRight w:val="0"/>
      <w:marTop w:val="0"/>
      <w:marBottom w:val="0"/>
      <w:divBdr>
        <w:top w:val="none" w:sz="0" w:space="0" w:color="auto"/>
        <w:left w:val="none" w:sz="0" w:space="0" w:color="auto"/>
        <w:bottom w:val="none" w:sz="0" w:space="0" w:color="auto"/>
        <w:right w:val="none" w:sz="0" w:space="0" w:color="auto"/>
      </w:divBdr>
    </w:div>
    <w:div w:id="355621250">
      <w:bodyDiv w:val="1"/>
      <w:marLeft w:val="0"/>
      <w:marRight w:val="0"/>
      <w:marTop w:val="0"/>
      <w:marBottom w:val="0"/>
      <w:divBdr>
        <w:top w:val="none" w:sz="0" w:space="0" w:color="auto"/>
        <w:left w:val="none" w:sz="0" w:space="0" w:color="auto"/>
        <w:bottom w:val="none" w:sz="0" w:space="0" w:color="auto"/>
        <w:right w:val="none" w:sz="0" w:space="0" w:color="auto"/>
      </w:divBdr>
    </w:div>
    <w:div w:id="358359588">
      <w:bodyDiv w:val="1"/>
      <w:marLeft w:val="0"/>
      <w:marRight w:val="0"/>
      <w:marTop w:val="0"/>
      <w:marBottom w:val="0"/>
      <w:divBdr>
        <w:top w:val="none" w:sz="0" w:space="0" w:color="auto"/>
        <w:left w:val="none" w:sz="0" w:space="0" w:color="auto"/>
        <w:bottom w:val="none" w:sz="0" w:space="0" w:color="auto"/>
        <w:right w:val="none" w:sz="0" w:space="0" w:color="auto"/>
      </w:divBdr>
    </w:div>
    <w:div w:id="365641719">
      <w:marLeft w:val="0"/>
      <w:marRight w:val="0"/>
      <w:marTop w:val="0"/>
      <w:marBottom w:val="0"/>
      <w:divBdr>
        <w:top w:val="none" w:sz="0" w:space="0" w:color="auto"/>
        <w:left w:val="none" w:sz="0" w:space="0" w:color="auto"/>
        <w:bottom w:val="none" w:sz="0" w:space="0" w:color="auto"/>
        <w:right w:val="none" w:sz="0" w:space="0" w:color="auto"/>
      </w:divBdr>
      <w:divsChild>
        <w:div w:id="572008928">
          <w:marLeft w:val="0"/>
          <w:marRight w:val="0"/>
          <w:marTop w:val="0"/>
          <w:marBottom w:val="0"/>
          <w:divBdr>
            <w:top w:val="none" w:sz="0" w:space="0" w:color="auto"/>
            <w:left w:val="none" w:sz="0" w:space="0" w:color="auto"/>
            <w:bottom w:val="none" w:sz="0" w:space="0" w:color="auto"/>
            <w:right w:val="none" w:sz="0" w:space="0" w:color="auto"/>
          </w:divBdr>
        </w:div>
      </w:divsChild>
    </w:div>
    <w:div w:id="367295158">
      <w:bodyDiv w:val="1"/>
      <w:marLeft w:val="0"/>
      <w:marRight w:val="0"/>
      <w:marTop w:val="0"/>
      <w:marBottom w:val="0"/>
      <w:divBdr>
        <w:top w:val="none" w:sz="0" w:space="0" w:color="auto"/>
        <w:left w:val="none" w:sz="0" w:space="0" w:color="auto"/>
        <w:bottom w:val="none" w:sz="0" w:space="0" w:color="auto"/>
        <w:right w:val="none" w:sz="0" w:space="0" w:color="auto"/>
      </w:divBdr>
    </w:div>
    <w:div w:id="370883615">
      <w:bodyDiv w:val="1"/>
      <w:marLeft w:val="0"/>
      <w:marRight w:val="0"/>
      <w:marTop w:val="0"/>
      <w:marBottom w:val="0"/>
      <w:divBdr>
        <w:top w:val="none" w:sz="0" w:space="0" w:color="auto"/>
        <w:left w:val="none" w:sz="0" w:space="0" w:color="auto"/>
        <w:bottom w:val="none" w:sz="0" w:space="0" w:color="auto"/>
        <w:right w:val="none" w:sz="0" w:space="0" w:color="auto"/>
      </w:divBdr>
    </w:div>
    <w:div w:id="373625150">
      <w:bodyDiv w:val="1"/>
      <w:marLeft w:val="0"/>
      <w:marRight w:val="0"/>
      <w:marTop w:val="0"/>
      <w:marBottom w:val="0"/>
      <w:divBdr>
        <w:top w:val="none" w:sz="0" w:space="0" w:color="auto"/>
        <w:left w:val="none" w:sz="0" w:space="0" w:color="auto"/>
        <w:bottom w:val="none" w:sz="0" w:space="0" w:color="auto"/>
        <w:right w:val="none" w:sz="0" w:space="0" w:color="auto"/>
      </w:divBdr>
    </w:div>
    <w:div w:id="375467687">
      <w:bodyDiv w:val="1"/>
      <w:marLeft w:val="0"/>
      <w:marRight w:val="0"/>
      <w:marTop w:val="0"/>
      <w:marBottom w:val="0"/>
      <w:divBdr>
        <w:top w:val="none" w:sz="0" w:space="0" w:color="auto"/>
        <w:left w:val="none" w:sz="0" w:space="0" w:color="auto"/>
        <w:bottom w:val="none" w:sz="0" w:space="0" w:color="auto"/>
        <w:right w:val="none" w:sz="0" w:space="0" w:color="auto"/>
      </w:divBdr>
    </w:div>
    <w:div w:id="376971154">
      <w:bodyDiv w:val="1"/>
      <w:marLeft w:val="0"/>
      <w:marRight w:val="0"/>
      <w:marTop w:val="0"/>
      <w:marBottom w:val="0"/>
      <w:divBdr>
        <w:top w:val="none" w:sz="0" w:space="0" w:color="auto"/>
        <w:left w:val="none" w:sz="0" w:space="0" w:color="auto"/>
        <w:bottom w:val="none" w:sz="0" w:space="0" w:color="auto"/>
        <w:right w:val="none" w:sz="0" w:space="0" w:color="auto"/>
      </w:divBdr>
    </w:div>
    <w:div w:id="377708923">
      <w:bodyDiv w:val="1"/>
      <w:marLeft w:val="0"/>
      <w:marRight w:val="0"/>
      <w:marTop w:val="0"/>
      <w:marBottom w:val="0"/>
      <w:divBdr>
        <w:top w:val="none" w:sz="0" w:space="0" w:color="auto"/>
        <w:left w:val="none" w:sz="0" w:space="0" w:color="auto"/>
        <w:bottom w:val="none" w:sz="0" w:space="0" w:color="auto"/>
        <w:right w:val="none" w:sz="0" w:space="0" w:color="auto"/>
      </w:divBdr>
    </w:div>
    <w:div w:id="377819653">
      <w:bodyDiv w:val="1"/>
      <w:marLeft w:val="0"/>
      <w:marRight w:val="0"/>
      <w:marTop w:val="0"/>
      <w:marBottom w:val="0"/>
      <w:divBdr>
        <w:top w:val="none" w:sz="0" w:space="0" w:color="auto"/>
        <w:left w:val="none" w:sz="0" w:space="0" w:color="auto"/>
        <w:bottom w:val="none" w:sz="0" w:space="0" w:color="auto"/>
        <w:right w:val="none" w:sz="0" w:space="0" w:color="auto"/>
      </w:divBdr>
    </w:div>
    <w:div w:id="381560566">
      <w:bodyDiv w:val="1"/>
      <w:marLeft w:val="0"/>
      <w:marRight w:val="0"/>
      <w:marTop w:val="0"/>
      <w:marBottom w:val="0"/>
      <w:divBdr>
        <w:top w:val="none" w:sz="0" w:space="0" w:color="auto"/>
        <w:left w:val="none" w:sz="0" w:space="0" w:color="auto"/>
        <w:bottom w:val="none" w:sz="0" w:space="0" w:color="auto"/>
        <w:right w:val="none" w:sz="0" w:space="0" w:color="auto"/>
      </w:divBdr>
    </w:div>
    <w:div w:id="381952769">
      <w:bodyDiv w:val="1"/>
      <w:marLeft w:val="0"/>
      <w:marRight w:val="0"/>
      <w:marTop w:val="0"/>
      <w:marBottom w:val="0"/>
      <w:divBdr>
        <w:top w:val="none" w:sz="0" w:space="0" w:color="auto"/>
        <w:left w:val="none" w:sz="0" w:space="0" w:color="auto"/>
        <w:bottom w:val="none" w:sz="0" w:space="0" w:color="auto"/>
        <w:right w:val="none" w:sz="0" w:space="0" w:color="auto"/>
      </w:divBdr>
    </w:div>
    <w:div w:id="382796450">
      <w:bodyDiv w:val="1"/>
      <w:marLeft w:val="0"/>
      <w:marRight w:val="0"/>
      <w:marTop w:val="0"/>
      <w:marBottom w:val="0"/>
      <w:divBdr>
        <w:top w:val="none" w:sz="0" w:space="0" w:color="auto"/>
        <w:left w:val="none" w:sz="0" w:space="0" w:color="auto"/>
        <w:bottom w:val="none" w:sz="0" w:space="0" w:color="auto"/>
        <w:right w:val="none" w:sz="0" w:space="0" w:color="auto"/>
      </w:divBdr>
    </w:div>
    <w:div w:id="383261160">
      <w:bodyDiv w:val="1"/>
      <w:marLeft w:val="0"/>
      <w:marRight w:val="0"/>
      <w:marTop w:val="0"/>
      <w:marBottom w:val="0"/>
      <w:divBdr>
        <w:top w:val="none" w:sz="0" w:space="0" w:color="auto"/>
        <w:left w:val="none" w:sz="0" w:space="0" w:color="auto"/>
        <w:bottom w:val="none" w:sz="0" w:space="0" w:color="auto"/>
        <w:right w:val="none" w:sz="0" w:space="0" w:color="auto"/>
      </w:divBdr>
    </w:div>
    <w:div w:id="383648020">
      <w:bodyDiv w:val="1"/>
      <w:marLeft w:val="0"/>
      <w:marRight w:val="0"/>
      <w:marTop w:val="0"/>
      <w:marBottom w:val="0"/>
      <w:divBdr>
        <w:top w:val="none" w:sz="0" w:space="0" w:color="auto"/>
        <w:left w:val="none" w:sz="0" w:space="0" w:color="auto"/>
        <w:bottom w:val="none" w:sz="0" w:space="0" w:color="auto"/>
        <w:right w:val="none" w:sz="0" w:space="0" w:color="auto"/>
      </w:divBdr>
    </w:div>
    <w:div w:id="384180138">
      <w:bodyDiv w:val="1"/>
      <w:marLeft w:val="0"/>
      <w:marRight w:val="0"/>
      <w:marTop w:val="0"/>
      <w:marBottom w:val="0"/>
      <w:divBdr>
        <w:top w:val="none" w:sz="0" w:space="0" w:color="auto"/>
        <w:left w:val="none" w:sz="0" w:space="0" w:color="auto"/>
        <w:bottom w:val="none" w:sz="0" w:space="0" w:color="auto"/>
        <w:right w:val="none" w:sz="0" w:space="0" w:color="auto"/>
      </w:divBdr>
    </w:div>
    <w:div w:id="384916645">
      <w:bodyDiv w:val="1"/>
      <w:marLeft w:val="0"/>
      <w:marRight w:val="0"/>
      <w:marTop w:val="0"/>
      <w:marBottom w:val="0"/>
      <w:divBdr>
        <w:top w:val="none" w:sz="0" w:space="0" w:color="auto"/>
        <w:left w:val="none" w:sz="0" w:space="0" w:color="auto"/>
        <w:bottom w:val="none" w:sz="0" w:space="0" w:color="auto"/>
        <w:right w:val="none" w:sz="0" w:space="0" w:color="auto"/>
      </w:divBdr>
    </w:div>
    <w:div w:id="387071374">
      <w:bodyDiv w:val="1"/>
      <w:marLeft w:val="0"/>
      <w:marRight w:val="0"/>
      <w:marTop w:val="0"/>
      <w:marBottom w:val="0"/>
      <w:divBdr>
        <w:top w:val="none" w:sz="0" w:space="0" w:color="auto"/>
        <w:left w:val="none" w:sz="0" w:space="0" w:color="auto"/>
        <w:bottom w:val="none" w:sz="0" w:space="0" w:color="auto"/>
        <w:right w:val="none" w:sz="0" w:space="0" w:color="auto"/>
      </w:divBdr>
    </w:div>
    <w:div w:id="387151044">
      <w:bodyDiv w:val="1"/>
      <w:marLeft w:val="0"/>
      <w:marRight w:val="0"/>
      <w:marTop w:val="0"/>
      <w:marBottom w:val="0"/>
      <w:divBdr>
        <w:top w:val="none" w:sz="0" w:space="0" w:color="auto"/>
        <w:left w:val="none" w:sz="0" w:space="0" w:color="auto"/>
        <w:bottom w:val="none" w:sz="0" w:space="0" w:color="auto"/>
        <w:right w:val="none" w:sz="0" w:space="0" w:color="auto"/>
      </w:divBdr>
    </w:div>
    <w:div w:id="399717685">
      <w:bodyDiv w:val="1"/>
      <w:marLeft w:val="0"/>
      <w:marRight w:val="0"/>
      <w:marTop w:val="0"/>
      <w:marBottom w:val="0"/>
      <w:divBdr>
        <w:top w:val="none" w:sz="0" w:space="0" w:color="auto"/>
        <w:left w:val="none" w:sz="0" w:space="0" w:color="auto"/>
        <w:bottom w:val="none" w:sz="0" w:space="0" w:color="auto"/>
        <w:right w:val="none" w:sz="0" w:space="0" w:color="auto"/>
      </w:divBdr>
    </w:div>
    <w:div w:id="402071246">
      <w:bodyDiv w:val="1"/>
      <w:marLeft w:val="0"/>
      <w:marRight w:val="0"/>
      <w:marTop w:val="0"/>
      <w:marBottom w:val="0"/>
      <w:divBdr>
        <w:top w:val="none" w:sz="0" w:space="0" w:color="auto"/>
        <w:left w:val="none" w:sz="0" w:space="0" w:color="auto"/>
        <w:bottom w:val="none" w:sz="0" w:space="0" w:color="auto"/>
        <w:right w:val="none" w:sz="0" w:space="0" w:color="auto"/>
      </w:divBdr>
    </w:div>
    <w:div w:id="403260051">
      <w:bodyDiv w:val="1"/>
      <w:marLeft w:val="0"/>
      <w:marRight w:val="0"/>
      <w:marTop w:val="0"/>
      <w:marBottom w:val="0"/>
      <w:divBdr>
        <w:top w:val="none" w:sz="0" w:space="0" w:color="auto"/>
        <w:left w:val="none" w:sz="0" w:space="0" w:color="auto"/>
        <w:bottom w:val="none" w:sz="0" w:space="0" w:color="auto"/>
        <w:right w:val="none" w:sz="0" w:space="0" w:color="auto"/>
      </w:divBdr>
    </w:div>
    <w:div w:id="406264036">
      <w:bodyDiv w:val="1"/>
      <w:marLeft w:val="0"/>
      <w:marRight w:val="0"/>
      <w:marTop w:val="0"/>
      <w:marBottom w:val="0"/>
      <w:divBdr>
        <w:top w:val="none" w:sz="0" w:space="0" w:color="auto"/>
        <w:left w:val="none" w:sz="0" w:space="0" w:color="auto"/>
        <w:bottom w:val="none" w:sz="0" w:space="0" w:color="auto"/>
        <w:right w:val="none" w:sz="0" w:space="0" w:color="auto"/>
      </w:divBdr>
    </w:div>
    <w:div w:id="409959832">
      <w:bodyDiv w:val="1"/>
      <w:marLeft w:val="0"/>
      <w:marRight w:val="0"/>
      <w:marTop w:val="0"/>
      <w:marBottom w:val="0"/>
      <w:divBdr>
        <w:top w:val="none" w:sz="0" w:space="0" w:color="auto"/>
        <w:left w:val="none" w:sz="0" w:space="0" w:color="auto"/>
        <w:bottom w:val="none" w:sz="0" w:space="0" w:color="auto"/>
        <w:right w:val="none" w:sz="0" w:space="0" w:color="auto"/>
      </w:divBdr>
    </w:div>
    <w:div w:id="415326304">
      <w:bodyDiv w:val="1"/>
      <w:marLeft w:val="0"/>
      <w:marRight w:val="0"/>
      <w:marTop w:val="0"/>
      <w:marBottom w:val="0"/>
      <w:divBdr>
        <w:top w:val="none" w:sz="0" w:space="0" w:color="auto"/>
        <w:left w:val="none" w:sz="0" w:space="0" w:color="auto"/>
        <w:bottom w:val="none" w:sz="0" w:space="0" w:color="auto"/>
        <w:right w:val="none" w:sz="0" w:space="0" w:color="auto"/>
      </w:divBdr>
    </w:div>
    <w:div w:id="416903285">
      <w:marLeft w:val="0"/>
      <w:marRight w:val="0"/>
      <w:marTop w:val="0"/>
      <w:marBottom w:val="0"/>
      <w:divBdr>
        <w:top w:val="none" w:sz="0" w:space="0" w:color="auto"/>
        <w:left w:val="none" w:sz="0" w:space="0" w:color="auto"/>
        <w:bottom w:val="none" w:sz="0" w:space="0" w:color="auto"/>
        <w:right w:val="none" w:sz="0" w:space="0" w:color="auto"/>
      </w:divBdr>
      <w:divsChild>
        <w:div w:id="182868428">
          <w:marLeft w:val="0"/>
          <w:marRight w:val="0"/>
          <w:marTop w:val="0"/>
          <w:marBottom w:val="0"/>
          <w:divBdr>
            <w:top w:val="none" w:sz="0" w:space="0" w:color="auto"/>
            <w:left w:val="none" w:sz="0" w:space="0" w:color="auto"/>
            <w:bottom w:val="none" w:sz="0" w:space="0" w:color="auto"/>
            <w:right w:val="none" w:sz="0" w:space="0" w:color="auto"/>
          </w:divBdr>
        </w:div>
      </w:divsChild>
    </w:div>
    <w:div w:id="418407226">
      <w:bodyDiv w:val="1"/>
      <w:marLeft w:val="0"/>
      <w:marRight w:val="0"/>
      <w:marTop w:val="0"/>
      <w:marBottom w:val="0"/>
      <w:divBdr>
        <w:top w:val="none" w:sz="0" w:space="0" w:color="auto"/>
        <w:left w:val="none" w:sz="0" w:space="0" w:color="auto"/>
        <w:bottom w:val="none" w:sz="0" w:space="0" w:color="auto"/>
        <w:right w:val="none" w:sz="0" w:space="0" w:color="auto"/>
      </w:divBdr>
    </w:div>
    <w:div w:id="420832539">
      <w:bodyDiv w:val="1"/>
      <w:marLeft w:val="0"/>
      <w:marRight w:val="0"/>
      <w:marTop w:val="0"/>
      <w:marBottom w:val="0"/>
      <w:divBdr>
        <w:top w:val="none" w:sz="0" w:space="0" w:color="auto"/>
        <w:left w:val="none" w:sz="0" w:space="0" w:color="auto"/>
        <w:bottom w:val="none" w:sz="0" w:space="0" w:color="auto"/>
        <w:right w:val="none" w:sz="0" w:space="0" w:color="auto"/>
      </w:divBdr>
    </w:div>
    <w:div w:id="422796998">
      <w:bodyDiv w:val="1"/>
      <w:marLeft w:val="0"/>
      <w:marRight w:val="0"/>
      <w:marTop w:val="0"/>
      <w:marBottom w:val="0"/>
      <w:divBdr>
        <w:top w:val="none" w:sz="0" w:space="0" w:color="auto"/>
        <w:left w:val="none" w:sz="0" w:space="0" w:color="auto"/>
        <w:bottom w:val="none" w:sz="0" w:space="0" w:color="auto"/>
        <w:right w:val="none" w:sz="0" w:space="0" w:color="auto"/>
      </w:divBdr>
    </w:div>
    <w:div w:id="424617972">
      <w:bodyDiv w:val="1"/>
      <w:marLeft w:val="0"/>
      <w:marRight w:val="0"/>
      <w:marTop w:val="0"/>
      <w:marBottom w:val="0"/>
      <w:divBdr>
        <w:top w:val="none" w:sz="0" w:space="0" w:color="auto"/>
        <w:left w:val="none" w:sz="0" w:space="0" w:color="auto"/>
        <w:bottom w:val="none" w:sz="0" w:space="0" w:color="auto"/>
        <w:right w:val="none" w:sz="0" w:space="0" w:color="auto"/>
      </w:divBdr>
    </w:div>
    <w:div w:id="426391483">
      <w:bodyDiv w:val="1"/>
      <w:marLeft w:val="0"/>
      <w:marRight w:val="0"/>
      <w:marTop w:val="0"/>
      <w:marBottom w:val="0"/>
      <w:divBdr>
        <w:top w:val="none" w:sz="0" w:space="0" w:color="auto"/>
        <w:left w:val="none" w:sz="0" w:space="0" w:color="auto"/>
        <w:bottom w:val="none" w:sz="0" w:space="0" w:color="auto"/>
        <w:right w:val="none" w:sz="0" w:space="0" w:color="auto"/>
      </w:divBdr>
    </w:div>
    <w:div w:id="426586729">
      <w:bodyDiv w:val="1"/>
      <w:marLeft w:val="0"/>
      <w:marRight w:val="0"/>
      <w:marTop w:val="0"/>
      <w:marBottom w:val="0"/>
      <w:divBdr>
        <w:top w:val="none" w:sz="0" w:space="0" w:color="auto"/>
        <w:left w:val="none" w:sz="0" w:space="0" w:color="auto"/>
        <w:bottom w:val="none" w:sz="0" w:space="0" w:color="auto"/>
        <w:right w:val="none" w:sz="0" w:space="0" w:color="auto"/>
      </w:divBdr>
    </w:div>
    <w:div w:id="428543141">
      <w:bodyDiv w:val="1"/>
      <w:marLeft w:val="0"/>
      <w:marRight w:val="0"/>
      <w:marTop w:val="0"/>
      <w:marBottom w:val="0"/>
      <w:divBdr>
        <w:top w:val="none" w:sz="0" w:space="0" w:color="auto"/>
        <w:left w:val="none" w:sz="0" w:space="0" w:color="auto"/>
        <w:bottom w:val="none" w:sz="0" w:space="0" w:color="auto"/>
        <w:right w:val="none" w:sz="0" w:space="0" w:color="auto"/>
      </w:divBdr>
    </w:div>
    <w:div w:id="429542609">
      <w:bodyDiv w:val="1"/>
      <w:marLeft w:val="0"/>
      <w:marRight w:val="0"/>
      <w:marTop w:val="0"/>
      <w:marBottom w:val="0"/>
      <w:divBdr>
        <w:top w:val="none" w:sz="0" w:space="0" w:color="auto"/>
        <w:left w:val="none" w:sz="0" w:space="0" w:color="auto"/>
        <w:bottom w:val="none" w:sz="0" w:space="0" w:color="auto"/>
        <w:right w:val="none" w:sz="0" w:space="0" w:color="auto"/>
      </w:divBdr>
    </w:div>
    <w:div w:id="434981872">
      <w:bodyDiv w:val="1"/>
      <w:marLeft w:val="0"/>
      <w:marRight w:val="0"/>
      <w:marTop w:val="0"/>
      <w:marBottom w:val="0"/>
      <w:divBdr>
        <w:top w:val="none" w:sz="0" w:space="0" w:color="auto"/>
        <w:left w:val="none" w:sz="0" w:space="0" w:color="auto"/>
        <w:bottom w:val="none" w:sz="0" w:space="0" w:color="auto"/>
        <w:right w:val="none" w:sz="0" w:space="0" w:color="auto"/>
      </w:divBdr>
    </w:div>
    <w:div w:id="438916187">
      <w:bodyDiv w:val="1"/>
      <w:marLeft w:val="0"/>
      <w:marRight w:val="0"/>
      <w:marTop w:val="0"/>
      <w:marBottom w:val="0"/>
      <w:divBdr>
        <w:top w:val="none" w:sz="0" w:space="0" w:color="auto"/>
        <w:left w:val="none" w:sz="0" w:space="0" w:color="auto"/>
        <w:bottom w:val="none" w:sz="0" w:space="0" w:color="auto"/>
        <w:right w:val="none" w:sz="0" w:space="0" w:color="auto"/>
      </w:divBdr>
    </w:div>
    <w:div w:id="441341935">
      <w:bodyDiv w:val="1"/>
      <w:marLeft w:val="0"/>
      <w:marRight w:val="0"/>
      <w:marTop w:val="0"/>
      <w:marBottom w:val="0"/>
      <w:divBdr>
        <w:top w:val="none" w:sz="0" w:space="0" w:color="auto"/>
        <w:left w:val="none" w:sz="0" w:space="0" w:color="auto"/>
        <w:bottom w:val="none" w:sz="0" w:space="0" w:color="auto"/>
        <w:right w:val="none" w:sz="0" w:space="0" w:color="auto"/>
      </w:divBdr>
    </w:div>
    <w:div w:id="441799725">
      <w:bodyDiv w:val="1"/>
      <w:marLeft w:val="0"/>
      <w:marRight w:val="0"/>
      <w:marTop w:val="0"/>
      <w:marBottom w:val="0"/>
      <w:divBdr>
        <w:top w:val="none" w:sz="0" w:space="0" w:color="auto"/>
        <w:left w:val="none" w:sz="0" w:space="0" w:color="auto"/>
        <w:bottom w:val="none" w:sz="0" w:space="0" w:color="auto"/>
        <w:right w:val="none" w:sz="0" w:space="0" w:color="auto"/>
      </w:divBdr>
    </w:div>
    <w:div w:id="446697812">
      <w:bodyDiv w:val="1"/>
      <w:marLeft w:val="0"/>
      <w:marRight w:val="0"/>
      <w:marTop w:val="0"/>
      <w:marBottom w:val="0"/>
      <w:divBdr>
        <w:top w:val="none" w:sz="0" w:space="0" w:color="auto"/>
        <w:left w:val="none" w:sz="0" w:space="0" w:color="auto"/>
        <w:bottom w:val="none" w:sz="0" w:space="0" w:color="auto"/>
        <w:right w:val="none" w:sz="0" w:space="0" w:color="auto"/>
      </w:divBdr>
    </w:div>
    <w:div w:id="449591300">
      <w:bodyDiv w:val="1"/>
      <w:marLeft w:val="0"/>
      <w:marRight w:val="0"/>
      <w:marTop w:val="0"/>
      <w:marBottom w:val="0"/>
      <w:divBdr>
        <w:top w:val="none" w:sz="0" w:space="0" w:color="auto"/>
        <w:left w:val="none" w:sz="0" w:space="0" w:color="auto"/>
        <w:bottom w:val="none" w:sz="0" w:space="0" w:color="auto"/>
        <w:right w:val="none" w:sz="0" w:space="0" w:color="auto"/>
      </w:divBdr>
    </w:div>
    <w:div w:id="453136104">
      <w:bodyDiv w:val="1"/>
      <w:marLeft w:val="0"/>
      <w:marRight w:val="0"/>
      <w:marTop w:val="0"/>
      <w:marBottom w:val="0"/>
      <w:divBdr>
        <w:top w:val="none" w:sz="0" w:space="0" w:color="auto"/>
        <w:left w:val="none" w:sz="0" w:space="0" w:color="auto"/>
        <w:bottom w:val="none" w:sz="0" w:space="0" w:color="auto"/>
        <w:right w:val="none" w:sz="0" w:space="0" w:color="auto"/>
      </w:divBdr>
    </w:div>
    <w:div w:id="457182821">
      <w:bodyDiv w:val="1"/>
      <w:marLeft w:val="0"/>
      <w:marRight w:val="0"/>
      <w:marTop w:val="0"/>
      <w:marBottom w:val="0"/>
      <w:divBdr>
        <w:top w:val="none" w:sz="0" w:space="0" w:color="auto"/>
        <w:left w:val="none" w:sz="0" w:space="0" w:color="auto"/>
        <w:bottom w:val="none" w:sz="0" w:space="0" w:color="auto"/>
        <w:right w:val="none" w:sz="0" w:space="0" w:color="auto"/>
      </w:divBdr>
    </w:div>
    <w:div w:id="457842498">
      <w:bodyDiv w:val="1"/>
      <w:marLeft w:val="0"/>
      <w:marRight w:val="0"/>
      <w:marTop w:val="0"/>
      <w:marBottom w:val="0"/>
      <w:divBdr>
        <w:top w:val="none" w:sz="0" w:space="0" w:color="auto"/>
        <w:left w:val="none" w:sz="0" w:space="0" w:color="auto"/>
        <w:bottom w:val="none" w:sz="0" w:space="0" w:color="auto"/>
        <w:right w:val="none" w:sz="0" w:space="0" w:color="auto"/>
      </w:divBdr>
    </w:div>
    <w:div w:id="458574904">
      <w:bodyDiv w:val="1"/>
      <w:marLeft w:val="0"/>
      <w:marRight w:val="0"/>
      <w:marTop w:val="0"/>
      <w:marBottom w:val="0"/>
      <w:divBdr>
        <w:top w:val="none" w:sz="0" w:space="0" w:color="auto"/>
        <w:left w:val="none" w:sz="0" w:space="0" w:color="auto"/>
        <w:bottom w:val="none" w:sz="0" w:space="0" w:color="auto"/>
        <w:right w:val="none" w:sz="0" w:space="0" w:color="auto"/>
      </w:divBdr>
    </w:div>
    <w:div w:id="460341563">
      <w:bodyDiv w:val="1"/>
      <w:marLeft w:val="0"/>
      <w:marRight w:val="0"/>
      <w:marTop w:val="0"/>
      <w:marBottom w:val="0"/>
      <w:divBdr>
        <w:top w:val="none" w:sz="0" w:space="0" w:color="auto"/>
        <w:left w:val="none" w:sz="0" w:space="0" w:color="auto"/>
        <w:bottom w:val="none" w:sz="0" w:space="0" w:color="auto"/>
        <w:right w:val="none" w:sz="0" w:space="0" w:color="auto"/>
      </w:divBdr>
    </w:div>
    <w:div w:id="462381608">
      <w:bodyDiv w:val="1"/>
      <w:marLeft w:val="0"/>
      <w:marRight w:val="0"/>
      <w:marTop w:val="0"/>
      <w:marBottom w:val="0"/>
      <w:divBdr>
        <w:top w:val="none" w:sz="0" w:space="0" w:color="auto"/>
        <w:left w:val="none" w:sz="0" w:space="0" w:color="auto"/>
        <w:bottom w:val="none" w:sz="0" w:space="0" w:color="auto"/>
        <w:right w:val="none" w:sz="0" w:space="0" w:color="auto"/>
      </w:divBdr>
    </w:div>
    <w:div w:id="462694021">
      <w:bodyDiv w:val="1"/>
      <w:marLeft w:val="0"/>
      <w:marRight w:val="0"/>
      <w:marTop w:val="0"/>
      <w:marBottom w:val="0"/>
      <w:divBdr>
        <w:top w:val="none" w:sz="0" w:space="0" w:color="auto"/>
        <w:left w:val="none" w:sz="0" w:space="0" w:color="auto"/>
        <w:bottom w:val="none" w:sz="0" w:space="0" w:color="auto"/>
        <w:right w:val="none" w:sz="0" w:space="0" w:color="auto"/>
      </w:divBdr>
    </w:div>
    <w:div w:id="462970831">
      <w:bodyDiv w:val="1"/>
      <w:marLeft w:val="0"/>
      <w:marRight w:val="0"/>
      <w:marTop w:val="0"/>
      <w:marBottom w:val="0"/>
      <w:divBdr>
        <w:top w:val="none" w:sz="0" w:space="0" w:color="auto"/>
        <w:left w:val="none" w:sz="0" w:space="0" w:color="auto"/>
        <w:bottom w:val="none" w:sz="0" w:space="0" w:color="auto"/>
        <w:right w:val="none" w:sz="0" w:space="0" w:color="auto"/>
      </w:divBdr>
    </w:div>
    <w:div w:id="464351936">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68746121">
      <w:bodyDiv w:val="1"/>
      <w:marLeft w:val="0"/>
      <w:marRight w:val="0"/>
      <w:marTop w:val="0"/>
      <w:marBottom w:val="0"/>
      <w:divBdr>
        <w:top w:val="none" w:sz="0" w:space="0" w:color="auto"/>
        <w:left w:val="none" w:sz="0" w:space="0" w:color="auto"/>
        <w:bottom w:val="none" w:sz="0" w:space="0" w:color="auto"/>
        <w:right w:val="none" w:sz="0" w:space="0" w:color="auto"/>
      </w:divBdr>
    </w:div>
    <w:div w:id="469978829">
      <w:bodyDiv w:val="1"/>
      <w:marLeft w:val="0"/>
      <w:marRight w:val="0"/>
      <w:marTop w:val="0"/>
      <w:marBottom w:val="0"/>
      <w:divBdr>
        <w:top w:val="none" w:sz="0" w:space="0" w:color="auto"/>
        <w:left w:val="none" w:sz="0" w:space="0" w:color="auto"/>
        <w:bottom w:val="none" w:sz="0" w:space="0" w:color="auto"/>
        <w:right w:val="none" w:sz="0" w:space="0" w:color="auto"/>
      </w:divBdr>
    </w:div>
    <w:div w:id="472405305">
      <w:bodyDiv w:val="1"/>
      <w:marLeft w:val="0"/>
      <w:marRight w:val="0"/>
      <w:marTop w:val="0"/>
      <w:marBottom w:val="0"/>
      <w:divBdr>
        <w:top w:val="none" w:sz="0" w:space="0" w:color="auto"/>
        <w:left w:val="none" w:sz="0" w:space="0" w:color="auto"/>
        <w:bottom w:val="none" w:sz="0" w:space="0" w:color="auto"/>
        <w:right w:val="none" w:sz="0" w:space="0" w:color="auto"/>
      </w:divBdr>
    </w:div>
    <w:div w:id="473303489">
      <w:bodyDiv w:val="1"/>
      <w:marLeft w:val="0"/>
      <w:marRight w:val="0"/>
      <w:marTop w:val="0"/>
      <w:marBottom w:val="0"/>
      <w:divBdr>
        <w:top w:val="none" w:sz="0" w:space="0" w:color="auto"/>
        <w:left w:val="none" w:sz="0" w:space="0" w:color="auto"/>
        <w:bottom w:val="none" w:sz="0" w:space="0" w:color="auto"/>
        <w:right w:val="none" w:sz="0" w:space="0" w:color="auto"/>
      </w:divBdr>
    </w:div>
    <w:div w:id="473522880">
      <w:bodyDiv w:val="1"/>
      <w:marLeft w:val="0"/>
      <w:marRight w:val="0"/>
      <w:marTop w:val="0"/>
      <w:marBottom w:val="0"/>
      <w:divBdr>
        <w:top w:val="none" w:sz="0" w:space="0" w:color="auto"/>
        <w:left w:val="none" w:sz="0" w:space="0" w:color="auto"/>
        <w:bottom w:val="none" w:sz="0" w:space="0" w:color="auto"/>
        <w:right w:val="none" w:sz="0" w:space="0" w:color="auto"/>
      </w:divBdr>
    </w:div>
    <w:div w:id="474371081">
      <w:bodyDiv w:val="1"/>
      <w:marLeft w:val="0"/>
      <w:marRight w:val="0"/>
      <w:marTop w:val="0"/>
      <w:marBottom w:val="0"/>
      <w:divBdr>
        <w:top w:val="none" w:sz="0" w:space="0" w:color="auto"/>
        <w:left w:val="none" w:sz="0" w:space="0" w:color="auto"/>
        <w:bottom w:val="none" w:sz="0" w:space="0" w:color="auto"/>
        <w:right w:val="none" w:sz="0" w:space="0" w:color="auto"/>
      </w:divBdr>
    </w:div>
    <w:div w:id="476998548">
      <w:bodyDiv w:val="1"/>
      <w:marLeft w:val="0"/>
      <w:marRight w:val="0"/>
      <w:marTop w:val="0"/>
      <w:marBottom w:val="0"/>
      <w:divBdr>
        <w:top w:val="none" w:sz="0" w:space="0" w:color="auto"/>
        <w:left w:val="none" w:sz="0" w:space="0" w:color="auto"/>
        <w:bottom w:val="none" w:sz="0" w:space="0" w:color="auto"/>
        <w:right w:val="none" w:sz="0" w:space="0" w:color="auto"/>
      </w:divBdr>
    </w:div>
    <w:div w:id="481850616">
      <w:bodyDiv w:val="1"/>
      <w:marLeft w:val="0"/>
      <w:marRight w:val="0"/>
      <w:marTop w:val="0"/>
      <w:marBottom w:val="0"/>
      <w:divBdr>
        <w:top w:val="none" w:sz="0" w:space="0" w:color="auto"/>
        <w:left w:val="none" w:sz="0" w:space="0" w:color="auto"/>
        <w:bottom w:val="none" w:sz="0" w:space="0" w:color="auto"/>
        <w:right w:val="none" w:sz="0" w:space="0" w:color="auto"/>
      </w:divBdr>
    </w:div>
    <w:div w:id="483089045">
      <w:bodyDiv w:val="1"/>
      <w:marLeft w:val="0"/>
      <w:marRight w:val="0"/>
      <w:marTop w:val="0"/>
      <w:marBottom w:val="0"/>
      <w:divBdr>
        <w:top w:val="none" w:sz="0" w:space="0" w:color="auto"/>
        <w:left w:val="none" w:sz="0" w:space="0" w:color="auto"/>
        <w:bottom w:val="none" w:sz="0" w:space="0" w:color="auto"/>
        <w:right w:val="none" w:sz="0" w:space="0" w:color="auto"/>
      </w:divBdr>
    </w:div>
    <w:div w:id="484055687">
      <w:bodyDiv w:val="1"/>
      <w:marLeft w:val="0"/>
      <w:marRight w:val="0"/>
      <w:marTop w:val="0"/>
      <w:marBottom w:val="0"/>
      <w:divBdr>
        <w:top w:val="none" w:sz="0" w:space="0" w:color="auto"/>
        <w:left w:val="none" w:sz="0" w:space="0" w:color="auto"/>
        <w:bottom w:val="none" w:sz="0" w:space="0" w:color="auto"/>
        <w:right w:val="none" w:sz="0" w:space="0" w:color="auto"/>
      </w:divBdr>
    </w:div>
    <w:div w:id="484516959">
      <w:bodyDiv w:val="1"/>
      <w:marLeft w:val="0"/>
      <w:marRight w:val="0"/>
      <w:marTop w:val="0"/>
      <w:marBottom w:val="0"/>
      <w:divBdr>
        <w:top w:val="none" w:sz="0" w:space="0" w:color="auto"/>
        <w:left w:val="none" w:sz="0" w:space="0" w:color="auto"/>
        <w:bottom w:val="none" w:sz="0" w:space="0" w:color="auto"/>
        <w:right w:val="none" w:sz="0" w:space="0" w:color="auto"/>
      </w:divBdr>
    </w:div>
    <w:div w:id="485779078">
      <w:bodyDiv w:val="1"/>
      <w:marLeft w:val="0"/>
      <w:marRight w:val="0"/>
      <w:marTop w:val="0"/>
      <w:marBottom w:val="0"/>
      <w:divBdr>
        <w:top w:val="none" w:sz="0" w:space="0" w:color="auto"/>
        <w:left w:val="none" w:sz="0" w:space="0" w:color="auto"/>
        <w:bottom w:val="none" w:sz="0" w:space="0" w:color="auto"/>
        <w:right w:val="none" w:sz="0" w:space="0" w:color="auto"/>
      </w:divBdr>
    </w:div>
    <w:div w:id="485976491">
      <w:bodyDiv w:val="1"/>
      <w:marLeft w:val="0"/>
      <w:marRight w:val="0"/>
      <w:marTop w:val="0"/>
      <w:marBottom w:val="0"/>
      <w:divBdr>
        <w:top w:val="none" w:sz="0" w:space="0" w:color="auto"/>
        <w:left w:val="none" w:sz="0" w:space="0" w:color="auto"/>
        <w:bottom w:val="none" w:sz="0" w:space="0" w:color="auto"/>
        <w:right w:val="none" w:sz="0" w:space="0" w:color="auto"/>
      </w:divBdr>
    </w:div>
    <w:div w:id="487943437">
      <w:bodyDiv w:val="1"/>
      <w:marLeft w:val="0"/>
      <w:marRight w:val="0"/>
      <w:marTop w:val="0"/>
      <w:marBottom w:val="0"/>
      <w:divBdr>
        <w:top w:val="none" w:sz="0" w:space="0" w:color="auto"/>
        <w:left w:val="none" w:sz="0" w:space="0" w:color="auto"/>
        <w:bottom w:val="none" w:sz="0" w:space="0" w:color="auto"/>
        <w:right w:val="none" w:sz="0" w:space="0" w:color="auto"/>
      </w:divBdr>
    </w:div>
    <w:div w:id="489030623">
      <w:marLeft w:val="0"/>
      <w:marRight w:val="0"/>
      <w:marTop w:val="0"/>
      <w:marBottom w:val="0"/>
      <w:divBdr>
        <w:top w:val="none" w:sz="0" w:space="0" w:color="auto"/>
        <w:left w:val="none" w:sz="0" w:space="0" w:color="auto"/>
        <w:bottom w:val="none" w:sz="0" w:space="0" w:color="auto"/>
        <w:right w:val="none" w:sz="0" w:space="0" w:color="auto"/>
      </w:divBdr>
      <w:divsChild>
        <w:div w:id="2049603837">
          <w:marLeft w:val="0"/>
          <w:marRight w:val="0"/>
          <w:marTop w:val="0"/>
          <w:marBottom w:val="0"/>
          <w:divBdr>
            <w:top w:val="none" w:sz="0" w:space="0" w:color="auto"/>
            <w:left w:val="none" w:sz="0" w:space="0" w:color="auto"/>
            <w:bottom w:val="none" w:sz="0" w:space="0" w:color="auto"/>
            <w:right w:val="none" w:sz="0" w:space="0" w:color="auto"/>
          </w:divBdr>
        </w:div>
      </w:divsChild>
    </w:div>
    <w:div w:id="489371970">
      <w:bodyDiv w:val="1"/>
      <w:marLeft w:val="0"/>
      <w:marRight w:val="0"/>
      <w:marTop w:val="0"/>
      <w:marBottom w:val="0"/>
      <w:divBdr>
        <w:top w:val="none" w:sz="0" w:space="0" w:color="auto"/>
        <w:left w:val="none" w:sz="0" w:space="0" w:color="auto"/>
        <w:bottom w:val="none" w:sz="0" w:space="0" w:color="auto"/>
        <w:right w:val="none" w:sz="0" w:space="0" w:color="auto"/>
      </w:divBdr>
    </w:div>
    <w:div w:id="489834573">
      <w:bodyDiv w:val="1"/>
      <w:marLeft w:val="0"/>
      <w:marRight w:val="0"/>
      <w:marTop w:val="0"/>
      <w:marBottom w:val="0"/>
      <w:divBdr>
        <w:top w:val="none" w:sz="0" w:space="0" w:color="auto"/>
        <w:left w:val="none" w:sz="0" w:space="0" w:color="auto"/>
        <w:bottom w:val="none" w:sz="0" w:space="0" w:color="auto"/>
        <w:right w:val="none" w:sz="0" w:space="0" w:color="auto"/>
      </w:divBdr>
    </w:div>
    <w:div w:id="492645679">
      <w:bodyDiv w:val="1"/>
      <w:marLeft w:val="0"/>
      <w:marRight w:val="0"/>
      <w:marTop w:val="0"/>
      <w:marBottom w:val="0"/>
      <w:divBdr>
        <w:top w:val="none" w:sz="0" w:space="0" w:color="auto"/>
        <w:left w:val="none" w:sz="0" w:space="0" w:color="auto"/>
        <w:bottom w:val="none" w:sz="0" w:space="0" w:color="auto"/>
        <w:right w:val="none" w:sz="0" w:space="0" w:color="auto"/>
      </w:divBdr>
    </w:div>
    <w:div w:id="498695776">
      <w:bodyDiv w:val="1"/>
      <w:marLeft w:val="0"/>
      <w:marRight w:val="0"/>
      <w:marTop w:val="0"/>
      <w:marBottom w:val="0"/>
      <w:divBdr>
        <w:top w:val="none" w:sz="0" w:space="0" w:color="auto"/>
        <w:left w:val="none" w:sz="0" w:space="0" w:color="auto"/>
        <w:bottom w:val="none" w:sz="0" w:space="0" w:color="auto"/>
        <w:right w:val="none" w:sz="0" w:space="0" w:color="auto"/>
      </w:divBdr>
    </w:div>
    <w:div w:id="504587393">
      <w:bodyDiv w:val="1"/>
      <w:marLeft w:val="0"/>
      <w:marRight w:val="0"/>
      <w:marTop w:val="0"/>
      <w:marBottom w:val="0"/>
      <w:divBdr>
        <w:top w:val="none" w:sz="0" w:space="0" w:color="auto"/>
        <w:left w:val="none" w:sz="0" w:space="0" w:color="auto"/>
        <w:bottom w:val="none" w:sz="0" w:space="0" w:color="auto"/>
        <w:right w:val="none" w:sz="0" w:space="0" w:color="auto"/>
      </w:divBdr>
    </w:div>
    <w:div w:id="504781668">
      <w:bodyDiv w:val="1"/>
      <w:marLeft w:val="0"/>
      <w:marRight w:val="0"/>
      <w:marTop w:val="0"/>
      <w:marBottom w:val="0"/>
      <w:divBdr>
        <w:top w:val="none" w:sz="0" w:space="0" w:color="auto"/>
        <w:left w:val="none" w:sz="0" w:space="0" w:color="auto"/>
        <w:bottom w:val="none" w:sz="0" w:space="0" w:color="auto"/>
        <w:right w:val="none" w:sz="0" w:space="0" w:color="auto"/>
      </w:divBdr>
    </w:div>
    <w:div w:id="505483045">
      <w:bodyDiv w:val="1"/>
      <w:marLeft w:val="0"/>
      <w:marRight w:val="0"/>
      <w:marTop w:val="0"/>
      <w:marBottom w:val="0"/>
      <w:divBdr>
        <w:top w:val="none" w:sz="0" w:space="0" w:color="auto"/>
        <w:left w:val="none" w:sz="0" w:space="0" w:color="auto"/>
        <w:bottom w:val="none" w:sz="0" w:space="0" w:color="auto"/>
        <w:right w:val="none" w:sz="0" w:space="0" w:color="auto"/>
      </w:divBdr>
    </w:div>
    <w:div w:id="506284776">
      <w:bodyDiv w:val="1"/>
      <w:marLeft w:val="0"/>
      <w:marRight w:val="0"/>
      <w:marTop w:val="0"/>
      <w:marBottom w:val="0"/>
      <w:divBdr>
        <w:top w:val="none" w:sz="0" w:space="0" w:color="auto"/>
        <w:left w:val="none" w:sz="0" w:space="0" w:color="auto"/>
        <w:bottom w:val="none" w:sz="0" w:space="0" w:color="auto"/>
        <w:right w:val="none" w:sz="0" w:space="0" w:color="auto"/>
      </w:divBdr>
    </w:div>
    <w:div w:id="509953489">
      <w:bodyDiv w:val="1"/>
      <w:marLeft w:val="0"/>
      <w:marRight w:val="0"/>
      <w:marTop w:val="0"/>
      <w:marBottom w:val="0"/>
      <w:divBdr>
        <w:top w:val="none" w:sz="0" w:space="0" w:color="auto"/>
        <w:left w:val="none" w:sz="0" w:space="0" w:color="auto"/>
        <w:bottom w:val="none" w:sz="0" w:space="0" w:color="auto"/>
        <w:right w:val="none" w:sz="0" w:space="0" w:color="auto"/>
      </w:divBdr>
    </w:div>
    <w:div w:id="511797605">
      <w:bodyDiv w:val="1"/>
      <w:marLeft w:val="0"/>
      <w:marRight w:val="0"/>
      <w:marTop w:val="0"/>
      <w:marBottom w:val="0"/>
      <w:divBdr>
        <w:top w:val="none" w:sz="0" w:space="0" w:color="auto"/>
        <w:left w:val="none" w:sz="0" w:space="0" w:color="auto"/>
        <w:bottom w:val="none" w:sz="0" w:space="0" w:color="auto"/>
        <w:right w:val="none" w:sz="0" w:space="0" w:color="auto"/>
      </w:divBdr>
    </w:div>
    <w:div w:id="511995008">
      <w:bodyDiv w:val="1"/>
      <w:marLeft w:val="0"/>
      <w:marRight w:val="0"/>
      <w:marTop w:val="0"/>
      <w:marBottom w:val="0"/>
      <w:divBdr>
        <w:top w:val="none" w:sz="0" w:space="0" w:color="auto"/>
        <w:left w:val="none" w:sz="0" w:space="0" w:color="auto"/>
        <w:bottom w:val="none" w:sz="0" w:space="0" w:color="auto"/>
        <w:right w:val="none" w:sz="0" w:space="0" w:color="auto"/>
      </w:divBdr>
    </w:div>
    <w:div w:id="513109589">
      <w:bodyDiv w:val="1"/>
      <w:marLeft w:val="0"/>
      <w:marRight w:val="0"/>
      <w:marTop w:val="0"/>
      <w:marBottom w:val="0"/>
      <w:divBdr>
        <w:top w:val="none" w:sz="0" w:space="0" w:color="auto"/>
        <w:left w:val="none" w:sz="0" w:space="0" w:color="auto"/>
        <w:bottom w:val="none" w:sz="0" w:space="0" w:color="auto"/>
        <w:right w:val="none" w:sz="0" w:space="0" w:color="auto"/>
      </w:divBdr>
    </w:div>
    <w:div w:id="515922497">
      <w:bodyDiv w:val="1"/>
      <w:marLeft w:val="0"/>
      <w:marRight w:val="0"/>
      <w:marTop w:val="0"/>
      <w:marBottom w:val="0"/>
      <w:divBdr>
        <w:top w:val="none" w:sz="0" w:space="0" w:color="auto"/>
        <w:left w:val="none" w:sz="0" w:space="0" w:color="auto"/>
        <w:bottom w:val="none" w:sz="0" w:space="0" w:color="auto"/>
        <w:right w:val="none" w:sz="0" w:space="0" w:color="auto"/>
      </w:divBdr>
    </w:div>
    <w:div w:id="519197242">
      <w:bodyDiv w:val="1"/>
      <w:marLeft w:val="0"/>
      <w:marRight w:val="0"/>
      <w:marTop w:val="0"/>
      <w:marBottom w:val="0"/>
      <w:divBdr>
        <w:top w:val="none" w:sz="0" w:space="0" w:color="auto"/>
        <w:left w:val="none" w:sz="0" w:space="0" w:color="auto"/>
        <w:bottom w:val="none" w:sz="0" w:space="0" w:color="auto"/>
        <w:right w:val="none" w:sz="0" w:space="0" w:color="auto"/>
      </w:divBdr>
    </w:div>
    <w:div w:id="521627153">
      <w:bodyDiv w:val="1"/>
      <w:marLeft w:val="0"/>
      <w:marRight w:val="0"/>
      <w:marTop w:val="0"/>
      <w:marBottom w:val="0"/>
      <w:divBdr>
        <w:top w:val="none" w:sz="0" w:space="0" w:color="auto"/>
        <w:left w:val="none" w:sz="0" w:space="0" w:color="auto"/>
        <w:bottom w:val="none" w:sz="0" w:space="0" w:color="auto"/>
        <w:right w:val="none" w:sz="0" w:space="0" w:color="auto"/>
      </w:divBdr>
      <w:divsChild>
        <w:div w:id="496042302">
          <w:marLeft w:val="0"/>
          <w:marRight w:val="0"/>
          <w:marTop w:val="0"/>
          <w:marBottom w:val="0"/>
          <w:divBdr>
            <w:top w:val="none" w:sz="0" w:space="0" w:color="auto"/>
            <w:left w:val="none" w:sz="0" w:space="0" w:color="auto"/>
            <w:bottom w:val="none" w:sz="0" w:space="0" w:color="auto"/>
            <w:right w:val="none" w:sz="0" w:space="0" w:color="auto"/>
          </w:divBdr>
        </w:div>
      </w:divsChild>
    </w:div>
    <w:div w:id="522939252">
      <w:bodyDiv w:val="1"/>
      <w:marLeft w:val="0"/>
      <w:marRight w:val="0"/>
      <w:marTop w:val="0"/>
      <w:marBottom w:val="0"/>
      <w:divBdr>
        <w:top w:val="none" w:sz="0" w:space="0" w:color="auto"/>
        <w:left w:val="none" w:sz="0" w:space="0" w:color="auto"/>
        <w:bottom w:val="none" w:sz="0" w:space="0" w:color="auto"/>
        <w:right w:val="none" w:sz="0" w:space="0" w:color="auto"/>
      </w:divBdr>
    </w:div>
    <w:div w:id="525021848">
      <w:bodyDiv w:val="1"/>
      <w:marLeft w:val="0"/>
      <w:marRight w:val="0"/>
      <w:marTop w:val="0"/>
      <w:marBottom w:val="0"/>
      <w:divBdr>
        <w:top w:val="none" w:sz="0" w:space="0" w:color="auto"/>
        <w:left w:val="none" w:sz="0" w:space="0" w:color="auto"/>
        <w:bottom w:val="none" w:sz="0" w:space="0" w:color="auto"/>
        <w:right w:val="none" w:sz="0" w:space="0" w:color="auto"/>
      </w:divBdr>
    </w:div>
    <w:div w:id="526329547">
      <w:bodyDiv w:val="1"/>
      <w:marLeft w:val="0"/>
      <w:marRight w:val="0"/>
      <w:marTop w:val="0"/>
      <w:marBottom w:val="0"/>
      <w:divBdr>
        <w:top w:val="none" w:sz="0" w:space="0" w:color="auto"/>
        <w:left w:val="none" w:sz="0" w:space="0" w:color="auto"/>
        <w:bottom w:val="none" w:sz="0" w:space="0" w:color="auto"/>
        <w:right w:val="none" w:sz="0" w:space="0" w:color="auto"/>
      </w:divBdr>
    </w:div>
    <w:div w:id="529732175">
      <w:bodyDiv w:val="1"/>
      <w:marLeft w:val="0"/>
      <w:marRight w:val="0"/>
      <w:marTop w:val="0"/>
      <w:marBottom w:val="0"/>
      <w:divBdr>
        <w:top w:val="none" w:sz="0" w:space="0" w:color="auto"/>
        <w:left w:val="none" w:sz="0" w:space="0" w:color="auto"/>
        <w:bottom w:val="none" w:sz="0" w:space="0" w:color="auto"/>
        <w:right w:val="none" w:sz="0" w:space="0" w:color="auto"/>
      </w:divBdr>
    </w:div>
    <w:div w:id="534347683">
      <w:bodyDiv w:val="1"/>
      <w:marLeft w:val="0"/>
      <w:marRight w:val="0"/>
      <w:marTop w:val="0"/>
      <w:marBottom w:val="0"/>
      <w:divBdr>
        <w:top w:val="none" w:sz="0" w:space="0" w:color="auto"/>
        <w:left w:val="none" w:sz="0" w:space="0" w:color="auto"/>
        <w:bottom w:val="none" w:sz="0" w:space="0" w:color="auto"/>
        <w:right w:val="none" w:sz="0" w:space="0" w:color="auto"/>
      </w:divBdr>
    </w:div>
    <w:div w:id="539900571">
      <w:bodyDiv w:val="1"/>
      <w:marLeft w:val="0"/>
      <w:marRight w:val="0"/>
      <w:marTop w:val="0"/>
      <w:marBottom w:val="0"/>
      <w:divBdr>
        <w:top w:val="none" w:sz="0" w:space="0" w:color="auto"/>
        <w:left w:val="none" w:sz="0" w:space="0" w:color="auto"/>
        <w:bottom w:val="none" w:sz="0" w:space="0" w:color="auto"/>
        <w:right w:val="none" w:sz="0" w:space="0" w:color="auto"/>
      </w:divBdr>
    </w:div>
    <w:div w:id="542257164">
      <w:bodyDiv w:val="1"/>
      <w:marLeft w:val="0"/>
      <w:marRight w:val="0"/>
      <w:marTop w:val="0"/>
      <w:marBottom w:val="0"/>
      <w:divBdr>
        <w:top w:val="none" w:sz="0" w:space="0" w:color="auto"/>
        <w:left w:val="none" w:sz="0" w:space="0" w:color="auto"/>
        <w:bottom w:val="none" w:sz="0" w:space="0" w:color="auto"/>
        <w:right w:val="none" w:sz="0" w:space="0" w:color="auto"/>
      </w:divBdr>
    </w:div>
    <w:div w:id="545485553">
      <w:bodyDiv w:val="1"/>
      <w:marLeft w:val="0"/>
      <w:marRight w:val="0"/>
      <w:marTop w:val="0"/>
      <w:marBottom w:val="0"/>
      <w:divBdr>
        <w:top w:val="none" w:sz="0" w:space="0" w:color="auto"/>
        <w:left w:val="none" w:sz="0" w:space="0" w:color="auto"/>
        <w:bottom w:val="none" w:sz="0" w:space="0" w:color="auto"/>
        <w:right w:val="none" w:sz="0" w:space="0" w:color="auto"/>
      </w:divBdr>
    </w:div>
    <w:div w:id="550120624">
      <w:bodyDiv w:val="1"/>
      <w:marLeft w:val="0"/>
      <w:marRight w:val="0"/>
      <w:marTop w:val="0"/>
      <w:marBottom w:val="0"/>
      <w:divBdr>
        <w:top w:val="none" w:sz="0" w:space="0" w:color="auto"/>
        <w:left w:val="none" w:sz="0" w:space="0" w:color="auto"/>
        <w:bottom w:val="none" w:sz="0" w:space="0" w:color="auto"/>
        <w:right w:val="none" w:sz="0" w:space="0" w:color="auto"/>
      </w:divBdr>
    </w:div>
    <w:div w:id="554783379">
      <w:bodyDiv w:val="1"/>
      <w:marLeft w:val="0"/>
      <w:marRight w:val="0"/>
      <w:marTop w:val="0"/>
      <w:marBottom w:val="0"/>
      <w:divBdr>
        <w:top w:val="none" w:sz="0" w:space="0" w:color="auto"/>
        <w:left w:val="none" w:sz="0" w:space="0" w:color="auto"/>
        <w:bottom w:val="none" w:sz="0" w:space="0" w:color="auto"/>
        <w:right w:val="none" w:sz="0" w:space="0" w:color="auto"/>
      </w:divBdr>
    </w:div>
    <w:div w:id="559483892">
      <w:bodyDiv w:val="1"/>
      <w:marLeft w:val="0"/>
      <w:marRight w:val="0"/>
      <w:marTop w:val="0"/>
      <w:marBottom w:val="0"/>
      <w:divBdr>
        <w:top w:val="none" w:sz="0" w:space="0" w:color="auto"/>
        <w:left w:val="none" w:sz="0" w:space="0" w:color="auto"/>
        <w:bottom w:val="none" w:sz="0" w:space="0" w:color="auto"/>
        <w:right w:val="none" w:sz="0" w:space="0" w:color="auto"/>
      </w:divBdr>
    </w:div>
    <w:div w:id="561137536">
      <w:bodyDiv w:val="1"/>
      <w:marLeft w:val="0"/>
      <w:marRight w:val="0"/>
      <w:marTop w:val="0"/>
      <w:marBottom w:val="0"/>
      <w:divBdr>
        <w:top w:val="none" w:sz="0" w:space="0" w:color="auto"/>
        <w:left w:val="none" w:sz="0" w:space="0" w:color="auto"/>
        <w:bottom w:val="none" w:sz="0" w:space="0" w:color="auto"/>
        <w:right w:val="none" w:sz="0" w:space="0" w:color="auto"/>
      </w:divBdr>
    </w:div>
    <w:div w:id="561142602">
      <w:bodyDiv w:val="1"/>
      <w:marLeft w:val="0"/>
      <w:marRight w:val="0"/>
      <w:marTop w:val="0"/>
      <w:marBottom w:val="0"/>
      <w:divBdr>
        <w:top w:val="none" w:sz="0" w:space="0" w:color="auto"/>
        <w:left w:val="none" w:sz="0" w:space="0" w:color="auto"/>
        <w:bottom w:val="none" w:sz="0" w:space="0" w:color="auto"/>
        <w:right w:val="none" w:sz="0" w:space="0" w:color="auto"/>
      </w:divBdr>
    </w:div>
    <w:div w:id="562064876">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68730031">
      <w:bodyDiv w:val="1"/>
      <w:marLeft w:val="0"/>
      <w:marRight w:val="0"/>
      <w:marTop w:val="0"/>
      <w:marBottom w:val="0"/>
      <w:divBdr>
        <w:top w:val="none" w:sz="0" w:space="0" w:color="auto"/>
        <w:left w:val="none" w:sz="0" w:space="0" w:color="auto"/>
        <w:bottom w:val="none" w:sz="0" w:space="0" w:color="auto"/>
        <w:right w:val="none" w:sz="0" w:space="0" w:color="auto"/>
      </w:divBdr>
    </w:div>
    <w:div w:id="569460021">
      <w:bodyDiv w:val="1"/>
      <w:marLeft w:val="0"/>
      <w:marRight w:val="0"/>
      <w:marTop w:val="0"/>
      <w:marBottom w:val="0"/>
      <w:divBdr>
        <w:top w:val="none" w:sz="0" w:space="0" w:color="auto"/>
        <w:left w:val="none" w:sz="0" w:space="0" w:color="auto"/>
        <w:bottom w:val="none" w:sz="0" w:space="0" w:color="auto"/>
        <w:right w:val="none" w:sz="0" w:space="0" w:color="auto"/>
      </w:divBdr>
    </w:div>
    <w:div w:id="573199131">
      <w:bodyDiv w:val="1"/>
      <w:marLeft w:val="0"/>
      <w:marRight w:val="0"/>
      <w:marTop w:val="0"/>
      <w:marBottom w:val="0"/>
      <w:divBdr>
        <w:top w:val="none" w:sz="0" w:space="0" w:color="auto"/>
        <w:left w:val="none" w:sz="0" w:space="0" w:color="auto"/>
        <w:bottom w:val="none" w:sz="0" w:space="0" w:color="auto"/>
        <w:right w:val="none" w:sz="0" w:space="0" w:color="auto"/>
      </w:divBdr>
    </w:div>
    <w:div w:id="575700293">
      <w:bodyDiv w:val="1"/>
      <w:marLeft w:val="0"/>
      <w:marRight w:val="0"/>
      <w:marTop w:val="0"/>
      <w:marBottom w:val="0"/>
      <w:divBdr>
        <w:top w:val="none" w:sz="0" w:space="0" w:color="auto"/>
        <w:left w:val="none" w:sz="0" w:space="0" w:color="auto"/>
        <w:bottom w:val="none" w:sz="0" w:space="0" w:color="auto"/>
        <w:right w:val="none" w:sz="0" w:space="0" w:color="auto"/>
      </w:divBdr>
    </w:div>
    <w:div w:id="575820755">
      <w:bodyDiv w:val="1"/>
      <w:marLeft w:val="0"/>
      <w:marRight w:val="0"/>
      <w:marTop w:val="0"/>
      <w:marBottom w:val="0"/>
      <w:divBdr>
        <w:top w:val="none" w:sz="0" w:space="0" w:color="auto"/>
        <w:left w:val="none" w:sz="0" w:space="0" w:color="auto"/>
        <w:bottom w:val="none" w:sz="0" w:space="0" w:color="auto"/>
        <w:right w:val="none" w:sz="0" w:space="0" w:color="auto"/>
      </w:divBdr>
    </w:div>
    <w:div w:id="580025662">
      <w:bodyDiv w:val="1"/>
      <w:marLeft w:val="0"/>
      <w:marRight w:val="0"/>
      <w:marTop w:val="0"/>
      <w:marBottom w:val="0"/>
      <w:divBdr>
        <w:top w:val="none" w:sz="0" w:space="0" w:color="auto"/>
        <w:left w:val="none" w:sz="0" w:space="0" w:color="auto"/>
        <w:bottom w:val="none" w:sz="0" w:space="0" w:color="auto"/>
        <w:right w:val="none" w:sz="0" w:space="0" w:color="auto"/>
      </w:divBdr>
    </w:div>
    <w:div w:id="581526602">
      <w:bodyDiv w:val="1"/>
      <w:marLeft w:val="0"/>
      <w:marRight w:val="0"/>
      <w:marTop w:val="0"/>
      <w:marBottom w:val="0"/>
      <w:divBdr>
        <w:top w:val="none" w:sz="0" w:space="0" w:color="auto"/>
        <w:left w:val="none" w:sz="0" w:space="0" w:color="auto"/>
        <w:bottom w:val="none" w:sz="0" w:space="0" w:color="auto"/>
        <w:right w:val="none" w:sz="0" w:space="0" w:color="auto"/>
      </w:divBdr>
    </w:div>
    <w:div w:id="581716736">
      <w:bodyDiv w:val="1"/>
      <w:marLeft w:val="0"/>
      <w:marRight w:val="0"/>
      <w:marTop w:val="0"/>
      <w:marBottom w:val="0"/>
      <w:divBdr>
        <w:top w:val="none" w:sz="0" w:space="0" w:color="auto"/>
        <w:left w:val="none" w:sz="0" w:space="0" w:color="auto"/>
        <w:bottom w:val="none" w:sz="0" w:space="0" w:color="auto"/>
        <w:right w:val="none" w:sz="0" w:space="0" w:color="auto"/>
      </w:divBdr>
    </w:div>
    <w:div w:id="582376363">
      <w:bodyDiv w:val="1"/>
      <w:marLeft w:val="0"/>
      <w:marRight w:val="0"/>
      <w:marTop w:val="0"/>
      <w:marBottom w:val="0"/>
      <w:divBdr>
        <w:top w:val="none" w:sz="0" w:space="0" w:color="auto"/>
        <w:left w:val="none" w:sz="0" w:space="0" w:color="auto"/>
        <w:bottom w:val="none" w:sz="0" w:space="0" w:color="auto"/>
        <w:right w:val="none" w:sz="0" w:space="0" w:color="auto"/>
      </w:divBdr>
    </w:div>
    <w:div w:id="585573147">
      <w:bodyDiv w:val="1"/>
      <w:marLeft w:val="0"/>
      <w:marRight w:val="0"/>
      <w:marTop w:val="0"/>
      <w:marBottom w:val="0"/>
      <w:divBdr>
        <w:top w:val="none" w:sz="0" w:space="0" w:color="auto"/>
        <w:left w:val="none" w:sz="0" w:space="0" w:color="auto"/>
        <w:bottom w:val="none" w:sz="0" w:space="0" w:color="auto"/>
        <w:right w:val="none" w:sz="0" w:space="0" w:color="auto"/>
      </w:divBdr>
    </w:div>
    <w:div w:id="586497930">
      <w:bodyDiv w:val="1"/>
      <w:marLeft w:val="0"/>
      <w:marRight w:val="0"/>
      <w:marTop w:val="0"/>
      <w:marBottom w:val="0"/>
      <w:divBdr>
        <w:top w:val="none" w:sz="0" w:space="0" w:color="auto"/>
        <w:left w:val="none" w:sz="0" w:space="0" w:color="auto"/>
        <w:bottom w:val="none" w:sz="0" w:space="0" w:color="auto"/>
        <w:right w:val="none" w:sz="0" w:space="0" w:color="auto"/>
      </w:divBdr>
    </w:div>
    <w:div w:id="586575578">
      <w:bodyDiv w:val="1"/>
      <w:marLeft w:val="0"/>
      <w:marRight w:val="0"/>
      <w:marTop w:val="0"/>
      <w:marBottom w:val="0"/>
      <w:divBdr>
        <w:top w:val="none" w:sz="0" w:space="0" w:color="auto"/>
        <w:left w:val="none" w:sz="0" w:space="0" w:color="auto"/>
        <w:bottom w:val="none" w:sz="0" w:space="0" w:color="auto"/>
        <w:right w:val="none" w:sz="0" w:space="0" w:color="auto"/>
      </w:divBdr>
    </w:div>
    <w:div w:id="586622018">
      <w:bodyDiv w:val="1"/>
      <w:marLeft w:val="0"/>
      <w:marRight w:val="0"/>
      <w:marTop w:val="0"/>
      <w:marBottom w:val="0"/>
      <w:divBdr>
        <w:top w:val="none" w:sz="0" w:space="0" w:color="auto"/>
        <w:left w:val="none" w:sz="0" w:space="0" w:color="auto"/>
        <w:bottom w:val="none" w:sz="0" w:space="0" w:color="auto"/>
        <w:right w:val="none" w:sz="0" w:space="0" w:color="auto"/>
      </w:divBdr>
    </w:div>
    <w:div w:id="586959037">
      <w:bodyDiv w:val="1"/>
      <w:marLeft w:val="0"/>
      <w:marRight w:val="0"/>
      <w:marTop w:val="0"/>
      <w:marBottom w:val="0"/>
      <w:divBdr>
        <w:top w:val="none" w:sz="0" w:space="0" w:color="auto"/>
        <w:left w:val="none" w:sz="0" w:space="0" w:color="auto"/>
        <w:bottom w:val="none" w:sz="0" w:space="0" w:color="auto"/>
        <w:right w:val="none" w:sz="0" w:space="0" w:color="auto"/>
      </w:divBdr>
    </w:div>
    <w:div w:id="587345454">
      <w:bodyDiv w:val="1"/>
      <w:marLeft w:val="0"/>
      <w:marRight w:val="0"/>
      <w:marTop w:val="0"/>
      <w:marBottom w:val="0"/>
      <w:divBdr>
        <w:top w:val="none" w:sz="0" w:space="0" w:color="auto"/>
        <w:left w:val="none" w:sz="0" w:space="0" w:color="auto"/>
        <w:bottom w:val="none" w:sz="0" w:space="0" w:color="auto"/>
        <w:right w:val="none" w:sz="0" w:space="0" w:color="auto"/>
      </w:divBdr>
    </w:div>
    <w:div w:id="589462575">
      <w:bodyDiv w:val="1"/>
      <w:marLeft w:val="0"/>
      <w:marRight w:val="0"/>
      <w:marTop w:val="0"/>
      <w:marBottom w:val="0"/>
      <w:divBdr>
        <w:top w:val="none" w:sz="0" w:space="0" w:color="auto"/>
        <w:left w:val="none" w:sz="0" w:space="0" w:color="auto"/>
        <w:bottom w:val="none" w:sz="0" w:space="0" w:color="auto"/>
        <w:right w:val="none" w:sz="0" w:space="0" w:color="auto"/>
      </w:divBdr>
    </w:div>
    <w:div w:id="591277605">
      <w:bodyDiv w:val="1"/>
      <w:marLeft w:val="0"/>
      <w:marRight w:val="0"/>
      <w:marTop w:val="0"/>
      <w:marBottom w:val="0"/>
      <w:divBdr>
        <w:top w:val="none" w:sz="0" w:space="0" w:color="auto"/>
        <w:left w:val="none" w:sz="0" w:space="0" w:color="auto"/>
        <w:bottom w:val="none" w:sz="0" w:space="0" w:color="auto"/>
        <w:right w:val="none" w:sz="0" w:space="0" w:color="auto"/>
      </w:divBdr>
    </w:div>
    <w:div w:id="596013497">
      <w:bodyDiv w:val="1"/>
      <w:marLeft w:val="0"/>
      <w:marRight w:val="0"/>
      <w:marTop w:val="0"/>
      <w:marBottom w:val="0"/>
      <w:divBdr>
        <w:top w:val="none" w:sz="0" w:space="0" w:color="auto"/>
        <w:left w:val="none" w:sz="0" w:space="0" w:color="auto"/>
        <w:bottom w:val="none" w:sz="0" w:space="0" w:color="auto"/>
        <w:right w:val="none" w:sz="0" w:space="0" w:color="auto"/>
      </w:divBdr>
    </w:div>
    <w:div w:id="596598394">
      <w:bodyDiv w:val="1"/>
      <w:marLeft w:val="0"/>
      <w:marRight w:val="0"/>
      <w:marTop w:val="0"/>
      <w:marBottom w:val="0"/>
      <w:divBdr>
        <w:top w:val="none" w:sz="0" w:space="0" w:color="auto"/>
        <w:left w:val="none" w:sz="0" w:space="0" w:color="auto"/>
        <w:bottom w:val="none" w:sz="0" w:space="0" w:color="auto"/>
        <w:right w:val="none" w:sz="0" w:space="0" w:color="auto"/>
      </w:divBdr>
    </w:div>
    <w:div w:id="598375424">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604076513">
      <w:bodyDiv w:val="1"/>
      <w:marLeft w:val="0"/>
      <w:marRight w:val="0"/>
      <w:marTop w:val="0"/>
      <w:marBottom w:val="0"/>
      <w:divBdr>
        <w:top w:val="none" w:sz="0" w:space="0" w:color="auto"/>
        <w:left w:val="none" w:sz="0" w:space="0" w:color="auto"/>
        <w:bottom w:val="none" w:sz="0" w:space="0" w:color="auto"/>
        <w:right w:val="none" w:sz="0" w:space="0" w:color="auto"/>
      </w:divBdr>
    </w:div>
    <w:div w:id="604463395">
      <w:bodyDiv w:val="1"/>
      <w:marLeft w:val="0"/>
      <w:marRight w:val="0"/>
      <w:marTop w:val="0"/>
      <w:marBottom w:val="0"/>
      <w:divBdr>
        <w:top w:val="none" w:sz="0" w:space="0" w:color="auto"/>
        <w:left w:val="none" w:sz="0" w:space="0" w:color="auto"/>
        <w:bottom w:val="none" w:sz="0" w:space="0" w:color="auto"/>
        <w:right w:val="none" w:sz="0" w:space="0" w:color="auto"/>
      </w:divBdr>
    </w:div>
    <w:div w:id="605692102">
      <w:bodyDiv w:val="1"/>
      <w:marLeft w:val="0"/>
      <w:marRight w:val="0"/>
      <w:marTop w:val="0"/>
      <w:marBottom w:val="0"/>
      <w:divBdr>
        <w:top w:val="none" w:sz="0" w:space="0" w:color="auto"/>
        <w:left w:val="none" w:sz="0" w:space="0" w:color="auto"/>
        <w:bottom w:val="none" w:sz="0" w:space="0" w:color="auto"/>
        <w:right w:val="none" w:sz="0" w:space="0" w:color="auto"/>
      </w:divBdr>
    </w:div>
    <w:div w:id="607590606">
      <w:bodyDiv w:val="1"/>
      <w:marLeft w:val="0"/>
      <w:marRight w:val="0"/>
      <w:marTop w:val="0"/>
      <w:marBottom w:val="0"/>
      <w:divBdr>
        <w:top w:val="none" w:sz="0" w:space="0" w:color="auto"/>
        <w:left w:val="none" w:sz="0" w:space="0" w:color="auto"/>
        <w:bottom w:val="none" w:sz="0" w:space="0" w:color="auto"/>
        <w:right w:val="none" w:sz="0" w:space="0" w:color="auto"/>
      </w:divBdr>
    </w:div>
    <w:div w:id="608507939">
      <w:bodyDiv w:val="1"/>
      <w:marLeft w:val="0"/>
      <w:marRight w:val="0"/>
      <w:marTop w:val="0"/>
      <w:marBottom w:val="0"/>
      <w:divBdr>
        <w:top w:val="none" w:sz="0" w:space="0" w:color="auto"/>
        <w:left w:val="none" w:sz="0" w:space="0" w:color="auto"/>
        <w:bottom w:val="none" w:sz="0" w:space="0" w:color="auto"/>
        <w:right w:val="none" w:sz="0" w:space="0" w:color="auto"/>
      </w:divBdr>
    </w:div>
    <w:div w:id="610552192">
      <w:bodyDiv w:val="1"/>
      <w:marLeft w:val="0"/>
      <w:marRight w:val="0"/>
      <w:marTop w:val="0"/>
      <w:marBottom w:val="0"/>
      <w:divBdr>
        <w:top w:val="none" w:sz="0" w:space="0" w:color="auto"/>
        <w:left w:val="none" w:sz="0" w:space="0" w:color="auto"/>
        <w:bottom w:val="none" w:sz="0" w:space="0" w:color="auto"/>
        <w:right w:val="none" w:sz="0" w:space="0" w:color="auto"/>
      </w:divBdr>
    </w:div>
    <w:div w:id="612328628">
      <w:bodyDiv w:val="1"/>
      <w:marLeft w:val="0"/>
      <w:marRight w:val="0"/>
      <w:marTop w:val="0"/>
      <w:marBottom w:val="0"/>
      <w:divBdr>
        <w:top w:val="none" w:sz="0" w:space="0" w:color="auto"/>
        <w:left w:val="none" w:sz="0" w:space="0" w:color="auto"/>
        <w:bottom w:val="none" w:sz="0" w:space="0" w:color="auto"/>
        <w:right w:val="none" w:sz="0" w:space="0" w:color="auto"/>
      </w:divBdr>
    </w:div>
    <w:div w:id="613901611">
      <w:bodyDiv w:val="1"/>
      <w:marLeft w:val="0"/>
      <w:marRight w:val="0"/>
      <w:marTop w:val="0"/>
      <w:marBottom w:val="0"/>
      <w:divBdr>
        <w:top w:val="none" w:sz="0" w:space="0" w:color="auto"/>
        <w:left w:val="none" w:sz="0" w:space="0" w:color="auto"/>
        <w:bottom w:val="none" w:sz="0" w:space="0" w:color="auto"/>
        <w:right w:val="none" w:sz="0" w:space="0" w:color="auto"/>
      </w:divBdr>
    </w:div>
    <w:div w:id="622007477">
      <w:bodyDiv w:val="1"/>
      <w:marLeft w:val="0"/>
      <w:marRight w:val="0"/>
      <w:marTop w:val="0"/>
      <w:marBottom w:val="0"/>
      <w:divBdr>
        <w:top w:val="none" w:sz="0" w:space="0" w:color="auto"/>
        <w:left w:val="none" w:sz="0" w:space="0" w:color="auto"/>
        <w:bottom w:val="none" w:sz="0" w:space="0" w:color="auto"/>
        <w:right w:val="none" w:sz="0" w:space="0" w:color="auto"/>
      </w:divBdr>
    </w:div>
    <w:div w:id="625042737">
      <w:bodyDiv w:val="1"/>
      <w:marLeft w:val="0"/>
      <w:marRight w:val="0"/>
      <w:marTop w:val="0"/>
      <w:marBottom w:val="0"/>
      <w:divBdr>
        <w:top w:val="none" w:sz="0" w:space="0" w:color="auto"/>
        <w:left w:val="none" w:sz="0" w:space="0" w:color="auto"/>
        <w:bottom w:val="none" w:sz="0" w:space="0" w:color="auto"/>
        <w:right w:val="none" w:sz="0" w:space="0" w:color="auto"/>
      </w:divBdr>
    </w:div>
    <w:div w:id="626857219">
      <w:bodyDiv w:val="1"/>
      <w:marLeft w:val="0"/>
      <w:marRight w:val="0"/>
      <w:marTop w:val="0"/>
      <w:marBottom w:val="0"/>
      <w:divBdr>
        <w:top w:val="none" w:sz="0" w:space="0" w:color="auto"/>
        <w:left w:val="none" w:sz="0" w:space="0" w:color="auto"/>
        <w:bottom w:val="none" w:sz="0" w:space="0" w:color="auto"/>
        <w:right w:val="none" w:sz="0" w:space="0" w:color="auto"/>
      </w:divBdr>
    </w:div>
    <w:div w:id="630210303">
      <w:bodyDiv w:val="1"/>
      <w:marLeft w:val="0"/>
      <w:marRight w:val="0"/>
      <w:marTop w:val="0"/>
      <w:marBottom w:val="0"/>
      <w:divBdr>
        <w:top w:val="none" w:sz="0" w:space="0" w:color="auto"/>
        <w:left w:val="none" w:sz="0" w:space="0" w:color="auto"/>
        <w:bottom w:val="none" w:sz="0" w:space="0" w:color="auto"/>
        <w:right w:val="none" w:sz="0" w:space="0" w:color="auto"/>
      </w:divBdr>
    </w:div>
    <w:div w:id="630788949">
      <w:bodyDiv w:val="1"/>
      <w:marLeft w:val="0"/>
      <w:marRight w:val="0"/>
      <w:marTop w:val="0"/>
      <w:marBottom w:val="0"/>
      <w:divBdr>
        <w:top w:val="none" w:sz="0" w:space="0" w:color="auto"/>
        <w:left w:val="none" w:sz="0" w:space="0" w:color="auto"/>
        <w:bottom w:val="none" w:sz="0" w:space="0" w:color="auto"/>
        <w:right w:val="none" w:sz="0" w:space="0" w:color="auto"/>
      </w:divBdr>
    </w:div>
    <w:div w:id="636766254">
      <w:bodyDiv w:val="1"/>
      <w:marLeft w:val="0"/>
      <w:marRight w:val="0"/>
      <w:marTop w:val="0"/>
      <w:marBottom w:val="0"/>
      <w:divBdr>
        <w:top w:val="none" w:sz="0" w:space="0" w:color="auto"/>
        <w:left w:val="none" w:sz="0" w:space="0" w:color="auto"/>
        <w:bottom w:val="none" w:sz="0" w:space="0" w:color="auto"/>
        <w:right w:val="none" w:sz="0" w:space="0" w:color="auto"/>
      </w:divBdr>
    </w:div>
    <w:div w:id="637423090">
      <w:bodyDiv w:val="1"/>
      <w:marLeft w:val="0"/>
      <w:marRight w:val="0"/>
      <w:marTop w:val="0"/>
      <w:marBottom w:val="0"/>
      <w:divBdr>
        <w:top w:val="none" w:sz="0" w:space="0" w:color="auto"/>
        <w:left w:val="none" w:sz="0" w:space="0" w:color="auto"/>
        <w:bottom w:val="none" w:sz="0" w:space="0" w:color="auto"/>
        <w:right w:val="none" w:sz="0" w:space="0" w:color="auto"/>
      </w:divBdr>
    </w:div>
    <w:div w:id="644313088">
      <w:bodyDiv w:val="1"/>
      <w:marLeft w:val="0"/>
      <w:marRight w:val="0"/>
      <w:marTop w:val="0"/>
      <w:marBottom w:val="0"/>
      <w:divBdr>
        <w:top w:val="none" w:sz="0" w:space="0" w:color="auto"/>
        <w:left w:val="none" w:sz="0" w:space="0" w:color="auto"/>
        <w:bottom w:val="none" w:sz="0" w:space="0" w:color="auto"/>
        <w:right w:val="none" w:sz="0" w:space="0" w:color="auto"/>
      </w:divBdr>
    </w:div>
    <w:div w:id="648558475">
      <w:bodyDiv w:val="1"/>
      <w:marLeft w:val="0"/>
      <w:marRight w:val="0"/>
      <w:marTop w:val="0"/>
      <w:marBottom w:val="0"/>
      <w:divBdr>
        <w:top w:val="none" w:sz="0" w:space="0" w:color="auto"/>
        <w:left w:val="none" w:sz="0" w:space="0" w:color="auto"/>
        <w:bottom w:val="none" w:sz="0" w:space="0" w:color="auto"/>
        <w:right w:val="none" w:sz="0" w:space="0" w:color="auto"/>
      </w:divBdr>
    </w:div>
    <w:div w:id="649094288">
      <w:bodyDiv w:val="1"/>
      <w:marLeft w:val="0"/>
      <w:marRight w:val="0"/>
      <w:marTop w:val="0"/>
      <w:marBottom w:val="0"/>
      <w:divBdr>
        <w:top w:val="none" w:sz="0" w:space="0" w:color="auto"/>
        <w:left w:val="none" w:sz="0" w:space="0" w:color="auto"/>
        <w:bottom w:val="none" w:sz="0" w:space="0" w:color="auto"/>
        <w:right w:val="none" w:sz="0" w:space="0" w:color="auto"/>
      </w:divBdr>
    </w:div>
    <w:div w:id="649212437">
      <w:bodyDiv w:val="1"/>
      <w:marLeft w:val="0"/>
      <w:marRight w:val="0"/>
      <w:marTop w:val="0"/>
      <w:marBottom w:val="0"/>
      <w:divBdr>
        <w:top w:val="none" w:sz="0" w:space="0" w:color="auto"/>
        <w:left w:val="none" w:sz="0" w:space="0" w:color="auto"/>
        <w:bottom w:val="none" w:sz="0" w:space="0" w:color="auto"/>
        <w:right w:val="none" w:sz="0" w:space="0" w:color="auto"/>
      </w:divBdr>
    </w:div>
    <w:div w:id="649755224">
      <w:bodyDiv w:val="1"/>
      <w:marLeft w:val="0"/>
      <w:marRight w:val="0"/>
      <w:marTop w:val="0"/>
      <w:marBottom w:val="0"/>
      <w:divBdr>
        <w:top w:val="none" w:sz="0" w:space="0" w:color="auto"/>
        <w:left w:val="none" w:sz="0" w:space="0" w:color="auto"/>
        <w:bottom w:val="none" w:sz="0" w:space="0" w:color="auto"/>
        <w:right w:val="none" w:sz="0" w:space="0" w:color="auto"/>
      </w:divBdr>
    </w:div>
    <w:div w:id="652609133">
      <w:bodyDiv w:val="1"/>
      <w:marLeft w:val="0"/>
      <w:marRight w:val="0"/>
      <w:marTop w:val="0"/>
      <w:marBottom w:val="0"/>
      <w:divBdr>
        <w:top w:val="none" w:sz="0" w:space="0" w:color="auto"/>
        <w:left w:val="none" w:sz="0" w:space="0" w:color="auto"/>
        <w:bottom w:val="none" w:sz="0" w:space="0" w:color="auto"/>
        <w:right w:val="none" w:sz="0" w:space="0" w:color="auto"/>
      </w:divBdr>
    </w:div>
    <w:div w:id="652835259">
      <w:marLeft w:val="0"/>
      <w:marRight w:val="0"/>
      <w:marTop w:val="0"/>
      <w:marBottom w:val="0"/>
      <w:divBdr>
        <w:top w:val="none" w:sz="0" w:space="0" w:color="auto"/>
        <w:left w:val="none" w:sz="0" w:space="0" w:color="auto"/>
        <w:bottom w:val="none" w:sz="0" w:space="0" w:color="auto"/>
        <w:right w:val="none" w:sz="0" w:space="0" w:color="auto"/>
      </w:divBdr>
      <w:divsChild>
        <w:div w:id="887230616">
          <w:marLeft w:val="0"/>
          <w:marRight w:val="0"/>
          <w:marTop w:val="0"/>
          <w:marBottom w:val="0"/>
          <w:divBdr>
            <w:top w:val="none" w:sz="0" w:space="0" w:color="auto"/>
            <w:left w:val="none" w:sz="0" w:space="0" w:color="auto"/>
            <w:bottom w:val="none" w:sz="0" w:space="0" w:color="auto"/>
            <w:right w:val="none" w:sz="0" w:space="0" w:color="auto"/>
          </w:divBdr>
        </w:div>
      </w:divsChild>
    </w:div>
    <w:div w:id="653876413">
      <w:bodyDiv w:val="1"/>
      <w:marLeft w:val="0"/>
      <w:marRight w:val="0"/>
      <w:marTop w:val="0"/>
      <w:marBottom w:val="0"/>
      <w:divBdr>
        <w:top w:val="none" w:sz="0" w:space="0" w:color="auto"/>
        <w:left w:val="none" w:sz="0" w:space="0" w:color="auto"/>
        <w:bottom w:val="none" w:sz="0" w:space="0" w:color="auto"/>
        <w:right w:val="none" w:sz="0" w:space="0" w:color="auto"/>
      </w:divBdr>
    </w:div>
    <w:div w:id="656038369">
      <w:bodyDiv w:val="1"/>
      <w:marLeft w:val="0"/>
      <w:marRight w:val="0"/>
      <w:marTop w:val="0"/>
      <w:marBottom w:val="0"/>
      <w:divBdr>
        <w:top w:val="none" w:sz="0" w:space="0" w:color="auto"/>
        <w:left w:val="none" w:sz="0" w:space="0" w:color="auto"/>
        <w:bottom w:val="none" w:sz="0" w:space="0" w:color="auto"/>
        <w:right w:val="none" w:sz="0" w:space="0" w:color="auto"/>
      </w:divBdr>
    </w:div>
    <w:div w:id="658390658">
      <w:bodyDiv w:val="1"/>
      <w:marLeft w:val="0"/>
      <w:marRight w:val="0"/>
      <w:marTop w:val="0"/>
      <w:marBottom w:val="0"/>
      <w:divBdr>
        <w:top w:val="none" w:sz="0" w:space="0" w:color="auto"/>
        <w:left w:val="none" w:sz="0" w:space="0" w:color="auto"/>
        <w:bottom w:val="none" w:sz="0" w:space="0" w:color="auto"/>
        <w:right w:val="none" w:sz="0" w:space="0" w:color="auto"/>
      </w:divBdr>
    </w:div>
    <w:div w:id="665206613">
      <w:bodyDiv w:val="1"/>
      <w:marLeft w:val="0"/>
      <w:marRight w:val="0"/>
      <w:marTop w:val="0"/>
      <w:marBottom w:val="0"/>
      <w:divBdr>
        <w:top w:val="none" w:sz="0" w:space="0" w:color="auto"/>
        <w:left w:val="none" w:sz="0" w:space="0" w:color="auto"/>
        <w:bottom w:val="none" w:sz="0" w:space="0" w:color="auto"/>
        <w:right w:val="none" w:sz="0" w:space="0" w:color="auto"/>
      </w:divBdr>
    </w:div>
    <w:div w:id="666136543">
      <w:bodyDiv w:val="1"/>
      <w:marLeft w:val="0"/>
      <w:marRight w:val="0"/>
      <w:marTop w:val="0"/>
      <w:marBottom w:val="0"/>
      <w:divBdr>
        <w:top w:val="none" w:sz="0" w:space="0" w:color="auto"/>
        <w:left w:val="none" w:sz="0" w:space="0" w:color="auto"/>
        <w:bottom w:val="none" w:sz="0" w:space="0" w:color="auto"/>
        <w:right w:val="none" w:sz="0" w:space="0" w:color="auto"/>
      </w:divBdr>
    </w:div>
    <w:div w:id="669067121">
      <w:bodyDiv w:val="1"/>
      <w:marLeft w:val="0"/>
      <w:marRight w:val="0"/>
      <w:marTop w:val="0"/>
      <w:marBottom w:val="0"/>
      <w:divBdr>
        <w:top w:val="none" w:sz="0" w:space="0" w:color="auto"/>
        <w:left w:val="none" w:sz="0" w:space="0" w:color="auto"/>
        <w:bottom w:val="none" w:sz="0" w:space="0" w:color="auto"/>
        <w:right w:val="none" w:sz="0" w:space="0" w:color="auto"/>
      </w:divBdr>
    </w:div>
    <w:div w:id="670061554">
      <w:bodyDiv w:val="1"/>
      <w:marLeft w:val="0"/>
      <w:marRight w:val="0"/>
      <w:marTop w:val="0"/>
      <w:marBottom w:val="0"/>
      <w:divBdr>
        <w:top w:val="none" w:sz="0" w:space="0" w:color="auto"/>
        <w:left w:val="none" w:sz="0" w:space="0" w:color="auto"/>
        <w:bottom w:val="none" w:sz="0" w:space="0" w:color="auto"/>
        <w:right w:val="none" w:sz="0" w:space="0" w:color="auto"/>
      </w:divBdr>
    </w:div>
    <w:div w:id="670256342">
      <w:bodyDiv w:val="1"/>
      <w:marLeft w:val="0"/>
      <w:marRight w:val="0"/>
      <w:marTop w:val="0"/>
      <w:marBottom w:val="0"/>
      <w:divBdr>
        <w:top w:val="none" w:sz="0" w:space="0" w:color="auto"/>
        <w:left w:val="none" w:sz="0" w:space="0" w:color="auto"/>
        <w:bottom w:val="none" w:sz="0" w:space="0" w:color="auto"/>
        <w:right w:val="none" w:sz="0" w:space="0" w:color="auto"/>
      </w:divBdr>
    </w:div>
    <w:div w:id="671566868">
      <w:bodyDiv w:val="1"/>
      <w:marLeft w:val="0"/>
      <w:marRight w:val="0"/>
      <w:marTop w:val="0"/>
      <w:marBottom w:val="0"/>
      <w:divBdr>
        <w:top w:val="none" w:sz="0" w:space="0" w:color="auto"/>
        <w:left w:val="none" w:sz="0" w:space="0" w:color="auto"/>
        <w:bottom w:val="none" w:sz="0" w:space="0" w:color="auto"/>
        <w:right w:val="none" w:sz="0" w:space="0" w:color="auto"/>
      </w:divBdr>
    </w:div>
    <w:div w:id="672685561">
      <w:bodyDiv w:val="1"/>
      <w:marLeft w:val="0"/>
      <w:marRight w:val="0"/>
      <w:marTop w:val="0"/>
      <w:marBottom w:val="0"/>
      <w:divBdr>
        <w:top w:val="none" w:sz="0" w:space="0" w:color="auto"/>
        <w:left w:val="none" w:sz="0" w:space="0" w:color="auto"/>
        <w:bottom w:val="none" w:sz="0" w:space="0" w:color="auto"/>
        <w:right w:val="none" w:sz="0" w:space="0" w:color="auto"/>
      </w:divBdr>
    </w:div>
    <w:div w:id="677579520">
      <w:bodyDiv w:val="1"/>
      <w:marLeft w:val="0"/>
      <w:marRight w:val="0"/>
      <w:marTop w:val="0"/>
      <w:marBottom w:val="0"/>
      <w:divBdr>
        <w:top w:val="none" w:sz="0" w:space="0" w:color="auto"/>
        <w:left w:val="none" w:sz="0" w:space="0" w:color="auto"/>
        <w:bottom w:val="none" w:sz="0" w:space="0" w:color="auto"/>
        <w:right w:val="none" w:sz="0" w:space="0" w:color="auto"/>
      </w:divBdr>
    </w:div>
    <w:div w:id="681396405">
      <w:bodyDiv w:val="1"/>
      <w:marLeft w:val="0"/>
      <w:marRight w:val="0"/>
      <w:marTop w:val="0"/>
      <w:marBottom w:val="0"/>
      <w:divBdr>
        <w:top w:val="none" w:sz="0" w:space="0" w:color="auto"/>
        <w:left w:val="none" w:sz="0" w:space="0" w:color="auto"/>
        <w:bottom w:val="none" w:sz="0" w:space="0" w:color="auto"/>
        <w:right w:val="none" w:sz="0" w:space="0" w:color="auto"/>
      </w:divBdr>
    </w:div>
    <w:div w:id="681512434">
      <w:bodyDiv w:val="1"/>
      <w:marLeft w:val="0"/>
      <w:marRight w:val="0"/>
      <w:marTop w:val="0"/>
      <w:marBottom w:val="0"/>
      <w:divBdr>
        <w:top w:val="none" w:sz="0" w:space="0" w:color="auto"/>
        <w:left w:val="none" w:sz="0" w:space="0" w:color="auto"/>
        <w:bottom w:val="none" w:sz="0" w:space="0" w:color="auto"/>
        <w:right w:val="none" w:sz="0" w:space="0" w:color="auto"/>
      </w:divBdr>
    </w:div>
    <w:div w:id="686178608">
      <w:bodyDiv w:val="1"/>
      <w:marLeft w:val="0"/>
      <w:marRight w:val="0"/>
      <w:marTop w:val="0"/>
      <w:marBottom w:val="0"/>
      <w:divBdr>
        <w:top w:val="none" w:sz="0" w:space="0" w:color="auto"/>
        <w:left w:val="none" w:sz="0" w:space="0" w:color="auto"/>
        <w:bottom w:val="none" w:sz="0" w:space="0" w:color="auto"/>
        <w:right w:val="none" w:sz="0" w:space="0" w:color="auto"/>
      </w:divBdr>
    </w:div>
    <w:div w:id="690759240">
      <w:bodyDiv w:val="1"/>
      <w:marLeft w:val="0"/>
      <w:marRight w:val="0"/>
      <w:marTop w:val="0"/>
      <w:marBottom w:val="0"/>
      <w:divBdr>
        <w:top w:val="none" w:sz="0" w:space="0" w:color="auto"/>
        <w:left w:val="none" w:sz="0" w:space="0" w:color="auto"/>
        <w:bottom w:val="none" w:sz="0" w:space="0" w:color="auto"/>
        <w:right w:val="none" w:sz="0" w:space="0" w:color="auto"/>
      </w:divBdr>
    </w:div>
    <w:div w:id="690883892">
      <w:bodyDiv w:val="1"/>
      <w:marLeft w:val="0"/>
      <w:marRight w:val="0"/>
      <w:marTop w:val="0"/>
      <w:marBottom w:val="0"/>
      <w:divBdr>
        <w:top w:val="none" w:sz="0" w:space="0" w:color="auto"/>
        <w:left w:val="none" w:sz="0" w:space="0" w:color="auto"/>
        <w:bottom w:val="none" w:sz="0" w:space="0" w:color="auto"/>
        <w:right w:val="none" w:sz="0" w:space="0" w:color="auto"/>
      </w:divBdr>
    </w:div>
    <w:div w:id="691296838">
      <w:bodyDiv w:val="1"/>
      <w:marLeft w:val="0"/>
      <w:marRight w:val="0"/>
      <w:marTop w:val="0"/>
      <w:marBottom w:val="0"/>
      <w:divBdr>
        <w:top w:val="none" w:sz="0" w:space="0" w:color="auto"/>
        <w:left w:val="none" w:sz="0" w:space="0" w:color="auto"/>
        <w:bottom w:val="none" w:sz="0" w:space="0" w:color="auto"/>
        <w:right w:val="none" w:sz="0" w:space="0" w:color="auto"/>
      </w:divBdr>
    </w:div>
    <w:div w:id="694843624">
      <w:bodyDiv w:val="1"/>
      <w:marLeft w:val="0"/>
      <w:marRight w:val="0"/>
      <w:marTop w:val="0"/>
      <w:marBottom w:val="0"/>
      <w:divBdr>
        <w:top w:val="none" w:sz="0" w:space="0" w:color="auto"/>
        <w:left w:val="none" w:sz="0" w:space="0" w:color="auto"/>
        <w:bottom w:val="none" w:sz="0" w:space="0" w:color="auto"/>
        <w:right w:val="none" w:sz="0" w:space="0" w:color="auto"/>
      </w:divBdr>
    </w:div>
    <w:div w:id="697588798">
      <w:bodyDiv w:val="1"/>
      <w:marLeft w:val="0"/>
      <w:marRight w:val="0"/>
      <w:marTop w:val="0"/>
      <w:marBottom w:val="0"/>
      <w:divBdr>
        <w:top w:val="none" w:sz="0" w:space="0" w:color="auto"/>
        <w:left w:val="none" w:sz="0" w:space="0" w:color="auto"/>
        <w:bottom w:val="none" w:sz="0" w:space="0" w:color="auto"/>
        <w:right w:val="none" w:sz="0" w:space="0" w:color="auto"/>
      </w:divBdr>
    </w:div>
    <w:div w:id="701445170">
      <w:bodyDiv w:val="1"/>
      <w:marLeft w:val="0"/>
      <w:marRight w:val="0"/>
      <w:marTop w:val="0"/>
      <w:marBottom w:val="0"/>
      <w:divBdr>
        <w:top w:val="none" w:sz="0" w:space="0" w:color="auto"/>
        <w:left w:val="none" w:sz="0" w:space="0" w:color="auto"/>
        <w:bottom w:val="none" w:sz="0" w:space="0" w:color="auto"/>
        <w:right w:val="none" w:sz="0" w:space="0" w:color="auto"/>
      </w:divBdr>
    </w:div>
    <w:div w:id="703361177">
      <w:bodyDiv w:val="1"/>
      <w:marLeft w:val="0"/>
      <w:marRight w:val="0"/>
      <w:marTop w:val="0"/>
      <w:marBottom w:val="0"/>
      <w:divBdr>
        <w:top w:val="none" w:sz="0" w:space="0" w:color="auto"/>
        <w:left w:val="none" w:sz="0" w:space="0" w:color="auto"/>
        <w:bottom w:val="none" w:sz="0" w:space="0" w:color="auto"/>
        <w:right w:val="none" w:sz="0" w:space="0" w:color="auto"/>
      </w:divBdr>
    </w:div>
    <w:div w:id="705251289">
      <w:bodyDiv w:val="1"/>
      <w:marLeft w:val="0"/>
      <w:marRight w:val="0"/>
      <w:marTop w:val="0"/>
      <w:marBottom w:val="0"/>
      <w:divBdr>
        <w:top w:val="none" w:sz="0" w:space="0" w:color="auto"/>
        <w:left w:val="none" w:sz="0" w:space="0" w:color="auto"/>
        <w:bottom w:val="none" w:sz="0" w:space="0" w:color="auto"/>
        <w:right w:val="none" w:sz="0" w:space="0" w:color="auto"/>
      </w:divBdr>
    </w:div>
    <w:div w:id="709380509">
      <w:bodyDiv w:val="1"/>
      <w:marLeft w:val="0"/>
      <w:marRight w:val="0"/>
      <w:marTop w:val="0"/>
      <w:marBottom w:val="0"/>
      <w:divBdr>
        <w:top w:val="none" w:sz="0" w:space="0" w:color="auto"/>
        <w:left w:val="none" w:sz="0" w:space="0" w:color="auto"/>
        <w:bottom w:val="none" w:sz="0" w:space="0" w:color="auto"/>
        <w:right w:val="none" w:sz="0" w:space="0" w:color="auto"/>
      </w:divBdr>
    </w:div>
    <w:div w:id="712005493">
      <w:bodyDiv w:val="1"/>
      <w:marLeft w:val="0"/>
      <w:marRight w:val="0"/>
      <w:marTop w:val="0"/>
      <w:marBottom w:val="0"/>
      <w:divBdr>
        <w:top w:val="none" w:sz="0" w:space="0" w:color="auto"/>
        <w:left w:val="none" w:sz="0" w:space="0" w:color="auto"/>
        <w:bottom w:val="none" w:sz="0" w:space="0" w:color="auto"/>
        <w:right w:val="none" w:sz="0" w:space="0" w:color="auto"/>
      </w:divBdr>
    </w:div>
    <w:div w:id="712391459">
      <w:bodyDiv w:val="1"/>
      <w:marLeft w:val="0"/>
      <w:marRight w:val="0"/>
      <w:marTop w:val="0"/>
      <w:marBottom w:val="0"/>
      <w:divBdr>
        <w:top w:val="none" w:sz="0" w:space="0" w:color="auto"/>
        <w:left w:val="none" w:sz="0" w:space="0" w:color="auto"/>
        <w:bottom w:val="none" w:sz="0" w:space="0" w:color="auto"/>
        <w:right w:val="none" w:sz="0" w:space="0" w:color="auto"/>
      </w:divBdr>
    </w:div>
    <w:div w:id="714890175">
      <w:bodyDiv w:val="1"/>
      <w:marLeft w:val="0"/>
      <w:marRight w:val="0"/>
      <w:marTop w:val="0"/>
      <w:marBottom w:val="0"/>
      <w:divBdr>
        <w:top w:val="none" w:sz="0" w:space="0" w:color="auto"/>
        <w:left w:val="none" w:sz="0" w:space="0" w:color="auto"/>
        <w:bottom w:val="none" w:sz="0" w:space="0" w:color="auto"/>
        <w:right w:val="none" w:sz="0" w:space="0" w:color="auto"/>
      </w:divBdr>
    </w:div>
    <w:div w:id="716122692">
      <w:bodyDiv w:val="1"/>
      <w:marLeft w:val="0"/>
      <w:marRight w:val="0"/>
      <w:marTop w:val="0"/>
      <w:marBottom w:val="0"/>
      <w:divBdr>
        <w:top w:val="none" w:sz="0" w:space="0" w:color="auto"/>
        <w:left w:val="none" w:sz="0" w:space="0" w:color="auto"/>
        <w:bottom w:val="none" w:sz="0" w:space="0" w:color="auto"/>
        <w:right w:val="none" w:sz="0" w:space="0" w:color="auto"/>
      </w:divBdr>
    </w:div>
    <w:div w:id="718556937">
      <w:bodyDiv w:val="1"/>
      <w:marLeft w:val="0"/>
      <w:marRight w:val="0"/>
      <w:marTop w:val="0"/>
      <w:marBottom w:val="0"/>
      <w:divBdr>
        <w:top w:val="none" w:sz="0" w:space="0" w:color="auto"/>
        <w:left w:val="none" w:sz="0" w:space="0" w:color="auto"/>
        <w:bottom w:val="none" w:sz="0" w:space="0" w:color="auto"/>
        <w:right w:val="none" w:sz="0" w:space="0" w:color="auto"/>
      </w:divBdr>
    </w:div>
    <w:div w:id="724061285">
      <w:bodyDiv w:val="1"/>
      <w:marLeft w:val="0"/>
      <w:marRight w:val="0"/>
      <w:marTop w:val="0"/>
      <w:marBottom w:val="0"/>
      <w:divBdr>
        <w:top w:val="none" w:sz="0" w:space="0" w:color="auto"/>
        <w:left w:val="none" w:sz="0" w:space="0" w:color="auto"/>
        <w:bottom w:val="none" w:sz="0" w:space="0" w:color="auto"/>
        <w:right w:val="none" w:sz="0" w:space="0" w:color="auto"/>
      </w:divBdr>
    </w:div>
    <w:div w:id="725758825">
      <w:bodyDiv w:val="1"/>
      <w:marLeft w:val="0"/>
      <w:marRight w:val="0"/>
      <w:marTop w:val="0"/>
      <w:marBottom w:val="0"/>
      <w:divBdr>
        <w:top w:val="none" w:sz="0" w:space="0" w:color="auto"/>
        <w:left w:val="none" w:sz="0" w:space="0" w:color="auto"/>
        <w:bottom w:val="none" w:sz="0" w:space="0" w:color="auto"/>
        <w:right w:val="none" w:sz="0" w:space="0" w:color="auto"/>
      </w:divBdr>
    </w:div>
    <w:div w:id="729571063">
      <w:bodyDiv w:val="1"/>
      <w:marLeft w:val="0"/>
      <w:marRight w:val="0"/>
      <w:marTop w:val="0"/>
      <w:marBottom w:val="0"/>
      <w:divBdr>
        <w:top w:val="none" w:sz="0" w:space="0" w:color="auto"/>
        <w:left w:val="none" w:sz="0" w:space="0" w:color="auto"/>
        <w:bottom w:val="none" w:sz="0" w:space="0" w:color="auto"/>
        <w:right w:val="none" w:sz="0" w:space="0" w:color="auto"/>
      </w:divBdr>
    </w:div>
    <w:div w:id="731346580">
      <w:bodyDiv w:val="1"/>
      <w:marLeft w:val="0"/>
      <w:marRight w:val="0"/>
      <w:marTop w:val="0"/>
      <w:marBottom w:val="0"/>
      <w:divBdr>
        <w:top w:val="none" w:sz="0" w:space="0" w:color="auto"/>
        <w:left w:val="none" w:sz="0" w:space="0" w:color="auto"/>
        <w:bottom w:val="none" w:sz="0" w:space="0" w:color="auto"/>
        <w:right w:val="none" w:sz="0" w:space="0" w:color="auto"/>
      </w:divBdr>
    </w:div>
    <w:div w:id="731661921">
      <w:bodyDiv w:val="1"/>
      <w:marLeft w:val="0"/>
      <w:marRight w:val="0"/>
      <w:marTop w:val="0"/>
      <w:marBottom w:val="0"/>
      <w:divBdr>
        <w:top w:val="none" w:sz="0" w:space="0" w:color="auto"/>
        <w:left w:val="none" w:sz="0" w:space="0" w:color="auto"/>
        <w:bottom w:val="none" w:sz="0" w:space="0" w:color="auto"/>
        <w:right w:val="none" w:sz="0" w:space="0" w:color="auto"/>
      </w:divBdr>
    </w:div>
    <w:div w:id="733092093">
      <w:bodyDiv w:val="1"/>
      <w:marLeft w:val="0"/>
      <w:marRight w:val="0"/>
      <w:marTop w:val="0"/>
      <w:marBottom w:val="0"/>
      <w:divBdr>
        <w:top w:val="none" w:sz="0" w:space="0" w:color="auto"/>
        <w:left w:val="none" w:sz="0" w:space="0" w:color="auto"/>
        <w:bottom w:val="none" w:sz="0" w:space="0" w:color="auto"/>
        <w:right w:val="none" w:sz="0" w:space="0" w:color="auto"/>
      </w:divBdr>
    </w:div>
    <w:div w:id="733360456">
      <w:bodyDiv w:val="1"/>
      <w:marLeft w:val="0"/>
      <w:marRight w:val="0"/>
      <w:marTop w:val="0"/>
      <w:marBottom w:val="0"/>
      <w:divBdr>
        <w:top w:val="none" w:sz="0" w:space="0" w:color="auto"/>
        <w:left w:val="none" w:sz="0" w:space="0" w:color="auto"/>
        <w:bottom w:val="none" w:sz="0" w:space="0" w:color="auto"/>
        <w:right w:val="none" w:sz="0" w:space="0" w:color="auto"/>
      </w:divBdr>
    </w:div>
    <w:div w:id="735128491">
      <w:bodyDiv w:val="1"/>
      <w:marLeft w:val="0"/>
      <w:marRight w:val="0"/>
      <w:marTop w:val="0"/>
      <w:marBottom w:val="0"/>
      <w:divBdr>
        <w:top w:val="none" w:sz="0" w:space="0" w:color="auto"/>
        <w:left w:val="none" w:sz="0" w:space="0" w:color="auto"/>
        <w:bottom w:val="none" w:sz="0" w:space="0" w:color="auto"/>
        <w:right w:val="none" w:sz="0" w:space="0" w:color="auto"/>
      </w:divBdr>
    </w:div>
    <w:div w:id="736629533">
      <w:bodyDiv w:val="1"/>
      <w:marLeft w:val="0"/>
      <w:marRight w:val="0"/>
      <w:marTop w:val="0"/>
      <w:marBottom w:val="0"/>
      <w:divBdr>
        <w:top w:val="none" w:sz="0" w:space="0" w:color="auto"/>
        <w:left w:val="none" w:sz="0" w:space="0" w:color="auto"/>
        <w:bottom w:val="none" w:sz="0" w:space="0" w:color="auto"/>
        <w:right w:val="none" w:sz="0" w:space="0" w:color="auto"/>
      </w:divBdr>
    </w:div>
    <w:div w:id="737285997">
      <w:bodyDiv w:val="1"/>
      <w:marLeft w:val="0"/>
      <w:marRight w:val="0"/>
      <w:marTop w:val="0"/>
      <w:marBottom w:val="0"/>
      <w:divBdr>
        <w:top w:val="none" w:sz="0" w:space="0" w:color="auto"/>
        <w:left w:val="none" w:sz="0" w:space="0" w:color="auto"/>
        <w:bottom w:val="none" w:sz="0" w:space="0" w:color="auto"/>
        <w:right w:val="none" w:sz="0" w:space="0" w:color="auto"/>
      </w:divBdr>
    </w:div>
    <w:div w:id="739593425">
      <w:bodyDiv w:val="1"/>
      <w:marLeft w:val="0"/>
      <w:marRight w:val="0"/>
      <w:marTop w:val="0"/>
      <w:marBottom w:val="0"/>
      <w:divBdr>
        <w:top w:val="none" w:sz="0" w:space="0" w:color="auto"/>
        <w:left w:val="none" w:sz="0" w:space="0" w:color="auto"/>
        <w:bottom w:val="none" w:sz="0" w:space="0" w:color="auto"/>
        <w:right w:val="none" w:sz="0" w:space="0" w:color="auto"/>
      </w:divBdr>
    </w:div>
    <w:div w:id="742725146">
      <w:bodyDiv w:val="1"/>
      <w:marLeft w:val="0"/>
      <w:marRight w:val="0"/>
      <w:marTop w:val="0"/>
      <w:marBottom w:val="0"/>
      <w:divBdr>
        <w:top w:val="none" w:sz="0" w:space="0" w:color="auto"/>
        <w:left w:val="none" w:sz="0" w:space="0" w:color="auto"/>
        <w:bottom w:val="none" w:sz="0" w:space="0" w:color="auto"/>
        <w:right w:val="none" w:sz="0" w:space="0" w:color="auto"/>
      </w:divBdr>
    </w:div>
    <w:div w:id="744185686">
      <w:bodyDiv w:val="1"/>
      <w:marLeft w:val="0"/>
      <w:marRight w:val="0"/>
      <w:marTop w:val="0"/>
      <w:marBottom w:val="0"/>
      <w:divBdr>
        <w:top w:val="none" w:sz="0" w:space="0" w:color="auto"/>
        <w:left w:val="none" w:sz="0" w:space="0" w:color="auto"/>
        <w:bottom w:val="none" w:sz="0" w:space="0" w:color="auto"/>
        <w:right w:val="none" w:sz="0" w:space="0" w:color="auto"/>
      </w:divBdr>
    </w:div>
    <w:div w:id="751047654">
      <w:bodyDiv w:val="1"/>
      <w:marLeft w:val="0"/>
      <w:marRight w:val="0"/>
      <w:marTop w:val="0"/>
      <w:marBottom w:val="0"/>
      <w:divBdr>
        <w:top w:val="none" w:sz="0" w:space="0" w:color="auto"/>
        <w:left w:val="none" w:sz="0" w:space="0" w:color="auto"/>
        <w:bottom w:val="none" w:sz="0" w:space="0" w:color="auto"/>
        <w:right w:val="none" w:sz="0" w:space="0" w:color="auto"/>
      </w:divBdr>
    </w:div>
    <w:div w:id="758989607">
      <w:bodyDiv w:val="1"/>
      <w:marLeft w:val="0"/>
      <w:marRight w:val="0"/>
      <w:marTop w:val="0"/>
      <w:marBottom w:val="0"/>
      <w:divBdr>
        <w:top w:val="none" w:sz="0" w:space="0" w:color="auto"/>
        <w:left w:val="none" w:sz="0" w:space="0" w:color="auto"/>
        <w:bottom w:val="none" w:sz="0" w:space="0" w:color="auto"/>
        <w:right w:val="none" w:sz="0" w:space="0" w:color="auto"/>
      </w:divBdr>
    </w:div>
    <w:div w:id="760494877">
      <w:bodyDiv w:val="1"/>
      <w:marLeft w:val="0"/>
      <w:marRight w:val="0"/>
      <w:marTop w:val="0"/>
      <w:marBottom w:val="0"/>
      <w:divBdr>
        <w:top w:val="none" w:sz="0" w:space="0" w:color="auto"/>
        <w:left w:val="none" w:sz="0" w:space="0" w:color="auto"/>
        <w:bottom w:val="none" w:sz="0" w:space="0" w:color="auto"/>
        <w:right w:val="none" w:sz="0" w:space="0" w:color="auto"/>
      </w:divBdr>
    </w:div>
    <w:div w:id="761561080">
      <w:bodyDiv w:val="1"/>
      <w:marLeft w:val="0"/>
      <w:marRight w:val="0"/>
      <w:marTop w:val="0"/>
      <w:marBottom w:val="0"/>
      <w:divBdr>
        <w:top w:val="none" w:sz="0" w:space="0" w:color="auto"/>
        <w:left w:val="none" w:sz="0" w:space="0" w:color="auto"/>
        <w:bottom w:val="none" w:sz="0" w:space="0" w:color="auto"/>
        <w:right w:val="none" w:sz="0" w:space="0" w:color="auto"/>
      </w:divBdr>
    </w:div>
    <w:div w:id="766312821">
      <w:bodyDiv w:val="1"/>
      <w:marLeft w:val="0"/>
      <w:marRight w:val="0"/>
      <w:marTop w:val="0"/>
      <w:marBottom w:val="0"/>
      <w:divBdr>
        <w:top w:val="none" w:sz="0" w:space="0" w:color="auto"/>
        <w:left w:val="none" w:sz="0" w:space="0" w:color="auto"/>
        <w:bottom w:val="none" w:sz="0" w:space="0" w:color="auto"/>
        <w:right w:val="none" w:sz="0" w:space="0" w:color="auto"/>
      </w:divBdr>
    </w:div>
    <w:div w:id="769282047">
      <w:bodyDiv w:val="1"/>
      <w:marLeft w:val="0"/>
      <w:marRight w:val="0"/>
      <w:marTop w:val="0"/>
      <w:marBottom w:val="0"/>
      <w:divBdr>
        <w:top w:val="none" w:sz="0" w:space="0" w:color="auto"/>
        <w:left w:val="none" w:sz="0" w:space="0" w:color="auto"/>
        <w:bottom w:val="none" w:sz="0" w:space="0" w:color="auto"/>
        <w:right w:val="none" w:sz="0" w:space="0" w:color="auto"/>
      </w:divBdr>
    </w:div>
    <w:div w:id="773287559">
      <w:bodyDiv w:val="1"/>
      <w:marLeft w:val="0"/>
      <w:marRight w:val="0"/>
      <w:marTop w:val="0"/>
      <w:marBottom w:val="0"/>
      <w:divBdr>
        <w:top w:val="none" w:sz="0" w:space="0" w:color="auto"/>
        <w:left w:val="none" w:sz="0" w:space="0" w:color="auto"/>
        <w:bottom w:val="none" w:sz="0" w:space="0" w:color="auto"/>
        <w:right w:val="none" w:sz="0" w:space="0" w:color="auto"/>
      </w:divBdr>
    </w:div>
    <w:div w:id="775371039">
      <w:bodyDiv w:val="1"/>
      <w:marLeft w:val="0"/>
      <w:marRight w:val="0"/>
      <w:marTop w:val="0"/>
      <w:marBottom w:val="0"/>
      <w:divBdr>
        <w:top w:val="none" w:sz="0" w:space="0" w:color="auto"/>
        <w:left w:val="none" w:sz="0" w:space="0" w:color="auto"/>
        <w:bottom w:val="none" w:sz="0" w:space="0" w:color="auto"/>
        <w:right w:val="none" w:sz="0" w:space="0" w:color="auto"/>
      </w:divBdr>
    </w:div>
    <w:div w:id="775641728">
      <w:bodyDiv w:val="1"/>
      <w:marLeft w:val="0"/>
      <w:marRight w:val="0"/>
      <w:marTop w:val="0"/>
      <w:marBottom w:val="0"/>
      <w:divBdr>
        <w:top w:val="none" w:sz="0" w:space="0" w:color="auto"/>
        <w:left w:val="none" w:sz="0" w:space="0" w:color="auto"/>
        <w:bottom w:val="none" w:sz="0" w:space="0" w:color="auto"/>
        <w:right w:val="none" w:sz="0" w:space="0" w:color="auto"/>
      </w:divBdr>
    </w:div>
    <w:div w:id="780028137">
      <w:bodyDiv w:val="1"/>
      <w:marLeft w:val="0"/>
      <w:marRight w:val="0"/>
      <w:marTop w:val="0"/>
      <w:marBottom w:val="0"/>
      <w:divBdr>
        <w:top w:val="none" w:sz="0" w:space="0" w:color="auto"/>
        <w:left w:val="none" w:sz="0" w:space="0" w:color="auto"/>
        <w:bottom w:val="none" w:sz="0" w:space="0" w:color="auto"/>
        <w:right w:val="none" w:sz="0" w:space="0" w:color="auto"/>
      </w:divBdr>
      <w:divsChild>
        <w:div w:id="1531259718">
          <w:marLeft w:val="0"/>
          <w:marRight w:val="0"/>
          <w:marTop w:val="0"/>
          <w:marBottom w:val="0"/>
          <w:divBdr>
            <w:top w:val="none" w:sz="0" w:space="0" w:color="auto"/>
            <w:left w:val="none" w:sz="0" w:space="0" w:color="auto"/>
            <w:bottom w:val="none" w:sz="0" w:space="0" w:color="auto"/>
            <w:right w:val="none" w:sz="0" w:space="0" w:color="auto"/>
          </w:divBdr>
          <w:divsChild>
            <w:div w:id="686181537">
              <w:marLeft w:val="0"/>
              <w:marRight w:val="0"/>
              <w:marTop w:val="0"/>
              <w:marBottom w:val="0"/>
              <w:divBdr>
                <w:top w:val="none" w:sz="0" w:space="0" w:color="auto"/>
                <w:left w:val="none" w:sz="0" w:space="0" w:color="auto"/>
                <w:bottom w:val="none" w:sz="0" w:space="0" w:color="auto"/>
                <w:right w:val="none" w:sz="0" w:space="0" w:color="auto"/>
              </w:divBdr>
              <w:divsChild>
                <w:div w:id="873077219">
                  <w:marLeft w:val="0"/>
                  <w:marRight w:val="0"/>
                  <w:marTop w:val="0"/>
                  <w:marBottom w:val="0"/>
                  <w:divBdr>
                    <w:top w:val="none" w:sz="0" w:space="0" w:color="auto"/>
                    <w:left w:val="none" w:sz="0" w:space="0" w:color="auto"/>
                    <w:bottom w:val="none" w:sz="0" w:space="0" w:color="auto"/>
                    <w:right w:val="none" w:sz="0" w:space="0" w:color="auto"/>
                  </w:divBdr>
                  <w:divsChild>
                    <w:div w:id="8683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27840">
      <w:bodyDiv w:val="1"/>
      <w:marLeft w:val="0"/>
      <w:marRight w:val="0"/>
      <w:marTop w:val="0"/>
      <w:marBottom w:val="0"/>
      <w:divBdr>
        <w:top w:val="none" w:sz="0" w:space="0" w:color="auto"/>
        <w:left w:val="none" w:sz="0" w:space="0" w:color="auto"/>
        <w:bottom w:val="none" w:sz="0" w:space="0" w:color="auto"/>
        <w:right w:val="none" w:sz="0" w:space="0" w:color="auto"/>
      </w:divBdr>
    </w:div>
    <w:div w:id="782575375">
      <w:bodyDiv w:val="1"/>
      <w:marLeft w:val="0"/>
      <w:marRight w:val="0"/>
      <w:marTop w:val="0"/>
      <w:marBottom w:val="0"/>
      <w:divBdr>
        <w:top w:val="none" w:sz="0" w:space="0" w:color="auto"/>
        <w:left w:val="none" w:sz="0" w:space="0" w:color="auto"/>
        <w:bottom w:val="none" w:sz="0" w:space="0" w:color="auto"/>
        <w:right w:val="none" w:sz="0" w:space="0" w:color="auto"/>
      </w:divBdr>
    </w:div>
    <w:div w:id="786509560">
      <w:bodyDiv w:val="1"/>
      <w:marLeft w:val="0"/>
      <w:marRight w:val="0"/>
      <w:marTop w:val="0"/>
      <w:marBottom w:val="0"/>
      <w:divBdr>
        <w:top w:val="none" w:sz="0" w:space="0" w:color="auto"/>
        <w:left w:val="none" w:sz="0" w:space="0" w:color="auto"/>
        <w:bottom w:val="none" w:sz="0" w:space="0" w:color="auto"/>
        <w:right w:val="none" w:sz="0" w:space="0" w:color="auto"/>
      </w:divBdr>
    </w:div>
    <w:div w:id="790249266">
      <w:bodyDiv w:val="1"/>
      <w:marLeft w:val="0"/>
      <w:marRight w:val="0"/>
      <w:marTop w:val="0"/>
      <w:marBottom w:val="0"/>
      <w:divBdr>
        <w:top w:val="none" w:sz="0" w:space="0" w:color="auto"/>
        <w:left w:val="none" w:sz="0" w:space="0" w:color="auto"/>
        <w:bottom w:val="none" w:sz="0" w:space="0" w:color="auto"/>
        <w:right w:val="none" w:sz="0" w:space="0" w:color="auto"/>
      </w:divBdr>
    </w:div>
    <w:div w:id="790588654">
      <w:bodyDiv w:val="1"/>
      <w:marLeft w:val="0"/>
      <w:marRight w:val="0"/>
      <w:marTop w:val="0"/>
      <w:marBottom w:val="0"/>
      <w:divBdr>
        <w:top w:val="none" w:sz="0" w:space="0" w:color="auto"/>
        <w:left w:val="none" w:sz="0" w:space="0" w:color="auto"/>
        <w:bottom w:val="none" w:sz="0" w:space="0" w:color="auto"/>
        <w:right w:val="none" w:sz="0" w:space="0" w:color="auto"/>
      </w:divBdr>
    </w:div>
    <w:div w:id="790855097">
      <w:bodyDiv w:val="1"/>
      <w:marLeft w:val="0"/>
      <w:marRight w:val="0"/>
      <w:marTop w:val="0"/>
      <w:marBottom w:val="0"/>
      <w:divBdr>
        <w:top w:val="none" w:sz="0" w:space="0" w:color="auto"/>
        <w:left w:val="none" w:sz="0" w:space="0" w:color="auto"/>
        <w:bottom w:val="none" w:sz="0" w:space="0" w:color="auto"/>
        <w:right w:val="none" w:sz="0" w:space="0" w:color="auto"/>
      </w:divBdr>
    </w:div>
    <w:div w:id="791093715">
      <w:bodyDiv w:val="1"/>
      <w:marLeft w:val="0"/>
      <w:marRight w:val="0"/>
      <w:marTop w:val="0"/>
      <w:marBottom w:val="0"/>
      <w:divBdr>
        <w:top w:val="none" w:sz="0" w:space="0" w:color="auto"/>
        <w:left w:val="none" w:sz="0" w:space="0" w:color="auto"/>
        <w:bottom w:val="none" w:sz="0" w:space="0" w:color="auto"/>
        <w:right w:val="none" w:sz="0" w:space="0" w:color="auto"/>
      </w:divBdr>
    </w:div>
    <w:div w:id="791291135">
      <w:bodyDiv w:val="1"/>
      <w:marLeft w:val="0"/>
      <w:marRight w:val="0"/>
      <w:marTop w:val="0"/>
      <w:marBottom w:val="0"/>
      <w:divBdr>
        <w:top w:val="none" w:sz="0" w:space="0" w:color="auto"/>
        <w:left w:val="none" w:sz="0" w:space="0" w:color="auto"/>
        <w:bottom w:val="none" w:sz="0" w:space="0" w:color="auto"/>
        <w:right w:val="none" w:sz="0" w:space="0" w:color="auto"/>
      </w:divBdr>
    </w:div>
    <w:div w:id="795098641">
      <w:bodyDiv w:val="1"/>
      <w:marLeft w:val="0"/>
      <w:marRight w:val="0"/>
      <w:marTop w:val="0"/>
      <w:marBottom w:val="0"/>
      <w:divBdr>
        <w:top w:val="none" w:sz="0" w:space="0" w:color="auto"/>
        <w:left w:val="none" w:sz="0" w:space="0" w:color="auto"/>
        <w:bottom w:val="none" w:sz="0" w:space="0" w:color="auto"/>
        <w:right w:val="none" w:sz="0" w:space="0" w:color="auto"/>
      </w:divBdr>
    </w:div>
    <w:div w:id="808519233">
      <w:bodyDiv w:val="1"/>
      <w:marLeft w:val="0"/>
      <w:marRight w:val="0"/>
      <w:marTop w:val="0"/>
      <w:marBottom w:val="0"/>
      <w:divBdr>
        <w:top w:val="none" w:sz="0" w:space="0" w:color="auto"/>
        <w:left w:val="none" w:sz="0" w:space="0" w:color="auto"/>
        <w:bottom w:val="none" w:sz="0" w:space="0" w:color="auto"/>
        <w:right w:val="none" w:sz="0" w:space="0" w:color="auto"/>
      </w:divBdr>
    </w:div>
    <w:div w:id="809131331">
      <w:bodyDiv w:val="1"/>
      <w:marLeft w:val="0"/>
      <w:marRight w:val="0"/>
      <w:marTop w:val="0"/>
      <w:marBottom w:val="0"/>
      <w:divBdr>
        <w:top w:val="none" w:sz="0" w:space="0" w:color="auto"/>
        <w:left w:val="none" w:sz="0" w:space="0" w:color="auto"/>
        <w:bottom w:val="none" w:sz="0" w:space="0" w:color="auto"/>
        <w:right w:val="none" w:sz="0" w:space="0" w:color="auto"/>
      </w:divBdr>
    </w:div>
    <w:div w:id="809976409">
      <w:bodyDiv w:val="1"/>
      <w:marLeft w:val="0"/>
      <w:marRight w:val="0"/>
      <w:marTop w:val="0"/>
      <w:marBottom w:val="0"/>
      <w:divBdr>
        <w:top w:val="none" w:sz="0" w:space="0" w:color="auto"/>
        <w:left w:val="none" w:sz="0" w:space="0" w:color="auto"/>
        <w:bottom w:val="none" w:sz="0" w:space="0" w:color="auto"/>
        <w:right w:val="none" w:sz="0" w:space="0" w:color="auto"/>
      </w:divBdr>
    </w:div>
    <w:div w:id="810444959">
      <w:bodyDiv w:val="1"/>
      <w:marLeft w:val="0"/>
      <w:marRight w:val="0"/>
      <w:marTop w:val="0"/>
      <w:marBottom w:val="0"/>
      <w:divBdr>
        <w:top w:val="none" w:sz="0" w:space="0" w:color="auto"/>
        <w:left w:val="none" w:sz="0" w:space="0" w:color="auto"/>
        <w:bottom w:val="none" w:sz="0" w:space="0" w:color="auto"/>
        <w:right w:val="none" w:sz="0" w:space="0" w:color="auto"/>
      </w:divBdr>
    </w:div>
    <w:div w:id="810823750">
      <w:bodyDiv w:val="1"/>
      <w:marLeft w:val="0"/>
      <w:marRight w:val="0"/>
      <w:marTop w:val="0"/>
      <w:marBottom w:val="0"/>
      <w:divBdr>
        <w:top w:val="none" w:sz="0" w:space="0" w:color="auto"/>
        <w:left w:val="none" w:sz="0" w:space="0" w:color="auto"/>
        <w:bottom w:val="none" w:sz="0" w:space="0" w:color="auto"/>
        <w:right w:val="none" w:sz="0" w:space="0" w:color="auto"/>
      </w:divBdr>
    </w:div>
    <w:div w:id="810908442">
      <w:bodyDiv w:val="1"/>
      <w:marLeft w:val="0"/>
      <w:marRight w:val="0"/>
      <w:marTop w:val="0"/>
      <w:marBottom w:val="0"/>
      <w:divBdr>
        <w:top w:val="none" w:sz="0" w:space="0" w:color="auto"/>
        <w:left w:val="none" w:sz="0" w:space="0" w:color="auto"/>
        <w:bottom w:val="none" w:sz="0" w:space="0" w:color="auto"/>
        <w:right w:val="none" w:sz="0" w:space="0" w:color="auto"/>
      </w:divBdr>
    </w:div>
    <w:div w:id="812409854">
      <w:bodyDiv w:val="1"/>
      <w:marLeft w:val="0"/>
      <w:marRight w:val="0"/>
      <w:marTop w:val="0"/>
      <w:marBottom w:val="0"/>
      <w:divBdr>
        <w:top w:val="none" w:sz="0" w:space="0" w:color="auto"/>
        <w:left w:val="none" w:sz="0" w:space="0" w:color="auto"/>
        <w:bottom w:val="none" w:sz="0" w:space="0" w:color="auto"/>
        <w:right w:val="none" w:sz="0" w:space="0" w:color="auto"/>
      </w:divBdr>
    </w:div>
    <w:div w:id="812603429">
      <w:bodyDiv w:val="1"/>
      <w:marLeft w:val="0"/>
      <w:marRight w:val="0"/>
      <w:marTop w:val="0"/>
      <w:marBottom w:val="0"/>
      <w:divBdr>
        <w:top w:val="none" w:sz="0" w:space="0" w:color="auto"/>
        <w:left w:val="none" w:sz="0" w:space="0" w:color="auto"/>
        <w:bottom w:val="none" w:sz="0" w:space="0" w:color="auto"/>
        <w:right w:val="none" w:sz="0" w:space="0" w:color="auto"/>
      </w:divBdr>
    </w:div>
    <w:div w:id="812909000">
      <w:bodyDiv w:val="1"/>
      <w:marLeft w:val="0"/>
      <w:marRight w:val="0"/>
      <w:marTop w:val="0"/>
      <w:marBottom w:val="0"/>
      <w:divBdr>
        <w:top w:val="none" w:sz="0" w:space="0" w:color="auto"/>
        <w:left w:val="none" w:sz="0" w:space="0" w:color="auto"/>
        <w:bottom w:val="none" w:sz="0" w:space="0" w:color="auto"/>
        <w:right w:val="none" w:sz="0" w:space="0" w:color="auto"/>
      </w:divBdr>
    </w:div>
    <w:div w:id="815950786">
      <w:bodyDiv w:val="1"/>
      <w:marLeft w:val="0"/>
      <w:marRight w:val="0"/>
      <w:marTop w:val="0"/>
      <w:marBottom w:val="0"/>
      <w:divBdr>
        <w:top w:val="none" w:sz="0" w:space="0" w:color="auto"/>
        <w:left w:val="none" w:sz="0" w:space="0" w:color="auto"/>
        <w:bottom w:val="none" w:sz="0" w:space="0" w:color="auto"/>
        <w:right w:val="none" w:sz="0" w:space="0" w:color="auto"/>
      </w:divBdr>
    </w:div>
    <w:div w:id="818307731">
      <w:bodyDiv w:val="1"/>
      <w:marLeft w:val="0"/>
      <w:marRight w:val="0"/>
      <w:marTop w:val="0"/>
      <w:marBottom w:val="0"/>
      <w:divBdr>
        <w:top w:val="none" w:sz="0" w:space="0" w:color="auto"/>
        <w:left w:val="none" w:sz="0" w:space="0" w:color="auto"/>
        <w:bottom w:val="none" w:sz="0" w:space="0" w:color="auto"/>
        <w:right w:val="none" w:sz="0" w:space="0" w:color="auto"/>
      </w:divBdr>
    </w:div>
    <w:div w:id="822233468">
      <w:bodyDiv w:val="1"/>
      <w:marLeft w:val="0"/>
      <w:marRight w:val="0"/>
      <w:marTop w:val="0"/>
      <w:marBottom w:val="0"/>
      <w:divBdr>
        <w:top w:val="none" w:sz="0" w:space="0" w:color="auto"/>
        <w:left w:val="none" w:sz="0" w:space="0" w:color="auto"/>
        <w:bottom w:val="none" w:sz="0" w:space="0" w:color="auto"/>
        <w:right w:val="none" w:sz="0" w:space="0" w:color="auto"/>
      </w:divBdr>
    </w:div>
    <w:div w:id="823274603">
      <w:bodyDiv w:val="1"/>
      <w:marLeft w:val="0"/>
      <w:marRight w:val="0"/>
      <w:marTop w:val="0"/>
      <w:marBottom w:val="0"/>
      <w:divBdr>
        <w:top w:val="none" w:sz="0" w:space="0" w:color="auto"/>
        <w:left w:val="none" w:sz="0" w:space="0" w:color="auto"/>
        <w:bottom w:val="none" w:sz="0" w:space="0" w:color="auto"/>
        <w:right w:val="none" w:sz="0" w:space="0" w:color="auto"/>
      </w:divBdr>
    </w:div>
    <w:div w:id="825976968">
      <w:bodyDiv w:val="1"/>
      <w:marLeft w:val="0"/>
      <w:marRight w:val="0"/>
      <w:marTop w:val="0"/>
      <w:marBottom w:val="0"/>
      <w:divBdr>
        <w:top w:val="none" w:sz="0" w:space="0" w:color="auto"/>
        <w:left w:val="none" w:sz="0" w:space="0" w:color="auto"/>
        <w:bottom w:val="none" w:sz="0" w:space="0" w:color="auto"/>
        <w:right w:val="none" w:sz="0" w:space="0" w:color="auto"/>
      </w:divBdr>
    </w:div>
    <w:div w:id="826477863">
      <w:bodyDiv w:val="1"/>
      <w:marLeft w:val="0"/>
      <w:marRight w:val="0"/>
      <w:marTop w:val="0"/>
      <w:marBottom w:val="0"/>
      <w:divBdr>
        <w:top w:val="none" w:sz="0" w:space="0" w:color="auto"/>
        <w:left w:val="none" w:sz="0" w:space="0" w:color="auto"/>
        <w:bottom w:val="none" w:sz="0" w:space="0" w:color="auto"/>
        <w:right w:val="none" w:sz="0" w:space="0" w:color="auto"/>
      </w:divBdr>
    </w:div>
    <w:div w:id="828836820">
      <w:bodyDiv w:val="1"/>
      <w:marLeft w:val="0"/>
      <w:marRight w:val="0"/>
      <w:marTop w:val="0"/>
      <w:marBottom w:val="0"/>
      <w:divBdr>
        <w:top w:val="none" w:sz="0" w:space="0" w:color="auto"/>
        <w:left w:val="none" w:sz="0" w:space="0" w:color="auto"/>
        <w:bottom w:val="none" w:sz="0" w:space="0" w:color="auto"/>
        <w:right w:val="none" w:sz="0" w:space="0" w:color="auto"/>
      </w:divBdr>
    </w:div>
    <w:div w:id="831064538">
      <w:bodyDiv w:val="1"/>
      <w:marLeft w:val="0"/>
      <w:marRight w:val="0"/>
      <w:marTop w:val="0"/>
      <w:marBottom w:val="0"/>
      <w:divBdr>
        <w:top w:val="none" w:sz="0" w:space="0" w:color="auto"/>
        <w:left w:val="none" w:sz="0" w:space="0" w:color="auto"/>
        <w:bottom w:val="none" w:sz="0" w:space="0" w:color="auto"/>
        <w:right w:val="none" w:sz="0" w:space="0" w:color="auto"/>
      </w:divBdr>
    </w:div>
    <w:div w:id="833227252">
      <w:bodyDiv w:val="1"/>
      <w:marLeft w:val="0"/>
      <w:marRight w:val="0"/>
      <w:marTop w:val="0"/>
      <w:marBottom w:val="0"/>
      <w:divBdr>
        <w:top w:val="none" w:sz="0" w:space="0" w:color="auto"/>
        <w:left w:val="none" w:sz="0" w:space="0" w:color="auto"/>
        <w:bottom w:val="none" w:sz="0" w:space="0" w:color="auto"/>
        <w:right w:val="none" w:sz="0" w:space="0" w:color="auto"/>
      </w:divBdr>
    </w:div>
    <w:div w:id="834879156">
      <w:bodyDiv w:val="1"/>
      <w:marLeft w:val="0"/>
      <w:marRight w:val="0"/>
      <w:marTop w:val="0"/>
      <w:marBottom w:val="0"/>
      <w:divBdr>
        <w:top w:val="none" w:sz="0" w:space="0" w:color="auto"/>
        <w:left w:val="none" w:sz="0" w:space="0" w:color="auto"/>
        <w:bottom w:val="none" w:sz="0" w:space="0" w:color="auto"/>
        <w:right w:val="none" w:sz="0" w:space="0" w:color="auto"/>
      </w:divBdr>
    </w:div>
    <w:div w:id="836312106">
      <w:bodyDiv w:val="1"/>
      <w:marLeft w:val="0"/>
      <w:marRight w:val="0"/>
      <w:marTop w:val="0"/>
      <w:marBottom w:val="0"/>
      <w:divBdr>
        <w:top w:val="none" w:sz="0" w:space="0" w:color="auto"/>
        <w:left w:val="none" w:sz="0" w:space="0" w:color="auto"/>
        <w:bottom w:val="none" w:sz="0" w:space="0" w:color="auto"/>
        <w:right w:val="none" w:sz="0" w:space="0" w:color="auto"/>
      </w:divBdr>
    </w:div>
    <w:div w:id="836312887">
      <w:bodyDiv w:val="1"/>
      <w:marLeft w:val="0"/>
      <w:marRight w:val="0"/>
      <w:marTop w:val="0"/>
      <w:marBottom w:val="0"/>
      <w:divBdr>
        <w:top w:val="none" w:sz="0" w:space="0" w:color="auto"/>
        <w:left w:val="none" w:sz="0" w:space="0" w:color="auto"/>
        <w:bottom w:val="none" w:sz="0" w:space="0" w:color="auto"/>
        <w:right w:val="none" w:sz="0" w:space="0" w:color="auto"/>
      </w:divBdr>
    </w:div>
    <w:div w:id="836727439">
      <w:bodyDiv w:val="1"/>
      <w:marLeft w:val="0"/>
      <w:marRight w:val="0"/>
      <w:marTop w:val="0"/>
      <w:marBottom w:val="0"/>
      <w:divBdr>
        <w:top w:val="none" w:sz="0" w:space="0" w:color="auto"/>
        <w:left w:val="none" w:sz="0" w:space="0" w:color="auto"/>
        <w:bottom w:val="none" w:sz="0" w:space="0" w:color="auto"/>
        <w:right w:val="none" w:sz="0" w:space="0" w:color="auto"/>
      </w:divBdr>
    </w:div>
    <w:div w:id="837311670">
      <w:bodyDiv w:val="1"/>
      <w:marLeft w:val="0"/>
      <w:marRight w:val="0"/>
      <w:marTop w:val="0"/>
      <w:marBottom w:val="0"/>
      <w:divBdr>
        <w:top w:val="none" w:sz="0" w:space="0" w:color="auto"/>
        <w:left w:val="none" w:sz="0" w:space="0" w:color="auto"/>
        <w:bottom w:val="none" w:sz="0" w:space="0" w:color="auto"/>
        <w:right w:val="none" w:sz="0" w:space="0" w:color="auto"/>
      </w:divBdr>
    </w:div>
    <w:div w:id="837620805">
      <w:bodyDiv w:val="1"/>
      <w:marLeft w:val="0"/>
      <w:marRight w:val="0"/>
      <w:marTop w:val="0"/>
      <w:marBottom w:val="0"/>
      <w:divBdr>
        <w:top w:val="none" w:sz="0" w:space="0" w:color="auto"/>
        <w:left w:val="none" w:sz="0" w:space="0" w:color="auto"/>
        <w:bottom w:val="none" w:sz="0" w:space="0" w:color="auto"/>
        <w:right w:val="none" w:sz="0" w:space="0" w:color="auto"/>
      </w:divBdr>
    </w:div>
    <w:div w:id="840122709">
      <w:bodyDiv w:val="1"/>
      <w:marLeft w:val="0"/>
      <w:marRight w:val="0"/>
      <w:marTop w:val="0"/>
      <w:marBottom w:val="0"/>
      <w:divBdr>
        <w:top w:val="none" w:sz="0" w:space="0" w:color="auto"/>
        <w:left w:val="none" w:sz="0" w:space="0" w:color="auto"/>
        <w:bottom w:val="none" w:sz="0" w:space="0" w:color="auto"/>
        <w:right w:val="none" w:sz="0" w:space="0" w:color="auto"/>
      </w:divBdr>
    </w:div>
    <w:div w:id="840317556">
      <w:bodyDiv w:val="1"/>
      <w:marLeft w:val="0"/>
      <w:marRight w:val="0"/>
      <w:marTop w:val="0"/>
      <w:marBottom w:val="0"/>
      <w:divBdr>
        <w:top w:val="none" w:sz="0" w:space="0" w:color="auto"/>
        <w:left w:val="none" w:sz="0" w:space="0" w:color="auto"/>
        <w:bottom w:val="none" w:sz="0" w:space="0" w:color="auto"/>
        <w:right w:val="none" w:sz="0" w:space="0" w:color="auto"/>
      </w:divBdr>
    </w:div>
    <w:div w:id="843087691">
      <w:bodyDiv w:val="1"/>
      <w:marLeft w:val="0"/>
      <w:marRight w:val="0"/>
      <w:marTop w:val="0"/>
      <w:marBottom w:val="0"/>
      <w:divBdr>
        <w:top w:val="none" w:sz="0" w:space="0" w:color="auto"/>
        <w:left w:val="none" w:sz="0" w:space="0" w:color="auto"/>
        <w:bottom w:val="none" w:sz="0" w:space="0" w:color="auto"/>
        <w:right w:val="none" w:sz="0" w:space="0" w:color="auto"/>
      </w:divBdr>
    </w:div>
    <w:div w:id="845246703">
      <w:bodyDiv w:val="1"/>
      <w:marLeft w:val="0"/>
      <w:marRight w:val="0"/>
      <w:marTop w:val="0"/>
      <w:marBottom w:val="0"/>
      <w:divBdr>
        <w:top w:val="none" w:sz="0" w:space="0" w:color="auto"/>
        <w:left w:val="none" w:sz="0" w:space="0" w:color="auto"/>
        <w:bottom w:val="none" w:sz="0" w:space="0" w:color="auto"/>
        <w:right w:val="none" w:sz="0" w:space="0" w:color="auto"/>
      </w:divBdr>
    </w:div>
    <w:div w:id="847210969">
      <w:bodyDiv w:val="1"/>
      <w:marLeft w:val="0"/>
      <w:marRight w:val="0"/>
      <w:marTop w:val="0"/>
      <w:marBottom w:val="0"/>
      <w:divBdr>
        <w:top w:val="none" w:sz="0" w:space="0" w:color="auto"/>
        <w:left w:val="none" w:sz="0" w:space="0" w:color="auto"/>
        <w:bottom w:val="none" w:sz="0" w:space="0" w:color="auto"/>
        <w:right w:val="none" w:sz="0" w:space="0" w:color="auto"/>
      </w:divBdr>
    </w:div>
    <w:div w:id="847907273">
      <w:bodyDiv w:val="1"/>
      <w:marLeft w:val="0"/>
      <w:marRight w:val="0"/>
      <w:marTop w:val="0"/>
      <w:marBottom w:val="0"/>
      <w:divBdr>
        <w:top w:val="none" w:sz="0" w:space="0" w:color="auto"/>
        <w:left w:val="none" w:sz="0" w:space="0" w:color="auto"/>
        <w:bottom w:val="none" w:sz="0" w:space="0" w:color="auto"/>
        <w:right w:val="none" w:sz="0" w:space="0" w:color="auto"/>
      </w:divBdr>
    </w:div>
    <w:div w:id="849874932">
      <w:bodyDiv w:val="1"/>
      <w:marLeft w:val="0"/>
      <w:marRight w:val="0"/>
      <w:marTop w:val="0"/>
      <w:marBottom w:val="0"/>
      <w:divBdr>
        <w:top w:val="none" w:sz="0" w:space="0" w:color="auto"/>
        <w:left w:val="none" w:sz="0" w:space="0" w:color="auto"/>
        <w:bottom w:val="none" w:sz="0" w:space="0" w:color="auto"/>
        <w:right w:val="none" w:sz="0" w:space="0" w:color="auto"/>
      </w:divBdr>
    </w:div>
    <w:div w:id="851643939">
      <w:bodyDiv w:val="1"/>
      <w:marLeft w:val="0"/>
      <w:marRight w:val="0"/>
      <w:marTop w:val="0"/>
      <w:marBottom w:val="0"/>
      <w:divBdr>
        <w:top w:val="none" w:sz="0" w:space="0" w:color="auto"/>
        <w:left w:val="none" w:sz="0" w:space="0" w:color="auto"/>
        <w:bottom w:val="none" w:sz="0" w:space="0" w:color="auto"/>
        <w:right w:val="none" w:sz="0" w:space="0" w:color="auto"/>
      </w:divBdr>
    </w:div>
    <w:div w:id="863641148">
      <w:bodyDiv w:val="1"/>
      <w:marLeft w:val="0"/>
      <w:marRight w:val="0"/>
      <w:marTop w:val="0"/>
      <w:marBottom w:val="0"/>
      <w:divBdr>
        <w:top w:val="none" w:sz="0" w:space="0" w:color="auto"/>
        <w:left w:val="none" w:sz="0" w:space="0" w:color="auto"/>
        <w:bottom w:val="none" w:sz="0" w:space="0" w:color="auto"/>
        <w:right w:val="none" w:sz="0" w:space="0" w:color="auto"/>
      </w:divBdr>
    </w:div>
    <w:div w:id="863789357">
      <w:bodyDiv w:val="1"/>
      <w:marLeft w:val="0"/>
      <w:marRight w:val="0"/>
      <w:marTop w:val="0"/>
      <w:marBottom w:val="0"/>
      <w:divBdr>
        <w:top w:val="none" w:sz="0" w:space="0" w:color="auto"/>
        <w:left w:val="none" w:sz="0" w:space="0" w:color="auto"/>
        <w:bottom w:val="none" w:sz="0" w:space="0" w:color="auto"/>
        <w:right w:val="none" w:sz="0" w:space="0" w:color="auto"/>
      </w:divBdr>
    </w:div>
    <w:div w:id="866067750">
      <w:bodyDiv w:val="1"/>
      <w:marLeft w:val="0"/>
      <w:marRight w:val="0"/>
      <w:marTop w:val="0"/>
      <w:marBottom w:val="0"/>
      <w:divBdr>
        <w:top w:val="none" w:sz="0" w:space="0" w:color="auto"/>
        <w:left w:val="none" w:sz="0" w:space="0" w:color="auto"/>
        <w:bottom w:val="none" w:sz="0" w:space="0" w:color="auto"/>
        <w:right w:val="none" w:sz="0" w:space="0" w:color="auto"/>
      </w:divBdr>
    </w:div>
    <w:div w:id="868571914">
      <w:bodyDiv w:val="1"/>
      <w:marLeft w:val="0"/>
      <w:marRight w:val="0"/>
      <w:marTop w:val="0"/>
      <w:marBottom w:val="0"/>
      <w:divBdr>
        <w:top w:val="none" w:sz="0" w:space="0" w:color="auto"/>
        <w:left w:val="none" w:sz="0" w:space="0" w:color="auto"/>
        <w:bottom w:val="none" w:sz="0" w:space="0" w:color="auto"/>
        <w:right w:val="none" w:sz="0" w:space="0" w:color="auto"/>
      </w:divBdr>
    </w:div>
    <w:div w:id="870999459">
      <w:bodyDiv w:val="1"/>
      <w:marLeft w:val="0"/>
      <w:marRight w:val="0"/>
      <w:marTop w:val="0"/>
      <w:marBottom w:val="0"/>
      <w:divBdr>
        <w:top w:val="none" w:sz="0" w:space="0" w:color="auto"/>
        <w:left w:val="none" w:sz="0" w:space="0" w:color="auto"/>
        <w:bottom w:val="none" w:sz="0" w:space="0" w:color="auto"/>
        <w:right w:val="none" w:sz="0" w:space="0" w:color="auto"/>
      </w:divBdr>
    </w:div>
    <w:div w:id="874733543">
      <w:bodyDiv w:val="1"/>
      <w:marLeft w:val="0"/>
      <w:marRight w:val="0"/>
      <w:marTop w:val="0"/>
      <w:marBottom w:val="0"/>
      <w:divBdr>
        <w:top w:val="none" w:sz="0" w:space="0" w:color="auto"/>
        <w:left w:val="none" w:sz="0" w:space="0" w:color="auto"/>
        <w:bottom w:val="none" w:sz="0" w:space="0" w:color="auto"/>
        <w:right w:val="none" w:sz="0" w:space="0" w:color="auto"/>
      </w:divBdr>
    </w:div>
    <w:div w:id="875312466">
      <w:bodyDiv w:val="1"/>
      <w:marLeft w:val="0"/>
      <w:marRight w:val="0"/>
      <w:marTop w:val="0"/>
      <w:marBottom w:val="0"/>
      <w:divBdr>
        <w:top w:val="none" w:sz="0" w:space="0" w:color="auto"/>
        <w:left w:val="none" w:sz="0" w:space="0" w:color="auto"/>
        <w:bottom w:val="none" w:sz="0" w:space="0" w:color="auto"/>
        <w:right w:val="none" w:sz="0" w:space="0" w:color="auto"/>
      </w:divBdr>
    </w:div>
    <w:div w:id="875580285">
      <w:bodyDiv w:val="1"/>
      <w:marLeft w:val="0"/>
      <w:marRight w:val="0"/>
      <w:marTop w:val="0"/>
      <w:marBottom w:val="0"/>
      <w:divBdr>
        <w:top w:val="none" w:sz="0" w:space="0" w:color="auto"/>
        <w:left w:val="none" w:sz="0" w:space="0" w:color="auto"/>
        <w:bottom w:val="none" w:sz="0" w:space="0" w:color="auto"/>
        <w:right w:val="none" w:sz="0" w:space="0" w:color="auto"/>
      </w:divBdr>
    </w:div>
    <w:div w:id="875891191">
      <w:bodyDiv w:val="1"/>
      <w:marLeft w:val="0"/>
      <w:marRight w:val="0"/>
      <w:marTop w:val="0"/>
      <w:marBottom w:val="0"/>
      <w:divBdr>
        <w:top w:val="none" w:sz="0" w:space="0" w:color="auto"/>
        <w:left w:val="none" w:sz="0" w:space="0" w:color="auto"/>
        <w:bottom w:val="none" w:sz="0" w:space="0" w:color="auto"/>
        <w:right w:val="none" w:sz="0" w:space="0" w:color="auto"/>
      </w:divBdr>
    </w:div>
    <w:div w:id="876896567">
      <w:bodyDiv w:val="1"/>
      <w:marLeft w:val="0"/>
      <w:marRight w:val="0"/>
      <w:marTop w:val="0"/>
      <w:marBottom w:val="0"/>
      <w:divBdr>
        <w:top w:val="none" w:sz="0" w:space="0" w:color="auto"/>
        <w:left w:val="none" w:sz="0" w:space="0" w:color="auto"/>
        <w:bottom w:val="none" w:sz="0" w:space="0" w:color="auto"/>
        <w:right w:val="none" w:sz="0" w:space="0" w:color="auto"/>
      </w:divBdr>
    </w:div>
    <w:div w:id="877663330">
      <w:bodyDiv w:val="1"/>
      <w:marLeft w:val="0"/>
      <w:marRight w:val="0"/>
      <w:marTop w:val="0"/>
      <w:marBottom w:val="0"/>
      <w:divBdr>
        <w:top w:val="none" w:sz="0" w:space="0" w:color="auto"/>
        <w:left w:val="none" w:sz="0" w:space="0" w:color="auto"/>
        <w:bottom w:val="none" w:sz="0" w:space="0" w:color="auto"/>
        <w:right w:val="none" w:sz="0" w:space="0" w:color="auto"/>
      </w:divBdr>
    </w:div>
    <w:div w:id="879588519">
      <w:bodyDiv w:val="1"/>
      <w:marLeft w:val="0"/>
      <w:marRight w:val="0"/>
      <w:marTop w:val="0"/>
      <w:marBottom w:val="0"/>
      <w:divBdr>
        <w:top w:val="none" w:sz="0" w:space="0" w:color="auto"/>
        <w:left w:val="none" w:sz="0" w:space="0" w:color="auto"/>
        <w:bottom w:val="none" w:sz="0" w:space="0" w:color="auto"/>
        <w:right w:val="none" w:sz="0" w:space="0" w:color="auto"/>
      </w:divBdr>
    </w:div>
    <w:div w:id="882138507">
      <w:bodyDiv w:val="1"/>
      <w:marLeft w:val="0"/>
      <w:marRight w:val="0"/>
      <w:marTop w:val="0"/>
      <w:marBottom w:val="0"/>
      <w:divBdr>
        <w:top w:val="none" w:sz="0" w:space="0" w:color="auto"/>
        <w:left w:val="none" w:sz="0" w:space="0" w:color="auto"/>
        <w:bottom w:val="none" w:sz="0" w:space="0" w:color="auto"/>
        <w:right w:val="none" w:sz="0" w:space="0" w:color="auto"/>
      </w:divBdr>
    </w:div>
    <w:div w:id="882638896">
      <w:bodyDiv w:val="1"/>
      <w:marLeft w:val="0"/>
      <w:marRight w:val="0"/>
      <w:marTop w:val="0"/>
      <w:marBottom w:val="0"/>
      <w:divBdr>
        <w:top w:val="none" w:sz="0" w:space="0" w:color="auto"/>
        <w:left w:val="none" w:sz="0" w:space="0" w:color="auto"/>
        <w:bottom w:val="none" w:sz="0" w:space="0" w:color="auto"/>
        <w:right w:val="none" w:sz="0" w:space="0" w:color="auto"/>
      </w:divBdr>
    </w:div>
    <w:div w:id="884366190">
      <w:bodyDiv w:val="1"/>
      <w:marLeft w:val="0"/>
      <w:marRight w:val="0"/>
      <w:marTop w:val="0"/>
      <w:marBottom w:val="0"/>
      <w:divBdr>
        <w:top w:val="none" w:sz="0" w:space="0" w:color="auto"/>
        <w:left w:val="none" w:sz="0" w:space="0" w:color="auto"/>
        <w:bottom w:val="none" w:sz="0" w:space="0" w:color="auto"/>
        <w:right w:val="none" w:sz="0" w:space="0" w:color="auto"/>
      </w:divBdr>
    </w:div>
    <w:div w:id="889027140">
      <w:marLeft w:val="0"/>
      <w:marRight w:val="0"/>
      <w:marTop w:val="0"/>
      <w:marBottom w:val="0"/>
      <w:divBdr>
        <w:top w:val="none" w:sz="0" w:space="0" w:color="auto"/>
        <w:left w:val="none" w:sz="0" w:space="0" w:color="auto"/>
        <w:bottom w:val="none" w:sz="0" w:space="0" w:color="auto"/>
        <w:right w:val="none" w:sz="0" w:space="0" w:color="auto"/>
      </w:divBdr>
      <w:divsChild>
        <w:div w:id="1679916869">
          <w:marLeft w:val="0"/>
          <w:marRight w:val="0"/>
          <w:marTop w:val="0"/>
          <w:marBottom w:val="0"/>
          <w:divBdr>
            <w:top w:val="none" w:sz="0" w:space="0" w:color="auto"/>
            <w:left w:val="none" w:sz="0" w:space="0" w:color="auto"/>
            <w:bottom w:val="none" w:sz="0" w:space="0" w:color="auto"/>
            <w:right w:val="none" w:sz="0" w:space="0" w:color="auto"/>
          </w:divBdr>
        </w:div>
      </w:divsChild>
    </w:div>
    <w:div w:id="889534631">
      <w:bodyDiv w:val="1"/>
      <w:marLeft w:val="0"/>
      <w:marRight w:val="0"/>
      <w:marTop w:val="0"/>
      <w:marBottom w:val="0"/>
      <w:divBdr>
        <w:top w:val="none" w:sz="0" w:space="0" w:color="auto"/>
        <w:left w:val="none" w:sz="0" w:space="0" w:color="auto"/>
        <w:bottom w:val="none" w:sz="0" w:space="0" w:color="auto"/>
        <w:right w:val="none" w:sz="0" w:space="0" w:color="auto"/>
      </w:divBdr>
    </w:div>
    <w:div w:id="890112660">
      <w:bodyDiv w:val="1"/>
      <w:marLeft w:val="0"/>
      <w:marRight w:val="0"/>
      <w:marTop w:val="0"/>
      <w:marBottom w:val="0"/>
      <w:divBdr>
        <w:top w:val="none" w:sz="0" w:space="0" w:color="auto"/>
        <w:left w:val="none" w:sz="0" w:space="0" w:color="auto"/>
        <w:bottom w:val="none" w:sz="0" w:space="0" w:color="auto"/>
        <w:right w:val="none" w:sz="0" w:space="0" w:color="auto"/>
      </w:divBdr>
    </w:div>
    <w:div w:id="895508426">
      <w:bodyDiv w:val="1"/>
      <w:marLeft w:val="0"/>
      <w:marRight w:val="0"/>
      <w:marTop w:val="0"/>
      <w:marBottom w:val="0"/>
      <w:divBdr>
        <w:top w:val="none" w:sz="0" w:space="0" w:color="auto"/>
        <w:left w:val="none" w:sz="0" w:space="0" w:color="auto"/>
        <w:bottom w:val="none" w:sz="0" w:space="0" w:color="auto"/>
        <w:right w:val="none" w:sz="0" w:space="0" w:color="auto"/>
      </w:divBdr>
    </w:div>
    <w:div w:id="898400252">
      <w:bodyDiv w:val="1"/>
      <w:marLeft w:val="0"/>
      <w:marRight w:val="0"/>
      <w:marTop w:val="0"/>
      <w:marBottom w:val="0"/>
      <w:divBdr>
        <w:top w:val="none" w:sz="0" w:space="0" w:color="auto"/>
        <w:left w:val="none" w:sz="0" w:space="0" w:color="auto"/>
        <w:bottom w:val="none" w:sz="0" w:space="0" w:color="auto"/>
        <w:right w:val="none" w:sz="0" w:space="0" w:color="auto"/>
      </w:divBdr>
    </w:div>
    <w:div w:id="899292751">
      <w:bodyDiv w:val="1"/>
      <w:marLeft w:val="0"/>
      <w:marRight w:val="0"/>
      <w:marTop w:val="0"/>
      <w:marBottom w:val="0"/>
      <w:divBdr>
        <w:top w:val="none" w:sz="0" w:space="0" w:color="auto"/>
        <w:left w:val="none" w:sz="0" w:space="0" w:color="auto"/>
        <w:bottom w:val="none" w:sz="0" w:space="0" w:color="auto"/>
        <w:right w:val="none" w:sz="0" w:space="0" w:color="auto"/>
      </w:divBdr>
    </w:div>
    <w:div w:id="903639857">
      <w:bodyDiv w:val="1"/>
      <w:marLeft w:val="0"/>
      <w:marRight w:val="0"/>
      <w:marTop w:val="0"/>
      <w:marBottom w:val="0"/>
      <w:divBdr>
        <w:top w:val="none" w:sz="0" w:space="0" w:color="auto"/>
        <w:left w:val="none" w:sz="0" w:space="0" w:color="auto"/>
        <w:bottom w:val="none" w:sz="0" w:space="0" w:color="auto"/>
        <w:right w:val="none" w:sz="0" w:space="0" w:color="auto"/>
      </w:divBdr>
    </w:div>
    <w:div w:id="904145770">
      <w:bodyDiv w:val="1"/>
      <w:marLeft w:val="0"/>
      <w:marRight w:val="0"/>
      <w:marTop w:val="0"/>
      <w:marBottom w:val="0"/>
      <w:divBdr>
        <w:top w:val="none" w:sz="0" w:space="0" w:color="auto"/>
        <w:left w:val="none" w:sz="0" w:space="0" w:color="auto"/>
        <w:bottom w:val="none" w:sz="0" w:space="0" w:color="auto"/>
        <w:right w:val="none" w:sz="0" w:space="0" w:color="auto"/>
      </w:divBdr>
    </w:div>
    <w:div w:id="904799264">
      <w:bodyDiv w:val="1"/>
      <w:marLeft w:val="0"/>
      <w:marRight w:val="0"/>
      <w:marTop w:val="0"/>
      <w:marBottom w:val="0"/>
      <w:divBdr>
        <w:top w:val="none" w:sz="0" w:space="0" w:color="auto"/>
        <w:left w:val="none" w:sz="0" w:space="0" w:color="auto"/>
        <w:bottom w:val="none" w:sz="0" w:space="0" w:color="auto"/>
        <w:right w:val="none" w:sz="0" w:space="0" w:color="auto"/>
      </w:divBdr>
    </w:div>
    <w:div w:id="909928385">
      <w:bodyDiv w:val="1"/>
      <w:marLeft w:val="0"/>
      <w:marRight w:val="0"/>
      <w:marTop w:val="0"/>
      <w:marBottom w:val="0"/>
      <w:divBdr>
        <w:top w:val="none" w:sz="0" w:space="0" w:color="auto"/>
        <w:left w:val="none" w:sz="0" w:space="0" w:color="auto"/>
        <w:bottom w:val="none" w:sz="0" w:space="0" w:color="auto"/>
        <w:right w:val="none" w:sz="0" w:space="0" w:color="auto"/>
      </w:divBdr>
    </w:div>
    <w:div w:id="910970598">
      <w:bodyDiv w:val="1"/>
      <w:marLeft w:val="0"/>
      <w:marRight w:val="0"/>
      <w:marTop w:val="0"/>
      <w:marBottom w:val="0"/>
      <w:divBdr>
        <w:top w:val="none" w:sz="0" w:space="0" w:color="auto"/>
        <w:left w:val="none" w:sz="0" w:space="0" w:color="auto"/>
        <w:bottom w:val="none" w:sz="0" w:space="0" w:color="auto"/>
        <w:right w:val="none" w:sz="0" w:space="0" w:color="auto"/>
      </w:divBdr>
    </w:div>
    <w:div w:id="915015213">
      <w:bodyDiv w:val="1"/>
      <w:marLeft w:val="0"/>
      <w:marRight w:val="0"/>
      <w:marTop w:val="0"/>
      <w:marBottom w:val="0"/>
      <w:divBdr>
        <w:top w:val="none" w:sz="0" w:space="0" w:color="auto"/>
        <w:left w:val="none" w:sz="0" w:space="0" w:color="auto"/>
        <w:bottom w:val="none" w:sz="0" w:space="0" w:color="auto"/>
        <w:right w:val="none" w:sz="0" w:space="0" w:color="auto"/>
      </w:divBdr>
    </w:div>
    <w:div w:id="915286181">
      <w:bodyDiv w:val="1"/>
      <w:marLeft w:val="0"/>
      <w:marRight w:val="0"/>
      <w:marTop w:val="0"/>
      <w:marBottom w:val="0"/>
      <w:divBdr>
        <w:top w:val="none" w:sz="0" w:space="0" w:color="auto"/>
        <w:left w:val="none" w:sz="0" w:space="0" w:color="auto"/>
        <w:bottom w:val="none" w:sz="0" w:space="0" w:color="auto"/>
        <w:right w:val="none" w:sz="0" w:space="0" w:color="auto"/>
      </w:divBdr>
    </w:div>
    <w:div w:id="917132409">
      <w:bodyDiv w:val="1"/>
      <w:marLeft w:val="0"/>
      <w:marRight w:val="0"/>
      <w:marTop w:val="0"/>
      <w:marBottom w:val="0"/>
      <w:divBdr>
        <w:top w:val="none" w:sz="0" w:space="0" w:color="auto"/>
        <w:left w:val="none" w:sz="0" w:space="0" w:color="auto"/>
        <w:bottom w:val="none" w:sz="0" w:space="0" w:color="auto"/>
        <w:right w:val="none" w:sz="0" w:space="0" w:color="auto"/>
      </w:divBdr>
    </w:div>
    <w:div w:id="918170221">
      <w:bodyDiv w:val="1"/>
      <w:marLeft w:val="0"/>
      <w:marRight w:val="0"/>
      <w:marTop w:val="0"/>
      <w:marBottom w:val="0"/>
      <w:divBdr>
        <w:top w:val="none" w:sz="0" w:space="0" w:color="auto"/>
        <w:left w:val="none" w:sz="0" w:space="0" w:color="auto"/>
        <w:bottom w:val="none" w:sz="0" w:space="0" w:color="auto"/>
        <w:right w:val="none" w:sz="0" w:space="0" w:color="auto"/>
      </w:divBdr>
    </w:div>
    <w:div w:id="919407596">
      <w:bodyDiv w:val="1"/>
      <w:marLeft w:val="0"/>
      <w:marRight w:val="0"/>
      <w:marTop w:val="0"/>
      <w:marBottom w:val="0"/>
      <w:divBdr>
        <w:top w:val="none" w:sz="0" w:space="0" w:color="auto"/>
        <w:left w:val="none" w:sz="0" w:space="0" w:color="auto"/>
        <w:bottom w:val="none" w:sz="0" w:space="0" w:color="auto"/>
        <w:right w:val="none" w:sz="0" w:space="0" w:color="auto"/>
      </w:divBdr>
    </w:div>
    <w:div w:id="923684956">
      <w:bodyDiv w:val="1"/>
      <w:marLeft w:val="0"/>
      <w:marRight w:val="0"/>
      <w:marTop w:val="0"/>
      <w:marBottom w:val="0"/>
      <w:divBdr>
        <w:top w:val="none" w:sz="0" w:space="0" w:color="auto"/>
        <w:left w:val="none" w:sz="0" w:space="0" w:color="auto"/>
        <w:bottom w:val="none" w:sz="0" w:space="0" w:color="auto"/>
        <w:right w:val="none" w:sz="0" w:space="0" w:color="auto"/>
      </w:divBdr>
    </w:div>
    <w:div w:id="923957404">
      <w:bodyDiv w:val="1"/>
      <w:marLeft w:val="0"/>
      <w:marRight w:val="0"/>
      <w:marTop w:val="0"/>
      <w:marBottom w:val="0"/>
      <w:divBdr>
        <w:top w:val="none" w:sz="0" w:space="0" w:color="auto"/>
        <w:left w:val="none" w:sz="0" w:space="0" w:color="auto"/>
        <w:bottom w:val="none" w:sz="0" w:space="0" w:color="auto"/>
        <w:right w:val="none" w:sz="0" w:space="0" w:color="auto"/>
      </w:divBdr>
    </w:div>
    <w:div w:id="929116147">
      <w:bodyDiv w:val="1"/>
      <w:marLeft w:val="0"/>
      <w:marRight w:val="0"/>
      <w:marTop w:val="0"/>
      <w:marBottom w:val="0"/>
      <w:divBdr>
        <w:top w:val="none" w:sz="0" w:space="0" w:color="auto"/>
        <w:left w:val="none" w:sz="0" w:space="0" w:color="auto"/>
        <w:bottom w:val="none" w:sz="0" w:space="0" w:color="auto"/>
        <w:right w:val="none" w:sz="0" w:space="0" w:color="auto"/>
      </w:divBdr>
    </w:div>
    <w:div w:id="929119942">
      <w:bodyDiv w:val="1"/>
      <w:marLeft w:val="0"/>
      <w:marRight w:val="0"/>
      <w:marTop w:val="0"/>
      <w:marBottom w:val="0"/>
      <w:divBdr>
        <w:top w:val="none" w:sz="0" w:space="0" w:color="auto"/>
        <w:left w:val="none" w:sz="0" w:space="0" w:color="auto"/>
        <w:bottom w:val="none" w:sz="0" w:space="0" w:color="auto"/>
        <w:right w:val="none" w:sz="0" w:space="0" w:color="auto"/>
      </w:divBdr>
    </w:div>
    <w:div w:id="932205350">
      <w:bodyDiv w:val="1"/>
      <w:marLeft w:val="0"/>
      <w:marRight w:val="0"/>
      <w:marTop w:val="0"/>
      <w:marBottom w:val="0"/>
      <w:divBdr>
        <w:top w:val="none" w:sz="0" w:space="0" w:color="auto"/>
        <w:left w:val="none" w:sz="0" w:space="0" w:color="auto"/>
        <w:bottom w:val="none" w:sz="0" w:space="0" w:color="auto"/>
        <w:right w:val="none" w:sz="0" w:space="0" w:color="auto"/>
      </w:divBdr>
    </w:div>
    <w:div w:id="932664668">
      <w:bodyDiv w:val="1"/>
      <w:marLeft w:val="0"/>
      <w:marRight w:val="0"/>
      <w:marTop w:val="0"/>
      <w:marBottom w:val="0"/>
      <w:divBdr>
        <w:top w:val="none" w:sz="0" w:space="0" w:color="auto"/>
        <w:left w:val="none" w:sz="0" w:space="0" w:color="auto"/>
        <w:bottom w:val="none" w:sz="0" w:space="0" w:color="auto"/>
        <w:right w:val="none" w:sz="0" w:space="0" w:color="auto"/>
      </w:divBdr>
    </w:div>
    <w:div w:id="933048929">
      <w:bodyDiv w:val="1"/>
      <w:marLeft w:val="0"/>
      <w:marRight w:val="0"/>
      <w:marTop w:val="0"/>
      <w:marBottom w:val="0"/>
      <w:divBdr>
        <w:top w:val="none" w:sz="0" w:space="0" w:color="auto"/>
        <w:left w:val="none" w:sz="0" w:space="0" w:color="auto"/>
        <w:bottom w:val="none" w:sz="0" w:space="0" w:color="auto"/>
        <w:right w:val="none" w:sz="0" w:space="0" w:color="auto"/>
      </w:divBdr>
    </w:div>
    <w:div w:id="933707873">
      <w:bodyDiv w:val="1"/>
      <w:marLeft w:val="0"/>
      <w:marRight w:val="0"/>
      <w:marTop w:val="0"/>
      <w:marBottom w:val="0"/>
      <w:divBdr>
        <w:top w:val="none" w:sz="0" w:space="0" w:color="auto"/>
        <w:left w:val="none" w:sz="0" w:space="0" w:color="auto"/>
        <w:bottom w:val="none" w:sz="0" w:space="0" w:color="auto"/>
        <w:right w:val="none" w:sz="0" w:space="0" w:color="auto"/>
      </w:divBdr>
    </w:div>
    <w:div w:id="937910637">
      <w:bodyDiv w:val="1"/>
      <w:marLeft w:val="0"/>
      <w:marRight w:val="0"/>
      <w:marTop w:val="0"/>
      <w:marBottom w:val="0"/>
      <w:divBdr>
        <w:top w:val="none" w:sz="0" w:space="0" w:color="auto"/>
        <w:left w:val="none" w:sz="0" w:space="0" w:color="auto"/>
        <w:bottom w:val="none" w:sz="0" w:space="0" w:color="auto"/>
        <w:right w:val="none" w:sz="0" w:space="0" w:color="auto"/>
      </w:divBdr>
    </w:div>
    <w:div w:id="939337855">
      <w:bodyDiv w:val="1"/>
      <w:marLeft w:val="0"/>
      <w:marRight w:val="0"/>
      <w:marTop w:val="0"/>
      <w:marBottom w:val="0"/>
      <w:divBdr>
        <w:top w:val="none" w:sz="0" w:space="0" w:color="auto"/>
        <w:left w:val="none" w:sz="0" w:space="0" w:color="auto"/>
        <w:bottom w:val="none" w:sz="0" w:space="0" w:color="auto"/>
        <w:right w:val="none" w:sz="0" w:space="0" w:color="auto"/>
      </w:divBdr>
    </w:div>
    <w:div w:id="940795335">
      <w:bodyDiv w:val="1"/>
      <w:marLeft w:val="0"/>
      <w:marRight w:val="0"/>
      <w:marTop w:val="0"/>
      <w:marBottom w:val="0"/>
      <w:divBdr>
        <w:top w:val="none" w:sz="0" w:space="0" w:color="auto"/>
        <w:left w:val="none" w:sz="0" w:space="0" w:color="auto"/>
        <w:bottom w:val="none" w:sz="0" w:space="0" w:color="auto"/>
        <w:right w:val="none" w:sz="0" w:space="0" w:color="auto"/>
      </w:divBdr>
    </w:div>
    <w:div w:id="941646717">
      <w:bodyDiv w:val="1"/>
      <w:marLeft w:val="0"/>
      <w:marRight w:val="0"/>
      <w:marTop w:val="0"/>
      <w:marBottom w:val="0"/>
      <w:divBdr>
        <w:top w:val="none" w:sz="0" w:space="0" w:color="auto"/>
        <w:left w:val="none" w:sz="0" w:space="0" w:color="auto"/>
        <w:bottom w:val="none" w:sz="0" w:space="0" w:color="auto"/>
        <w:right w:val="none" w:sz="0" w:space="0" w:color="auto"/>
      </w:divBdr>
    </w:div>
    <w:div w:id="942230422">
      <w:bodyDiv w:val="1"/>
      <w:marLeft w:val="0"/>
      <w:marRight w:val="0"/>
      <w:marTop w:val="0"/>
      <w:marBottom w:val="0"/>
      <w:divBdr>
        <w:top w:val="none" w:sz="0" w:space="0" w:color="auto"/>
        <w:left w:val="none" w:sz="0" w:space="0" w:color="auto"/>
        <w:bottom w:val="none" w:sz="0" w:space="0" w:color="auto"/>
        <w:right w:val="none" w:sz="0" w:space="0" w:color="auto"/>
      </w:divBdr>
    </w:div>
    <w:div w:id="942878863">
      <w:bodyDiv w:val="1"/>
      <w:marLeft w:val="0"/>
      <w:marRight w:val="0"/>
      <w:marTop w:val="0"/>
      <w:marBottom w:val="0"/>
      <w:divBdr>
        <w:top w:val="none" w:sz="0" w:space="0" w:color="auto"/>
        <w:left w:val="none" w:sz="0" w:space="0" w:color="auto"/>
        <w:bottom w:val="none" w:sz="0" w:space="0" w:color="auto"/>
        <w:right w:val="none" w:sz="0" w:space="0" w:color="auto"/>
      </w:divBdr>
    </w:div>
    <w:div w:id="943029693">
      <w:bodyDiv w:val="1"/>
      <w:marLeft w:val="0"/>
      <w:marRight w:val="0"/>
      <w:marTop w:val="0"/>
      <w:marBottom w:val="0"/>
      <w:divBdr>
        <w:top w:val="none" w:sz="0" w:space="0" w:color="auto"/>
        <w:left w:val="none" w:sz="0" w:space="0" w:color="auto"/>
        <w:bottom w:val="none" w:sz="0" w:space="0" w:color="auto"/>
        <w:right w:val="none" w:sz="0" w:space="0" w:color="auto"/>
      </w:divBdr>
    </w:div>
    <w:div w:id="943224110">
      <w:bodyDiv w:val="1"/>
      <w:marLeft w:val="0"/>
      <w:marRight w:val="0"/>
      <w:marTop w:val="0"/>
      <w:marBottom w:val="0"/>
      <w:divBdr>
        <w:top w:val="none" w:sz="0" w:space="0" w:color="auto"/>
        <w:left w:val="none" w:sz="0" w:space="0" w:color="auto"/>
        <w:bottom w:val="none" w:sz="0" w:space="0" w:color="auto"/>
        <w:right w:val="none" w:sz="0" w:space="0" w:color="auto"/>
      </w:divBdr>
    </w:div>
    <w:div w:id="944193911">
      <w:marLeft w:val="0"/>
      <w:marRight w:val="0"/>
      <w:marTop w:val="0"/>
      <w:marBottom w:val="0"/>
      <w:divBdr>
        <w:top w:val="none" w:sz="0" w:space="0" w:color="auto"/>
        <w:left w:val="none" w:sz="0" w:space="0" w:color="auto"/>
        <w:bottom w:val="none" w:sz="0" w:space="0" w:color="auto"/>
        <w:right w:val="none" w:sz="0" w:space="0" w:color="auto"/>
      </w:divBdr>
      <w:divsChild>
        <w:div w:id="651760870">
          <w:marLeft w:val="0"/>
          <w:marRight w:val="0"/>
          <w:marTop w:val="0"/>
          <w:marBottom w:val="0"/>
          <w:divBdr>
            <w:top w:val="none" w:sz="0" w:space="0" w:color="auto"/>
            <w:left w:val="none" w:sz="0" w:space="0" w:color="auto"/>
            <w:bottom w:val="none" w:sz="0" w:space="0" w:color="auto"/>
            <w:right w:val="none" w:sz="0" w:space="0" w:color="auto"/>
          </w:divBdr>
        </w:div>
      </w:divsChild>
    </w:div>
    <w:div w:id="944504998">
      <w:bodyDiv w:val="1"/>
      <w:marLeft w:val="0"/>
      <w:marRight w:val="0"/>
      <w:marTop w:val="0"/>
      <w:marBottom w:val="0"/>
      <w:divBdr>
        <w:top w:val="none" w:sz="0" w:space="0" w:color="auto"/>
        <w:left w:val="none" w:sz="0" w:space="0" w:color="auto"/>
        <w:bottom w:val="none" w:sz="0" w:space="0" w:color="auto"/>
        <w:right w:val="none" w:sz="0" w:space="0" w:color="auto"/>
      </w:divBdr>
    </w:div>
    <w:div w:id="945573556">
      <w:bodyDiv w:val="1"/>
      <w:marLeft w:val="0"/>
      <w:marRight w:val="0"/>
      <w:marTop w:val="0"/>
      <w:marBottom w:val="0"/>
      <w:divBdr>
        <w:top w:val="none" w:sz="0" w:space="0" w:color="auto"/>
        <w:left w:val="none" w:sz="0" w:space="0" w:color="auto"/>
        <w:bottom w:val="none" w:sz="0" w:space="0" w:color="auto"/>
        <w:right w:val="none" w:sz="0" w:space="0" w:color="auto"/>
      </w:divBdr>
    </w:div>
    <w:div w:id="948009840">
      <w:bodyDiv w:val="1"/>
      <w:marLeft w:val="0"/>
      <w:marRight w:val="0"/>
      <w:marTop w:val="0"/>
      <w:marBottom w:val="0"/>
      <w:divBdr>
        <w:top w:val="none" w:sz="0" w:space="0" w:color="auto"/>
        <w:left w:val="none" w:sz="0" w:space="0" w:color="auto"/>
        <w:bottom w:val="none" w:sz="0" w:space="0" w:color="auto"/>
        <w:right w:val="none" w:sz="0" w:space="0" w:color="auto"/>
      </w:divBdr>
    </w:div>
    <w:div w:id="950673694">
      <w:bodyDiv w:val="1"/>
      <w:marLeft w:val="0"/>
      <w:marRight w:val="0"/>
      <w:marTop w:val="0"/>
      <w:marBottom w:val="0"/>
      <w:divBdr>
        <w:top w:val="none" w:sz="0" w:space="0" w:color="auto"/>
        <w:left w:val="none" w:sz="0" w:space="0" w:color="auto"/>
        <w:bottom w:val="none" w:sz="0" w:space="0" w:color="auto"/>
        <w:right w:val="none" w:sz="0" w:space="0" w:color="auto"/>
      </w:divBdr>
    </w:div>
    <w:div w:id="952513549">
      <w:bodyDiv w:val="1"/>
      <w:marLeft w:val="0"/>
      <w:marRight w:val="0"/>
      <w:marTop w:val="0"/>
      <w:marBottom w:val="0"/>
      <w:divBdr>
        <w:top w:val="none" w:sz="0" w:space="0" w:color="auto"/>
        <w:left w:val="none" w:sz="0" w:space="0" w:color="auto"/>
        <w:bottom w:val="none" w:sz="0" w:space="0" w:color="auto"/>
        <w:right w:val="none" w:sz="0" w:space="0" w:color="auto"/>
      </w:divBdr>
    </w:div>
    <w:div w:id="952638789">
      <w:bodyDiv w:val="1"/>
      <w:marLeft w:val="0"/>
      <w:marRight w:val="0"/>
      <w:marTop w:val="0"/>
      <w:marBottom w:val="0"/>
      <w:divBdr>
        <w:top w:val="none" w:sz="0" w:space="0" w:color="auto"/>
        <w:left w:val="none" w:sz="0" w:space="0" w:color="auto"/>
        <w:bottom w:val="none" w:sz="0" w:space="0" w:color="auto"/>
        <w:right w:val="none" w:sz="0" w:space="0" w:color="auto"/>
      </w:divBdr>
    </w:div>
    <w:div w:id="953827594">
      <w:bodyDiv w:val="1"/>
      <w:marLeft w:val="0"/>
      <w:marRight w:val="0"/>
      <w:marTop w:val="0"/>
      <w:marBottom w:val="0"/>
      <w:divBdr>
        <w:top w:val="none" w:sz="0" w:space="0" w:color="auto"/>
        <w:left w:val="none" w:sz="0" w:space="0" w:color="auto"/>
        <w:bottom w:val="none" w:sz="0" w:space="0" w:color="auto"/>
        <w:right w:val="none" w:sz="0" w:space="0" w:color="auto"/>
      </w:divBdr>
    </w:div>
    <w:div w:id="954017058">
      <w:bodyDiv w:val="1"/>
      <w:marLeft w:val="0"/>
      <w:marRight w:val="0"/>
      <w:marTop w:val="0"/>
      <w:marBottom w:val="0"/>
      <w:divBdr>
        <w:top w:val="none" w:sz="0" w:space="0" w:color="auto"/>
        <w:left w:val="none" w:sz="0" w:space="0" w:color="auto"/>
        <w:bottom w:val="none" w:sz="0" w:space="0" w:color="auto"/>
        <w:right w:val="none" w:sz="0" w:space="0" w:color="auto"/>
      </w:divBdr>
    </w:div>
    <w:div w:id="959409522">
      <w:bodyDiv w:val="1"/>
      <w:marLeft w:val="0"/>
      <w:marRight w:val="0"/>
      <w:marTop w:val="0"/>
      <w:marBottom w:val="0"/>
      <w:divBdr>
        <w:top w:val="none" w:sz="0" w:space="0" w:color="auto"/>
        <w:left w:val="none" w:sz="0" w:space="0" w:color="auto"/>
        <w:bottom w:val="none" w:sz="0" w:space="0" w:color="auto"/>
        <w:right w:val="none" w:sz="0" w:space="0" w:color="auto"/>
      </w:divBdr>
    </w:div>
    <w:div w:id="963342164">
      <w:bodyDiv w:val="1"/>
      <w:marLeft w:val="0"/>
      <w:marRight w:val="0"/>
      <w:marTop w:val="0"/>
      <w:marBottom w:val="0"/>
      <w:divBdr>
        <w:top w:val="none" w:sz="0" w:space="0" w:color="auto"/>
        <w:left w:val="none" w:sz="0" w:space="0" w:color="auto"/>
        <w:bottom w:val="none" w:sz="0" w:space="0" w:color="auto"/>
        <w:right w:val="none" w:sz="0" w:space="0" w:color="auto"/>
      </w:divBdr>
    </w:div>
    <w:div w:id="968171245">
      <w:bodyDiv w:val="1"/>
      <w:marLeft w:val="0"/>
      <w:marRight w:val="0"/>
      <w:marTop w:val="0"/>
      <w:marBottom w:val="0"/>
      <w:divBdr>
        <w:top w:val="none" w:sz="0" w:space="0" w:color="auto"/>
        <w:left w:val="none" w:sz="0" w:space="0" w:color="auto"/>
        <w:bottom w:val="none" w:sz="0" w:space="0" w:color="auto"/>
        <w:right w:val="none" w:sz="0" w:space="0" w:color="auto"/>
      </w:divBdr>
    </w:div>
    <w:div w:id="969434565">
      <w:bodyDiv w:val="1"/>
      <w:marLeft w:val="0"/>
      <w:marRight w:val="0"/>
      <w:marTop w:val="0"/>
      <w:marBottom w:val="0"/>
      <w:divBdr>
        <w:top w:val="none" w:sz="0" w:space="0" w:color="auto"/>
        <w:left w:val="none" w:sz="0" w:space="0" w:color="auto"/>
        <w:bottom w:val="none" w:sz="0" w:space="0" w:color="auto"/>
        <w:right w:val="none" w:sz="0" w:space="0" w:color="auto"/>
      </w:divBdr>
    </w:div>
    <w:div w:id="972904621">
      <w:bodyDiv w:val="1"/>
      <w:marLeft w:val="0"/>
      <w:marRight w:val="0"/>
      <w:marTop w:val="0"/>
      <w:marBottom w:val="0"/>
      <w:divBdr>
        <w:top w:val="none" w:sz="0" w:space="0" w:color="auto"/>
        <w:left w:val="none" w:sz="0" w:space="0" w:color="auto"/>
        <w:bottom w:val="none" w:sz="0" w:space="0" w:color="auto"/>
        <w:right w:val="none" w:sz="0" w:space="0" w:color="auto"/>
      </w:divBdr>
    </w:div>
    <w:div w:id="977152284">
      <w:bodyDiv w:val="1"/>
      <w:marLeft w:val="0"/>
      <w:marRight w:val="0"/>
      <w:marTop w:val="0"/>
      <w:marBottom w:val="0"/>
      <w:divBdr>
        <w:top w:val="none" w:sz="0" w:space="0" w:color="auto"/>
        <w:left w:val="none" w:sz="0" w:space="0" w:color="auto"/>
        <w:bottom w:val="none" w:sz="0" w:space="0" w:color="auto"/>
        <w:right w:val="none" w:sz="0" w:space="0" w:color="auto"/>
      </w:divBdr>
    </w:div>
    <w:div w:id="977342339">
      <w:bodyDiv w:val="1"/>
      <w:marLeft w:val="0"/>
      <w:marRight w:val="0"/>
      <w:marTop w:val="0"/>
      <w:marBottom w:val="0"/>
      <w:divBdr>
        <w:top w:val="none" w:sz="0" w:space="0" w:color="auto"/>
        <w:left w:val="none" w:sz="0" w:space="0" w:color="auto"/>
        <w:bottom w:val="none" w:sz="0" w:space="0" w:color="auto"/>
        <w:right w:val="none" w:sz="0" w:space="0" w:color="auto"/>
      </w:divBdr>
    </w:div>
    <w:div w:id="979264822">
      <w:bodyDiv w:val="1"/>
      <w:marLeft w:val="0"/>
      <w:marRight w:val="0"/>
      <w:marTop w:val="0"/>
      <w:marBottom w:val="0"/>
      <w:divBdr>
        <w:top w:val="none" w:sz="0" w:space="0" w:color="auto"/>
        <w:left w:val="none" w:sz="0" w:space="0" w:color="auto"/>
        <w:bottom w:val="none" w:sz="0" w:space="0" w:color="auto"/>
        <w:right w:val="none" w:sz="0" w:space="0" w:color="auto"/>
      </w:divBdr>
    </w:div>
    <w:div w:id="980502681">
      <w:bodyDiv w:val="1"/>
      <w:marLeft w:val="0"/>
      <w:marRight w:val="0"/>
      <w:marTop w:val="0"/>
      <w:marBottom w:val="0"/>
      <w:divBdr>
        <w:top w:val="none" w:sz="0" w:space="0" w:color="auto"/>
        <w:left w:val="none" w:sz="0" w:space="0" w:color="auto"/>
        <w:bottom w:val="none" w:sz="0" w:space="0" w:color="auto"/>
        <w:right w:val="none" w:sz="0" w:space="0" w:color="auto"/>
      </w:divBdr>
    </w:div>
    <w:div w:id="981034682">
      <w:bodyDiv w:val="1"/>
      <w:marLeft w:val="0"/>
      <w:marRight w:val="0"/>
      <w:marTop w:val="0"/>
      <w:marBottom w:val="0"/>
      <w:divBdr>
        <w:top w:val="none" w:sz="0" w:space="0" w:color="auto"/>
        <w:left w:val="none" w:sz="0" w:space="0" w:color="auto"/>
        <w:bottom w:val="none" w:sz="0" w:space="0" w:color="auto"/>
        <w:right w:val="none" w:sz="0" w:space="0" w:color="auto"/>
      </w:divBdr>
    </w:div>
    <w:div w:id="983704676">
      <w:bodyDiv w:val="1"/>
      <w:marLeft w:val="0"/>
      <w:marRight w:val="0"/>
      <w:marTop w:val="0"/>
      <w:marBottom w:val="0"/>
      <w:divBdr>
        <w:top w:val="none" w:sz="0" w:space="0" w:color="auto"/>
        <w:left w:val="none" w:sz="0" w:space="0" w:color="auto"/>
        <w:bottom w:val="none" w:sz="0" w:space="0" w:color="auto"/>
        <w:right w:val="none" w:sz="0" w:space="0" w:color="auto"/>
      </w:divBdr>
    </w:div>
    <w:div w:id="984967825">
      <w:bodyDiv w:val="1"/>
      <w:marLeft w:val="0"/>
      <w:marRight w:val="0"/>
      <w:marTop w:val="0"/>
      <w:marBottom w:val="0"/>
      <w:divBdr>
        <w:top w:val="none" w:sz="0" w:space="0" w:color="auto"/>
        <w:left w:val="none" w:sz="0" w:space="0" w:color="auto"/>
        <w:bottom w:val="none" w:sz="0" w:space="0" w:color="auto"/>
        <w:right w:val="none" w:sz="0" w:space="0" w:color="auto"/>
      </w:divBdr>
    </w:div>
    <w:div w:id="985207279">
      <w:bodyDiv w:val="1"/>
      <w:marLeft w:val="0"/>
      <w:marRight w:val="0"/>
      <w:marTop w:val="0"/>
      <w:marBottom w:val="0"/>
      <w:divBdr>
        <w:top w:val="none" w:sz="0" w:space="0" w:color="auto"/>
        <w:left w:val="none" w:sz="0" w:space="0" w:color="auto"/>
        <w:bottom w:val="none" w:sz="0" w:space="0" w:color="auto"/>
        <w:right w:val="none" w:sz="0" w:space="0" w:color="auto"/>
      </w:divBdr>
    </w:div>
    <w:div w:id="988826823">
      <w:bodyDiv w:val="1"/>
      <w:marLeft w:val="0"/>
      <w:marRight w:val="0"/>
      <w:marTop w:val="0"/>
      <w:marBottom w:val="0"/>
      <w:divBdr>
        <w:top w:val="none" w:sz="0" w:space="0" w:color="auto"/>
        <w:left w:val="none" w:sz="0" w:space="0" w:color="auto"/>
        <w:bottom w:val="none" w:sz="0" w:space="0" w:color="auto"/>
        <w:right w:val="none" w:sz="0" w:space="0" w:color="auto"/>
      </w:divBdr>
    </w:div>
    <w:div w:id="989215120">
      <w:bodyDiv w:val="1"/>
      <w:marLeft w:val="0"/>
      <w:marRight w:val="0"/>
      <w:marTop w:val="0"/>
      <w:marBottom w:val="0"/>
      <w:divBdr>
        <w:top w:val="none" w:sz="0" w:space="0" w:color="auto"/>
        <w:left w:val="none" w:sz="0" w:space="0" w:color="auto"/>
        <w:bottom w:val="none" w:sz="0" w:space="0" w:color="auto"/>
        <w:right w:val="none" w:sz="0" w:space="0" w:color="auto"/>
      </w:divBdr>
    </w:div>
    <w:div w:id="990642320">
      <w:bodyDiv w:val="1"/>
      <w:marLeft w:val="0"/>
      <w:marRight w:val="0"/>
      <w:marTop w:val="0"/>
      <w:marBottom w:val="0"/>
      <w:divBdr>
        <w:top w:val="none" w:sz="0" w:space="0" w:color="auto"/>
        <w:left w:val="none" w:sz="0" w:space="0" w:color="auto"/>
        <w:bottom w:val="none" w:sz="0" w:space="0" w:color="auto"/>
        <w:right w:val="none" w:sz="0" w:space="0" w:color="auto"/>
      </w:divBdr>
    </w:div>
    <w:div w:id="993148101">
      <w:bodyDiv w:val="1"/>
      <w:marLeft w:val="0"/>
      <w:marRight w:val="0"/>
      <w:marTop w:val="0"/>
      <w:marBottom w:val="0"/>
      <w:divBdr>
        <w:top w:val="none" w:sz="0" w:space="0" w:color="auto"/>
        <w:left w:val="none" w:sz="0" w:space="0" w:color="auto"/>
        <w:bottom w:val="none" w:sz="0" w:space="0" w:color="auto"/>
        <w:right w:val="none" w:sz="0" w:space="0" w:color="auto"/>
      </w:divBdr>
    </w:div>
    <w:div w:id="993530122">
      <w:bodyDiv w:val="1"/>
      <w:marLeft w:val="0"/>
      <w:marRight w:val="0"/>
      <w:marTop w:val="0"/>
      <w:marBottom w:val="0"/>
      <w:divBdr>
        <w:top w:val="none" w:sz="0" w:space="0" w:color="auto"/>
        <w:left w:val="none" w:sz="0" w:space="0" w:color="auto"/>
        <w:bottom w:val="none" w:sz="0" w:space="0" w:color="auto"/>
        <w:right w:val="none" w:sz="0" w:space="0" w:color="auto"/>
      </w:divBdr>
    </w:div>
    <w:div w:id="994379901">
      <w:bodyDiv w:val="1"/>
      <w:marLeft w:val="0"/>
      <w:marRight w:val="0"/>
      <w:marTop w:val="0"/>
      <w:marBottom w:val="0"/>
      <w:divBdr>
        <w:top w:val="none" w:sz="0" w:space="0" w:color="auto"/>
        <w:left w:val="none" w:sz="0" w:space="0" w:color="auto"/>
        <w:bottom w:val="none" w:sz="0" w:space="0" w:color="auto"/>
        <w:right w:val="none" w:sz="0" w:space="0" w:color="auto"/>
      </w:divBdr>
    </w:div>
    <w:div w:id="995841400">
      <w:bodyDiv w:val="1"/>
      <w:marLeft w:val="0"/>
      <w:marRight w:val="0"/>
      <w:marTop w:val="0"/>
      <w:marBottom w:val="0"/>
      <w:divBdr>
        <w:top w:val="none" w:sz="0" w:space="0" w:color="auto"/>
        <w:left w:val="none" w:sz="0" w:space="0" w:color="auto"/>
        <w:bottom w:val="none" w:sz="0" w:space="0" w:color="auto"/>
        <w:right w:val="none" w:sz="0" w:space="0" w:color="auto"/>
      </w:divBdr>
    </w:div>
    <w:div w:id="996883979">
      <w:bodyDiv w:val="1"/>
      <w:marLeft w:val="0"/>
      <w:marRight w:val="0"/>
      <w:marTop w:val="0"/>
      <w:marBottom w:val="0"/>
      <w:divBdr>
        <w:top w:val="none" w:sz="0" w:space="0" w:color="auto"/>
        <w:left w:val="none" w:sz="0" w:space="0" w:color="auto"/>
        <w:bottom w:val="none" w:sz="0" w:space="0" w:color="auto"/>
        <w:right w:val="none" w:sz="0" w:space="0" w:color="auto"/>
      </w:divBdr>
    </w:div>
    <w:div w:id="996962483">
      <w:bodyDiv w:val="1"/>
      <w:marLeft w:val="0"/>
      <w:marRight w:val="0"/>
      <w:marTop w:val="0"/>
      <w:marBottom w:val="0"/>
      <w:divBdr>
        <w:top w:val="none" w:sz="0" w:space="0" w:color="auto"/>
        <w:left w:val="none" w:sz="0" w:space="0" w:color="auto"/>
        <w:bottom w:val="none" w:sz="0" w:space="0" w:color="auto"/>
        <w:right w:val="none" w:sz="0" w:space="0" w:color="auto"/>
      </w:divBdr>
    </w:div>
    <w:div w:id="997265743">
      <w:bodyDiv w:val="1"/>
      <w:marLeft w:val="0"/>
      <w:marRight w:val="0"/>
      <w:marTop w:val="0"/>
      <w:marBottom w:val="0"/>
      <w:divBdr>
        <w:top w:val="none" w:sz="0" w:space="0" w:color="auto"/>
        <w:left w:val="none" w:sz="0" w:space="0" w:color="auto"/>
        <w:bottom w:val="none" w:sz="0" w:space="0" w:color="auto"/>
        <w:right w:val="none" w:sz="0" w:space="0" w:color="auto"/>
      </w:divBdr>
    </w:div>
    <w:div w:id="999961378">
      <w:bodyDiv w:val="1"/>
      <w:marLeft w:val="0"/>
      <w:marRight w:val="0"/>
      <w:marTop w:val="0"/>
      <w:marBottom w:val="0"/>
      <w:divBdr>
        <w:top w:val="none" w:sz="0" w:space="0" w:color="auto"/>
        <w:left w:val="none" w:sz="0" w:space="0" w:color="auto"/>
        <w:bottom w:val="none" w:sz="0" w:space="0" w:color="auto"/>
        <w:right w:val="none" w:sz="0" w:space="0" w:color="auto"/>
      </w:divBdr>
    </w:div>
    <w:div w:id="1000160662">
      <w:bodyDiv w:val="1"/>
      <w:marLeft w:val="0"/>
      <w:marRight w:val="0"/>
      <w:marTop w:val="0"/>
      <w:marBottom w:val="0"/>
      <w:divBdr>
        <w:top w:val="none" w:sz="0" w:space="0" w:color="auto"/>
        <w:left w:val="none" w:sz="0" w:space="0" w:color="auto"/>
        <w:bottom w:val="none" w:sz="0" w:space="0" w:color="auto"/>
        <w:right w:val="none" w:sz="0" w:space="0" w:color="auto"/>
      </w:divBdr>
    </w:div>
    <w:div w:id="1000498160">
      <w:marLeft w:val="0"/>
      <w:marRight w:val="0"/>
      <w:marTop w:val="0"/>
      <w:marBottom w:val="0"/>
      <w:divBdr>
        <w:top w:val="none" w:sz="0" w:space="0" w:color="auto"/>
        <w:left w:val="none" w:sz="0" w:space="0" w:color="auto"/>
        <w:bottom w:val="none" w:sz="0" w:space="0" w:color="auto"/>
        <w:right w:val="none" w:sz="0" w:space="0" w:color="auto"/>
      </w:divBdr>
      <w:divsChild>
        <w:div w:id="552347936">
          <w:marLeft w:val="0"/>
          <w:marRight w:val="0"/>
          <w:marTop w:val="0"/>
          <w:marBottom w:val="0"/>
          <w:divBdr>
            <w:top w:val="none" w:sz="0" w:space="0" w:color="auto"/>
            <w:left w:val="none" w:sz="0" w:space="0" w:color="auto"/>
            <w:bottom w:val="none" w:sz="0" w:space="0" w:color="auto"/>
            <w:right w:val="none" w:sz="0" w:space="0" w:color="auto"/>
          </w:divBdr>
        </w:div>
      </w:divsChild>
    </w:div>
    <w:div w:id="1006438979">
      <w:bodyDiv w:val="1"/>
      <w:marLeft w:val="0"/>
      <w:marRight w:val="0"/>
      <w:marTop w:val="0"/>
      <w:marBottom w:val="0"/>
      <w:divBdr>
        <w:top w:val="none" w:sz="0" w:space="0" w:color="auto"/>
        <w:left w:val="none" w:sz="0" w:space="0" w:color="auto"/>
        <w:bottom w:val="none" w:sz="0" w:space="0" w:color="auto"/>
        <w:right w:val="none" w:sz="0" w:space="0" w:color="auto"/>
      </w:divBdr>
    </w:div>
    <w:div w:id="1011763022">
      <w:bodyDiv w:val="1"/>
      <w:marLeft w:val="0"/>
      <w:marRight w:val="0"/>
      <w:marTop w:val="0"/>
      <w:marBottom w:val="0"/>
      <w:divBdr>
        <w:top w:val="none" w:sz="0" w:space="0" w:color="auto"/>
        <w:left w:val="none" w:sz="0" w:space="0" w:color="auto"/>
        <w:bottom w:val="none" w:sz="0" w:space="0" w:color="auto"/>
        <w:right w:val="none" w:sz="0" w:space="0" w:color="auto"/>
      </w:divBdr>
    </w:div>
    <w:div w:id="1011951657">
      <w:bodyDiv w:val="1"/>
      <w:marLeft w:val="0"/>
      <w:marRight w:val="0"/>
      <w:marTop w:val="0"/>
      <w:marBottom w:val="0"/>
      <w:divBdr>
        <w:top w:val="none" w:sz="0" w:space="0" w:color="auto"/>
        <w:left w:val="none" w:sz="0" w:space="0" w:color="auto"/>
        <w:bottom w:val="none" w:sz="0" w:space="0" w:color="auto"/>
        <w:right w:val="none" w:sz="0" w:space="0" w:color="auto"/>
      </w:divBdr>
    </w:div>
    <w:div w:id="1012758310">
      <w:bodyDiv w:val="1"/>
      <w:marLeft w:val="0"/>
      <w:marRight w:val="0"/>
      <w:marTop w:val="0"/>
      <w:marBottom w:val="0"/>
      <w:divBdr>
        <w:top w:val="none" w:sz="0" w:space="0" w:color="auto"/>
        <w:left w:val="none" w:sz="0" w:space="0" w:color="auto"/>
        <w:bottom w:val="none" w:sz="0" w:space="0" w:color="auto"/>
        <w:right w:val="none" w:sz="0" w:space="0" w:color="auto"/>
      </w:divBdr>
    </w:div>
    <w:div w:id="1017121103">
      <w:bodyDiv w:val="1"/>
      <w:marLeft w:val="0"/>
      <w:marRight w:val="0"/>
      <w:marTop w:val="0"/>
      <w:marBottom w:val="0"/>
      <w:divBdr>
        <w:top w:val="none" w:sz="0" w:space="0" w:color="auto"/>
        <w:left w:val="none" w:sz="0" w:space="0" w:color="auto"/>
        <w:bottom w:val="none" w:sz="0" w:space="0" w:color="auto"/>
        <w:right w:val="none" w:sz="0" w:space="0" w:color="auto"/>
      </w:divBdr>
    </w:div>
    <w:div w:id="1017468313">
      <w:bodyDiv w:val="1"/>
      <w:marLeft w:val="0"/>
      <w:marRight w:val="0"/>
      <w:marTop w:val="0"/>
      <w:marBottom w:val="0"/>
      <w:divBdr>
        <w:top w:val="none" w:sz="0" w:space="0" w:color="auto"/>
        <w:left w:val="none" w:sz="0" w:space="0" w:color="auto"/>
        <w:bottom w:val="none" w:sz="0" w:space="0" w:color="auto"/>
        <w:right w:val="none" w:sz="0" w:space="0" w:color="auto"/>
      </w:divBdr>
    </w:div>
    <w:div w:id="1025597375">
      <w:bodyDiv w:val="1"/>
      <w:marLeft w:val="0"/>
      <w:marRight w:val="0"/>
      <w:marTop w:val="0"/>
      <w:marBottom w:val="0"/>
      <w:divBdr>
        <w:top w:val="none" w:sz="0" w:space="0" w:color="auto"/>
        <w:left w:val="none" w:sz="0" w:space="0" w:color="auto"/>
        <w:bottom w:val="none" w:sz="0" w:space="0" w:color="auto"/>
        <w:right w:val="none" w:sz="0" w:space="0" w:color="auto"/>
      </w:divBdr>
    </w:div>
    <w:div w:id="1029796435">
      <w:bodyDiv w:val="1"/>
      <w:marLeft w:val="0"/>
      <w:marRight w:val="0"/>
      <w:marTop w:val="0"/>
      <w:marBottom w:val="0"/>
      <w:divBdr>
        <w:top w:val="none" w:sz="0" w:space="0" w:color="auto"/>
        <w:left w:val="none" w:sz="0" w:space="0" w:color="auto"/>
        <w:bottom w:val="none" w:sz="0" w:space="0" w:color="auto"/>
        <w:right w:val="none" w:sz="0" w:space="0" w:color="auto"/>
      </w:divBdr>
    </w:div>
    <w:div w:id="1031102947">
      <w:bodyDiv w:val="1"/>
      <w:marLeft w:val="0"/>
      <w:marRight w:val="0"/>
      <w:marTop w:val="0"/>
      <w:marBottom w:val="0"/>
      <w:divBdr>
        <w:top w:val="none" w:sz="0" w:space="0" w:color="auto"/>
        <w:left w:val="none" w:sz="0" w:space="0" w:color="auto"/>
        <w:bottom w:val="none" w:sz="0" w:space="0" w:color="auto"/>
        <w:right w:val="none" w:sz="0" w:space="0" w:color="auto"/>
      </w:divBdr>
    </w:div>
    <w:div w:id="1033461262">
      <w:bodyDiv w:val="1"/>
      <w:marLeft w:val="0"/>
      <w:marRight w:val="0"/>
      <w:marTop w:val="0"/>
      <w:marBottom w:val="0"/>
      <w:divBdr>
        <w:top w:val="none" w:sz="0" w:space="0" w:color="auto"/>
        <w:left w:val="none" w:sz="0" w:space="0" w:color="auto"/>
        <w:bottom w:val="none" w:sz="0" w:space="0" w:color="auto"/>
        <w:right w:val="none" w:sz="0" w:space="0" w:color="auto"/>
      </w:divBdr>
    </w:div>
    <w:div w:id="1033845237">
      <w:bodyDiv w:val="1"/>
      <w:marLeft w:val="0"/>
      <w:marRight w:val="0"/>
      <w:marTop w:val="0"/>
      <w:marBottom w:val="0"/>
      <w:divBdr>
        <w:top w:val="none" w:sz="0" w:space="0" w:color="auto"/>
        <w:left w:val="none" w:sz="0" w:space="0" w:color="auto"/>
        <w:bottom w:val="none" w:sz="0" w:space="0" w:color="auto"/>
        <w:right w:val="none" w:sz="0" w:space="0" w:color="auto"/>
      </w:divBdr>
    </w:div>
    <w:div w:id="1035348656">
      <w:bodyDiv w:val="1"/>
      <w:marLeft w:val="0"/>
      <w:marRight w:val="0"/>
      <w:marTop w:val="0"/>
      <w:marBottom w:val="0"/>
      <w:divBdr>
        <w:top w:val="none" w:sz="0" w:space="0" w:color="auto"/>
        <w:left w:val="none" w:sz="0" w:space="0" w:color="auto"/>
        <w:bottom w:val="none" w:sz="0" w:space="0" w:color="auto"/>
        <w:right w:val="none" w:sz="0" w:space="0" w:color="auto"/>
      </w:divBdr>
    </w:div>
    <w:div w:id="1038629907">
      <w:bodyDiv w:val="1"/>
      <w:marLeft w:val="0"/>
      <w:marRight w:val="0"/>
      <w:marTop w:val="0"/>
      <w:marBottom w:val="0"/>
      <w:divBdr>
        <w:top w:val="none" w:sz="0" w:space="0" w:color="auto"/>
        <w:left w:val="none" w:sz="0" w:space="0" w:color="auto"/>
        <w:bottom w:val="none" w:sz="0" w:space="0" w:color="auto"/>
        <w:right w:val="none" w:sz="0" w:space="0" w:color="auto"/>
      </w:divBdr>
    </w:div>
    <w:div w:id="1039286483">
      <w:bodyDiv w:val="1"/>
      <w:marLeft w:val="0"/>
      <w:marRight w:val="0"/>
      <w:marTop w:val="0"/>
      <w:marBottom w:val="0"/>
      <w:divBdr>
        <w:top w:val="none" w:sz="0" w:space="0" w:color="auto"/>
        <w:left w:val="none" w:sz="0" w:space="0" w:color="auto"/>
        <w:bottom w:val="none" w:sz="0" w:space="0" w:color="auto"/>
        <w:right w:val="none" w:sz="0" w:space="0" w:color="auto"/>
      </w:divBdr>
    </w:div>
    <w:div w:id="1040278479">
      <w:bodyDiv w:val="1"/>
      <w:marLeft w:val="0"/>
      <w:marRight w:val="0"/>
      <w:marTop w:val="0"/>
      <w:marBottom w:val="0"/>
      <w:divBdr>
        <w:top w:val="none" w:sz="0" w:space="0" w:color="auto"/>
        <w:left w:val="none" w:sz="0" w:space="0" w:color="auto"/>
        <w:bottom w:val="none" w:sz="0" w:space="0" w:color="auto"/>
        <w:right w:val="none" w:sz="0" w:space="0" w:color="auto"/>
      </w:divBdr>
    </w:div>
    <w:div w:id="1041325394">
      <w:bodyDiv w:val="1"/>
      <w:marLeft w:val="0"/>
      <w:marRight w:val="0"/>
      <w:marTop w:val="0"/>
      <w:marBottom w:val="0"/>
      <w:divBdr>
        <w:top w:val="none" w:sz="0" w:space="0" w:color="auto"/>
        <w:left w:val="none" w:sz="0" w:space="0" w:color="auto"/>
        <w:bottom w:val="none" w:sz="0" w:space="0" w:color="auto"/>
        <w:right w:val="none" w:sz="0" w:space="0" w:color="auto"/>
      </w:divBdr>
    </w:div>
    <w:div w:id="1041979952">
      <w:bodyDiv w:val="1"/>
      <w:marLeft w:val="0"/>
      <w:marRight w:val="0"/>
      <w:marTop w:val="0"/>
      <w:marBottom w:val="0"/>
      <w:divBdr>
        <w:top w:val="none" w:sz="0" w:space="0" w:color="auto"/>
        <w:left w:val="none" w:sz="0" w:space="0" w:color="auto"/>
        <w:bottom w:val="none" w:sz="0" w:space="0" w:color="auto"/>
        <w:right w:val="none" w:sz="0" w:space="0" w:color="auto"/>
      </w:divBdr>
    </w:div>
    <w:div w:id="1042706053">
      <w:bodyDiv w:val="1"/>
      <w:marLeft w:val="0"/>
      <w:marRight w:val="0"/>
      <w:marTop w:val="0"/>
      <w:marBottom w:val="0"/>
      <w:divBdr>
        <w:top w:val="none" w:sz="0" w:space="0" w:color="auto"/>
        <w:left w:val="none" w:sz="0" w:space="0" w:color="auto"/>
        <w:bottom w:val="none" w:sz="0" w:space="0" w:color="auto"/>
        <w:right w:val="none" w:sz="0" w:space="0" w:color="auto"/>
      </w:divBdr>
    </w:div>
    <w:div w:id="1048720421">
      <w:bodyDiv w:val="1"/>
      <w:marLeft w:val="0"/>
      <w:marRight w:val="0"/>
      <w:marTop w:val="0"/>
      <w:marBottom w:val="0"/>
      <w:divBdr>
        <w:top w:val="none" w:sz="0" w:space="0" w:color="auto"/>
        <w:left w:val="none" w:sz="0" w:space="0" w:color="auto"/>
        <w:bottom w:val="none" w:sz="0" w:space="0" w:color="auto"/>
        <w:right w:val="none" w:sz="0" w:space="0" w:color="auto"/>
      </w:divBdr>
    </w:div>
    <w:div w:id="1050690615">
      <w:bodyDiv w:val="1"/>
      <w:marLeft w:val="0"/>
      <w:marRight w:val="0"/>
      <w:marTop w:val="0"/>
      <w:marBottom w:val="0"/>
      <w:divBdr>
        <w:top w:val="none" w:sz="0" w:space="0" w:color="auto"/>
        <w:left w:val="none" w:sz="0" w:space="0" w:color="auto"/>
        <w:bottom w:val="none" w:sz="0" w:space="0" w:color="auto"/>
        <w:right w:val="none" w:sz="0" w:space="0" w:color="auto"/>
      </w:divBdr>
    </w:div>
    <w:div w:id="1051727747">
      <w:bodyDiv w:val="1"/>
      <w:marLeft w:val="0"/>
      <w:marRight w:val="0"/>
      <w:marTop w:val="0"/>
      <w:marBottom w:val="0"/>
      <w:divBdr>
        <w:top w:val="none" w:sz="0" w:space="0" w:color="auto"/>
        <w:left w:val="none" w:sz="0" w:space="0" w:color="auto"/>
        <w:bottom w:val="none" w:sz="0" w:space="0" w:color="auto"/>
        <w:right w:val="none" w:sz="0" w:space="0" w:color="auto"/>
      </w:divBdr>
    </w:div>
    <w:div w:id="1052313371">
      <w:bodyDiv w:val="1"/>
      <w:marLeft w:val="0"/>
      <w:marRight w:val="0"/>
      <w:marTop w:val="0"/>
      <w:marBottom w:val="0"/>
      <w:divBdr>
        <w:top w:val="none" w:sz="0" w:space="0" w:color="auto"/>
        <w:left w:val="none" w:sz="0" w:space="0" w:color="auto"/>
        <w:bottom w:val="none" w:sz="0" w:space="0" w:color="auto"/>
        <w:right w:val="none" w:sz="0" w:space="0" w:color="auto"/>
      </w:divBdr>
    </w:div>
    <w:div w:id="1053040546">
      <w:bodyDiv w:val="1"/>
      <w:marLeft w:val="0"/>
      <w:marRight w:val="0"/>
      <w:marTop w:val="0"/>
      <w:marBottom w:val="0"/>
      <w:divBdr>
        <w:top w:val="none" w:sz="0" w:space="0" w:color="auto"/>
        <w:left w:val="none" w:sz="0" w:space="0" w:color="auto"/>
        <w:bottom w:val="none" w:sz="0" w:space="0" w:color="auto"/>
        <w:right w:val="none" w:sz="0" w:space="0" w:color="auto"/>
      </w:divBdr>
    </w:div>
    <w:div w:id="1053430089">
      <w:bodyDiv w:val="1"/>
      <w:marLeft w:val="0"/>
      <w:marRight w:val="0"/>
      <w:marTop w:val="0"/>
      <w:marBottom w:val="0"/>
      <w:divBdr>
        <w:top w:val="none" w:sz="0" w:space="0" w:color="auto"/>
        <w:left w:val="none" w:sz="0" w:space="0" w:color="auto"/>
        <w:bottom w:val="none" w:sz="0" w:space="0" w:color="auto"/>
        <w:right w:val="none" w:sz="0" w:space="0" w:color="auto"/>
      </w:divBdr>
    </w:div>
    <w:div w:id="1054696623">
      <w:bodyDiv w:val="1"/>
      <w:marLeft w:val="0"/>
      <w:marRight w:val="0"/>
      <w:marTop w:val="0"/>
      <w:marBottom w:val="0"/>
      <w:divBdr>
        <w:top w:val="none" w:sz="0" w:space="0" w:color="auto"/>
        <w:left w:val="none" w:sz="0" w:space="0" w:color="auto"/>
        <w:bottom w:val="none" w:sz="0" w:space="0" w:color="auto"/>
        <w:right w:val="none" w:sz="0" w:space="0" w:color="auto"/>
      </w:divBdr>
    </w:div>
    <w:div w:id="1056903180">
      <w:bodyDiv w:val="1"/>
      <w:marLeft w:val="0"/>
      <w:marRight w:val="0"/>
      <w:marTop w:val="0"/>
      <w:marBottom w:val="0"/>
      <w:divBdr>
        <w:top w:val="none" w:sz="0" w:space="0" w:color="auto"/>
        <w:left w:val="none" w:sz="0" w:space="0" w:color="auto"/>
        <w:bottom w:val="none" w:sz="0" w:space="0" w:color="auto"/>
        <w:right w:val="none" w:sz="0" w:space="0" w:color="auto"/>
      </w:divBdr>
    </w:div>
    <w:div w:id="1057975903">
      <w:bodyDiv w:val="1"/>
      <w:marLeft w:val="0"/>
      <w:marRight w:val="0"/>
      <w:marTop w:val="0"/>
      <w:marBottom w:val="0"/>
      <w:divBdr>
        <w:top w:val="none" w:sz="0" w:space="0" w:color="auto"/>
        <w:left w:val="none" w:sz="0" w:space="0" w:color="auto"/>
        <w:bottom w:val="none" w:sz="0" w:space="0" w:color="auto"/>
        <w:right w:val="none" w:sz="0" w:space="0" w:color="auto"/>
      </w:divBdr>
    </w:div>
    <w:div w:id="1063062661">
      <w:bodyDiv w:val="1"/>
      <w:marLeft w:val="0"/>
      <w:marRight w:val="0"/>
      <w:marTop w:val="0"/>
      <w:marBottom w:val="0"/>
      <w:divBdr>
        <w:top w:val="none" w:sz="0" w:space="0" w:color="auto"/>
        <w:left w:val="none" w:sz="0" w:space="0" w:color="auto"/>
        <w:bottom w:val="none" w:sz="0" w:space="0" w:color="auto"/>
        <w:right w:val="none" w:sz="0" w:space="0" w:color="auto"/>
      </w:divBdr>
    </w:div>
    <w:div w:id="1063332107">
      <w:bodyDiv w:val="1"/>
      <w:marLeft w:val="0"/>
      <w:marRight w:val="0"/>
      <w:marTop w:val="0"/>
      <w:marBottom w:val="0"/>
      <w:divBdr>
        <w:top w:val="none" w:sz="0" w:space="0" w:color="auto"/>
        <w:left w:val="none" w:sz="0" w:space="0" w:color="auto"/>
        <w:bottom w:val="none" w:sz="0" w:space="0" w:color="auto"/>
        <w:right w:val="none" w:sz="0" w:space="0" w:color="auto"/>
      </w:divBdr>
    </w:div>
    <w:div w:id="1063479427">
      <w:bodyDiv w:val="1"/>
      <w:marLeft w:val="0"/>
      <w:marRight w:val="0"/>
      <w:marTop w:val="0"/>
      <w:marBottom w:val="0"/>
      <w:divBdr>
        <w:top w:val="none" w:sz="0" w:space="0" w:color="auto"/>
        <w:left w:val="none" w:sz="0" w:space="0" w:color="auto"/>
        <w:bottom w:val="none" w:sz="0" w:space="0" w:color="auto"/>
        <w:right w:val="none" w:sz="0" w:space="0" w:color="auto"/>
      </w:divBdr>
    </w:div>
    <w:div w:id="1064063387">
      <w:bodyDiv w:val="1"/>
      <w:marLeft w:val="0"/>
      <w:marRight w:val="0"/>
      <w:marTop w:val="0"/>
      <w:marBottom w:val="0"/>
      <w:divBdr>
        <w:top w:val="none" w:sz="0" w:space="0" w:color="auto"/>
        <w:left w:val="none" w:sz="0" w:space="0" w:color="auto"/>
        <w:bottom w:val="none" w:sz="0" w:space="0" w:color="auto"/>
        <w:right w:val="none" w:sz="0" w:space="0" w:color="auto"/>
      </w:divBdr>
    </w:div>
    <w:div w:id="1067193601">
      <w:bodyDiv w:val="1"/>
      <w:marLeft w:val="0"/>
      <w:marRight w:val="0"/>
      <w:marTop w:val="0"/>
      <w:marBottom w:val="0"/>
      <w:divBdr>
        <w:top w:val="none" w:sz="0" w:space="0" w:color="auto"/>
        <w:left w:val="none" w:sz="0" w:space="0" w:color="auto"/>
        <w:bottom w:val="none" w:sz="0" w:space="0" w:color="auto"/>
        <w:right w:val="none" w:sz="0" w:space="0" w:color="auto"/>
      </w:divBdr>
    </w:div>
    <w:div w:id="1068066981">
      <w:bodyDiv w:val="1"/>
      <w:marLeft w:val="0"/>
      <w:marRight w:val="0"/>
      <w:marTop w:val="0"/>
      <w:marBottom w:val="0"/>
      <w:divBdr>
        <w:top w:val="none" w:sz="0" w:space="0" w:color="auto"/>
        <w:left w:val="none" w:sz="0" w:space="0" w:color="auto"/>
        <w:bottom w:val="none" w:sz="0" w:space="0" w:color="auto"/>
        <w:right w:val="none" w:sz="0" w:space="0" w:color="auto"/>
      </w:divBdr>
    </w:div>
    <w:div w:id="1072393256">
      <w:bodyDiv w:val="1"/>
      <w:marLeft w:val="0"/>
      <w:marRight w:val="0"/>
      <w:marTop w:val="0"/>
      <w:marBottom w:val="0"/>
      <w:divBdr>
        <w:top w:val="none" w:sz="0" w:space="0" w:color="auto"/>
        <w:left w:val="none" w:sz="0" w:space="0" w:color="auto"/>
        <w:bottom w:val="none" w:sz="0" w:space="0" w:color="auto"/>
        <w:right w:val="none" w:sz="0" w:space="0" w:color="auto"/>
      </w:divBdr>
    </w:div>
    <w:div w:id="1076436062">
      <w:bodyDiv w:val="1"/>
      <w:marLeft w:val="0"/>
      <w:marRight w:val="0"/>
      <w:marTop w:val="0"/>
      <w:marBottom w:val="0"/>
      <w:divBdr>
        <w:top w:val="none" w:sz="0" w:space="0" w:color="auto"/>
        <w:left w:val="none" w:sz="0" w:space="0" w:color="auto"/>
        <w:bottom w:val="none" w:sz="0" w:space="0" w:color="auto"/>
        <w:right w:val="none" w:sz="0" w:space="0" w:color="auto"/>
      </w:divBdr>
    </w:div>
    <w:div w:id="1077947331">
      <w:bodyDiv w:val="1"/>
      <w:marLeft w:val="0"/>
      <w:marRight w:val="0"/>
      <w:marTop w:val="0"/>
      <w:marBottom w:val="0"/>
      <w:divBdr>
        <w:top w:val="none" w:sz="0" w:space="0" w:color="auto"/>
        <w:left w:val="none" w:sz="0" w:space="0" w:color="auto"/>
        <w:bottom w:val="none" w:sz="0" w:space="0" w:color="auto"/>
        <w:right w:val="none" w:sz="0" w:space="0" w:color="auto"/>
      </w:divBdr>
    </w:div>
    <w:div w:id="1082070344">
      <w:bodyDiv w:val="1"/>
      <w:marLeft w:val="0"/>
      <w:marRight w:val="0"/>
      <w:marTop w:val="0"/>
      <w:marBottom w:val="0"/>
      <w:divBdr>
        <w:top w:val="none" w:sz="0" w:space="0" w:color="auto"/>
        <w:left w:val="none" w:sz="0" w:space="0" w:color="auto"/>
        <w:bottom w:val="none" w:sz="0" w:space="0" w:color="auto"/>
        <w:right w:val="none" w:sz="0" w:space="0" w:color="auto"/>
      </w:divBdr>
    </w:div>
    <w:div w:id="1082489004">
      <w:bodyDiv w:val="1"/>
      <w:marLeft w:val="0"/>
      <w:marRight w:val="0"/>
      <w:marTop w:val="0"/>
      <w:marBottom w:val="0"/>
      <w:divBdr>
        <w:top w:val="none" w:sz="0" w:space="0" w:color="auto"/>
        <w:left w:val="none" w:sz="0" w:space="0" w:color="auto"/>
        <w:bottom w:val="none" w:sz="0" w:space="0" w:color="auto"/>
        <w:right w:val="none" w:sz="0" w:space="0" w:color="auto"/>
      </w:divBdr>
    </w:div>
    <w:div w:id="1083062871">
      <w:bodyDiv w:val="1"/>
      <w:marLeft w:val="0"/>
      <w:marRight w:val="0"/>
      <w:marTop w:val="0"/>
      <w:marBottom w:val="0"/>
      <w:divBdr>
        <w:top w:val="none" w:sz="0" w:space="0" w:color="auto"/>
        <w:left w:val="none" w:sz="0" w:space="0" w:color="auto"/>
        <w:bottom w:val="none" w:sz="0" w:space="0" w:color="auto"/>
        <w:right w:val="none" w:sz="0" w:space="0" w:color="auto"/>
      </w:divBdr>
    </w:div>
    <w:div w:id="1084256673">
      <w:bodyDiv w:val="1"/>
      <w:marLeft w:val="0"/>
      <w:marRight w:val="0"/>
      <w:marTop w:val="0"/>
      <w:marBottom w:val="0"/>
      <w:divBdr>
        <w:top w:val="none" w:sz="0" w:space="0" w:color="auto"/>
        <w:left w:val="none" w:sz="0" w:space="0" w:color="auto"/>
        <w:bottom w:val="none" w:sz="0" w:space="0" w:color="auto"/>
        <w:right w:val="none" w:sz="0" w:space="0" w:color="auto"/>
      </w:divBdr>
    </w:div>
    <w:div w:id="1085489713">
      <w:bodyDiv w:val="1"/>
      <w:marLeft w:val="0"/>
      <w:marRight w:val="0"/>
      <w:marTop w:val="0"/>
      <w:marBottom w:val="0"/>
      <w:divBdr>
        <w:top w:val="none" w:sz="0" w:space="0" w:color="auto"/>
        <w:left w:val="none" w:sz="0" w:space="0" w:color="auto"/>
        <w:bottom w:val="none" w:sz="0" w:space="0" w:color="auto"/>
        <w:right w:val="none" w:sz="0" w:space="0" w:color="auto"/>
      </w:divBdr>
    </w:div>
    <w:div w:id="1086539692">
      <w:bodyDiv w:val="1"/>
      <w:marLeft w:val="0"/>
      <w:marRight w:val="0"/>
      <w:marTop w:val="0"/>
      <w:marBottom w:val="0"/>
      <w:divBdr>
        <w:top w:val="none" w:sz="0" w:space="0" w:color="auto"/>
        <w:left w:val="none" w:sz="0" w:space="0" w:color="auto"/>
        <w:bottom w:val="none" w:sz="0" w:space="0" w:color="auto"/>
        <w:right w:val="none" w:sz="0" w:space="0" w:color="auto"/>
      </w:divBdr>
    </w:div>
    <w:div w:id="1087339788">
      <w:bodyDiv w:val="1"/>
      <w:marLeft w:val="0"/>
      <w:marRight w:val="0"/>
      <w:marTop w:val="0"/>
      <w:marBottom w:val="0"/>
      <w:divBdr>
        <w:top w:val="none" w:sz="0" w:space="0" w:color="auto"/>
        <w:left w:val="none" w:sz="0" w:space="0" w:color="auto"/>
        <w:bottom w:val="none" w:sz="0" w:space="0" w:color="auto"/>
        <w:right w:val="none" w:sz="0" w:space="0" w:color="auto"/>
      </w:divBdr>
    </w:div>
    <w:div w:id="1087649195">
      <w:bodyDiv w:val="1"/>
      <w:marLeft w:val="0"/>
      <w:marRight w:val="0"/>
      <w:marTop w:val="0"/>
      <w:marBottom w:val="0"/>
      <w:divBdr>
        <w:top w:val="none" w:sz="0" w:space="0" w:color="auto"/>
        <w:left w:val="none" w:sz="0" w:space="0" w:color="auto"/>
        <w:bottom w:val="none" w:sz="0" w:space="0" w:color="auto"/>
        <w:right w:val="none" w:sz="0" w:space="0" w:color="auto"/>
      </w:divBdr>
    </w:div>
    <w:div w:id="1094937581">
      <w:bodyDiv w:val="1"/>
      <w:marLeft w:val="0"/>
      <w:marRight w:val="0"/>
      <w:marTop w:val="0"/>
      <w:marBottom w:val="0"/>
      <w:divBdr>
        <w:top w:val="none" w:sz="0" w:space="0" w:color="auto"/>
        <w:left w:val="none" w:sz="0" w:space="0" w:color="auto"/>
        <w:bottom w:val="none" w:sz="0" w:space="0" w:color="auto"/>
        <w:right w:val="none" w:sz="0" w:space="0" w:color="auto"/>
      </w:divBdr>
    </w:div>
    <w:div w:id="1096169747">
      <w:bodyDiv w:val="1"/>
      <w:marLeft w:val="0"/>
      <w:marRight w:val="0"/>
      <w:marTop w:val="0"/>
      <w:marBottom w:val="0"/>
      <w:divBdr>
        <w:top w:val="none" w:sz="0" w:space="0" w:color="auto"/>
        <w:left w:val="none" w:sz="0" w:space="0" w:color="auto"/>
        <w:bottom w:val="none" w:sz="0" w:space="0" w:color="auto"/>
        <w:right w:val="none" w:sz="0" w:space="0" w:color="auto"/>
      </w:divBdr>
    </w:div>
    <w:div w:id="1098595888">
      <w:bodyDiv w:val="1"/>
      <w:marLeft w:val="0"/>
      <w:marRight w:val="0"/>
      <w:marTop w:val="0"/>
      <w:marBottom w:val="0"/>
      <w:divBdr>
        <w:top w:val="none" w:sz="0" w:space="0" w:color="auto"/>
        <w:left w:val="none" w:sz="0" w:space="0" w:color="auto"/>
        <w:bottom w:val="none" w:sz="0" w:space="0" w:color="auto"/>
        <w:right w:val="none" w:sz="0" w:space="0" w:color="auto"/>
      </w:divBdr>
    </w:div>
    <w:div w:id="1102578626">
      <w:bodyDiv w:val="1"/>
      <w:marLeft w:val="0"/>
      <w:marRight w:val="0"/>
      <w:marTop w:val="0"/>
      <w:marBottom w:val="0"/>
      <w:divBdr>
        <w:top w:val="none" w:sz="0" w:space="0" w:color="auto"/>
        <w:left w:val="none" w:sz="0" w:space="0" w:color="auto"/>
        <w:bottom w:val="none" w:sz="0" w:space="0" w:color="auto"/>
        <w:right w:val="none" w:sz="0" w:space="0" w:color="auto"/>
      </w:divBdr>
    </w:div>
    <w:div w:id="1102727371">
      <w:bodyDiv w:val="1"/>
      <w:marLeft w:val="0"/>
      <w:marRight w:val="0"/>
      <w:marTop w:val="0"/>
      <w:marBottom w:val="0"/>
      <w:divBdr>
        <w:top w:val="none" w:sz="0" w:space="0" w:color="auto"/>
        <w:left w:val="none" w:sz="0" w:space="0" w:color="auto"/>
        <w:bottom w:val="none" w:sz="0" w:space="0" w:color="auto"/>
        <w:right w:val="none" w:sz="0" w:space="0" w:color="auto"/>
      </w:divBdr>
    </w:div>
    <w:div w:id="1105685799">
      <w:bodyDiv w:val="1"/>
      <w:marLeft w:val="0"/>
      <w:marRight w:val="0"/>
      <w:marTop w:val="0"/>
      <w:marBottom w:val="0"/>
      <w:divBdr>
        <w:top w:val="none" w:sz="0" w:space="0" w:color="auto"/>
        <w:left w:val="none" w:sz="0" w:space="0" w:color="auto"/>
        <w:bottom w:val="none" w:sz="0" w:space="0" w:color="auto"/>
        <w:right w:val="none" w:sz="0" w:space="0" w:color="auto"/>
      </w:divBdr>
    </w:div>
    <w:div w:id="1105923253">
      <w:bodyDiv w:val="1"/>
      <w:marLeft w:val="0"/>
      <w:marRight w:val="0"/>
      <w:marTop w:val="0"/>
      <w:marBottom w:val="0"/>
      <w:divBdr>
        <w:top w:val="none" w:sz="0" w:space="0" w:color="auto"/>
        <w:left w:val="none" w:sz="0" w:space="0" w:color="auto"/>
        <w:bottom w:val="none" w:sz="0" w:space="0" w:color="auto"/>
        <w:right w:val="none" w:sz="0" w:space="0" w:color="auto"/>
      </w:divBdr>
    </w:div>
    <w:div w:id="1106850923">
      <w:bodyDiv w:val="1"/>
      <w:marLeft w:val="0"/>
      <w:marRight w:val="0"/>
      <w:marTop w:val="0"/>
      <w:marBottom w:val="0"/>
      <w:divBdr>
        <w:top w:val="none" w:sz="0" w:space="0" w:color="auto"/>
        <w:left w:val="none" w:sz="0" w:space="0" w:color="auto"/>
        <w:bottom w:val="none" w:sz="0" w:space="0" w:color="auto"/>
        <w:right w:val="none" w:sz="0" w:space="0" w:color="auto"/>
      </w:divBdr>
    </w:div>
    <w:div w:id="1112701295">
      <w:bodyDiv w:val="1"/>
      <w:marLeft w:val="0"/>
      <w:marRight w:val="0"/>
      <w:marTop w:val="0"/>
      <w:marBottom w:val="0"/>
      <w:divBdr>
        <w:top w:val="none" w:sz="0" w:space="0" w:color="auto"/>
        <w:left w:val="none" w:sz="0" w:space="0" w:color="auto"/>
        <w:bottom w:val="none" w:sz="0" w:space="0" w:color="auto"/>
        <w:right w:val="none" w:sz="0" w:space="0" w:color="auto"/>
      </w:divBdr>
    </w:div>
    <w:div w:id="1113482391">
      <w:bodyDiv w:val="1"/>
      <w:marLeft w:val="0"/>
      <w:marRight w:val="0"/>
      <w:marTop w:val="0"/>
      <w:marBottom w:val="0"/>
      <w:divBdr>
        <w:top w:val="none" w:sz="0" w:space="0" w:color="auto"/>
        <w:left w:val="none" w:sz="0" w:space="0" w:color="auto"/>
        <w:bottom w:val="none" w:sz="0" w:space="0" w:color="auto"/>
        <w:right w:val="none" w:sz="0" w:space="0" w:color="auto"/>
      </w:divBdr>
    </w:div>
    <w:div w:id="1117262129">
      <w:bodyDiv w:val="1"/>
      <w:marLeft w:val="0"/>
      <w:marRight w:val="0"/>
      <w:marTop w:val="0"/>
      <w:marBottom w:val="0"/>
      <w:divBdr>
        <w:top w:val="none" w:sz="0" w:space="0" w:color="auto"/>
        <w:left w:val="none" w:sz="0" w:space="0" w:color="auto"/>
        <w:bottom w:val="none" w:sz="0" w:space="0" w:color="auto"/>
        <w:right w:val="none" w:sz="0" w:space="0" w:color="auto"/>
      </w:divBdr>
    </w:div>
    <w:div w:id="1117408832">
      <w:bodyDiv w:val="1"/>
      <w:marLeft w:val="0"/>
      <w:marRight w:val="0"/>
      <w:marTop w:val="0"/>
      <w:marBottom w:val="0"/>
      <w:divBdr>
        <w:top w:val="none" w:sz="0" w:space="0" w:color="auto"/>
        <w:left w:val="none" w:sz="0" w:space="0" w:color="auto"/>
        <w:bottom w:val="none" w:sz="0" w:space="0" w:color="auto"/>
        <w:right w:val="none" w:sz="0" w:space="0" w:color="auto"/>
      </w:divBdr>
    </w:div>
    <w:div w:id="1120369898">
      <w:bodyDiv w:val="1"/>
      <w:marLeft w:val="0"/>
      <w:marRight w:val="0"/>
      <w:marTop w:val="0"/>
      <w:marBottom w:val="0"/>
      <w:divBdr>
        <w:top w:val="none" w:sz="0" w:space="0" w:color="auto"/>
        <w:left w:val="none" w:sz="0" w:space="0" w:color="auto"/>
        <w:bottom w:val="none" w:sz="0" w:space="0" w:color="auto"/>
        <w:right w:val="none" w:sz="0" w:space="0" w:color="auto"/>
      </w:divBdr>
    </w:div>
    <w:div w:id="1123382464">
      <w:bodyDiv w:val="1"/>
      <w:marLeft w:val="0"/>
      <w:marRight w:val="0"/>
      <w:marTop w:val="0"/>
      <w:marBottom w:val="0"/>
      <w:divBdr>
        <w:top w:val="none" w:sz="0" w:space="0" w:color="auto"/>
        <w:left w:val="none" w:sz="0" w:space="0" w:color="auto"/>
        <w:bottom w:val="none" w:sz="0" w:space="0" w:color="auto"/>
        <w:right w:val="none" w:sz="0" w:space="0" w:color="auto"/>
      </w:divBdr>
    </w:div>
    <w:div w:id="1124614543">
      <w:bodyDiv w:val="1"/>
      <w:marLeft w:val="0"/>
      <w:marRight w:val="0"/>
      <w:marTop w:val="0"/>
      <w:marBottom w:val="0"/>
      <w:divBdr>
        <w:top w:val="none" w:sz="0" w:space="0" w:color="auto"/>
        <w:left w:val="none" w:sz="0" w:space="0" w:color="auto"/>
        <w:bottom w:val="none" w:sz="0" w:space="0" w:color="auto"/>
        <w:right w:val="none" w:sz="0" w:space="0" w:color="auto"/>
      </w:divBdr>
    </w:div>
    <w:div w:id="1126503082">
      <w:bodyDiv w:val="1"/>
      <w:marLeft w:val="0"/>
      <w:marRight w:val="0"/>
      <w:marTop w:val="0"/>
      <w:marBottom w:val="0"/>
      <w:divBdr>
        <w:top w:val="none" w:sz="0" w:space="0" w:color="auto"/>
        <w:left w:val="none" w:sz="0" w:space="0" w:color="auto"/>
        <w:bottom w:val="none" w:sz="0" w:space="0" w:color="auto"/>
        <w:right w:val="none" w:sz="0" w:space="0" w:color="auto"/>
      </w:divBdr>
    </w:div>
    <w:div w:id="1126703166">
      <w:bodyDiv w:val="1"/>
      <w:marLeft w:val="0"/>
      <w:marRight w:val="0"/>
      <w:marTop w:val="0"/>
      <w:marBottom w:val="0"/>
      <w:divBdr>
        <w:top w:val="none" w:sz="0" w:space="0" w:color="auto"/>
        <w:left w:val="none" w:sz="0" w:space="0" w:color="auto"/>
        <w:bottom w:val="none" w:sz="0" w:space="0" w:color="auto"/>
        <w:right w:val="none" w:sz="0" w:space="0" w:color="auto"/>
      </w:divBdr>
    </w:div>
    <w:div w:id="1126774447">
      <w:bodyDiv w:val="1"/>
      <w:marLeft w:val="0"/>
      <w:marRight w:val="0"/>
      <w:marTop w:val="0"/>
      <w:marBottom w:val="0"/>
      <w:divBdr>
        <w:top w:val="none" w:sz="0" w:space="0" w:color="auto"/>
        <w:left w:val="none" w:sz="0" w:space="0" w:color="auto"/>
        <w:bottom w:val="none" w:sz="0" w:space="0" w:color="auto"/>
        <w:right w:val="none" w:sz="0" w:space="0" w:color="auto"/>
      </w:divBdr>
    </w:div>
    <w:div w:id="1127238541">
      <w:bodyDiv w:val="1"/>
      <w:marLeft w:val="0"/>
      <w:marRight w:val="0"/>
      <w:marTop w:val="0"/>
      <w:marBottom w:val="0"/>
      <w:divBdr>
        <w:top w:val="none" w:sz="0" w:space="0" w:color="auto"/>
        <w:left w:val="none" w:sz="0" w:space="0" w:color="auto"/>
        <w:bottom w:val="none" w:sz="0" w:space="0" w:color="auto"/>
        <w:right w:val="none" w:sz="0" w:space="0" w:color="auto"/>
      </w:divBdr>
    </w:div>
    <w:div w:id="1128400277">
      <w:bodyDiv w:val="1"/>
      <w:marLeft w:val="0"/>
      <w:marRight w:val="0"/>
      <w:marTop w:val="0"/>
      <w:marBottom w:val="0"/>
      <w:divBdr>
        <w:top w:val="none" w:sz="0" w:space="0" w:color="auto"/>
        <w:left w:val="none" w:sz="0" w:space="0" w:color="auto"/>
        <w:bottom w:val="none" w:sz="0" w:space="0" w:color="auto"/>
        <w:right w:val="none" w:sz="0" w:space="0" w:color="auto"/>
      </w:divBdr>
    </w:div>
    <w:div w:id="1135023286">
      <w:bodyDiv w:val="1"/>
      <w:marLeft w:val="0"/>
      <w:marRight w:val="0"/>
      <w:marTop w:val="0"/>
      <w:marBottom w:val="0"/>
      <w:divBdr>
        <w:top w:val="none" w:sz="0" w:space="0" w:color="auto"/>
        <w:left w:val="none" w:sz="0" w:space="0" w:color="auto"/>
        <w:bottom w:val="none" w:sz="0" w:space="0" w:color="auto"/>
        <w:right w:val="none" w:sz="0" w:space="0" w:color="auto"/>
      </w:divBdr>
    </w:div>
    <w:div w:id="1135607820">
      <w:bodyDiv w:val="1"/>
      <w:marLeft w:val="0"/>
      <w:marRight w:val="0"/>
      <w:marTop w:val="0"/>
      <w:marBottom w:val="0"/>
      <w:divBdr>
        <w:top w:val="none" w:sz="0" w:space="0" w:color="auto"/>
        <w:left w:val="none" w:sz="0" w:space="0" w:color="auto"/>
        <w:bottom w:val="none" w:sz="0" w:space="0" w:color="auto"/>
        <w:right w:val="none" w:sz="0" w:space="0" w:color="auto"/>
      </w:divBdr>
    </w:div>
    <w:div w:id="1135949890">
      <w:bodyDiv w:val="1"/>
      <w:marLeft w:val="0"/>
      <w:marRight w:val="0"/>
      <w:marTop w:val="0"/>
      <w:marBottom w:val="0"/>
      <w:divBdr>
        <w:top w:val="none" w:sz="0" w:space="0" w:color="auto"/>
        <w:left w:val="none" w:sz="0" w:space="0" w:color="auto"/>
        <w:bottom w:val="none" w:sz="0" w:space="0" w:color="auto"/>
        <w:right w:val="none" w:sz="0" w:space="0" w:color="auto"/>
      </w:divBdr>
    </w:div>
    <w:div w:id="1136415199">
      <w:bodyDiv w:val="1"/>
      <w:marLeft w:val="0"/>
      <w:marRight w:val="0"/>
      <w:marTop w:val="0"/>
      <w:marBottom w:val="0"/>
      <w:divBdr>
        <w:top w:val="none" w:sz="0" w:space="0" w:color="auto"/>
        <w:left w:val="none" w:sz="0" w:space="0" w:color="auto"/>
        <w:bottom w:val="none" w:sz="0" w:space="0" w:color="auto"/>
        <w:right w:val="none" w:sz="0" w:space="0" w:color="auto"/>
      </w:divBdr>
    </w:div>
    <w:div w:id="1138108169">
      <w:bodyDiv w:val="1"/>
      <w:marLeft w:val="0"/>
      <w:marRight w:val="0"/>
      <w:marTop w:val="0"/>
      <w:marBottom w:val="0"/>
      <w:divBdr>
        <w:top w:val="none" w:sz="0" w:space="0" w:color="auto"/>
        <w:left w:val="none" w:sz="0" w:space="0" w:color="auto"/>
        <w:bottom w:val="none" w:sz="0" w:space="0" w:color="auto"/>
        <w:right w:val="none" w:sz="0" w:space="0" w:color="auto"/>
      </w:divBdr>
    </w:div>
    <w:div w:id="1139953286">
      <w:bodyDiv w:val="1"/>
      <w:marLeft w:val="0"/>
      <w:marRight w:val="0"/>
      <w:marTop w:val="0"/>
      <w:marBottom w:val="0"/>
      <w:divBdr>
        <w:top w:val="none" w:sz="0" w:space="0" w:color="auto"/>
        <w:left w:val="none" w:sz="0" w:space="0" w:color="auto"/>
        <w:bottom w:val="none" w:sz="0" w:space="0" w:color="auto"/>
        <w:right w:val="none" w:sz="0" w:space="0" w:color="auto"/>
      </w:divBdr>
    </w:div>
    <w:div w:id="1144546964">
      <w:bodyDiv w:val="1"/>
      <w:marLeft w:val="0"/>
      <w:marRight w:val="0"/>
      <w:marTop w:val="0"/>
      <w:marBottom w:val="0"/>
      <w:divBdr>
        <w:top w:val="none" w:sz="0" w:space="0" w:color="auto"/>
        <w:left w:val="none" w:sz="0" w:space="0" w:color="auto"/>
        <w:bottom w:val="none" w:sz="0" w:space="0" w:color="auto"/>
        <w:right w:val="none" w:sz="0" w:space="0" w:color="auto"/>
      </w:divBdr>
    </w:div>
    <w:div w:id="1145782636">
      <w:bodyDiv w:val="1"/>
      <w:marLeft w:val="0"/>
      <w:marRight w:val="0"/>
      <w:marTop w:val="0"/>
      <w:marBottom w:val="0"/>
      <w:divBdr>
        <w:top w:val="none" w:sz="0" w:space="0" w:color="auto"/>
        <w:left w:val="none" w:sz="0" w:space="0" w:color="auto"/>
        <w:bottom w:val="none" w:sz="0" w:space="0" w:color="auto"/>
        <w:right w:val="none" w:sz="0" w:space="0" w:color="auto"/>
      </w:divBdr>
    </w:div>
    <w:div w:id="1147280850">
      <w:bodyDiv w:val="1"/>
      <w:marLeft w:val="0"/>
      <w:marRight w:val="0"/>
      <w:marTop w:val="0"/>
      <w:marBottom w:val="0"/>
      <w:divBdr>
        <w:top w:val="none" w:sz="0" w:space="0" w:color="auto"/>
        <w:left w:val="none" w:sz="0" w:space="0" w:color="auto"/>
        <w:bottom w:val="none" w:sz="0" w:space="0" w:color="auto"/>
        <w:right w:val="none" w:sz="0" w:space="0" w:color="auto"/>
      </w:divBdr>
    </w:div>
    <w:div w:id="1147670791">
      <w:bodyDiv w:val="1"/>
      <w:marLeft w:val="0"/>
      <w:marRight w:val="0"/>
      <w:marTop w:val="0"/>
      <w:marBottom w:val="0"/>
      <w:divBdr>
        <w:top w:val="none" w:sz="0" w:space="0" w:color="auto"/>
        <w:left w:val="none" w:sz="0" w:space="0" w:color="auto"/>
        <w:bottom w:val="none" w:sz="0" w:space="0" w:color="auto"/>
        <w:right w:val="none" w:sz="0" w:space="0" w:color="auto"/>
      </w:divBdr>
    </w:div>
    <w:div w:id="1151209876">
      <w:bodyDiv w:val="1"/>
      <w:marLeft w:val="0"/>
      <w:marRight w:val="0"/>
      <w:marTop w:val="0"/>
      <w:marBottom w:val="0"/>
      <w:divBdr>
        <w:top w:val="none" w:sz="0" w:space="0" w:color="auto"/>
        <w:left w:val="none" w:sz="0" w:space="0" w:color="auto"/>
        <w:bottom w:val="none" w:sz="0" w:space="0" w:color="auto"/>
        <w:right w:val="none" w:sz="0" w:space="0" w:color="auto"/>
      </w:divBdr>
    </w:div>
    <w:div w:id="1152261414">
      <w:bodyDiv w:val="1"/>
      <w:marLeft w:val="0"/>
      <w:marRight w:val="0"/>
      <w:marTop w:val="0"/>
      <w:marBottom w:val="0"/>
      <w:divBdr>
        <w:top w:val="none" w:sz="0" w:space="0" w:color="auto"/>
        <w:left w:val="none" w:sz="0" w:space="0" w:color="auto"/>
        <w:bottom w:val="none" w:sz="0" w:space="0" w:color="auto"/>
        <w:right w:val="none" w:sz="0" w:space="0" w:color="auto"/>
      </w:divBdr>
    </w:div>
    <w:div w:id="1157112815">
      <w:bodyDiv w:val="1"/>
      <w:marLeft w:val="0"/>
      <w:marRight w:val="0"/>
      <w:marTop w:val="0"/>
      <w:marBottom w:val="0"/>
      <w:divBdr>
        <w:top w:val="none" w:sz="0" w:space="0" w:color="auto"/>
        <w:left w:val="none" w:sz="0" w:space="0" w:color="auto"/>
        <w:bottom w:val="none" w:sz="0" w:space="0" w:color="auto"/>
        <w:right w:val="none" w:sz="0" w:space="0" w:color="auto"/>
      </w:divBdr>
    </w:div>
    <w:div w:id="1162506264">
      <w:bodyDiv w:val="1"/>
      <w:marLeft w:val="0"/>
      <w:marRight w:val="0"/>
      <w:marTop w:val="0"/>
      <w:marBottom w:val="0"/>
      <w:divBdr>
        <w:top w:val="none" w:sz="0" w:space="0" w:color="auto"/>
        <w:left w:val="none" w:sz="0" w:space="0" w:color="auto"/>
        <w:bottom w:val="none" w:sz="0" w:space="0" w:color="auto"/>
        <w:right w:val="none" w:sz="0" w:space="0" w:color="auto"/>
      </w:divBdr>
    </w:div>
    <w:div w:id="1162699899">
      <w:bodyDiv w:val="1"/>
      <w:marLeft w:val="0"/>
      <w:marRight w:val="0"/>
      <w:marTop w:val="0"/>
      <w:marBottom w:val="0"/>
      <w:divBdr>
        <w:top w:val="none" w:sz="0" w:space="0" w:color="auto"/>
        <w:left w:val="none" w:sz="0" w:space="0" w:color="auto"/>
        <w:bottom w:val="none" w:sz="0" w:space="0" w:color="auto"/>
        <w:right w:val="none" w:sz="0" w:space="0" w:color="auto"/>
      </w:divBdr>
    </w:div>
    <w:div w:id="1165820909">
      <w:bodyDiv w:val="1"/>
      <w:marLeft w:val="0"/>
      <w:marRight w:val="0"/>
      <w:marTop w:val="0"/>
      <w:marBottom w:val="0"/>
      <w:divBdr>
        <w:top w:val="none" w:sz="0" w:space="0" w:color="auto"/>
        <w:left w:val="none" w:sz="0" w:space="0" w:color="auto"/>
        <w:bottom w:val="none" w:sz="0" w:space="0" w:color="auto"/>
        <w:right w:val="none" w:sz="0" w:space="0" w:color="auto"/>
      </w:divBdr>
    </w:div>
    <w:div w:id="1167525628">
      <w:bodyDiv w:val="1"/>
      <w:marLeft w:val="0"/>
      <w:marRight w:val="0"/>
      <w:marTop w:val="0"/>
      <w:marBottom w:val="0"/>
      <w:divBdr>
        <w:top w:val="none" w:sz="0" w:space="0" w:color="auto"/>
        <w:left w:val="none" w:sz="0" w:space="0" w:color="auto"/>
        <w:bottom w:val="none" w:sz="0" w:space="0" w:color="auto"/>
        <w:right w:val="none" w:sz="0" w:space="0" w:color="auto"/>
      </w:divBdr>
    </w:div>
    <w:div w:id="1169246594">
      <w:marLeft w:val="0"/>
      <w:marRight w:val="0"/>
      <w:marTop w:val="0"/>
      <w:marBottom w:val="0"/>
      <w:divBdr>
        <w:top w:val="none" w:sz="0" w:space="0" w:color="auto"/>
        <w:left w:val="none" w:sz="0" w:space="0" w:color="auto"/>
        <w:bottom w:val="none" w:sz="0" w:space="0" w:color="auto"/>
        <w:right w:val="none" w:sz="0" w:space="0" w:color="auto"/>
      </w:divBdr>
      <w:divsChild>
        <w:div w:id="1917544550">
          <w:marLeft w:val="0"/>
          <w:marRight w:val="0"/>
          <w:marTop w:val="0"/>
          <w:marBottom w:val="0"/>
          <w:divBdr>
            <w:top w:val="none" w:sz="0" w:space="0" w:color="auto"/>
            <w:left w:val="none" w:sz="0" w:space="0" w:color="auto"/>
            <w:bottom w:val="none" w:sz="0" w:space="0" w:color="auto"/>
            <w:right w:val="none" w:sz="0" w:space="0" w:color="auto"/>
          </w:divBdr>
        </w:div>
      </w:divsChild>
    </w:div>
    <w:div w:id="1170563841">
      <w:bodyDiv w:val="1"/>
      <w:marLeft w:val="0"/>
      <w:marRight w:val="0"/>
      <w:marTop w:val="0"/>
      <w:marBottom w:val="0"/>
      <w:divBdr>
        <w:top w:val="none" w:sz="0" w:space="0" w:color="auto"/>
        <w:left w:val="none" w:sz="0" w:space="0" w:color="auto"/>
        <w:bottom w:val="none" w:sz="0" w:space="0" w:color="auto"/>
        <w:right w:val="none" w:sz="0" w:space="0" w:color="auto"/>
      </w:divBdr>
      <w:divsChild>
        <w:div w:id="1884714164">
          <w:marLeft w:val="0"/>
          <w:marRight w:val="0"/>
          <w:marTop w:val="0"/>
          <w:marBottom w:val="0"/>
          <w:divBdr>
            <w:top w:val="none" w:sz="0" w:space="0" w:color="auto"/>
            <w:left w:val="none" w:sz="0" w:space="0" w:color="auto"/>
            <w:bottom w:val="none" w:sz="0" w:space="0" w:color="auto"/>
            <w:right w:val="none" w:sz="0" w:space="0" w:color="auto"/>
          </w:divBdr>
          <w:divsChild>
            <w:div w:id="931594787">
              <w:marLeft w:val="0"/>
              <w:marRight w:val="0"/>
              <w:marTop w:val="0"/>
              <w:marBottom w:val="0"/>
              <w:divBdr>
                <w:top w:val="none" w:sz="0" w:space="0" w:color="auto"/>
                <w:left w:val="none" w:sz="0" w:space="0" w:color="auto"/>
                <w:bottom w:val="none" w:sz="0" w:space="0" w:color="auto"/>
                <w:right w:val="none" w:sz="0" w:space="0" w:color="auto"/>
              </w:divBdr>
              <w:divsChild>
                <w:div w:id="1036734528">
                  <w:marLeft w:val="0"/>
                  <w:marRight w:val="0"/>
                  <w:marTop w:val="0"/>
                  <w:marBottom w:val="0"/>
                  <w:divBdr>
                    <w:top w:val="none" w:sz="0" w:space="0" w:color="auto"/>
                    <w:left w:val="none" w:sz="0" w:space="0" w:color="auto"/>
                    <w:bottom w:val="none" w:sz="0" w:space="0" w:color="auto"/>
                    <w:right w:val="none" w:sz="0" w:space="0" w:color="auto"/>
                  </w:divBdr>
                  <w:divsChild>
                    <w:div w:id="12524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454914">
      <w:bodyDiv w:val="1"/>
      <w:marLeft w:val="0"/>
      <w:marRight w:val="0"/>
      <w:marTop w:val="0"/>
      <w:marBottom w:val="0"/>
      <w:divBdr>
        <w:top w:val="none" w:sz="0" w:space="0" w:color="auto"/>
        <w:left w:val="none" w:sz="0" w:space="0" w:color="auto"/>
        <w:bottom w:val="none" w:sz="0" w:space="0" w:color="auto"/>
        <w:right w:val="none" w:sz="0" w:space="0" w:color="auto"/>
      </w:divBdr>
    </w:div>
    <w:div w:id="1178891456">
      <w:bodyDiv w:val="1"/>
      <w:marLeft w:val="0"/>
      <w:marRight w:val="0"/>
      <w:marTop w:val="0"/>
      <w:marBottom w:val="0"/>
      <w:divBdr>
        <w:top w:val="none" w:sz="0" w:space="0" w:color="auto"/>
        <w:left w:val="none" w:sz="0" w:space="0" w:color="auto"/>
        <w:bottom w:val="none" w:sz="0" w:space="0" w:color="auto"/>
        <w:right w:val="none" w:sz="0" w:space="0" w:color="auto"/>
      </w:divBdr>
    </w:div>
    <w:div w:id="1182165451">
      <w:bodyDiv w:val="1"/>
      <w:marLeft w:val="0"/>
      <w:marRight w:val="0"/>
      <w:marTop w:val="0"/>
      <w:marBottom w:val="0"/>
      <w:divBdr>
        <w:top w:val="none" w:sz="0" w:space="0" w:color="auto"/>
        <w:left w:val="none" w:sz="0" w:space="0" w:color="auto"/>
        <w:bottom w:val="none" w:sz="0" w:space="0" w:color="auto"/>
        <w:right w:val="none" w:sz="0" w:space="0" w:color="auto"/>
      </w:divBdr>
    </w:div>
    <w:div w:id="1182890407">
      <w:bodyDiv w:val="1"/>
      <w:marLeft w:val="0"/>
      <w:marRight w:val="0"/>
      <w:marTop w:val="0"/>
      <w:marBottom w:val="0"/>
      <w:divBdr>
        <w:top w:val="none" w:sz="0" w:space="0" w:color="auto"/>
        <w:left w:val="none" w:sz="0" w:space="0" w:color="auto"/>
        <w:bottom w:val="none" w:sz="0" w:space="0" w:color="auto"/>
        <w:right w:val="none" w:sz="0" w:space="0" w:color="auto"/>
      </w:divBdr>
    </w:div>
    <w:div w:id="1184785662">
      <w:bodyDiv w:val="1"/>
      <w:marLeft w:val="0"/>
      <w:marRight w:val="0"/>
      <w:marTop w:val="0"/>
      <w:marBottom w:val="0"/>
      <w:divBdr>
        <w:top w:val="none" w:sz="0" w:space="0" w:color="auto"/>
        <w:left w:val="none" w:sz="0" w:space="0" w:color="auto"/>
        <w:bottom w:val="none" w:sz="0" w:space="0" w:color="auto"/>
        <w:right w:val="none" w:sz="0" w:space="0" w:color="auto"/>
      </w:divBdr>
    </w:div>
    <w:div w:id="1188640585">
      <w:bodyDiv w:val="1"/>
      <w:marLeft w:val="0"/>
      <w:marRight w:val="0"/>
      <w:marTop w:val="0"/>
      <w:marBottom w:val="0"/>
      <w:divBdr>
        <w:top w:val="none" w:sz="0" w:space="0" w:color="auto"/>
        <w:left w:val="none" w:sz="0" w:space="0" w:color="auto"/>
        <w:bottom w:val="none" w:sz="0" w:space="0" w:color="auto"/>
        <w:right w:val="none" w:sz="0" w:space="0" w:color="auto"/>
      </w:divBdr>
    </w:div>
    <w:div w:id="1194078401">
      <w:bodyDiv w:val="1"/>
      <w:marLeft w:val="0"/>
      <w:marRight w:val="0"/>
      <w:marTop w:val="0"/>
      <w:marBottom w:val="0"/>
      <w:divBdr>
        <w:top w:val="none" w:sz="0" w:space="0" w:color="auto"/>
        <w:left w:val="none" w:sz="0" w:space="0" w:color="auto"/>
        <w:bottom w:val="none" w:sz="0" w:space="0" w:color="auto"/>
        <w:right w:val="none" w:sz="0" w:space="0" w:color="auto"/>
      </w:divBdr>
    </w:div>
    <w:div w:id="1198080419">
      <w:bodyDiv w:val="1"/>
      <w:marLeft w:val="0"/>
      <w:marRight w:val="0"/>
      <w:marTop w:val="0"/>
      <w:marBottom w:val="0"/>
      <w:divBdr>
        <w:top w:val="none" w:sz="0" w:space="0" w:color="auto"/>
        <w:left w:val="none" w:sz="0" w:space="0" w:color="auto"/>
        <w:bottom w:val="none" w:sz="0" w:space="0" w:color="auto"/>
        <w:right w:val="none" w:sz="0" w:space="0" w:color="auto"/>
      </w:divBdr>
    </w:div>
    <w:div w:id="1200706246">
      <w:bodyDiv w:val="1"/>
      <w:marLeft w:val="0"/>
      <w:marRight w:val="0"/>
      <w:marTop w:val="0"/>
      <w:marBottom w:val="0"/>
      <w:divBdr>
        <w:top w:val="none" w:sz="0" w:space="0" w:color="auto"/>
        <w:left w:val="none" w:sz="0" w:space="0" w:color="auto"/>
        <w:bottom w:val="none" w:sz="0" w:space="0" w:color="auto"/>
        <w:right w:val="none" w:sz="0" w:space="0" w:color="auto"/>
      </w:divBdr>
    </w:div>
    <w:div w:id="1204488288">
      <w:bodyDiv w:val="1"/>
      <w:marLeft w:val="0"/>
      <w:marRight w:val="0"/>
      <w:marTop w:val="0"/>
      <w:marBottom w:val="0"/>
      <w:divBdr>
        <w:top w:val="none" w:sz="0" w:space="0" w:color="auto"/>
        <w:left w:val="none" w:sz="0" w:space="0" w:color="auto"/>
        <w:bottom w:val="none" w:sz="0" w:space="0" w:color="auto"/>
        <w:right w:val="none" w:sz="0" w:space="0" w:color="auto"/>
      </w:divBdr>
    </w:div>
    <w:div w:id="1207991351">
      <w:bodyDiv w:val="1"/>
      <w:marLeft w:val="0"/>
      <w:marRight w:val="0"/>
      <w:marTop w:val="0"/>
      <w:marBottom w:val="0"/>
      <w:divBdr>
        <w:top w:val="none" w:sz="0" w:space="0" w:color="auto"/>
        <w:left w:val="none" w:sz="0" w:space="0" w:color="auto"/>
        <w:bottom w:val="none" w:sz="0" w:space="0" w:color="auto"/>
        <w:right w:val="none" w:sz="0" w:space="0" w:color="auto"/>
      </w:divBdr>
    </w:div>
    <w:div w:id="1209493998">
      <w:bodyDiv w:val="1"/>
      <w:marLeft w:val="0"/>
      <w:marRight w:val="0"/>
      <w:marTop w:val="0"/>
      <w:marBottom w:val="0"/>
      <w:divBdr>
        <w:top w:val="none" w:sz="0" w:space="0" w:color="auto"/>
        <w:left w:val="none" w:sz="0" w:space="0" w:color="auto"/>
        <w:bottom w:val="none" w:sz="0" w:space="0" w:color="auto"/>
        <w:right w:val="none" w:sz="0" w:space="0" w:color="auto"/>
      </w:divBdr>
    </w:div>
    <w:div w:id="1211068504">
      <w:bodyDiv w:val="1"/>
      <w:marLeft w:val="0"/>
      <w:marRight w:val="0"/>
      <w:marTop w:val="0"/>
      <w:marBottom w:val="0"/>
      <w:divBdr>
        <w:top w:val="none" w:sz="0" w:space="0" w:color="auto"/>
        <w:left w:val="none" w:sz="0" w:space="0" w:color="auto"/>
        <w:bottom w:val="none" w:sz="0" w:space="0" w:color="auto"/>
        <w:right w:val="none" w:sz="0" w:space="0" w:color="auto"/>
      </w:divBdr>
    </w:div>
    <w:div w:id="1211306590">
      <w:bodyDiv w:val="1"/>
      <w:marLeft w:val="0"/>
      <w:marRight w:val="0"/>
      <w:marTop w:val="0"/>
      <w:marBottom w:val="0"/>
      <w:divBdr>
        <w:top w:val="none" w:sz="0" w:space="0" w:color="auto"/>
        <w:left w:val="none" w:sz="0" w:space="0" w:color="auto"/>
        <w:bottom w:val="none" w:sz="0" w:space="0" w:color="auto"/>
        <w:right w:val="none" w:sz="0" w:space="0" w:color="auto"/>
      </w:divBdr>
    </w:div>
    <w:div w:id="1220168590">
      <w:bodyDiv w:val="1"/>
      <w:marLeft w:val="0"/>
      <w:marRight w:val="0"/>
      <w:marTop w:val="0"/>
      <w:marBottom w:val="0"/>
      <w:divBdr>
        <w:top w:val="none" w:sz="0" w:space="0" w:color="auto"/>
        <w:left w:val="none" w:sz="0" w:space="0" w:color="auto"/>
        <w:bottom w:val="none" w:sz="0" w:space="0" w:color="auto"/>
        <w:right w:val="none" w:sz="0" w:space="0" w:color="auto"/>
      </w:divBdr>
    </w:div>
    <w:div w:id="1222132532">
      <w:bodyDiv w:val="1"/>
      <w:marLeft w:val="0"/>
      <w:marRight w:val="0"/>
      <w:marTop w:val="0"/>
      <w:marBottom w:val="0"/>
      <w:divBdr>
        <w:top w:val="none" w:sz="0" w:space="0" w:color="auto"/>
        <w:left w:val="none" w:sz="0" w:space="0" w:color="auto"/>
        <w:bottom w:val="none" w:sz="0" w:space="0" w:color="auto"/>
        <w:right w:val="none" w:sz="0" w:space="0" w:color="auto"/>
      </w:divBdr>
    </w:div>
    <w:div w:id="1224950876">
      <w:bodyDiv w:val="1"/>
      <w:marLeft w:val="0"/>
      <w:marRight w:val="0"/>
      <w:marTop w:val="0"/>
      <w:marBottom w:val="0"/>
      <w:divBdr>
        <w:top w:val="none" w:sz="0" w:space="0" w:color="auto"/>
        <w:left w:val="none" w:sz="0" w:space="0" w:color="auto"/>
        <w:bottom w:val="none" w:sz="0" w:space="0" w:color="auto"/>
        <w:right w:val="none" w:sz="0" w:space="0" w:color="auto"/>
      </w:divBdr>
    </w:div>
    <w:div w:id="1227063238">
      <w:bodyDiv w:val="1"/>
      <w:marLeft w:val="0"/>
      <w:marRight w:val="0"/>
      <w:marTop w:val="0"/>
      <w:marBottom w:val="0"/>
      <w:divBdr>
        <w:top w:val="none" w:sz="0" w:space="0" w:color="auto"/>
        <w:left w:val="none" w:sz="0" w:space="0" w:color="auto"/>
        <w:bottom w:val="none" w:sz="0" w:space="0" w:color="auto"/>
        <w:right w:val="none" w:sz="0" w:space="0" w:color="auto"/>
      </w:divBdr>
    </w:div>
    <w:div w:id="1227955408">
      <w:bodyDiv w:val="1"/>
      <w:marLeft w:val="0"/>
      <w:marRight w:val="0"/>
      <w:marTop w:val="0"/>
      <w:marBottom w:val="0"/>
      <w:divBdr>
        <w:top w:val="none" w:sz="0" w:space="0" w:color="auto"/>
        <w:left w:val="none" w:sz="0" w:space="0" w:color="auto"/>
        <w:bottom w:val="none" w:sz="0" w:space="0" w:color="auto"/>
        <w:right w:val="none" w:sz="0" w:space="0" w:color="auto"/>
      </w:divBdr>
    </w:div>
    <w:div w:id="1228952613">
      <w:bodyDiv w:val="1"/>
      <w:marLeft w:val="0"/>
      <w:marRight w:val="0"/>
      <w:marTop w:val="0"/>
      <w:marBottom w:val="0"/>
      <w:divBdr>
        <w:top w:val="none" w:sz="0" w:space="0" w:color="auto"/>
        <w:left w:val="none" w:sz="0" w:space="0" w:color="auto"/>
        <w:bottom w:val="none" w:sz="0" w:space="0" w:color="auto"/>
        <w:right w:val="none" w:sz="0" w:space="0" w:color="auto"/>
      </w:divBdr>
    </w:div>
    <w:div w:id="1235360220">
      <w:bodyDiv w:val="1"/>
      <w:marLeft w:val="0"/>
      <w:marRight w:val="0"/>
      <w:marTop w:val="0"/>
      <w:marBottom w:val="0"/>
      <w:divBdr>
        <w:top w:val="none" w:sz="0" w:space="0" w:color="auto"/>
        <w:left w:val="none" w:sz="0" w:space="0" w:color="auto"/>
        <w:bottom w:val="none" w:sz="0" w:space="0" w:color="auto"/>
        <w:right w:val="none" w:sz="0" w:space="0" w:color="auto"/>
      </w:divBdr>
    </w:div>
    <w:div w:id="1238442870">
      <w:bodyDiv w:val="1"/>
      <w:marLeft w:val="0"/>
      <w:marRight w:val="0"/>
      <w:marTop w:val="0"/>
      <w:marBottom w:val="0"/>
      <w:divBdr>
        <w:top w:val="none" w:sz="0" w:space="0" w:color="auto"/>
        <w:left w:val="none" w:sz="0" w:space="0" w:color="auto"/>
        <w:bottom w:val="none" w:sz="0" w:space="0" w:color="auto"/>
        <w:right w:val="none" w:sz="0" w:space="0" w:color="auto"/>
      </w:divBdr>
    </w:div>
    <w:div w:id="1241909263">
      <w:bodyDiv w:val="1"/>
      <w:marLeft w:val="0"/>
      <w:marRight w:val="0"/>
      <w:marTop w:val="0"/>
      <w:marBottom w:val="0"/>
      <w:divBdr>
        <w:top w:val="none" w:sz="0" w:space="0" w:color="auto"/>
        <w:left w:val="none" w:sz="0" w:space="0" w:color="auto"/>
        <w:bottom w:val="none" w:sz="0" w:space="0" w:color="auto"/>
        <w:right w:val="none" w:sz="0" w:space="0" w:color="auto"/>
      </w:divBdr>
    </w:div>
    <w:div w:id="1243829699">
      <w:bodyDiv w:val="1"/>
      <w:marLeft w:val="0"/>
      <w:marRight w:val="0"/>
      <w:marTop w:val="0"/>
      <w:marBottom w:val="0"/>
      <w:divBdr>
        <w:top w:val="none" w:sz="0" w:space="0" w:color="auto"/>
        <w:left w:val="none" w:sz="0" w:space="0" w:color="auto"/>
        <w:bottom w:val="none" w:sz="0" w:space="0" w:color="auto"/>
        <w:right w:val="none" w:sz="0" w:space="0" w:color="auto"/>
      </w:divBdr>
    </w:div>
    <w:div w:id="1244141123">
      <w:marLeft w:val="0"/>
      <w:marRight w:val="0"/>
      <w:marTop w:val="0"/>
      <w:marBottom w:val="0"/>
      <w:divBdr>
        <w:top w:val="none" w:sz="0" w:space="0" w:color="auto"/>
        <w:left w:val="none" w:sz="0" w:space="0" w:color="auto"/>
        <w:bottom w:val="none" w:sz="0" w:space="0" w:color="auto"/>
        <w:right w:val="none" w:sz="0" w:space="0" w:color="auto"/>
      </w:divBdr>
      <w:divsChild>
        <w:div w:id="1321040186">
          <w:marLeft w:val="0"/>
          <w:marRight w:val="0"/>
          <w:marTop w:val="0"/>
          <w:marBottom w:val="0"/>
          <w:divBdr>
            <w:top w:val="none" w:sz="0" w:space="0" w:color="auto"/>
            <w:left w:val="none" w:sz="0" w:space="0" w:color="auto"/>
            <w:bottom w:val="none" w:sz="0" w:space="0" w:color="auto"/>
            <w:right w:val="none" w:sz="0" w:space="0" w:color="auto"/>
          </w:divBdr>
        </w:div>
      </w:divsChild>
    </w:div>
    <w:div w:id="1247376724">
      <w:bodyDiv w:val="1"/>
      <w:marLeft w:val="0"/>
      <w:marRight w:val="0"/>
      <w:marTop w:val="0"/>
      <w:marBottom w:val="0"/>
      <w:divBdr>
        <w:top w:val="none" w:sz="0" w:space="0" w:color="auto"/>
        <w:left w:val="none" w:sz="0" w:space="0" w:color="auto"/>
        <w:bottom w:val="none" w:sz="0" w:space="0" w:color="auto"/>
        <w:right w:val="none" w:sz="0" w:space="0" w:color="auto"/>
      </w:divBdr>
    </w:div>
    <w:div w:id="1249189533">
      <w:bodyDiv w:val="1"/>
      <w:marLeft w:val="0"/>
      <w:marRight w:val="0"/>
      <w:marTop w:val="0"/>
      <w:marBottom w:val="0"/>
      <w:divBdr>
        <w:top w:val="none" w:sz="0" w:space="0" w:color="auto"/>
        <w:left w:val="none" w:sz="0" w:space="0" w:color="auto"/>
        <w:bottom w:val="none" w:sz="0" w:space="0" w:color="auto"/>
        <w:right w:val="none" w:sz="0" w:space="0" w:color="auto"/>
      </w:divBdr>
    </w:div>
    <w:div w:id="1250889762">
      <w:bodyDiv w:val="1"/>
      <w:marLeft w:val="0"/>
      <w:marRight w:val="0"/>
      <w:marTop w:val="0"/>
      <w:marBottom w:val="0"/>
      <w:divBdr>
        <w:top w:val="none" w:sz="0" w:space="0" w:color="auto"/>
        <w:left w:val="none" w:sz="0" w:space="0" w:color="auto"/>
        <w:bottom w:val="none" w:sz="0" w:space="0" w:color="auto"/>
        <w:right w:val="none" w:sz="0" w:space="0" w:color="auto"/>
      </w:divBdr>
    </w:div>
    <w:div w:id="1255086551">
      <w:bodyDiv w:val="1"/>
      <w:marLeft w:val="0"/>
      <w:marRight w:val="0"/>
      <w:marTop w:val="0"/>
      <w:marBottom w:val="0"/>
      <w:divBdr>
        <w:top w:val="none" w:sz="0" w:space="0" w:color="auto"/>
        <w:left w:val="none" w:sz="0" w:space="0" w:color="auto"/>
        <w:bottom w:val="none" w:sz="0" w:space="0" w:color="auto"/>
        <w:right w:val="none" w:sz="0" w:space="0" w:color="auto"/>
      </w:divBdr>
    </w:div>
    <w:div w:id="1256939313">
      <w:bodyDiv w:val="1"/>
      <w:marLeft w:val="0"/>
      <w:marRight w:val="0"/>
      <w:marTop w:val="0"/>
      <w:marBottom w:val="0"/>
      <w:divBdr>
        <w:top w:val="none" w:sz="0" w:space="0" w:color="auto"/>
        <w:left w:val="none" w:sz="0" w:space="0" w:color="auto"/>
        <w:bottom w:val="none" w:sz="0" w:space="0" w:color="auto"/>
        <w:right w:val="none" w:sz="0" w:space="0" w:color="auto"/>
      </w:divBdr>
    </w:div>
    <w:div w:id="1257324139">
      <w:bodyDiv w:val="1"/>
      <w:marLeft w:val="0"/>
      <w:marRight w:val="0"/>
      <w:marTop w:val="0"/>
      <w:marBottom w:val="0"/>
      <w:divBdr>
        <w:top w:val="none" w:sz="0" w:space="0" w:color="auto"/>
        <w:left w:val="none" w:sz="0" w:space="0" w:color="auto"/>
        <w:bottom w:val="none" w:sz="0" w:space="0" w:color="auto"/>
        <w:right w:val="none" w:sz="0" w:space="0" w:color="auto"/>
      </w:divBdr>
    </w:div>
    <w:div w:id="1258707785">
      <w:bodyDiv w:val="1"/>
      <w:marLeft w:val="0"/>
      <w:marRight w:val="0"/>
      <w:marTop w:val="0"/>
      <w:marBottom w:val="0"/>
      <w:divBdr>
        <w:top w:val="none" w:sz="0" w:space="0" w:color="auto"/>
        <w:left w:val="none" w:sz="0" w:space="0" w:color="auto"/>
        <w:bottom w:val="none" w:sz="0" w:space="0" w:color="auto"/>
        <w:right w:val="none" w:sz="0" w:space="0" w:color="auto"/>
      </w:divBdr>
    </w:div>
    <w:div w:id="1261985106">
      <w:marLeft w:val="0"/>
      <w:marRight w:val="0"/>
      <w:marTop w:val="0"/>
      <w:marBottom w:val="0"/>
      <w:divBdr>
        <w:top w:val="none" w:sz="0" w:space="0" w:color="auto"/>
        <w:left w:val="none" w:sz="0" w:space="0" w:color="auto"/>
        <w:bottom w:val="none" w:sz="0" w:space="0" w:color="auto"/>
        <w:right w:val="none" w:sz="0" w:space="0" w:color="auto"/>
      </w:divBdr>
      <w:divsChild>
        <w:div w:id="1460226142">
          <w:marLeft w:val="0"/>
          <w:marRight w:val="0"/>
          <w:marTop w:val="0"/>
          <w:marBottom w:val="0"/>
          <w:divBdr>
            <w:top w:val="none" w:sz="0" w:space="0" w:color="auto"/>
            <w:left w:val="none" w:sz="0" w:space="0" w:color="auto"/>
            <w:bottom w:val="none" w:sz="0" w:space="0" w:color="auto"/>
            <w:right w:val="none" w:sz="0" w:space="0" w:color="auto"/>
          </w:divBdr>
        </w:div>
      </w:divsChild>
    </w:div>
    <w:div w:id="1267469834">
      <w:bodyDiv w:val="1"/>
      <w:marLeft w:val="0"/>
      <w:marRight w:val="0"/>
      <w:marTop w:val="0"/>
      <w:marBottom w:val="0"/>
      <w:divBdr>
        <w:top w:val="none" w:sz="0" w:space="0" w:color="auto"/>
        <w:left w:val="none" w:sz="0" w:space="0" w:color="auto"/>
        <w:bottom w:val="none" w:sz="0" w:space="0" w:color="auto"/>
        <w:right w:val="none" w:sz="0" w:space="0" w:color="auto"/>
      </w:divBdr>
    </w:div>
    <w:div w:id="1272322659">
      <w:bodyDiv w:val="1"/>
      <w:marLeft w:val="0"/>
      <w:marRight w:val="0"/>
      <w:marTop w:val="0"/>
      <w:marBottom w:val="0"/>
      <w:divBdr>
        <w:top w:val="none" w:sz="0" w:space="0" w:color="auto"/>
        <w:left w:val="none" w:sz="0" w:space="0" w:color="auto"/>
        <w:bottom w:val="none" w:sz="0" w:space="0" w:color="auto"/>
        <w:right w:val="none" w:sz="0" w:space="0" w:color="auto"/>
      </w:divBdr>
    </w:div>
    <w:div w:id="1275550940">
      <w:bodyDiv w:val="1"/>
      <w:marLeft w:val="0"/>
      <w:marRight w:val="0"/>
      <w:marTop w:val="0"/>
      <w:marBottom w:val="0"/>
      <w:divBdr>
        <w:top w:val="none" w:sz="0" w:space="0" w:color="auto"/>
        <w:left w:val="none" w:sz="0" w:space="0" w:color="auto"/>
        <w:bottom w:val="none" w:sz="0" w:space="0" w:color="auto"/>
        <w:right w:val="none" w:sz="0" w:space="0" w:color="auto"/>
      </w:divBdr>
    </w:div>
    <w:div w:id="1275946299">
      <w:bodyDiv w:val="1"/>
      <w:marLeft w:val="0"/>
      <w:marRight w:val="0"/>
      <w:marTop w:val="0"/>
      <w:marBottom w:val="0"/>
      <w:divBdr>
        <w:top w:val="none" w:sz="0" w:space="0" w:color="auto"/>
        <w:left w:val="none" w:sz="0" w:space="0" w:color="auto"/>
        <w:bottom w:val="none" w:sz="0" w:space="0" w:color="auto"/>
        <w:right w:val="none" w:sz="0" w:space="0" w:color="auto"/>
      </w:divBdr>
    </w:div>
    <w:div w:id="1278676993">
      <w:bodyDiv w:val="1"/>
      <w:marLeft w:val="0"/>
      <w:marRight w:val="0"/>
      <w:marTop w:val="0"/>
      <w:marBottom w:val="0"/>
      <w:divBdr>
        <w:top w:val="none" w:sz="0" w:space="0" w:color="auto"/>
        <w:left w:val="none" w:sz="0" w:space="0" w:color="auto"/>
        <w:bottom w:val="none" w:sz="0" w:space="0" w:color="auto"/>
        <w:right w:val="none" w:sz="0" w:space="0" w:color="auto"/>
      </w:divBdr>
    </w:div>
    <w:div w:id="1281110260">
      <w:bodyDiv w:val="1"/>
      <w:marLeft w:val="0"/>
      <w:marRight w:val="0"/>
      <w:marTop w:val="0"/>
      <w:marBottom w:val="0"/>
      <w:divBdr>
        <w:top w:val="none" w:sz="0" w:space="0" w:color="auto"/>
        <w:left w:val="none" w:sz="0" w:space="0" w:color="auto"/>
        <w:bottom w:val="none" w:sz="0" w:space="0" w:color="auto"/>
        <w:right w:val="none" w:sz="0" w:space="0" w:color="auto"/>
      </w:divBdr>
    </w:div>
    <w:div w:id="1281692168">
      <w:bodyDiv w:val="1"/>
      <w:marLeft w:val="0"/>
      <w:marRight w:val="0"/>
      <w:marTop w:val="0"/>
      <w:marBottom w:val="0"/>
      <w:divBdr>
        <w:top w:val="none" w:sz="0" w:space="0" w:color="auto"/>
        <w:left w:val="none" w:sz="0" w:space="0" w:color="auto"/>
        <w:bottom w:val="none" w:sz="0" w:space="0" w:color="auto"/>
        <w:right w:val="none" w:sz="0" w:space="0" w:color="auto"/>
      </w:divBdr>
    </w:div>
    <w:div w:id="1282105644">
      <w:bodyDiv w:val="1"/>
      <w:marLeft w:val="0"/>
      <w:marRight w:val="0"/>
      <w:marTop w:val="0"/>
      <w:marBottom w:val="0"/>
      <w:divBdr>
        <w:top w:val="none" w:sz="0" w:space="0" w:color="auto"/>
        <w:left w:val="none" w:sz="0" w:space="0" w:color="auto"/>
        <w:bottom w:val="none" w:sz="0" w:space="0" w:color="auto"/>
        <w:right w:val="none" w:sz="0" w:space="0" w:color="auto"/>
      </w:divBdr>
    </w:div>
    <w:div w:id="1285886755">
      <w:bodyDiv w:val="1"/>
      <w:marLeft w:val="0"/>
      <w:marRight w:val="0"/>
      <w:marTop w:val="0"/>
      <w:marBottom w:val="0"/>
      <w:divBdr>
        <w:top w:val="none" w:sz="0" w:space="0" w:color="auto"/>
        <w:left w:val="none" w:sz="0" w:space="0" w:color="auto"/>
        <w:bottom w:val="none" w:sz="0" w:space="0" w:color="auto"/>
        <w:right w:val="none" w:sz="0" w:space="0" w:color="auto"/>
      </w:divBdr>
    </w:div>
    <w:div w:id="1286547295">
      <w:bodyDiv w:val="1"/>
      <w:marLeft w:val="0"/>
      <w:marRight w:val="0"/>
      <w:marTop w:val="0"/>
      <w:marBottom w:val="0"/>
      <w:divBdr>
        <w:top w:val="none" w:sz="0" w:space="0" w:color="auto"/>
        <w:left w:val="none" w:sz="0" w:space="0" w:color="auto"/>
        <w:bottom w:val="none" w:sz="0" w:space="0" w:color="auto"/>
        <w:right w:val="none" w:sz="0" w:space="0" w:color="auto"/>
      </w:divBdr>
    </w:div>
    <w:div w:id="1286692796">
      <w:bodyDiv w:val="1"/>
      <w:marLeft w:val="0"/>
      <w:marRight w:val="0"/>
      <w:marTop w:val="0"/>
      <w:marBottom w:val="0"/>
      <w:divBdr>
        <w:top w:val="none" w:sz="0" w:space="0" w:color="auto"/>
        <w:left w:val="none" w:sz="0" w:space="0" w:color="auto"/>
        <w:bottom w:val="none" w:sz="0" w:space="0" w:color="auto"/>
        <w:right w:val="none" w:sz="0" w:space="0" w:color="auto"/>
      </w:divBdr>
    </w:div>
    <w:div w:id="1287588889">
      <w:bodyDiv w:val="1"/>
      <w:marLeft w:val="0"/>
      <w:marRight w:val="0"/>
      <w:marTop w:val="0"/>
      <w:marBottom w:val="0"/>
      <w:divBdr>
        <w:top w:val="none" w:sz="0" w:space="0" w:color="auto"/>
        <w:left w:val="none" w:sz="0" w:space="0" w:color="auto"/>
        <w:bottom w:val="none" w:sz="0" w:space="0" w:color="auto"/>
        <w:right w:val="none" w:sz="0" w:space="0" w:color="auto"/>
      </w:divBdr>
    </w:div>
    <w:div w:id="1288007526">
      <w:marLeft w:val="0"/>
      <w:marRight w:val="0"/>
      <w:marTop w:val="0"/>
      <w:marBottom w:val="0"/>
      <w:divBdr>
        <w:top w:val="none" w:sz="0" w:space="0" w:color="auto"/>
        <w:left w:val="none" w:sz="0" w:space="0" w:color="auto"/>
        <w:bottom w:val="none" w:sz="0" w:space="0" w:color="auto"/>
        <w:right w:val="none" w:sz="0" w:space="0" w:color="auto"/>
      </w:divBdr>
      <w:divsChild>
        <w:div w:id="814642486">
          <w:marLeft w:val="0"/>
          <w:marRight w:val="0"/>
          <w:marTop w:val="0"/>
          <w:marBottom w:val="0"/>
          <w:divBdr>
            <w:top w:val="none" w:sz="0" w:space="0" w:color="auto"/>
            <w:left w:val="none" w:sz="0" w:space="0" w:color="auto"/>
            <w:bottom w:val="none" w:sz="0" w:space="0" w:color="auto"/>
            <w:right w:val="none" w:sz="0" w:space="0" w:color="auto"/>
          </w:divBdr>
        </w:div>
      </w:divsChild>
    </w:div>
    <w:div w:id="1289046703">
      <w:bodyDiv w:val="1"/>
      <w:marLeft w:val="0"/>
      <w:marRight w:val="0"/>
      <w:marTop w:val="0"/>
      <w:marBottom w:val="0"/>
      <w:divBdr>
        <w:top w:val="none" w:sz="0" w:space="0" w:color="auto"/>
        <w:left w:val="none" w:sz="0" w:space="0" w:color="auto"/>
        <w:bottom w:val="none" w:sz="0" w:space="0" w:color="auto"/>
        <w:right w:val="none" w:sz="0" w:space="0" w:color="auto"/>
      </w:divBdr>
    </w:div>
    <w:div w:id="1290042762">
      <w:bodyDiv w:val="1"/>
      <w:marLeft w:val="0"/>
      <w:marRight w:val="0"/>
      <w:marTop w:val="0"/>
      <w:marBottom w:val="0"/>
      <w:divBdr>
        <w:top w:val="none" w:sz="0" w:space="0" w:color="auto"/>
        <w:left w:val="none" w:sz="0" w:space="0" w:color="auto"/>
        <w:bottom w:val="none" w:sz="0" w:space="0" w:color="auto"/>
        <w:right w:val="none" w:sz="0" w:space="0" w:color="auto"/>
      </w:divBdr>
    </w:div>
    <w:div w:id="1293753140">
      <w:bodyDiv w:val="1"/>
      <w:marLeft w:val="0"/>
      <w:marRight w:val="0"/>
      <w:marTop w:val="0"/>
      <w:marBottom w:val="0"/>
      <w:divBdr>
        <w:top w:val="none" w:sz="0" w:space="0" w:color="auto"/>
        <w:left w:val="none" w:sz="0" w:space="0" w:color="auto"/>
        <w:bottom w:val="none" w:sz="0" w:space="0" w:color="auto"/>
        <w:right w:val="none" w:sz="0" w:space="0" w:color="auto"/>
      </w:divBdr>
    </w:div>
    <w:div w:id="1294825929">
      <w:bodyDiv w:val="1"/>
      <w:marLeft w:val="0"/>
      <w:marRight w:val="0"/>
      <w:marTop w:val="0"/>
      <w:marBottom w:val="0"/>
      <w:divBdr>
        <w:top w:val="none" w:sz="0" w:space="0" w:color="auto"/>
        <w:left w:val="none" w:sz="0" w:space="0" w:color="auto"/>
        <w:bottom w:val="none" w:sz="0" w:space="0" w:color="auto"/>
        <w:right w:val="none" w:sz="0" w:space="0" w:color="auto"/>
      </w:divBdr>
    </w:div>
    <w:div w:id="1296568935">
      <w:bodyDiv w:val="1"/>
      <w:marLeft w:val="0"/>
      <w:marRight w:val="0"/>
      <w:marTop w:val="0"/>
      <w:marBottom w:val="0"/>
      <w:divBdr>
        <w:top w:val="none" w:sz="0" w:space="0" w:color="auto"/>
        <w:left w:val="none" w:sz="0" w:space="0" w:color="auto"/>
        <w:bottom w:val="none" w:sz="0" w:space="0" w:color="auto"/>
        <w:right w:val="none" w:sz="0" w:space="0" w:color="auto"/>
      </w:divBdr>
    </w:div>
    <w:div w:id="1297952283">
      <w:bodyDiv w:val="1"/>
      <w:marLeft w:val="0"/>
      <w:marRight w:val="0"/>
      <w:marTop w:val="0"/>
      <w:marBottom w:val="0"/>
      <w:divBdr>
        <w:top w:val="none" w:sz="0" w:space="0" w:color="auto"/>
        <w:left w:val="none" w:sz="0" w:space="0" w:color="auto"/>
        <w:bottom w:val="none" w:sz="0" w:space="0" w:color="auto"/>
        <w:right w:val="none" w:sz="0" w:space="0" w:color="auto"/>
      </w:divBdr>
    </w:div>
    <w:div w:id="1300305076">
      <w:bodyDiv w:val="1"/>
      <w:marLeft w:val="0"/>
      <w:marRight w:val="0"/>
      <w:marTop w:val="0"/>
      <w:marBottom w:val="0"/>
      <w:divBdr>
        <w:top w:val="none" w:sz="0" w:space="0" w:color="auto"/>
        <w:left w:val="none" w:sz="0" w:space="0" w:color="auto"/>
        <w:bottom w:val="none" w:sz="0" w:space="0" w:color="auto"/>
        <w:right w:val="none" w:sz="0" w:space="0" w:color="auto"/>
      </w:divBdr>
    </w:div>
    <w:div w:id="1301110994">
      <w:bodyDiv w:val="1"/>
      <w:marLeft w:val="0"/>
      <w:marRight w:val="0"/>
      <w:marTop w:val="0"/>
      <w:marBottom w:val="0"/>
      <w:divBdr>
        <w:top w:val="none" w:sz="0" w:space="0" w:color="auto"/>
        <w:left w:val="none" w:sz="0" w:space="0" w:color="auto"/>
        <w:bottom w:val="none" w:sz="0" w:space="0" w:color="auto"/>
        <w:right w:val="none" w:sz="0" w:space="0" w:color="auto"/>
      </w:divBdr>
    </w:div>
    <w:div w:id="1302660401">
      <w:bodyDiv w:val="1"/>
      <w:marLeft w:val="0"/>
      <w:marRight w:val="0"/>
      <w:marTop w:val="0"/>
      <w:marBottom w:val="0"/>
      <w:divBdr>
        <w:top w:val="none" w:sz="0" w:space="0" w:color="auto"/>
        <w:left w:val="none" w:sz="0" w:space="0" w:color="auto"/>
        <w:bottom w:val="none" w:sz="0" w:space="0" w:color="auto"/>
        <w:right w:val="none" w:sz="0" w:space="0" w:color="auto"/>
      </w:divBdr>
    </w:div>
    <w:div w:id="1304114867">
      <w:marLeft w:val="0"/>
      <w:marRight w:val="0"/>
      <w:marTop w:val="0"/>
      <w:marBottom w:val="0"/>
      <w:divBdr>
        <w:top w:val="none" w:sz="0" w:space="0" w:color="auto"/>
        <w:left w:val="none" w:sz="0" w:space="0" w:color="auto"/>
        <w:bottom w:val="none" w:sz="0" w:space="0" w:color="auto"/>
        <w:right w:val="none" w:sz="0" w:space="0" w:color="auto"/>
      </w:divBdr>
      <w:divsChild>
        <w:div w:id="1885634384">
          <w:marLeft w:val="0"/>
          <w:marRight w:val="0"/>
          <w:marTop w:val="0"/>
          <w:marBottom w:val="0"/>
          <w:divBdr>
            <w:top w:val="none" w:sz="0" w:space="0" w:color="auto"/>
            <w:left w:val="none" w:sz="0" w:space="0" w:color="auto"/>
            <w:bottom w:val="none" w:sz="0" w:space="0" w:color="auto"/>
            <w:right w:val="none" w:sz="0" w:space="0" w:color="auto"/>
          </w:divBdr>
        </w:div>
      </w:divsChild>
    </w:div>
    <w:div w:id="1306082790">
      <w:bodyDiv w:val="1"/>
      <w:marLeft w:val="0"/>
      <w:marRight w:val="0"/>
      <w:marTop w:val="0"/>
      <w:marBottom w:val="0"/>
      <w:divBdr>
        <w:top w:val="none" w:sz="0" w:space="0" w:color="auto"/>
        <w:left w:val="none" w:sz="0" w:space="0" w:color="auto"/>
        <w:bottom w:val="none" w:sz="0" w:space="0" w:color="auto"/>
        <w:right w:val="none" w:sz="0" w:space="0" w:color="auto"/>
      </w:divBdr>
    </w:div>
    <w:div w:id="1306348381">
      <w:bodyDiv w:val="1"/>
      <w:marLeft w:val="0"/>
      <w:marRight w:val="0"/>
      <w:marTop w:val="0"/>
      <w:marBottom w:val="0"/>
      <w:divBdr>
        <w:top w:val="none" w:sz="0" w:space="0" w:color="auto"/>
        <w:left w:val="none" w:sz="0" w:space="0" w:color="auto"/>
        <w:bottom w:val="none" w:sz="0" w:space="0" w:color="auto"/>
        <w:right w:val="none" w:sz="0" w:space="0" w:color="auto"/>
      </w:divBdr>
    </w:div>
    <w:div w:id="1311059691">
      <w:bodyDiv w:val="1"/>
      <w:marLeft w:val="0"/>
      <w:marRight w:val="0"/>
      <w:marTop w:val="0"/>
      <w:marBottom w:val="0"/>
      <w:divBdr>
        <w:top w:val="none" w:sz="0" w:space="0" w:color="auto"/>
        <w:left w:val="none" w:sz="0" w:space="0" w:color="auto"/>
        <w:bottom w:val="none" w:sz="0" w:space="0" w:color="auto"/>
        <w:right w:val="none" w:sz="0" w:space="0" w:color="auto"/>
      </w:divBdr>
    </w:div>
    <w:div w:id="1316883784">
      <w:bodyDiv w:val="1"/>
      <w:marLeft w:val="0"/>
      <w:marRight w:val="0"/>
      <w:marTop w:val="0"/>
      <w:marBottom w:val="0"/>
      <w:divBdr>
        <w:top w:val="none" w:sz="0" w:space="0" w:color="auto"/>
        <w:left w:val="none" w:sz="0" w:space="0" w:color="auto"/>
        <w:bottom w:val="none" w:sz="0" w:space="0" w:color="auto"/>
        <w:right w:val="none" w:sz="0" w:space="0" w:color="auto"/>
      </w:divBdr>
    </w:div>
    <w:div w:id="1318193909">
      <w:bodyDiv w:val="1"/>
      <w:marLeft w:val="0"/>
      <w:marRight w:val="0"/>
      <w:marTop w:val="0"/>
      <w:marBottom w:val="0"/>
      <w:divBdr>
        <w:top w:val="none" w:sz="0" w:space="0" w:color="auto"/>
        <w:left w:val="none" w:sz="0" w:space="0" w:color="auto"/>
        <w:bottom w:val="none" w:sz="0" w:space="0" w:color="auto"/>
        <w:right w:val="none" w:sz="0" w:space="0" w:color="auto"/>
      </w:divBdr>
    </w:div>
    <w:div w:id="1323700544">
      <w:bodyDiv w:val="1"/>
      <w:marLeft w:val="0"/>
      <w:marRight w:val="0"/>
      <w:marTop w:val="0"/>
      <w:marBottom w:val="0"/>
      <w:divBdr>
        <w:top w:val="none" w:sz="0" w:space="0" w:color="auto"/>
        <w:left w:val="none" w:sz="0" w:space="0" w:color="auto"/>
        <w:bottom w:val="none" w:sz="0" w:space="0" w:color="auto"/>
        <w:right w:val="none" w:sz="0" w:space="0" w:color="auto"/>
      </w:divBdr>
    </w:div>
    <w:div w:id="1325014522">
      <w:bodyDiv w:val="1"/>
      <w:marLeft w:val="0"/>
      <w:marRight w:val="0"/>
      <w:marTop w:val="0"/>
      <w:marBottom w:val="0"/>
      <w:divBdr>
        <w:top w:val="none" w:sz="0" w:space="0" w:color="auto"/>
        <w:left w:val="none" w:sz="0" w:space="0" w:color="auto"/>
        <w:bottom w:val="none" w:sz="0" w:space="0" w:color="auto"/>
        <w:right w:val="none" w:sz="0" w:space="0" w:color="auto"/>
      </w:divBdr>
    </w:div>
    <w:div w:id="1325474705">
      <w:bodyDiv w:val="1"/>
      <w:marLeft w:val="0"/>
      <w:marRight w:val="0"/>
      <w:marTop w:val="0"/>
      <w:marBottom w:val="0"/>
      <w:divBdr>
        <w:top w:val="none" w:sz="0" w:space="0" w:color="auto"/>
        <w:left w:val="none" w:sz="0" w:space="0" w:color="auto"/>
        <w:bottom w:val="none" w:sz="0" w:space="0" w:color="auto"/>
        <w:right w:val="none" w:sz="0" w:space="0" w:color="auto"/>
      </w:divBdr>
    </w:div>
    <w:div w:id="1330720107">
      <w:bodyDiv w:val="1"/>
      <w:marLeft w:val="0"/>
      <w:marRight w:val="0"/>
      <w:marTop w:val="0"/>
      <w:marBottom w:val="0"/>
      <w:divBdr>
        <w:top w:val="none" w:sz="0" w:space="0" w:color="auto"/>
        <w:left w:val="none" w:sz="0" w:space="0" w:color="auto"/>
        <w:bottom w:val="none" w:sz="0" w:space="0" w:color="auto"/>
        <w:right w:val="none" w:sz="0" w:space="0" w:color="auto"/>
      </w:divBdr>
    </w:div>
    <w:div w:id="1339232567">
      <w:marLeft w:val="0"/>
      <w:marRight w:val="0"/>
      <w:marTop w:val="0"/>
      <w:marBottom w:val="0"/>
      <w:divBdr>
        <w:top w:val="none" w:sz="0" w:space="0" w:color="auto"/>
        <w:left w:val="none" w:sz="0" w:space="0" w:color="auto"/>
        <w:bottom w:val="none" w:sz="0" w:space="0" w:color="auto"/>
        <w:right w:val="none" w:sz="0" w:space="0" w:color="auto"/>
      </w:divBdr>
      <w:divsChild>
        <w:div w:id="933587060">
          <w:marLeft w:val="0"/>
          <w:marRight w:val="0"/>
          <w:marTop w:val="0"/>
          <w:marBottom w:val="0"/>
          <w:divBdr>
            <w:top w:val="none" w:sz="0" w:space="0" w:color="auto"/>
            <w:left w:val="none" w:sz="0" w:space="0" w:color="auto"/>
            <w:bottom w:val="none" w:sz="0" w:space="0" w:color="auto"/>
            <w:right w:val="none" w:sz="0" w:space="0" w:color="auto"/>
          </w:divBdr>
        </w:div>
      </w:divsChild>
    </w:div>
    <w:div w:id="1341811062">
      <w:bodyDiv w:val="1"/>
      <w:marLeft w:val="0"/>
      <w:marRight w:val="0"/>
      <w:marTop w:val="0"/>
      <w:marBottom w:val="0"/>
      <w:divBdr>
        <w:top w:val="none" w:sz="0" w:space="0" w:color="auto"/>
        <w:left w:val="none" w:sz="0" w:space="0" w:color="auto"/>
        <w:bottom w:val="none" w:sz="0" w:space="0" w:color="auto"/>
        <w:right w:val="none" w:sz="0" w:space="0" w:color="auto"/>
      </w:divBdr>
    </w:div>
    <w:div w:id="1342387746">
      <w:bodyDiv w:val="1"/>
      <w:marLeft w:val="0"/>
      <w:marRight w:val="0"/>
      <w:marTop w:val="0"/>
      <w:marBottom w:val="0"/>
      <w:divBdr>
        <w:top w:val="none" w:sz="0" w:space="0" w:color="auto"/>
        <w:left w:val="none" w:sz="0" w:space="0" w:color="auto"/>
        <w:bottom w:val="none" w:sz="0" w:space="0" w:color="auto"/>
        <w:right w:val="none" w:sz="0" w:space="0" w:color="auto"/>
      </w:divBdr>
    </w:div>
    <w:div w:id="1343163262">
      <w:bodyDiv w:val="1"/>
      <w:marLeft w:val="0"/>
      <w:marRight w:val="0"/>
      <w:marTop w:val="0"/>
      <w:marBottom w:val="0"/>
      <w:divBdr>
        <w:top w:val="none" w:sz="0" w:space="0" w:color="auto"/>
        <w:left w:val="none" w:sz="0" w:space="0" w:color="auto"/>
        <w:bottom w:val="none" w:sz="0" w:space="0" w:color="auto"/>
        <w:right w:val="none" w:sz="0" w:space="0" w:color="auto"/>
      </w:divBdr>
    </w:div>
    <w:div w:id="1346977199">
      <w:bodyDiv w:val="1"/>
      <w:marLeft w:val="0"/>
      <w:marRight w:val="0"/>
      <w:marTop w:val="0"/>
      <w:marBottom w:val="0"/>
      <w:divBdr>
        <w:top w:val="none" w:sz="0" w:space="0" w:color="auto"/>
        <w:left w:val="none" w:sz="0" w:space="0" w:color="auto"/>
        <w:bottom w:val="none" w:sz="0" w:space="0" w:color="auto"/>
        <w:right w:val="none" w:sz="0" w:space="0" w:color="auto"/>
      </w:divBdr>
    </w:div>
    <w:div w:id="1351372315">
      <w:bodyDiv w:val="1"/>
      <w:marLeft w:val="0"/>
      <w:marRight w:val="0"/>
      <w:marTop w:val="0"/>
      <w:marBottom w:val="0"/>
      <w:divBdr>
        <w:top w:val="none" w:sz="0" w:space="0" w:color="auto"/>
        <w:left w:val="none" w:sz="0" w:space="0" w:color="auto"/>
        <w:bottom w:val="none" w:sz="0" w:space="0" w:color="auto"/>
        <w:right w:val="none" w:sz="0" w:space="0" w:color="auto"/>
      </w:divBdr>
    </w:div>
    <w:div w:id="1351686965">
      <w:bodyDiv w:val="1"/>
      <w:marLeft w:val="0"/>
      <w:marRight w:val="0"/>
      <w:marTop w:val="0"/>
      <w:marBottom w:val="0"/>
      <w:divBdr>
        <w:top w:val="none" w:sz="0" w:space="0" w:color="auto"/>
        <w:left w:val="none" w:sz="0" w:space="0" w:color="auto"/>
        <w:bottom w:val="none" w:sz="0" w:space="0" w:color="auto"/>
        <w:right w:val="none" w:sz="0" w:space="0" w:color="auto"/>
      </w:divBdr>
    </w:div>
    <w:div w:id="1352297062">
      <w:bodyDiv w:val="1"/>
      <w:marLeft w:val="0"/>
      <w:marRight w:val="0"/>
      <w:marTop w:val="0"/>
      <w:marBottom w:val="0"/>
      <w:divBdr>
        <w:top w:val="none" w:sz="0" w:space="0" w:color="auto"/>
        <w:left w:val="none" w:sz="0" w:space="0" w:color="auto"/>
        <w:bottom w:val="none" w:sz="0" w:space="0" w:color="auto"/>
        <w:right w:val="none" w:sz="0" w:space="0" w:color="auto"/>
      </w:divBdr>
    </w:div>
    <w:div w:id="1360087361">
      <w:bodyDiv w:val="1"/>
      <w:marLeft w:val="0"/>
      <w:marRight w:val="0"/>
      <w:marTop w:val="0"/>
      <w:marBottom w:val="0"/>
      <w:divBdr>
        <w:top w:val="none" w:sz="0" w:space="0" w:color="auto"/>
        <w:left w:val="none" w:sz="0" w:space="0" w:color="auto"/>
        <w:bottom w:val="none" w:sz="0" w:space="0" w:color="auto"/>
        <w:right w:val="none" w:sz="0" w:space="0" w:color="auto"/>
      </w:divBdr>
    </w:div>
    <w:div w:id="1360356433">
      <w:bodyDiv w:val="1"/>
      <w:marLeft w:val="0"/>
      <w:marRight w:val="0"/>
      <w:marTop w:val="0"/>
      <w:marBottom w:val="0"/>
      <w:divBdr>
        <w:top w:val="none" w:sz="0" w:space="0" w:color="auto"/>
        <w:left w:val="none" w:sz="0" w:space="0" w:color="auto"/>
        <w:bottom w:val="none" w:sz="0" w:space="0" w:color="auto"/>
        <w:right w:val="none" w:sz="0" w:space="0" w:color="auto"/>
      </w:divBdr>
    </w:div>
    <w:div w:id="1360618464">
      <w:bodyDiv w:val="1"/>
      <w:marLeft w:val="0"/>
      <w:marRight w:val="0"/>
      <w:marTop w:val="0"/>
      <w:marBottom w:val="0"/>
      <w:divBdr>
        <w:top w:val="none" w:sz="0" w:space="0" w:color="auto"/>
        <w:left w:val="none" w:sz="0" w:space="0" w:color="auto"/>
        <w:bottom w:val="none" w:sz="0" w:space="0" w:color="auto"/>
        <w:right w:val="none" w:sz="0" w:space="0" w:color="auto"/>
      </w:divBdr>
    </w:div>
    <w:div w:id="1362392843">
      <w:bodyDiv w:val="1"/>
      <w:marLeft w:val="0"/>
      <w:marRight w:val="0"/>
      <w:marTop w:val="0"/>
      <w:marBottom w:val="0"/>
      <w:divBdr>
        <w:top w:val="none" w:sz="0" w:space="0" w:color="auto"/>
        <w:left w:val="none" w:sz="0" w:space="0" w:color="auto"/>
        <w:bottom w:val="none" w:sz="0" w:space="0" w:color="auto"/>
        <w:right w:val="none" w:sz="0" w:space="0" w:color="auto"/>
      </w:divBdr>
    </w:div>
    <w:div w:id="1364360781">
      <w:bodyDiv w:val="1"/>
      <w:marLeft w:val="0"/>
      <w:marRight w:val="0"/>
      <w:marTop w:val="0"/>
      <w:marBottom w:val="0"/>
      <w:divBdr>
        <w:top w:val="none" w:sz="0" w:space="0" w:color="auto"/>
        <w:left w:val="none" w:sz="0" w:space="0" w:color="auto"/>
        <w:bottom w:val="none" w:sz="0" w:space="0" w:color="auto"/>
        <w:right w:val="none" w:sz="0" w:space="0" w:color="auto"/>
      </w:divBdr>
    </w:div>
    <w:div w:id="1365522748">
      <w:bodyDiv w:val="1"/>
      <w:marLeft w:val="0"/>
      <w:marRight w:val="0"/>
      <w:marTop w:val="0"/>
      <w:marBottom w:val="0"/>
      <w:divBdr>
        <w:top w:val="none" w:sz="0" w:space="0" w:color="auto"/>
        <w:left w:val="none" w:sz="0" w:space="0" w:color="auto"/>
        <w:bottom w:val="none" w:sz="0" w:space="0" w:color="auto"/>
        <w:right w:val="none" w:sz="0" w:space="0" w:color="auto"/>
      </w:divBdr>
    </w:div>
    <w:div w:id="1368024750">
      <w:bodyDiv w:val="1"/>
      <w:marLeft w:val="0"/>
      <w:marRight w:val="0"/>
      <w:marTop w:val="0"/>
      <w:marBottom w:val="0"/>
      <w:divBdr>
        <w:top w:val="none" w:sz="0" w:space="0" w:color="auto"/>
        <w:left w:val="none" w:sz="0" w:space="0" w:color="auto"/>
        <w:bottom w:val="none" w:sz="0" w:space="0" w:color="auto"/>
        <w:right w:val="none" w:sz="0" w:space="0" w:color="auto"/>
      </w:divBdr>
    </w:div>
    <w:div w:id="1376391431">
      <w:bodyDiv w:val="1"/>
      <w:marLeft w:val="0"/>
      <w:marRight w:val="0"/>
      <w:marTop w:val="0"/>
      <w:marBottom w:val="0"/>
      <w:divBdr>
        <w:top w:val="none" w:sz="0" w:space="0" w:color="auto"/>
        <w:left w:val="none" w:sz="0" w:space="0" w:color="auto"/>
        <w:bottom w:val="none" w:sz="0" w:space="0" w:color="auto"/>
        <w:right w:val="none" w:sz="0" w:space="0" w:color="auto"/>
      </w:divBdr>
    </w:div>
    <w:div w:id="1377436307">
      <w:bodyDiv w:val="1"/>
      <w:marLeft w:val="0"/>
      <w:marRight w:val="0"/>
      <w:marTop w:val="0"/>
      <w:marBottom w:val="0"/>
      <w:divBdr>
        <w:top w:val="none" w:sz="0" w:space="0" w:color="auto"/>
        <w:left w:val="none" w:sz="0" w:space="0" w:color="auto"/>
        <w:bottom w:val="none" w:sz="0" w:space="0" w:color="auto"/>
        <w:right w:val="none" w:sz="0" w:space="0" w:color="auto"/>
      </w:divBdr>
    </w:div>
    <w:div w:id="1385955838">
      <w:bodyDiv w:val="1"/>
      <w:marLeft w:val="0"/>
      <w:marRight w:val="0"/>
      <w:marTop w:val="0"/>
      <w:marBottom w:val="0"/>
      <w:divBdr>
        <w:top w:val="none" w:sz="0" w:space="0" w:color="auto"/>
        <w:left w:val="none" w:sz="0" w:space="0" w:color="auto"/>
        <w:bottom w:val="none" w:sz="0" w:space="0" w:color="auto"/>
        <w:right w:val="none" w:sz="0" w:space="0" w:color="auto"/>
      </w:divBdr>
    </w:div>
    <w:div w:id="1387025086">
      <w:bodyDiv w:val="1"/>
      <w:marLeft w:val="0"/>
      <w:marRight w:val="0"/>
      <w:marTop w:val="0"/>
      <w:marBottom w:val="0"/>
      <w:divBdr>
        <w:top w:val="none" w:sz="0" w:space="0" w:color="auto"/>
        <w:left w:val="none" w:sz="0" w:space="0" w:color="auto"/>
        <w:bottom w:val="none" w:sz="0" w:space="0" w:color="auto"/>
        <w:right w:val="none" w:sz="0" w:space="0" w:color="auto"/>
      </w:divBdr>
    </w:div>
    <w:div w:id="1389652134">
      <w:bodyDiv w:val="1"/>
      <w:marLeft w:val="0"/>
      <w:marRight w:val="0"/>
      <w:marTop w:val="0"/>
      <w:marBottom w:val="0"/>
      <w:divBdr>
        <w:top w:val="none" w:sz="0" w:space="0" w:color="auto"/>
        <w:left w:val="none" w:sz="0" w:space="0" w:color="auto"/>
        <w:bottom w:val="none" w:sz="0" w:space="0" w:color="auto"/>
        <w:right w:val="none" w:sz="0" w:space="0" w:color="auto"/>
      </w:divBdr>
    </w:div>
    <w:div w:id="1390885922">
      <w:bodyDiv w:val="1"/>
      <w:marLeft w:val="0"/>
      <w:marRight w:val="0"/>
      <w:marTop w:val="0"/>
      <w:marBottom w:val="0"/>
      <w:divBdr>
        <w:top w:val="none" w:sz="0" w:space="0" w:color="auto"/>
        <w:left w:val="none" w:sz="0" w:space="0" w:color="auto"/>
        <w:bottom w:val="none" w:sz="0" w:space="0" w:color="auto"/>
        <w:right w:val="none" w:sz="0" w:space="0" w:color="auto"/>
      </w:divBdr>
    </w:div>
    <w:div w:id="1391222278">
      <w:bodyDiv w:val="1"/>
      <w:marLeft w:val="0"/>
      <w:marRight w:val="0"/>
      <w:marTop w:val="0"/>
      <w:marBottom w:val="0"/>
      <w:divBdr>
        <w:top w:val="none" w:sz="0" w:space="0" w:color="auto"/>
        <w:left w:val="none" w:sz="0" w:space="0" w:color="auto"/>
        <w:bottom w:val="none" w:sz="0" w:space="0" w:color="auto"/>
        <w:right w:val="none" w:sz="0" w:space="0" w:color="auto"/>
      </w:divBdr>
    </w:div>
    <w:div w:id="1393964720">
      <w:bodyDiv w:val="1"/>
      <w:marLeft w:val="0"/>
      <w:marRight w:val="0"/>
      <w:marTop w:val="0"/>
      <w:marBottom w:val="0"/>
      <w:divBdr>
        <w:top w:val="none" w:sz="0" w:space="0" w:color="auto"/>
        <w:left w:val="none" w:sz="0" w:space="0" w:color="auto"/>
        <w:bottom w:val="none" w:sz="0" w:space="0" w:color="auto"/>
        <w:right w:val="none" w:sz="0" w:space="0" w:color="auto"/>
      </w:divBdr>
    </w:div>
    <w:div w:id="1395204120">
      <w:bodyDiv w:val="1"/>
      <w:marLeft w:val="0"/>
      <w:marRight w:val="0"/>
      <w:marTop w:val="0"/>
      <w:marBottom w:val="0"/>
      <w:divBdr>
        <w:top w:val="none" w:sz="0" w:space="0" w:color="auto"/>
        <w:left w:val="none" w:sz="0" w:space="0" w:color="auto"/>
        <w:bottom w:val="none" w:sz="0" w:space="0" w:color="auto"/>
        <w:right w:val="none" w:sz="0" w:space="0" w:color="auto"/>
      </w:divBdr>
    </w:div>
    <w:div w:id="1398699814">
      <w:bodyDiv w:val="1"/>
      <w:marLeft w:val="0"/>
      <w:marRight w:val="0"/>
      <w:marTop w:val="0"/>
      <w:marBottom w:val="0"/>
      <w:divBdr>
        <w:top w:val="none" w:sz="0" w:space="0" w:color="auto"/>
        <w:left w:val="none" w:sz="0" w:space="0" w:color="auto"/>
        <w:bottom w:val="none" w:sz="0" w:space="0" w:color="auto"/>
        <w:right w:val="none" w:sz="0" w:space="0" w:color="auto"/>
      </w:divBdr>
    </w:div>
    <w:div w:id="1399938650">
      <w:bodyDiv w:val="1"/>
      <w:marLeft w:val="0"/>
      <w:marRight w:val="0"/>
      <w:marTop w:val="0"/>
      <w:marBottom w:val="0"/>
      <w:divBdr>
        <w:top w:val="none" w:sz="0" w:space="0" w:color="auto"/>
        <w:left w:val="none" w:sz="0" w:space="0" w:color="auto"/>
        <w:bottom w:val="none" w:sz="0" w:space="0" w:color="auto"/>
        <w:right w:val="none" w:sz="0" w:space="0" w:color="auto"/>
      </w:divBdr>
    </w:div>
    <w:div w:id="1402674368">
      <w:bodyDiv w:val="1"/>
      <w:marLeft w:val="0"/>
      <w:marRight w:val="0"/>
      <w:marTop w:val="0"/>
      <w:marBottom w:val="0"/>
      <w:divBdr>
        <w:top w:val="none" w:sz="0" w:space="0" w:color="auto"/>
        <w:left w:val="none" w:sz="0" w:space="0" w:color="auto"/>
        <w:bottom w:val="none" w:sz="0" w:space="0" w:color="auto"/>
        <w:right w:val="none" w:sz="0" w:space="0" w:color="auto"/>
      </w:divBdr>
    </w:div>
    <w:div w:id="1402825625">
      <w:bodyDiv w:val="1"/>
      <w:marLeft w:val="0"/>
      <w:marRight w:val="0"/>
      <w:marTop w:val="0"/>
      <w:marBottom w:val="0"/>
      <w:divBdr>
        <w:top w:val="none" w:sz="0" w:space="0" w:color="auto"/>
        <w:left w:val="none" w:sz="0" w:space="0" w:color="auto"/>
        <w:bottom w:val="none" w:sz="0" w:space="0" w:color="auto"/>
        <w:right w:val="none" w:sz="0" w:space="0" w:color="auto"/>
      </w:divBdr>
    </w:div>
    <w:div w:id="1404453472">
      <w:bodyDiv w:val="1"/>
      <w:marLeft w:val="0"/>
      <w:marRight w:val="0"/>
      <w:marTop w:val="0"/>
      <w:marBottom w:val="0"/>
      <w:divBdr>
        <w:top w:val="none" w:sz="0" w:space="0" w:color="auto"/>
        <w:left w:val="none" w:sz="0" w:space="0" w:color="auto"/>
        <w:bottom w:val="none" w:sz="0" w:space="0" w:color="auto"/>
        <w:right w:val="none" w:sz="0" w:space="0" w:color="auto"/>
      </w:divBdr>
    </w:div>
    <w:div w:id="1407797331">
      <w:bodyDiv w:val="1"/>
      <w:marLeft w:val="0"/>
      <w:marRight w:val="0"/>
      <w:marTop w:val="0"/>
      <w:marBottom w:val="0"/>
      <w:divBdr>
        <w:top w:val="none" w:sz="0" w:space="0" w:color="auto"/>
        <w:left w:val="none" w:sz="0" w:space="0" w:color="auto"/>
        <w:bottom w:val="none" w:sz="0" w:space="0" w:color="auto"/>
        <w:right w:val="none" w:sz="0" w:space="0" w:color="auto"/>
      </w:divBdr>
    </w:div>
    <w:div w:id="1408108588">
      <w:bodyDiv w:val="1"/>
      <w:marLeft w:val="0"/>
      <w:marRight w:val="0"/>
      <w:marTop w:val="0"/>
      <w:marBottom w:val="0"/>
      <w:divBdr>
        <w:top w:val="none" w:sz="0" w:space="0" w:color="auto"/>
        <w:left w:val="none" w:sz="0" w:space="0" w:color="auto"/>
        <w:bottom w:val="none" w:sz="0" w:space="0" w:color="auto"/>
        <w:right w:val="none" w:sz="0" w:space="0" w:color="auto"/>
      </w:divBdr>
    </w:div>
    <w:div w:id="1410498008">
      <w:bodyDiv w:val="1"/>
      <w:marLeft w:val="0"/>
      <w:marRight w:val="0"/>
      <w:marTop w:val="0"/>
      <w:marBottom w:val="0"/>
      <w:divBdr>
        <w:top w:val="none" w:sz="0" w:space="0" w:color="auto"/>
        <w:left w:val="none" w:sz="0" w:space="0" w:color="auto"/>
        <w:bottom w:val="none" w:sz="0" w:space="0" w:color="auto"/>
        <w:right w:val="none" w:sz="0" w:space="0" w:color="auto"/>
      </w:divBdr>
    </w:div>
    <w:div w:id="1412194022">
      <w:bodyDiv w:val="1"/>
      <w:marLeft w:val="0"/>
      <w:marRight w:val="0"/>
      <w:marTop w:val="0"/>
      <w:marBottom w:val="0"/>
      <w:divBdr>
        <w:top w:val="none" w:sz="0" w:space="0" w:color="auto"/>
        <w:left w:val="none" w:sz="0" w:space="0" w:color="auto"/>
        <w:bottom w:val="none" w:sz="0" w:space="0" w:color="auto"/>
        <w:right w:val="none" w:sz="0" w:space="0" w:color="auto"/>
      </w:divBdr>
    </w:div>
    <w:div w:id="1413041929">
      <w:bodyDiv w:val="1"/>
      <w:marLeft w:val="0"/>
      <w:marRight w:val="0"/>
      <w:marTop w:val="0"/>
      <w:marBottom w:val="0"/>
      <w:divBdr>
        <w:top w:val="none" w:sz="0" w:space="0" w:color="auto"/>
        <w:left w:val="none" w:sz="0" w:space="0" w:color="auto"/>
        <w:bottom w:val="none" w:sz="0" w:space="0" w:color="auto"/>
        <w:right w:val="none" w:sz="0" w:space="0" w:color="auto"/>
      </w:divBdr>
    </w:div>
    <w:div w:id="1413235172">
      <w:bodyDiv w:val="1"/>
      <w:marLeft w:val="0"/>
      <w:marRight w:val="0"/>
      <w:marTop w:val="0"/>
      <w:marBottom w:val="0"/>
      <w:divBdr>
        <w:top w:val="none" w:sz="0" w:space="0" w:color="auto"/>
        <w:left w:val="none" w:sz="0" w:space="0" w:color="auto"/>
        <w:bottom w:val="none" w:sz="0" w:space="0" w:color="auto"/>
        <w:right w:val="none" w:sz="0" w:space="0" w:color="auto"/>
      </w:divBdr>
    </w:div>
    <w:div w:id="1414812688">
      <w:bodyDiv w:val="1"/>
      <w:marLeft w:val="0"/>
      <w:marRight w:val="0"/>
      <w:marTop w:val="0"/>
      <w:marBottom w:val="0"/>
      <w:divBdr>
        <w:top w:val="none" w:sz="0" w:space="0" w:color="auto"/>
        <w:left w:val="none" w:sz="0" w:space="0" w:color="auto"/>
        <w:bottom w:val="none" w:sz="0" w:space="0" w:color="auto"/>
        <w:right w:val="none" w:sz="0" w:space="0" w:color="auto"/>
      </w:divBdr>
    </w:div>
    <w:div w:id="1418483551">
      <w:bodyDiv w:val="1"/>
      <w:marLeft w:val="0"/>
      <w:marRight w:val="0"/>
      <w:marTop w:val="0"/>
      <w:marBottom w:val="0"/>
      <w:divBdr>
        <w:top w:val="none" w:sz="0" w:space="0" w:color="auto"/>
        <w:left w:val="none" w:sz="0" w:space="0" w:color="auto"/>
        <w:bottom w:val="none" w:sz="0" w:space="0" w:color="auto"/>
        <w:right w:val="none" w:sz="0" w:space="0" w:color="auto"/>
      </w:divBdr>
    </w:div>
    <w:div w:id="1418937220">
      <w:bodyDiv w:val="1"/>
      <w:marLeft w:val="0"/>
      <w:marRight w:val="0"/>
      <w:marTop w:val="0"/>
      <w:marBottom w:val="0"/>
      <w:divBdr>
        <w:top w:val="none" w:sz="0" w:space="0" w:color="auto"/>
        <w:left w:val="none" w:sz="0" w:space="0" w:color="auto"/>
        <w:bottom w:val="none" w:sz="0" w:space="0" w:color="auto"/>
        <w:right w:val="none" w:sz="0" w:space="0" w:color="auto"/>
      </w:divBdr>
    </w:div>
    <w:div w:id="1419599031">
      <w:bodyDiv w:val="1"/>
      <w:marLeft w:val="0"/>
      <w:marRight w:val="0"/>
      <w:marTop w:val="0"/>
      <w:marBottom w:val="0"/>
      <w:divBdr>
        <w:top w:val="none" w:sz="0" w:space="0" w:color="auto"/>
        <w:left w:val="none" w:sz="0" w:space="0" w:color="auto"/>
        <w:bottom w:val="none" w:sz="0" w:space="0" w:color="auto"/>
        <w:right w:val="none" w:sz="0" w:space="0" w:color="auto"/>
      </w:divBdr>
    </w:div>
    <w:div w:id="1420247341">
      <w:bodyDiv w:val="1"/>
      <w:marLeft w:val="0"/>
      <w:marRight w:val="0"/>
      <w:marTop w:val="0"/>
      <w:marBottom w:val="0"/>
      <w:divBdr>
        <w:top w:val="none" w:sz="0" w:space="0" w:color="auto"/>
        <w:left w:val="none" w:sz="0" w:space="0" w:color="auto"/>
        <w:bottom w:val="none" w:sz="0" w:space="0" w:color="auto"/>
        <w:right w:val="none" w:sz="0" w:space="0" w:color="auto"/>
      </w:divBdr>
    </w:div>
    <w:div w:id="1424761023">
      <w:bodyDiv w:val="1"/>
      <w:marLeft w:val="0"/>
      <w:marRight w:val="0"/>
      <w:marTop w:val="0"/>
      <w:marBottom w:val="0"/>
      <w:divBdr>
        <w:top w:val="none" w:sz="0" w:space="0" w:color="auto"/>
        <w:left w:val="none" w:sz="0" w:space="0" w:color="auto"/>
        <w:bottom w:val="none" w:sz="0" w:space="0" w:color="auto"/>
        <w:right w:val="none" w:sz="0" w:space="0" w:color="auto"/>
      </w:divBdr>
    </w:div>
    <w:div w:id="1425880317">
      <w:bodyDiv w:val="1"/>
      <w:marLeft w:val="0"/>
      <w:marRight w:val="0"/>
      <w:marTop w:val="0"/>
      <w:marBottom w:val="0"/>
      <w:divBdr>
        <w:top w:val="none" w:sz="0" w:space="0" w:color="auto"/>
        <w:left w:val="none" w:sz="0" w:space="0" w:color="auto"/>
        <w:bottom w:val="none" w:sz="0" w:space="0" w:color="auto"/>
        <w:right w:val="none" w:sz="0" w:space="0" w:color="auto"/>
      </w:divBdr>
    </w:div>
    <w:div w:id="1426265144">
      <w:bodyDiv w:val="1"/>
      <w:marLeft w:val="0"/>
      <w:marRight w:val="0"/>
      <w:marTop w:val="0"/>
      <w:marBottom w:val="0"/>
      <w:divBdr>
        <w:top w:val="none" w:sz="0" w:space="0" w:color="auto"/>
        <w:left w:val="none" w:sz="0" w:space="0" w:color="auto"/>
        <w:bottom w:val="none" w:sz="0" w:space="0" w:color="auto"/>
        <w:right w:val="none" w:sz="0" w:space="0" w:color="auto"/>
      </w:divBdr>
    </w:div>
    <w:div w:id="1427505726">
      <w:marLeft w:val="0"/>
      <w:marRight w:val="0"/>
      <w:marTop w:val="0"/>
      <w:marBottom w:val="0"/>
      <w:divBdr>
        <w:top w:val="none" w:sz="0" w:space="0" w:color="auto"/>
        <w:left w:val="none" w:sz="0" w:space="0" w:color="auto"/>
        <w:bottom w:val="none" w:sz="0" w:space="0" w:color="auto"/>
        <w:right w:val="none" w:sz="0" w:space="0" w:color="auto"/>
      </w:divBdr>
      <w:divsChild>
        <w:div w:id="511066562">
          <w:marLeft w:val="0"/>
          <w:marRight w:val="0"/>
          <w:marTop w:val="0"/>
          <w:marBottom w:val="0"/>
          <w:divBdr>
            <w:top w:val="none" w:sz="0" w:space="0" w:color="auto"/>
            <w:left w:val="none" w:sz="0" w:space="0" w:color="auto"/>
            <w:bottom w:val="none" w:sz="0" w:space="0" w:color="auto"/>
            <w:right w:val="none" w:sz="0" w:space="0" w:color="auto"/>
          </w:divBdr>
        </w:div>
      </w:divsChild>
    </w:div>
    <w:div w:id="1429812515">
      <w:bodyDiv w:val="1"/>
      <w:marLeft w:val="0"/>
      <w:marRight w:val="0"/>
      <w:marTop w:val="0"/>
      <w:marBottom w:val="0"/>
      <w:divBdr>
        <w:top w:val="none" w:sz="0" w:space="0" w:color="auto"/>
        <w:left w:val="none" w:sz="0" w:space="0" w:color="auto"/>
        <w:bottom w:val="none" w:sz="0" w:space="0" w:color="auto"/>
        <w:right w:val="none" w:sz="0" w:space="0" w:color="auto"/>
      </w:divBdr>
    </w:div>
    <w:div w:id="1430930458">
      <w:bodyDiv w:val="1"/>
      <w:marLeft w:val="0"/>
      <w:marRight w:val="0"/>
      <w:marTop w:val="0"/>
      <w:marBottom w:val="0"/>
      <w:divBdr>
        <w:top w:val="none" w:sz="0" w:space="0" w:color="auto"/>
        <w:left w:val="none" w:sz="0" w:space="0" w:color="auto"/>
        <w:bottom w:val="none" w:sz="0" w:space="0" w:color="auto"/>
        <w:right w:val="none" w:sz="0" w:space="0" w:color="auto"/>
      </w:divBdr>
    </w:div>
    <w:div w:id="1431197749">
      <w:bodyDiv w:val="1"/>
      <w:marLeft w:val="0"/>
      <w:marRight w:val="0"/>
      <w:marTop w:val="0"/>
      <w:marBottom w:val="0"/>
      <w:divBdr>
        <w:top w:val="none" w:sz="0" w:space="0" w:color="auto"/>
        <w:left w:val="none" w:sz="0" w:space="0" w:color="auto"/>
        <w:bottom w:val="none" w:sz="0" w:space="0" w:color="auto"/>
        <w:right w:val="none" w:sz="0" w:space="0" w:color="auto"/>
      </w:divBdr>
    </w:div>
    <w:div w:id="1431464763">
      <w:bodyDiv w:val="1"/>
      <w:marLeft w:val="0"/>
      <w:marRight w:val="0"/>
      <w:marTop w:val="0"/>
      <w:marBottom w:val="0"/>
      <w:divBdr>
        <w:top w:val="none" w:sz="0" w:space="0" w:color="auto"/>
        <w:left w:val="none" w:sz="0" w:space="0" w:color="auto"/>
        <w:bottom w:val="none" w:sz="0" w:space="0" w:color="auto"/>
        <w:right w:val="none" w:sz="0" w:space="0" w:color="auto"/>
      </w:divBdr>
    </w:div>
    <w:div w:id="1431854400">
      <w:bodyDiv w:val="1"/>
      <w:marLeft w:val="0"/>
      <w:marRight w:val="0"/>
      <w:marTop w:val="0"/>
      <w:marBottom w:val="0"/>
      <w:divBdr>
        <w:top w:val="none" w:sz="0" w:space="0" w:color="auto"/>
        <w:left w:val="none" w:sz="0" w:space="0" w:color="auto"/>
        <w:bottom w:val="none" w:sz="0" w:space="0" w:color="auto"/>
        <w:right w:val="none" w:sz="0" w:space="0" w:color="auto"/>
      </w:divBdr>
      <w:divsChild>
        <w:div w:id="1746881889">
          <w:marLeft w:val="0"/>
          <w:marRight w:val="0"/>
          <w:marTop w:val="0"/>
          <w:marBottom w:val="0"/>
          <w:divBdr>
            <w:top w:val="none" w:sz="0" w:space="0" w:color="auto"/>
            <w:left w:val="none" w:sz="0" w:space="0" w:color="auto"/>
            <w:bottom w:val="none" w:sz="0" w:space="0" w:color="auto"/>
            <w:right w:val="none" w:sz="0" w:space="0" w:color="auto"/>
          </w:divBdr>
          <w:divsChild>
            <w:div w:id="2126537144">
              <w:marLeft w:val="-225"/>
              <w:marRight w:val="-225"/>
              <w:marTop w:val="0"/>
              <w:marBottom w:val="0"/>
              <w:divBdr>
                <w:top w:val="none" w:sz="0" w:space="0" w:color="auto"/>
                <w:left w:val="none" w:sz="0" w:space="0" w:color="auto"/>
                <w:bottom w:val="none" w:sz="0" w:space="0" w:color="auto"/>
                <w:right w:val="none" w:sz="0" w:space="0" w:color="auto"/>
              </w:divBdr>
              <w:divsChild>
                <w:div w:id="474296990">
                  <w:marLeft w:val="0"/>
                  <w:marRight w:val="0"/>
                  <w:marTop w:val="0"/>
                  <w:marBottom w:val="0"/>
                  <w:divBdr>
                    <w:top w:val="none" w:sz="0" w:space="0" w:color="auto"/>
                    <w:left w:val="none" w:sz="0" w:space="0" w:color="auto"/>
                    <w:bottom w:val="none" w:sz="0" w:space="0" w:color="auto"/>
                    <w:right w:val="none" w:sz="0" w:space="0" w:color="auto"/>
                  </w:divBdr>
                  <w:divsChild>
                    <w:div w:id="408843316">
                      <w:marLeft w:val="0"/>
                      <w:marRight w:val="0"/>
                      <w:marTop w:val="0"/>
                      <w:marBottom w:val="0"/>
                      <w:divBdr>
                        <w:top w:val="none" w:sz="0" w:space="0" w:color="auto"/>
                        <w:left w:val="none" w:sz="0" w:space="0" w:color="auto"/>
                        <w:bottom w:val="none" w:sz="0" w:space="0" w:color="auto"/>
                        <w:right w:val="none" w:sz="0" w:space="0" w:color="auto"/>
                      </w:divBdr>
                      <w:divsChild>
                        <w:div w:id="227224997">
                          <w:marLeft w:val="0"/>
                          <w:marRight w:val="0"/>
                          <w:marTop w:val="0"/>
                          <w:marBottom w:val="0"/>
                          <w:divBdr>
                            <w:top w:val="none" w:sz="0" w:space="0" w:color="auto"/>
                            <w:left w:val="none" w:sz="0" w:space="0" w:color="auto"/>
                            <w:bottom w:val="none" w:sz="0" w:space="0" w:color="auto"/>
                            <w:right w:val="none" w:sz="0" w:space="0" w:color="auto"/>
                          </w:divBdr>
                          <w:divsChild>
                            <w:div w:id="2518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958123">
          <w:marLeft w:val="0"/>
          <w:marRight w:val="0"/>
          <w:marTop w:val="0"/>
          <w:marBottom w:val="0"/>
          <w:divBdr>
            <w:top w:val="none" w:sz="0" w:space="0" w:color="auto"/>
            <w:left w:val="none" w:sz="0" w:space="0" w:color="auto"/>
            <w:bottom w:val="none" w:sz="0" w:space="0" w:color="auto"/>
            <w:right w:val="none" w:sz="0" w:space="0" w:color="auto"/>
          </w:divBdr>
          <w:divsChild>
            <w:div w:id="2037727075">
              <w:marLeft w:val="-225"/>
              <w:marRight w:val="-225"/>
              <w:marTop w:val="0"/>
              <w:marBottom w:val="0"/>
              <w:divBdr>
                <w:top w:val="none" w:sz="0" w:space="0" w:color="auto"/>
                <w:left w:val="none" w:sz="0" w:space="0" w:color="auto"/>
                <w:bottom w:val="none" w:sz="0" w:space="0" w:color="auto"/>
                <w:right w:val="none" w:sz="0" w:space="0" w:color="auto"/>
              </w:divBdr>
              <w:divsChild>
                <w:div w:id="1896504540">
                  <w:marLeft w:val="0"/>
                  <w:marRight w:val="0"/>
                  <w:marTop w:val="0"/>
                  <w:marBottom w:val="0"/>
                  <w:divBdr>
                    <w:top w:val="none" w:sz="0" w:space="0" w:color="auto"/>
                    <w:left w:val="none" w:sz="0" w:space="0" w:color="auto"/>
                    <w:bottom w:val="none" w:sz="0" w:space="0" w:color="auto"/>
                    <w:right w:val="none" w:sz="0" w:space="0" w:color="auto"/>
                  </w:divBdr>
                  <w:divsChild>
                    <w:div w:id="132716315">
                      <w:marLeft w:val="0"/>
                      <w:marRight w:val="0"/>
                      <w:marTop w:val="0"/>
                      <w:marBottom w:val="0"/>
                      <w:divBdr>
                        <w:top w:val="none" w:sz="0" w:space="0" w:color="auto"/>
                        <w:left w:val="none" w:sz="0" w:space="0" w:color="auto"/>
                        <w:bottom w:val="none" w:sz="0" w:space="0" w:color="auto"/>
                        <w:right w:val="none" w:sz="0" w:space="0" w:color="auto"/>
                      </w:divBdr>
                      <w:divsChild>
                        <w:div w:id="443768128">
                          <w:marLeft w:val="0"/>
                          <w:marRight w:val="0"/>
                          <w:marTop w:val="0"/>
                          <w:marBottom w:val="0"/>
                          <w:divBdr>
                            <w:top w:val="none" w:sz="0" w:space="0" w:color="auto"/>
                            <w:left w:val="none" w:sz="0" w:space="0" w:color="auto"/>
                            <w:bottom w:val="none" w:sz="0" w:space="0" w:color="auto"/>
                            <w:right w:val="none" w:sz="0" w:space="0" w:color="auto"/>
                          </w:divBdr>
                          <w:divsChild>
                            <w:div w:id="1648051662">
                              <w:marLeft w:val="0"/>
                              <w:marRight w:val="0"/>
                              <w:marTop w:val="0"/>
                              <w:marBottom w:val="0"/>
                              <w:divBdr>
                                <w:top w:val="none" w:sz="0" w:space="0" w:color="auto"/>
                                <w:left w:val="none" w:sz="0" w:space="0" w:color="auto"/>
                                <w:bottom w:val="none" w:sz="0" w:space="0" w:color="auto"/>
                                <w:right w:val="none" w:sz="0" w:space="0" w:color="auto"/>
                              </w:divBdr>
                              <w:divsChild>
                                <w:div w:id="1879781589">
                                  <w:marLeft w:val="0"/>
                                  <w:marRight w:val="0"/>
                                  <w:marTop w:val="0"/>
                                  <w:marBottom w:val="0"/>
                                  <w:divBdr>
                                    <w:top w:val="none" w:sz="0" w:space="0" w:color="auto"/>
                                    <w:left w:val="none" w:sz="0" w:space="0" w:color="auto"/>
                                    <w:bottom w:val="none" w:sz="0" w:space="0" w:color="auto"/>
                                    <w:right w:val="none" w:sz="0" w:space="0" w:color="auto"/>
                                  </w:divBdr>
                                  <w:divsChild>
                                    <w:div w:id="306201213">
                                      <w:marLeft w:val="0"/>
                                      <w:marRight w:val="0"/>
                                      <w:marTop w:val="0"/>
                                      <w:marBottom w:val="0"/>
                                      <w:divBdr>
                                        <w:top w:val="none" w:sz="0" w:space="0" w:color="auto"/>
                                        <w:left w:val="none" w:sz="0" w:space="0" w:color="auto"/>
                                        <w:bottom w:val="none" w:sz="0" w:space="0" w:color="auto"/>
                                        <w:right w:val="none" w:sz="0" w:space="0" w:color="auto"/>
                                      </w:divBdr>
                                    </w:div>
                                    <w:div w:id="12826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903938">
      <w:bodyDiv w:val="1"/>
      <w:marLeft w:val="0"/>
      <w:marRight w:val="0"/>
      <w:marTop w:val="0"/>
      <w:marBottom w:val="0"/>
      <w:divBdr>
        <w:top w:val="none" w:sz="0" w:space="0" w:color="auto"/>
        <w:left w:val="none" w:sz="0" w:space="0" w:color="auto"/>
        <w:bottom w:val="none" w:sz="0" w:space="0" w:color="auto"/>
        <w:right w:val="none" w:sz="0" w:space="0" w:color="auto"/>
      </w:divBdr>
    </w:div>
    <w:div w:id="1442606488">
      <w:bodyDiv w:val="1"/>
      <w:marLeft w:val="0"/>
      <w:marRight w:val="0"/>
      <w:marTop w:val="0"/>
      <w:marBottom w:val="0"/>
      <w:divBdr>
        <w:top w:val="none" w:sz="0" w:space="0" w:color="auto"/>
        <w:left w:val="none" w:sz="0" w:space="0" w:color="auto"/>
        <w:bottom w:val="none" w:sz="0" w:space="0" w:color="auto"/>
        <w:right w:val="none" w:sz="0" w:space="0" w:color="auto"/>
      </w:divBdr>
    </w:div>
    <w:div w:id="1448349001">
      <w:bodyDiv w:val="1"/>
      <w:marLeft w:val="0"/>
      <w:marRight w:val="0"/>
      <w:marTop w:val="0"/>
      <w:marBottom w:val="0"/>
      <w:divBdr>
        <w:top w:val="none" w:sz="0" w:space="0" w:color="auto"/>
        <w:left w:val="none" w:sz="0" w:space="0" w:color="auto"/>
        <w:bottom w:val="none" w:sz="0" w:space="0" w:color="auto"/>
        <w:right w:val="none" w:sz="0" w:space="0" w:color="auto"/>
      </w:divBdr>
    </w:div>
    <w:div w:id="1448894444">
      <w:bodyDiv w:val="1"/>
      <w:marLeft w:val="0"/>
      <w:marRight w:val="0"/>
      <w:marTop w:val="0"/>
      <w:marBottom w:val="0"/>
      <w:divBdr>
        <w:top w:val="none" w:sz="0" w:space="0" w:color="auto"/>
        <w:left w:val="none" w:sz="0" w:space="0" w:color="auto"/>
        <w:bottom w:val="none" w:sz="0" w:space="0" w:color="auto"/>
        <w:right w:val="none" w:sz="0" w:space="0" w:color="auto"/>
      </w:divBdr>
    </w:div>
    <w:div w:id="1454014082">
      <w:bodyDiv w:val="1"/>
      <w:marLeft w:val="0"/>
      <w:marRight w:val="0"/>
      <w:marTop w:val="0"/>
      <w:marBottom w:val="0"/>
      <w:divBdr>
        <w:top w:val="none" w:sz="0" w:space="0" w:color="auto"/>
        <w:left w:val="none" w:sz="0" w:space="0" w:color="auto"/>
        <w:bottom w:val="none" w:sz="0" w:space="0" w:color="auto"/>
        <w:right w:val="none" w:sz="0" w:space="0" w:color="auto"/>
      </w:divBdr>
    </w:div>
    <w:div w:id="1455559698">
      <w:bodyDiv w:val="1"/>
      <w:marLeft w:val="0"/>
      <w:marRight w:val="0"/>
      <w:marTop w:val="0"/>
      <w:marBottom w:val="0"/>
      <w:divBdr>
        <w:top w:val="none" w:sz="0" w:space="0" w:color="auto"/>
        <w:left w:val="none" w:sz="0" w:space="0" w:color="auto"/>
        <w:bottom w:val="none" w:sz="0" w:space="0" w:color="auto"/>
        <w:right w:val="none" w:sz="0" w:space="0" w:color="auto"/>
      </w:divBdr>
    </w:div>
    <w:div w:id="1462842703">
      <w:bodyDiv w:val="1"/>
      <w:marLeft w:val="0"/>
      <w:marRight w:val="0"/>
      <w:marTop w:val="0"/>
      <w:marBottom w:val="0"/>
      <w:divBdr>
        <w:top w:val="none" w:sz="0" w:space="0" w:color="auto"/>
        <w:left w:val="none" w:sz="0" w:space="0" w:color="auto"/>
        <w:bottom w:val="none" w:sz="0" w:space="0" w:color="auto"/>
        <w:right w:val="none" w:sz="0" w:space="0" w:color="auto"/>
      </w:divBdr>
    </w:div>
    <w:div w:id="1466922878">
      <w:bodyDiv w:val="1"/>
      <w:marLeft w:val="0"/>
      <w:marRight w:val="0"/>
      <w:marTop w:val="0"/>
      <w:marBottom w:val="0"/>
      <w:divBdr>
        <w:top w:val="none" w:sz="0" w:space="0" w:color="auto"/>
        <w:left w:val="none" w:sz="0" w:space="0" w:color="auto"/>
        <w:bottom w:val="none" w:sz="0" w:space="0" w:color="auto"/>
        <w:right w:val="none" w:sz="0" w:space="0" w:color="auto"/>
      </w:divBdr>
    </w:div>
    <w:div w:id="1471168560">
      <w:bodyDiv w:val="1"/>
      <w:marLeft w:val="0"/>
      <w:marRight w:val="0"/>
      <w:marTop w:val="0"/>
      <w:marBottom w:val="0"/>
      <w:divBdr>
        <w:top w:val="none" w:sz="0" w:space="0" w:color="auto"/>
        <w:left w:val="none" w:sz="0" w:space="0" w:color="auto"/>
        <w:bottom w:val="none" w:sz="0" w:space="0" w:color="auto"/>
        <w:right w:val="none" w:sz="0" w:space="0" w:color="auto"/>
      </w:divBdr>
    </w:div>
    <w:div w:id="1471290629">
      <w:bodyDiv w:val="1"/>
      <w:marLeft w:val="0"/>
      <w:marRight w:val="0"/>
      <w:marTop w:val="0"/>
      <w:marBottom w:val="0"/>
      <w:divBdr>
        <w:top w:val="none" w:sz="0" w:space="0" w:color="auto"/>
        <w:left w:val="none" w:sz="0" w:space="0" w:color="auto"/>
        <w:bottom w:val="none" w:sz="0" w:space="0" w:color="auto"/>
        <w:right w:val="none" w:sz="0" w:space="0" w:color="auto"/>
      </w:divBdr>
    </w:div>
    <w:div w:id="1472745168">
      <w:bodyDiv w:val="1"/>
      <w:marLeft w:val="0"/>
      <w:marRight w:val="0"/>
      <w:marTop w:val="0"/>
      <w:marBottom w:val="0"/>
      <w:divBdr>
        <w:top w:val="none" w:sz="0" w:space="0" w:color="auto"/>
        <w:left w:val="none" w:sz="0" w:space="0" w:color="auto"/>
        <w:bottom w:val="none" w:sz="0" w:space="0" w:color="auto"/>
        <w:right w:val="none" w:sz="0" w:space="0" w:color="auto"/>
      </w:divBdr>
    </w:div>
    <w:div w:id="1473791170">
      <w:bodyDiv w:val="1"/>
      <w:marLeft w:val="0"/>
      <w:marRight w:val="0"/>
      <w:marTop w:val="0"/>
      <w:marBottom w:val="0"/>
      <w:divBdr>
        <w:top w:val="none" w:sz="0" w:space="0" w:color="auto"/>
        <w:left w:val="none" w:sz="0" w:space="0" w:color="auto"/>
        <w:bottom w:val="none" w:sz="0" w:space="0" w:color="auto"/>
        <w:right w:val="none" w:sz="0" w:space="0" w:color="auto"/>
      </w:divBdr>
    </w:div>
    <w:div w:id="1476599955">
      <w:bodyDiv w:val="1"/>
      <w:marLeft w:val="0"/>
      <w:marRight w:val="0"/>
      <w:marTop w:val="0"/>
      <w:marBottom w:val="0"/>
      <w:divBdr>
        <w:top w:val="none" w:sz="0" w:space="0" w:color="auto"/>
        <w:left w:val="none" w:sz="0" w:space="0" w:color="auto"/>
        <w:bottom w:val="none" w:sz="0" w:space="0" w:color="auto"/>
        <w:right w:val="none" w:sz="0" w:space="0" w:color="auto"/>
      </w:divBdr>
    </w:div>
    <w:div w:id="1477797557">
      <w:bodyDiv w:val="1"/>
      <w:marLeft w:val="0"/>
      <w:marRight w:val="0"/>
      <w:marTop w:val="0"/>
      <w:marBottom w:val="0"/>
      <w:divBdr>
        <w:top w:val="none" w:sz="0" w:space="0" w:color="auto"/>
        <w:left w:val="none" w:sz="0" w:space="0" w:color="auto"/>
        <w:bottom w:val="none" w:sz="0" w:space="0" w:color="auto"/>
        <w:right w:val="none" w:sz="0" w:space="0" w:color="auto"/>
      </w:divBdr>
    </w:div>
    <w:div w:id="1479346462">
      <w:bodyDiv w:val="1"/>
      <w:marLeft w:val="0"/>
      <w:marRight w:val="0"/>
      <w:marTop w:val="0"/>
      <w:marBottom w:val="0"/>
      <w:divBdr>
        <w:top w:val="none" w:sz="0" w:space="0" w:color="auto"/>
        <w:left w:val="none" w:sz="0" w:space="0" w:color="auto"/>
        <w:bottom w:val="none" w:sz="0" w:space="0" w:color="auto"/>
        <w:right w:val="none" w:sz="0" w:space="0" w:color="auto"/>
      </w:divBdr>
    </w:div>
    <w:div w:id="1484732159">
      <w:bodyDiv w:val="1"/>
      <w:marLeft w:val="0"/>
      <w:marRight w:val="0"/>
      <w:marTop w:val="0"/>
      <w:marBottom w:val="0"/>
      <w:divBdr>
        <w:top w:val="none" w:sz="0" w:space="0" w:color="auto"/>
        <w:left w:val="none" w:sz="0" w:space="0" w:color="auto"/>
        <w:bottom w:val="none" w:sz="0" w:space="0" w:color="auto"/>
        <w:right w:val="none" w:sz="0" w:space="0" w:color="auto"/>
      </w:divBdr>
    </w:div>
    <w:div w:id="1487086825">
      <w:bodyDiv w:val="1"/>
      <w:marLeft w:val="0"/>
      <w:marRight w:val="0"/>
      <w:marTop w:val="0"/>
      <w:marBottom w:val="0"/>
      <w:divBdr>
        <w:top w:val="none" w:sz="0" w:space="0" w:color="auto"/>
        <w:left w:val="none" w:sz="0" w:space="0" w:color="auto"/>
        <w:bottom w:val="none" w:sz="0" w:space="0" w:color="auto"/>
        <w:right w:val="none" w:sz="0" w:space="0" w:color="auto"/>
      </w:divBdr>
    </w:div>
    <w:div w:id="1489328395">
      <w:bodyDiv w:val="1"/>
      <w:marLeft w:val="0"/>
      <w:marRight w:val="0"/>
      <w:marTop w:val="0"/>
      <w:marBottom w:val="0"/>
      <w:divBdr>
        <w:top w:val="none" w:sz="0" w:space="0" w:color="auto"/>
        <w:left w:val="none" w:sz="0" w:space="0" w:color="auto"/>
        <w:bottom w:val="none" w:sz="0" w:space="0" w:color="auto"/>
        <w:right w:val="none" w:sz="0" w:space="0" w:color="auto"/>
      </w:divBdr>
    </w:div>
    <w:div w:id="1490749393">
      <w:bodyDiv w:val="1"/>
      <w:marLeft w:val="0"/>
      <w:marRight w:val="0"/>
      <w:marTop w:val="0"/>
      <w:marBottom w:val="0"/>
      <w:divBdr>
        <w:top w:val="none" w:sz="0" w:space="0" w:color="auto"/>
        <w:left w:val="none" w:sz="0" w:space="0" w:color="auto"/>
        <w:bottom w:val="none" w:sz="0" w:space="0" w:color="auto"/>
        <w:right w:val="none" w:sz="0" w:space="0" w:color="auto"/>
      </w:divBdr>
    </w:div>
    <w:div w:id="1495022905">
      <w:bodyDiv w:val="1"/>
      <w:marLeft w:val="0"/>
      <w:marRight w:val="0"/>
      <w:marTop w:val="0"/>
      <w:marBottom w:val="0"/>
      <w:divBdr>
        <w:top w:val="none" w:sz="0" w:space="0" w:color="auto"/>
        <w:left w:val="none" w:sz="0" w:space="0" w:color="auto"/>
        <w:bottom w:val="none" w:sz="0" w:space="0" w:color="auto"/>
        <w:right w:val="none" w:sz="0" w:space="0" w:color="auto"/>
      </w:divBdr>
    </w:div>
    <w:div w:id="1502115920">
      <w:bodyDiv w:val="1"/>
      <w:marLeft w:val="0"/>
      <w:marRight w:val="0"/>
      <w:marTop w:val="0"/>
      <w:marBottom w:val="0"/>
      <w:divBdr>
        <w:top w:val="none" w:sz="0" w:space="0" w:color="auto"/>
        <w:left w:val="none" w:sz="0" w:space="0" w:color="auto"/>
        <w:bottom w:val="none" w:sz="0" w:space="0" w:color="auto"/>
        <w:right w:val="none" w:sz="0" w:space="0" w:color="auto"/>
      </w:divBdr>
    </w:div>
    <w:div w:id="1505129454">
      <w:bodyDiv w:val="1"/>
      <w:marLeft w:val="0"/>
      <w:marRight w:val="0"/>
      <w:marTop w:val="0"/>
      <w:marBottom w:val="0"/>
      <w:divBdr>
        <w:top w:val="none" w:sz="0" w:space="0" w:color="auto"/>
        <w:left w:val="none" w:sz="0" w:space="0" w:color="auto"/>
        <w:bottom w:val="none" w:sz="0" w:space="0" w:color="auto"/>
        <w:right w:val="none" w:sz="0" w:space="0" w:color="auto"/>
      </w:divBdr>
    </w:div>
    <w:div w:id="1506435509">
      <w:bodyDiv w:val="1"/>
      <w:marLeft w:val="0"/>
      <w:marRight w:val="0"/>
      <w:marTop w:val="0"/>
      <w:marBottom w:val="0"/>
      <w:divBdr>
        <w:top w:val="none" w:sz="0" w:space="0" w:color="auto"/>
        <w:left w:val="none" w:sz="0" w:space="0" w:color="auto"/>
        <w:bottom w:val="none" w:sz="0" w:space="0" w:color="auto"/>
        <w:right w:val="none" w:sz="0" w:space="0" w:color="auto"/>
      </w:divBdr>
    </w:div>
    <w:div w:id="1511095945">
      <w:bodyDiv w:val="1"/>
      <w:marLeft w:val="0"/>
      <w:marRight w:val="0"/>
      <w:marTop w:val="0"/>
      <w:marBottom w:val="0"/>
      <w:divBdr>
        <w:top w:val="none" w:sz="0" w:space="0" w:color="auto"/>
        <w:left w:val="none" w:sz="0" w:space="0" w:color="auto"/>
        <w:bottom w:val="none" w:sz="0" w:space="0" w:color="auto"/>
        <w:right w:val="none" w:sz="0" w:space="0" w:color="auto"/>
      </w:divBdr>
    </w:div>
    <w:div w:id="1518471419">
      <w:bodyDiv w:val="1"/>
      <w:marLeft w:val="0"/>
      <w:marRight w:val="0"/>
      <w:marTop w:val="0"/>
      <w:marBottom w:val="0"/>
      <w:divBdr>
        <w:top w:val="none" w:sz="0" w:space="0" w:color="auto"/>
        <w:left w:val="none" w:sz="0" w:space="0" w:color="auto"/>
        <w:bottom w:val="none" w:sz="0" w:space="0" w:color="auto"/>
        <w:right w:val="none" w:sz="0" w:space="0" w:color="auto"/>
      </w:divBdr>
    </w:div>
    <w:div w:id="1520506335">
      <w:bodyDiv w:val="1"/>
      <w:marLeft w:val="0"/>
      <w:marRight w:val="0"/>
      <w:marTop w:val="0"/>
      <w:marBottom w:val="0"/>
      <w:divBdr>
        <w:top w:val="none" w:sz="0" w:space="0" w:color="auto"/>
        <w:left w:val="none" w:sz="0" w:space="0" w:color="auto"/>
        <w:bottom w:val="none" w:sz="0" w:space="0" w:color="auto"/>
        <w:right w:val="none" w:sz="0" w:space="0" w:color="auto"/>
      </w:divBdr>
    </w:div>
    <w:div w:id="1523127164">
      <w:bodyDiv w:val="1"/>
      <w:marLeft w:val="0"/>
      <w:marRight w:val="0"/>
      <w:marTop w:val="0"/>
      <w:marBottom w:val="0"/>
      <w:divBdr>
        <w:top w:val="none" w:sz="0" w:space="0" w:color="auto"/>
        <w:left w:val="none" w:sz="0" w:space="0" w:color="auto"/>
        <w:bottom w:val="none" w:sz="0" w:space="0" w:color="auto"/>
        <w:right w:val="none" w:sz="0" w:space="0" w:color="auto"/>
      </w:divBdr>
    </w:div>
    <w:div w:id="1525556401">
      <w:bodyDiv w:val="1"/>
      <w:marLeft w:val="0"/>
      <w:marRight w:val="0"/>
      <w:marTop w:val="0"/>
      <w:marBottom w:val="0"/>
      <w:divBdr>
        <w:top w:val="none" w:sz="0" w:space="0" w:color="auto"/>
        <w:left w:val="none" w:sz="0" w:space="0" w:color="auto"/>
        <w:bottom w:val="none" w:sz="0" w:space="0" w:color="auto"/>
        <w:right w:val="none" w:sz="0" w:space="0" w:color="auto"/>
      </w:divBdr>
    </w:div>
    <w:div w:id="1526744412">
      <w:bodyDiv w:val="1"/>
      <w:marLeft w:val="0"/>
      <w:marRight w:val="0"/>
      <w:marTop w:val="0"/>
      <w:marBottom w:val="0"/>
      <w:divBdr>
        <w:top w:val="none" w:sz="0" w:space="0" w:color="auto"/>
        <w:left w:val="none" w:sz="0" w:space="0" w:color="auto"/>
        <w:bottom w:val="none" w:sz="0" w:space="0" w:color="auto"/>
        <w:right w:val="none" w:sz="0" w:space="0" w:color="auto"/>
      </w:divBdr>
    </w:div>
    <w:div w:id="1528178381">
      <w:bodyDiv w:val="1"/>
      <w:marLeft w:val="0"/>
      <w:marRight w:val="0"/>
      <w:marTop w:val="0"/>
      <w:marBottom w:val="0"/>
      <w:divBdr>
        <w:top w:val="none" w:sz="0" w:space="0" w:color="auto"/>
        <w:left w:val="none" w:sz="0" w:space="0" w:color="auto"/>
        <w:bottom w:val="none" w:sz="0" w:space="0" w:color="auto"/>
        <w:right w:val="none" w:sz="0" w:space="0" w:color="auto"/>
      </w:divBdr>
    </w:div>
    <w:div w:id="1531799701">
      <w:bodyDiv w:val="1"/>
      <w:marLeft w:val="0"/>
      <w:marRight w:val="0"/>
      <w:marTop w:val="0"/>
      <w:marBottom w:val="0"/>
      <w:divBdr>
        <w:top w:val="none" w:sz="0" w:space="0" w:color="auto"/>
        <w:left w:val="none" w:sz="0" w:space="0" w:color="auto"/>
        <w:bottom w:val="none" w:sz="0" w:space="0" w:color="auto"/>
        <w:right w:val="none" w:sz="0" w:space="0" w:color="auto"/>
      </w:divBdr>
    </w:div>
    <w:div w:id="1533106816">
      <w:bodyDiv w:val="1"/>
      <w:marLeft w:val="0"/>
      <w:marRight w:val="0"/>
      <w:marTop w:val="0"/>
      <w:marBottom w:val="0"/>
      <w:divBdr>
        <w:top w:val="none" w:sz="0" w:space="0" w:color="auto"/>
        <w:left w:val="none" w:sz="0" w:space="0" w:color="auto"/>
        <w:bottom w:val="none" w:sz="0" w:space="0" w:color="auto"/>
        <w:right w:val="none" w:sz="0" w:space="0" w:color="auto"/>
      </w:divBdr>
    </w:div>
    <w:div w:id="1534998553">
      <w:bodyDiv w:val="1"/>
      <w:marLeft w:val="0"/>
      <w:marRight w:val="0"/>
      <w:marTop w:val="0"/>
      <w:marBottom w:val="0"/>
      <w:divBdr>
        <w:top w:val="none" w:sz="0" w:space="0" w:color="auto"/>
        <w:left w:val="none" w:sz="0" w:space="0" w:color="auto"/>
        <w:bottom w:val="none" w:sz="0" w:space="0" w:color="auto"/>
        <w:right w:val="none" w:sz="0" w:space="0" w:color="auto"/>
      </w:divBdr>
    </w:div>
    <w:div w:id="1537692155">
      <w:bodyDiv w:val="1"/>
      <w:marLeft w:val="0"/>
      <w:marRight w:val="0"/>
      <w:marTop w:val="0"/>
      <w:marBottom w:val="0"/>
      <w:divBdr>
        <w:top w:val="none" w:sz="0" w:space="0" w:color="auto"/>
        <w:left w:val="none" w:sz="0" w:space="0" w:color="auto"/>
        <w:bottom w:val="none" w:sz="0" w:space="0" w:color="auto"/>
        <w:right w:val="none" w:sz="0" w:space="0" w:color="auto"/>
      </w:divBdr>
    </w:div>
    <w:div w:id="1540701409">
      <w:bodyDiv w:val="1"/>
      <w:marLeft w:val="0"/>
      <w:marRight w:val="0"/>
      <w:marTop w:val="0"/>
      <w:marBottom w:val="0"/>
      <w:divBdr>
        <w:top w:val="none" w:sz="0" w:space="0" w:color="auto"/>
        <w:left w:val="none" w:sz="0" w:space="0" w:color="auto"/>
        <w:bottom w:val="none" w:sz="0" w:space="0" w:color="auto"/>
        <w:right w:val="none" w:sz="0" w:space="0" w:color="auto"/>
      </w:divBdr>
    </w:div>
    <w:div w:id="1543512777">
      <w:bodyDiv w:val="1"/>
      <w:marLeft w:val="0"/>
      <w:marRight w:val="0"/>
      <w:marTop w:val="0"/>
      <w:marBottom w:val="0"/>
      <w:divBdr>
        <w:top w:val="none" w:sz="0" w:space="0" w:color="auto"/>
        <w:left w:val="none" w:sz="0" w:space="0" w:color="auto"/>
        <w:bottom w:val="none" w:sz="0" w:space="0" w:color="auto"/>
        <w:right w:val="none" w:sz="0" w:space="0" w:color="auto"/>
      </w:divBdr>
    </w:div>
    <w:div w:id="1544052999">
      <w:bodyDiv w:val="1"/>
      <w:marLeft w:val="0"/>
      <w:marRight w:val="0"/>
      <w:marTop w:val="0"/>
      <w:marBottom w:val="0"/>
      <w:divBdr>
        <w:top w:val="none" w:sz="0" w:space="0" w:color="auto"/>
        <w:left w:val="none" w:sz="0" w:space="0" w:color="auto"/>
        <w:bottom w:val="none" w:sz="0" w:space="0" w:color="auto"/>
        <w:right w:val="none" w:sz="0" w:space="0" w:color="auto"/>
      </w:divBdr>
    </w:div>
    <w:div w:id="1547138085">
      <w:bodyDiv w:val="1"/>
      <w:marLeft w:val="0"/>
      <w:marRight w:val="0"/>
      <w:marTop w:val="0"/>
      <w:marBottom w:val="0"/>
      <w:divBdr>
        <w:top w:val="none" w:sz="0" w:space="0" w:color="auto"/>
        <w:left w:val="none" w:sz="0" w:space="0" w:color="auto"/>
        <w:bottom w:val="none" w:sz="0" w:space="0" w:color="auto"/>
        <w:right w:val="none" w:sz="0" w:space="0" w:color="auto"/>
      </w:divBdr>
    </w:div>
    <w:div w:id="1548489125">
      <w:bodyDiv w:val="1"/>
      <w:marLeft w:val="0"/>
      <w:marRight w:val="0"/>
      <w:marTop w:val="0"/>
      <w:marBottom w:val="0"/>
      <w:divBdr>
        <w:top w:val="none" w:sz="0" w:space="0" w:color="auto"/>
        <w:left w:val="none" w:sz="0" w:space="0" w:color="auto"/>
        <w:bottom w:val="none" w:sz="0" w:space="0" w:color="auto"/>
        <w:right w:val="none" w:sz="0" w:space="0" w:color="auto"/>
      </w:divBdr>
    </w:div>
    <w:div w:id="1552157819">
      <w:bodyDiv w:val="1"/>
      <w:marLeft w:val="0"/>
      <w:marRight w:val="0"/>
      <w:marTop w:val="0"/>
      <w:marBottom w:val="0"/>
      <w:divBdr>
        <w:top w:val="none" w:sz="0" w:space="0" w:color="auto"/>
        <w:left w:val="none" w:sz="0" w:space="0" w:color="auto"/>
        <w:bottom w:val="none" w:sz="0" w:space="0" w:color="auto"/>
        <w:right w:val="none" w:sz="0" w:space="0" w:color="auto"/>
      </w:divBdr>
    </w:div>
    <w:div w:id="1557007448">
      <w:bodyDiv w:val="1"/>
      <w:marLeft w:val="0"/>
      <w:marRight w:val="0"/>
      <w:marTop w:val="0"/>
      <w:marBottom w:val="0"/>
      <w:divBdr>
        <w:top w:val="none" w:sz="0" w:space="0" w:color="auto"/>
        <w:left w:val="none" w:sz="0" w:space="0" w:color="auto"/>
        <w:bottom w:val="none" w:sz="0" w:space="0" w:color="auto"/>
        <w:right w:val="none" w:sz="0" w:space="0" w:color="auto"/>
      </w:divBdr>
    </w:div>
    <w:div w:id="1560440495">
      <w:bodyDiv w:val="1"/>
      <w:marLeft w:val="0"/>
      <w:marRight w:val="0"/>
      <w:marTop w:val="0"/>
      <w:marBottom w:val="0"/>
      <w:divBdr>
        <w:top w:val="none" w:sz="0" w:space="0" w:color="auto"/>
        <w:left w:val="none" w:sz="0" w:space="0" w:color="auto"/>
        <w:bottom w:val="none" w:sz="0" w:space="0" w:color="auto"/>
        <w:right w:val="none" w:sz="0" w:space="0" w:color="auto"/>
      </w:divBdr>
    </w:div>
    <w:div w:id="1560628858">
      <w:bodyDiv w:val="1"/>
      <w:marLeft w:val="0"/>
      <w:marRight w:val="0"/>
      <w:marTop w:val="0"/>
      <w:marBottom w:val="0"/>
      <w:divBdr>
        <w:top w:val="none" w:sz="0" w:space="0" w:color="auto"/>
        <w:left w:val="none" w:sz="0" w:space="0" w:color="auto"/>
        <w:bottom w:val="none" w:sz="0" w:space="0" w:color="auto"/>
        <w:right w:val="none" w:sz="0" w:space="0" w:color="auto"/>
      </w:divBdr>
    </w:div>
    <w:div w:id="1564102269">
      <w:bodyDiv w:val="1"/>
      <w:marLeft w:val="0"/>
      <w:marRight w:val="0"/>
      <w:marTop w:val="0"/>
      <w:marBottom w:val="0"/>
      <w:divBdr>
        <w:top w:val="none" w:sz="0" w:space="0" w:color="auto"/>
        <w:left w:val="none" w:sz="0" w:space="0" w:color="auto"/>
        <w:bottom w:val="none" w:sz="0" w:space="0" w:color="auto"/>
        <w:right w:val="none" w:sz="0" w:space="0" w:color="auto"/>
      </w:divBdr>
    </w:div>
    <w:div w:id="1565526471">
      <w:marLeft w:val="0"/>
      <w:marRight w:val="0"/>
      <w:marTop w:val="0"/>
      <w:marBottom w:val="0"/>
      <w:divBdr>
        <w:top w:val="none" w:sz="0" w:space="0" w:color="auto"/>
        <w:left w:val="none" w:sz="0" w:space="0" w:color="auto"/>
        <w:bottom w:val="none" w:sz="0" w:space="0" w:color="auto"/>
        <w:right w:val="none" w:sz="0" w:space="0" w:color="auto"/>
      </w:divBdr>
      <w:divsChild>
        <w:div w:id="349069698">
          <w:marLeft w:val="0"/>
          <w:marRight w:val="0"/>
          <w:marTop w:val="0"/>
          <w:marBottom w:val="0"/>
          <w:divBdr>
            <w:top w:val="none" w:sz="0" w:space="0" w:color="auto"/>
            <w:left w:val="none" w:sz="0" w:space="0" w:color="auto"/>
            <w:bottom w:val="none" w:sz="0" w:space="0" w:color="auto"/>
            <w:right w:val="none" w:sz="0" w:space="0" w:color="auto"/>
          </w:divBdr>
        </w:div>
      </w:divsChild>
    </w:div>
    <w:div w:id="1567379188">
      <w:bodyDiv w:val="1"/>
      <w:marLeft w:val="0"/>
      <w:marRight w:val="0"/>
      <w:marTop w:val="0"/>
      <w:marBottom w:val="0"/>
      <w:divBdr>
        <w:top w:val="none" w:sz="0" w:space="0" w:color="auto"/>
        <w:left w:val="none" w:sz="0" w:space="0" w:color="auto"/>
        <w:bottom w:val="none" w:sz="0" w:space="0" w:color="auto"/>
        <w:right w:val="none" w:sz="0" w:space="0" w:color="auto"/>
      </w:divBdr>
    </w:div>
    <w:div w:id="1568035482">
      <w:bodyDiv w:val="1"/>
      <w:marLeft w:val="0"/>
      <w:marRight w:val="0"/>
      <w:marTop w:val="0"/>
      <w:marBottom w:val="0"/>
      <w:divBdr>
        <w:top w:val="none" w:sz="0" w:space="0" w:color="auto"/>
        <w:left w:val="none" w:sz="0" w:space="0" w:color="auto"/>
        <w:bottom w:val="none" w:sz="0" w:space="0" w:color="auto"/>
        <w:right w:val="none" w:sz="0" w:space="0" w:color="auto"/>
      </w:divBdr>
    </w:div>
    <w:div w:id="1577857412">
      <w:bodyDiv w:val="1"/>
      <w:marLeft w:val="0"/>
      <w:marRight w:val="0"/>
      <w:marTop w:val="0"/>
      <w:marBottom w:val="0"/>
      <w:divBdr>
        <w:top w:val="none" w:sz="0" w:space="0" w:color="auto"/>
        <w:left w:val="none" w:sz="0" w:space="0" w:color="auto"/>
        <w:bottom w:val="none" w:sz="0" w:space="0" w:color="auto"/>
        <w:right w:val="none" w:sz="0" w:space="0" w:color="auto"/>
      </w:divBdr>
    </w:div>
    <w:div w:id="1579899033">
      <w:bodyDiv w:val="1"/>
      <w:marLeft w:val="0"/>
      <w:marRight w:val="0"/>
      <w:marTop w:val="0"/>
      <w:marBottom w:val="0"/>
      <w:divBdr>
        <w:top w:val="none" w:sz="0" w:space="0" w:color="auto"/>
        <w:left w:val="none" w:sz="0" w:space="0" w:color="auto"/>
        <w:bottom w:val="none" w:sz="0" w:space="0" w:color="auto"/>
        <w:right w:val="none" w:sz="0" w:space="0" w:color="auto"/>
      </w:divBdr>
    </w:div>
    <w:div w:id="1580939530">
      <w:bodyDiv w:val="1"/>
      <w:marLeft w:val="0"/>
      <w:marRight w:val="0"/>
      <w:marTop w:val="0"/>
      <w:marBottom w:val="0"/>
      <w:divBdr>
        <w:top w:val="none" w:sz="0" w:space="0" w:color="auto"/>
        <w:left w:val="none" w:sz="0" w:space="0" w:color="auto"/>
        <w:bottom w:val="none" w:sz="0" w:space="0" w:color="auto"/>
        <w:right w:val="none" w:sz="0" w:space="0" w:color="auto"/>
      </w:divBdr>
    </w:div>
    <w:div w:id="1582059663">
      <w:bodyDiv w:val="1"/>
      <w:marLeft w:val="0"/>
      <w:marRight w:val="0"/>
      <w:marTop w:val="0"/>
      <w:marBottom w:val="0"/>
      <w:divBdr>
        <w:top w:val="none" w:sz="0" w:space="0" w:color="auto"/>
        <w:left w:val="none" w:sz="0" w:space="0" w:color="auto"/>
        <w:bottom w:val="none" w:sz="0" w:space="0" w:color="auto"/>
        <w:right w:val="none" w:sz="0" w:space="0" w:color="auto"/>
      </w:divBdr>
    </w:div>
    <w:div w:id="1582760247">
      <w:bodyDiv w:val="1"/>
      <w:marLeft w:val="0"/>
      <w:marRight w:val="0"/>
      <w:marTop w:val="0"/>
      <w:marBottom w:val="0"/>
      <w:divBdr>
        <w:top w:val="none" w:sz="0" w:space="0" w:color="auto"/>
        <w:left w:val="none" w:sz="0" w:space="0" w:color="auto"/>
        <w:bottom w:val="none" w:sz="0" w:space="0" w:color="auto"/>
        <w:right w:val="none" w:sz="0" w:space="0" w:color="auto"/>
      </w:divBdr>
    </w:div>
    <w:div w:id="1588226517">
      <w:bodyDiv w:val="1"/>
      <w:marLeft w:val="0"/>
      <w:marRight w:val="0"/>
      <w:marTop w:val="0"/>
      <w:marBottom w:val="0"/>
      <w:divBdr>
        <w:top w:val="none" w:sz="0" w:space="0" w:color="auto"/>
        <w:left w:val="none" w:sz="0" w:space="0" w:color="auto"/>
        <w:bottom w:val="none" w:sz="0" w:space="0" w:color="auto"/>
        <w:right w:val="none" w:sz="0" w:space="0" w:color="auto"/>
      </w:divBdr>
    </w:div>
    <w:div w:id="1588274105">
      <w:bodyDiv w:val="1"/>
      <w:marLeft w:val="0"/>
      <w:marRight w:val="0"/>
      <w:marTop w:val="0"/>
      <w:marBottom w:val="0"/>
      <w:divBdr>
        <w:top w:val="none" w:sz="0" w:space="0" w:color="auto"/>
        <w:left w:val="none" w:sz="0" w:space="0" w:color="auto"/>
        <w:bottom w:val="none" w:sz="0" w:space="0" w:color="auto"/>
        <w:right w:val="none" w:sz="0" w:space="0" w:color="auto"/>
      </w:divBdr>
    </w:div>
    <w:div w:id="1588345337">
      <w:bodyDiv w:val="1"/>
      <w:marLeft w:val="0"/>
      <w:marRight w:val="0"/>
      <w:marTop w:val="0"/>
      <w:marBottom w:val="0"/>
      <w:divBdr>
        <w:top w:val="none" w:sz="0" w:space="0" w:color="auto"/>
        <w:left w:val="none" w:sz="0" w:space="0" w:color="auto"/>
        <w:bottom w:val="none" w:sz="0" w:space="0" w:color="auto"/>
        <w:right w:val="none" w:sz="0" w:space="0" w:color="auto"/>
      </w:divBdr>
    </w:div>
    <w:div w:id="1589000392">
      <w:bodyDiv w:val="1"/>
      <w:marLeft w:val="0"/>
      <w:marRight w:val="0"/>
      <w:marTop w:val="0"/>
      <w:marBottom w:val="0"/>
      <w:divBdr>
        <w:top w:val="none" w:sz="0" w:space="0" w:color="auto"/>
        <w:left w:val="none" w:sz="0" w:space="0" w:color="auto"/>
        <w:bottom w:val="none" w:sz="0" w:space="0" w:color="auto"/>
        <w:right w:val="none" w:sz="0" w:space="0" w:color="auto"/>
      </w:divBdr>
    </w:div>
    <w:div w:id="1593665182">
      <w:bodyDiv w:val="1"/>
      <w:marLeft w:val="0"/>
      <w:marRight w:val="0"/>
      <w:marTop w:val="0"/>
      <w:marBottom w:val="0"/>
      <w:divBdr>
        <w:top w:val="none" w:sz="0" w:space="0" w:color="auto"/>
        <w:left w:val="none" w:sz="0" w:space="0" w:color="auto"/>
        <w:bottom w:val="none" w:sz="0" w:space="0" w:color="auto"/>
        <w:right w:val="none" w:sz="0" w:space="0" w:color="auto"/>
      </w:divBdr>
    </w:div>
    <w:div w:id="1594506468">
      <w:bodyDiv w:val="1"/>
      <w:marLeft w:val="0"/>
      <w:marRight w:val="0"/>
      <w:marTop w:val="0"/>
      <w:marBottom w:val="0"/>
      <w:divBdr>
        <w:top w:val="none" w:sz="0" w:space="0" w:color="auto"/>
        <w:left w:val="none" w:sz="0" w:space="0" w:color="auto"/>
        <w:bottom w:val="none" w:sz="0" w:space="0" w:color="auto"/>
        <w:right w:val="none" w:sz="0" w:space="0" w:color="auto"/>
      </w:divBdr>
    </w:div>
    <w:div w:id="1594510877">
      <w:bodyDiv w:val="1"/>
      <w:marLeft w:val="0"/>
      <w:marRight w:val="0"/>
      <w:marTop w:val="0"/>
      <w:marBottom w:val="0"/>
      <w:divBdr>
        <w:top w:val="none" w:sz="0" w:space="0" w:color="auto"/>
        <w:left w:val="none" w:sz="0" w:space="0" w:color="auto"/>
        <w:bottom w:val="none" w:sz="0" w:space="0" w:color="auto"/>
        <w:right w:val="none" w:sz="0" w:space="0" w:color="auto"/>
      </w:divBdr>
    </w:div>
    <w:div w:id="1594581243">
      <w:bodyDiv w:val="1"/>
      <w:marLeft w:val="0"/>
      <w:marRight w:val="0"/>
      <w:marTop w:val="0"/>
      <w:marBottom w:val="0"/>
      <w:divBdr>
        <w:top w:val="none" w:sz="0" w:space="0" w:color="auto"/>
        <w:left w:val="none" w:sz="0" w:space="0" w:color="auto"/>
        <w:bottom w:val="none" w:sz="0" w:space="0" w:color="auto"/>
        <w:right w:val="none" w:sz="0" w:space="0" w:color="auto"/>
      </w:divBdr>
    </w:div>
    <w:div w:id="1594823476">
      <w:bodyDiv w:val="1"/>
      <w:marLeft w:val="0"/>
      <w:marRight w:val="0"/>
      <w:marTop w:val="0"/>
      <w:marBottom w:val="0"/>
      <w:divBdr>
        <w:top w:val="none" w:sz="0" w:space="0" w:color="auto"/>
        <w:left w:val="none" w:sz="0" w:space="0" w:color="auto"/>
        <w:bottom w:val="none" w:sz="0" w:space="0" w:color="auto"/>
        <w:right w:val="none" w:sz="0" w:space="0" w:color="auto"/>
      </w:divBdr>
    </w:div>
    <w:div w:id="1596936874">
      <w:bodyDiv w:val="1"/>
      <w:marLeft w:val="0"/>
      <w:marRight w:val="0"/>
      <w:marTop w:val="0"/>
      <w:marBottom w:val="0"/>
      <w:divBdr>
        <w:top w:val="none" w:sz="0" w:space="0" w:color="auto"/>
        <w:left w:val="none" w:sz="0" w:space="0" w:color="auto"/>
        <w:bottom w:val="none" w:sz="0" w:space="0" w:color="auto"/>
        <w:right w:val="none" w:sz="0" w:space="0" w:color="auto"/>
      </w:divBdr>
    </w:div>
    <w:div w:id="1597833391">
      <w:bodyDiv w:val="1"/>
      <w:marLeft w:val="0"/>
      <w:marRight w:val="0"/>
      <w:marTop w:val="0"/>
      <w:marBottom w:val="0"/>
      <w:divBdr>
        <w:top w:val="none" w:sz="0" w:space="0" w:color="auto"/>
        <w:left w:val="none" w:sz="0" w:space="0" w:color="auto"/>
        <w:bottom w:val="none" w:sz="0" w:space="0" w:color="auto"/>
        <w:right w:val="none" w:sz="0" w:space="0" w:color="auto"/>
      </w:divBdr>
    </w:div>
    <w:div w:id="1598831561">
      <w:bodyDiv w:val="1"/>
      <w:marLeft w:val="0"/>
      <w:marRight w:val="0"/>
      <w:marTop w:val="0"/>
      <w:marBottom w:val="0"/>
      <w:divBdr>
        <w:top w:val="none" w:sz="0" w:space="0" w:color="auto"/>
        <w:left w:val="none" w:sz="0" w:space="0" w:color="auto"/>
        <w:bottom w:val="none" w:sz="0" w:space="0" w:color="auto"/>
        <w:right w:val="none" w:sz="0" w:space="0" w:color="auto"/>
      </w:divBdr>
    </w:div>
    <w:div w:id="1599943280">
      <w:bodyDiv w:val="1"/>
      <w:marLeft w:val="0"/>
      <w:marRight w:val="0"/>
      <w:marTop w:val="0"/>
      <w:marBottom w:val="0"/>
      <w:divBdr>
        <w:top w:val="none" w:sz="0" w:space="0" w:color="auto"/>
        <w:left w:val="none" w:sz="0" w:space="0" w:color="auto"/>
        <w:bottom w:val="none" w:sz="0" w:space="0" w:color="auto"/>
        <w:right w:val="none" w:sz="0" w:space="0" w:color="auto"/>
      </w:divBdr>
    </w:div>
    <w:div w:id="1604922211">
      <w:bodyDiv w:val="1"/>
      <w:marLeft w:val="0"/>
      <w:marRight w:val="0"/>
      <w:marTop w:val="0"/>
      <w:marBottom w:val="0"/>
      <w:divBdr>
        <w:top w:val="none" w:sz="0" w:space="0" w:color="auto"/>
        <w:left w:val="none" w:sz="0" w:space="0" w:color="auto"/>
        <w:bottom w:val="none" w:sz="0" w:space="0" w:color="auto"/>
        <w:right w:val="none" w:sz="0" w:space="0" w:color="auto"/>
      </w:divBdr>
    </w:div>
    <w:div w:id="1607882783">
      <w:bodyDiv w:val="1"/>
      <w:marLeft w:val="0"/>
      <w:marRight w:val="0"/>
      <w:marTop w:val="0"/>
      <w:marBottom w:val="0"/>
      <w:divBdr>
        <w:top w:val="none" w:sz="0" w:space="0" w:color="auto"/>
        <w:left w:val="none" w:sz="0" w:space="0" w:color="auto"/>
        <w:bottom w:val="none" w:sz="0" w:space="0" w:color="auto"/>
        <w:right w:val="none" w:sz="0" w:space="0" w:color="auto"/>
      </w:divBdr>
    </w:div>
    <w:div w:id="1609433234">
      <w:bodyDiv w:val="1"/>
      <w:marLeft w:val="0"/>
      <w:marRight w:val="0"/>
      <w:marTop w:val="0"/>
      <w:marBottom w:val="0"/>
      <w:divBdr>
        <w:top w:val="none" w:sz="0" w:space="0" w:color="auto"/>
        <w:left w:val="none" w:sz="0" w:space="0" w:color="auto"/>
        <w:bottom w:val="none" w:sz="0" w:space="0" w:color="auto"/>
        <w:right w:val="none" w:sz="0" w:space="0" w:color="auto"/>
      </w:divBdr>
    </w:div>
    <w:div w:id="1611627422">
      <w:bodyDiv w:val="1"/>
      <w:marLeft w:val="0"/>
      <w:marRight w:val="0"/>
      <w:marTop w:val="0"/>
      <w:marBottom w:val="0"/>
      <w:divBdr>
        <w:top w:val="none" w:sz="0" w:space="0" w:color="auto"/>
        <w:left w:val="none" w:sz="0" w:space="0" w:color="auto"/>
        <w:bottom w:val="none" w:sz="0" w:space="0" w:color="auto"/>
        <w:right w:val="none" w:sz="0" w:space="0" w:color="auto"/>
      </w:divBdr>
    </w:div>
    <w:div w:id="1611938388">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18754981">
      <w:bodyDiv w:val="1"/>
      <w:marLeft w:val="0"/>
      <w:marRight w:val="0"/>
      <w:marTop w:val="0"/>
      <w:marBottom w:val="0"/>
      <w:divBdr>
        <w:top w:val="none" w:sz="0" w:space="0" w:color="auto"/>
        <w:left w:val="none" w:sz="0" w:space="0" w:color="auto"/>
        <w:bottom w:val="none" w:sz="0" w:space="0" w:color="auto"/>
        <w:right w:val="none" w:sz="0" w:space="0" w:color="auto"/>
      </w:divBdr>
    </w:div>
    <w:div w:id="1620335282">
      <w:bodyDiv w:val="1"/>
      <w:marLeft w:val="0"/>
      <w:marRight w:val="0"/>
      <w:marTop w:val="0"/>
      <w:marBottom w:val="0"/>
      <w:divBdr>
        <w:top w:val="none" w:sz="0" w:space="0" w:color="auto"/>
        <w:left w:val="none" w:sz="0" w:space="0" w:color="auto"/>
        <w:bottom w:val="none" w:sz="0" w:space="0" w:color="auto"/>
        <w:right w:val="none" w:sz="0" w:space="0" w:color="auto"/>
      </w:divBdr>
    </w:div>
    <w:div w:id="1628705539">
      <w:bodyDiv w:val="1"/>
      <w:marLeft w:val="0"/>
      <w:marRight w:val="0"/>
      <w:marTop w:val="0"/>
      <w:marBottom w:val="0"/>
      <w:divBdr>
        <w:top w:val="none" w:sz="0" w:space="0" w:color="auto"/>
        <w:left w:val="none" w:sz="0" w:space="0" w:color="auto"/>
        <w:bottom w:val="none" w:sz="0" w:space="0" w:color="auto"/>
        <w:right w:val="none" w:sz="0" w:space="0" w:color="auto"/>
      </w:divBdr>
    </w:div>
    <w:div w:id="1630358667">
      <w:bodyDiv w:val="1"/>
      <w:marLeft w:val="0"/>
      <w:marRight w:val="0"/>
      <w:marTop w:val="0"/>
      <w:marBottom w:val="0"/>
      <w:divBdr>
        <w:top w:val="none" w:sz="0" w:space="0" w:color="auto"/>
        <w:left w:val="none" w:sz="0" w:space="0" w:color="auto"/>
        <w:bottom w:val="none" w:sz="0" w:space="0" w:color="auto"/>
        <w:right w:val="none" w:sz="0" w:space="0" w:color="auto"/>
      </w:divBdr>
    </w:div>
    <w:div w:id="1630667137">
      <w:bodyDiv w:val="1"/>
      <w:marLeft w:val="0"/>
      <w:marRight w:val="0"/>
      <w:marTop w:val="0"/>
      <w:marBottom w:val="0"/>
      <w:divBdr>
        <w:top w:val="none" w:sz="0" w:space="0" w:color="auto"/>
        <w:left w:val="none" w:sz="0" w:space="0" w:color="auto"/>
        <w:bottom w:val="none" w:sz="0" w:space="0" w:color="auto"/>
        <w:right w:val="none" w:sz="0" w:space="0" w:color="auto"/>
      </w:divBdr>
    </w:div>
    <w:div w:id="1631863935">
      <w:bodyDiv w:val="1"/>
      <w:marLeft w:val="0"/>
      <w:marRight w:val="0"/>
      <w:marTop w:val="0"/>
      <w:marBottom w:val="0"/>
      <w:divBdr>
        <w:top w:val="none" w:sz="0" w:space="0" w:color="auto"/>
        <w:left w:val="none" w:sz="0" w:space="0" w:color="auto"/>
        <w:bottom w:val="none" w:sz="0" w:space="0" w:color="auto"/>
        <w:right w:val="none" w:sz="0" w:space="0" w:color="auto"/>
      </w:divBdr>
    </w:div>
    <w:div w:id="1633512383">
      <w:bodyDiv w:val="1"/>
      <w:marLeft w:val="0"/>
      <w:marRight w:val="0"/>
      <w:marTop w:val="0"/>
      <w:marBottom w:val="0"/>
      <w:divBdr>
        <w:top w:val="none" w:sz="0" w:space="0" w:color="auto"/>
        <w:left w:val="none" w:sz="0" w:space="0" w:color="auto"/>
        <w:bottom w:val="none" w:sz="0" w:space="0" w:color="auto"/>
        <w:right w:val="none" w:sz="0" w:space="0" w:color="auto"/>
      </w:divBdr>
    </w:div>
    <w:div w:id="1635594478">
      <w:bodyDiv w:val="1"/>
      <w:marLeft w:val="0"/>
      <w:marRight w:val="0"/>
      <w:marTop w:val="0"/>
      <w:marBottom w:val="0"/>
      <w:divBdr>
        <w:top w:val="none" w:sz="0" w:space="0" w:color="auto"/>
        <w:left w:val="none" w:sz="0" w:space="0" w:color="auto"/>
        <w:bottom w:val="none" w:sz="0" w:space="0" w:color="auto"/>
        <w:right w:val="none" w:sz="0" w:space="0" w:color="auto"/>
      </w:divBdr>
    </w:div>
    <w:div w:id="1642420526">
      <w:bodyDiv w:val="1"/>
      <w:marLeft w:val="0"/>
      <w:marRight w:val="0"/>
      <w:marTop w:val="0"/>
      <w:marBottom w:val="0"/>
      <w:divBdr>
        <w:top w:val="none" w:sz="0" w:space="0" w:color="auto"/>
        <w:left w:val="none" w:sz="0" w:space="0" w:color="auto"/>
        <w:bottom w:val="none" w:sz="0" w:space="0" w:color="auto"/>
        <w:right w:val="none" w:sz="0" w:space="0" w:color="auto"/>
      </w:divBdr>
    </w:div>
    <w:div w:id="1644846679">
      <w:bodyDiv w:val="1"/>
      <w:marLeft w:val="0"/>
      <w:marRight w:val="0"/>
      <w:marTop w:val="0"/>
      <w:marBottom w:val="0"/>
      <w:divBdr>
        <w:top w:val="none" w:sz="0" w:space="0" w:color="auto"/>
        <w:left w:val="none" w:sz="0" w:space="0" w:color="auto"/>
        <w:bottom w:val="none" w:sz="0" w:space="0" w:color="auto"/>
        <w:right w:val="none" w:sz="0" w:space="0" w:color="auto"/>
      </w:divBdr>
    </w:div>
    <w:div w:id="1647007572">
      <w:bodyDiv w:val="1"/>
      <w:marLeft w:val="0"/>
      <w:marRight w:val="0"/>
      <w:marTop w:val="0"/>
      <w:marBottom w:val="0"/>
      <w:divBdr>
        <w:top w:val="none" w:sz="0" w:space="0" w:color="auto"/>
        <w:left w:val="none" w:sz="0" w:space="0" w:color="auto"/>
        <w:bottom w:val="none" w:sz="0" w:space="0" w:color="auto"/>
        <w:right w:val="none" w:sz="0" w:space="0" w:color="auto"/>
      </w:divBdr>
    </w:div>
    <w:div w:id="1647054724">
      <w:bodyDiv w:val="1"/>
      <w:marLeft w:val="0"/>
      <w:marRight w:val="0"/>
      <w:marTop w:val="0"/>
      <w:marBottom w:val="0"/>
      <w:divBdr>
        <w:top w:val="none" w:sz="0" w:space="0" w:color="auto"/>
        <w:left w:val="none" w:sz="0" w:space="0" w:color="auto"/>
        <w:bottom w:val="none" w:sz="0" w:space="0" w:color="auto"/>
        <w:right w:val="none" w:sz="0" w:space="0" w:color="auto"/>
      </w:divBdr>
    </w:div>
    <w:div w:id="1648171811">
      <w:bodyDiv w:val="1"/>
      <w:marLeft w:val="0"/>
      <w:marRight w:val="0"/>
      <w:marTop w:val="0"/>
      <w:marBottom w:val="0"/>
      <w:divBdr>
        <w:top w:val="none" w:sz="0" w:space="0" w:color="auto"/>
        <w:left w:val="none" w:sz="0" w:space="0" w:color="auto"/>
        <w:bottom w:val="none" w:sz="0" w:space="0" w:color="auto"/>
        <w:right w:val="none" w:sz="0" w:space="0" w:color="auto"/>
      </w:divBdr>
    </w:div>
    <w:div w:id="1648242829">
      <w:bodyDiv w:val="1"/>
      <w:marLeft w:val="0"/>
      <w:marRight w:val="0"/>
      <w:marTop w:val="0"/>
      <w:marBottom w:val="0"/>
      <w:divBdr>
        <w:top w:val="none" w:sz="0" w:space="0" w:color="auto"/>
        <w:left w:val="none" w:sz="0" w:space="0" w:color="auto"/>
        <w:bottom w:val="none" w:sz="0" w:space="0" w:color="auto"/>
        <w:right w:val="none" w:sz="0" w:space="0" w:color="auto"/>
      </w:divBdr>
    </w:div>
    <w:div w:id="1648627080">
      <w:bodyDiv w:val="1"/>
      <w:marLeft w:val="0"/>
      <w:marRight w:val="0"/>
      <w:marTop w:val="0"/>
      <w:marBottom w:val="0"/>
      <w:divBdr>
        <w:top w:val="none" w:sz="0" w:space="0" w:color="auto"/>
        <w:left w:val="none" w:sz="0" w:space="0" w:color="auto"/>
        <w:bottom w:val="none" w:sz="0" w:space="0" w:color="auto"/>
        <w:right w:val="none" w:sz="0" w:space="0" w:color="auto"/>
      </w:divBdr>
    </w:div>
    <w:div w:id="1649285286">
      <w:bodyDiv w:val="1"/>
      <w:marLeft w:val="0"/>
      <w:marRight w:val="0"/>
      <w:marTop w:val="0"/>
      <w:marBottom w:val="0"/>
      <w:divBdr>
        <w:top w:val="none" w:sz="0" w:space="0" w:color="auto"/>
        <w:left w:val="none" w:sz="0" w:space="0" w:color="auto"/>
        <w:bottom w:val="none" w:sz="0" w:space="0" w:color="auto"/>
        <w:right w:val="none" w:sz="0" w:space="0" w:color="auto"/>
      </w:divBdr>
    </w:div>
    <w:div w:id="1649549037">
      <w:bodyDiv w:val="1"/>
      <w:marLeft w:val="0"/>
      <w:marRight w:val="0"/>
      <w:marTop w:val="0"/>
      <w:marBottom w:val="0"/>
      <w:divBdr>
        <w:top w:val="none" w:sz="0" w:space="0" w:color="auto"/>
        <w:left w:val="none" w:sz="0" w:space="0" w:color="auto"/>
        <w:bottom w:val="none" w:sz="0" w:space="0" w:color="auto"/>
        <w:right w:val="none" w:sz="0" w:space="0" w:color="auto"/>
      </w:divBdr>
    </w:div>
    <w:div w:id="1651640252">
      <w:bodyDiv w:val="1"/>
      <w:marLeft w:val="0"/>
      <w:marRight w:val="0"/>
      <w:marTop w:val="0"/>
      <w:marBottom w:val="0"/>
      <w:divBdr>
        <w:top w:val="none" w:sz="0" w:space="0" w:color="auto"/>
        <w:left w:val="none" w:sz="0" w:space="0" w:color="auto"/>
        <w:bottom w:val="none" w:sz="0" w:space="0" w:color="auto"/>
        <w:right w:val="none" w:sz="0" w:space="0" w:color="auto"/>
      </w:divBdr>
    </w:div>
    <w:div w:id="1651792363">
      <w:bodyDiv w:val="1"/>
      <w:marLeft w:val="0"/>
      <w:marRight w:val="0"/>
      <w:marTop w:val="0"/>
      <w:marBottom w:val="0"/>
      <w:divBdr>
        <w:top w:val="none" w:sz="0" w:space="0" w:color="auto"/>
        <w:left w:val="none" w:sz="0" w:space="0" w:color="auto"/>
        <w:bottom w:val="none" w:sz="0" w:space="0" w:color="auto"/>
        <w:right w:val="none" w:sz="0" w:space="0" w:color="auto"/>
      </w:divBdr>
    </w:div>
    <w:div w:id="1655987346">
      <w:bodyDiv w:val="1"/>
      <w:marLeft w:val="0"/>
      <w:marRight w:val="0"/>
      <w:marTop w:val="0"/>
      <w:marBottom w:val="0"/>
      <w:divBdr>
        <w:top w:val="none" w:sz="0" w:space="0" w:color="auto"/>
        <w:left w:val="none" w:sz="0" w:space="0" w:color="auto"/>
        <w:bottom w:val="none" w:sz="0" w:space="0" w:color="auto"/>
        <w:right w:val="none" w:sz="0" w:space="0" w:color="auto"/>
      </w:divBdr>
    </w:div>
    <w:div w:id="1660502416">
      <w:bodyDiv w:val="1"/>
      <w:marLeft w:val="0"/>
      <w:marRight w:val="0"/>
      <w:marTop w:val="0"/>
      <w:marBottom w:val="0"/>
      <w:divBdr>
        <w:top w:val="none" w:sz="0" w:space="0" w:color="auto"/>
        <w:left w:val="none" w:sz="0" w:space="0" w:color="auto"/>
        <w:bottom w:val="none" w:sz="0" w:space="0" w:color="auto"/>
        <w:right w:val="none" w:sz="0" w:space="0" w:color="auto"/>
      </w:divBdr>
    </w:div>
    <w:div w:id="1660813740">
      <w:bodyDiv w:val="1"/>
      <w:marLeft w:val="0"/>
      <w:marRight w:val="0"/>
      <w:marTop w:val="0"/>
      <w:marBottom w:val="0"/>
      <w:divBdr>
        <w:top w:val="none" w:sz="0" w:space="0" w:color="auto"/>
        <w:left w:val="none" w:sz="0" w:space="0" w:color="auto"/>
        <w:bottom w:val="none" w:sz="0" w:space="0" w:color="auto"/>
        <w:right w:val="none" w:sz="0" w:space="0" w:color="auto"/>
      </w:divBdr>
    </w:div>
    <w:div w:id="1662343783">
      <w:bodyDiv w:val="1"/>
      <w:marLeft w:val="0"/>
      <w:marRight w:val="0"/>
      <w:marTop w:val="0"/>
      <w:marBottom w:val="0"/>
      <w:divBdr>
        <w:top w:val="none" w:sz="0" w:space="0" w:color="auto"/>
        <w:left w:val="none" w:sz="0" w:space="0" w:color="auto"/>
        <w:bottom w:val="none" w:sz="0" w:space="0" w:color="auto"/>
        <w:right w:val="none" w:sz="0" w:space="0" w:color="auto"/>
      </w:divBdr>
    </w:div>
    <w:div w:id="1666321759">
      <w:bodyDiv w:val="1"/>
      <w:marLeft w:val="0"/>
      <w:marRight w:val="0"/>
      <w:marTop w:val="0"/>
      <w:marBottom w:val="0"/>
      <w:divBdr>
        <w:top w:val="none" w:sz="0" w:space="0" w:color="auto"/>
        <w:left w:val="none" w:sz="0" w:space="0" w:color="auto"/>
        <w:bottom w:val="none" w:sz="0" w:space="0" w:color="auto"/>
        <w:right w:val="none" w:sz="0" w:space="0" w:color="auto"/>
      </w:divBdr>
    </w:div>
    <w:div w:id="1667635877">
      <w:bodyDiv w:val="1"/>
      <w:marLeft w:val="0"/>
      <w:marRight w:val="0"/>
      <w:marTop w:val="0"/>
      <w:marBottom w:val="0"/>
      <w:divBdr>
        <w:top w:val="none" w:sz="0" w:space="0" w:color="auto"/>
        <w:left w:val="none" w:sz="0" w:space="0" w:color="auto"/>
        <w:bottom w:val="none" w:sz="0" w:space="0" w:color="auto"/>
        <w:right w:val="none" w:sz="0" w:space="0" w:color="auto"/>
      </w:divBdr>
    </w:div>
    <w:div w:id="1668172470">
      <w:bodyDiv w:val="1"/>
      <w:marLeft w:val="0"/>
      <w:marRight w:val="0"/>
      <w:marTop w:val="0"/>
      <w:marBottom w:val="0"/>
      <w:divBdr>
        <w:top w:val="none" w:sz="0" w:space="0" w:color="auto"/>
        <w:left w:val="none" w:sz="0" w:space="0" w:color="auto"/>
        <w:bottom w:val="none" w:sz="0" w:space="0" w:color="auto"/>
        <w:right w:val="none" w:sz="0" w:space="0" w:color="auto"/>
      </w:divBdr>
    </w:div>
    <w:div w:id="1669558011">
      <w:bodyDiv w:val="1"/>
      <w:marLeft w:val="0"/>
      <w:marRight w:val="0"/>
      <w:marTop w:val="0"/>
      <w:marBottom w:val="0"/>
      <w:divBdr>
        <w:top w:val="none" w:sz="0" w:space="0" w:color="auto"/>
        <w:left w:val="none" w:sz="0" w:space="0" w:color="auto"/>
        <w:bottom w:val="none" w:sz="0" w:space="0" w:color="auto"/>
        <w:right w:val="none" w:sz="0" w:space="0" w:color="auto"/>
      </w:divBdr>
    </w:div>
    <w:div w:id="1669791982">
      <w:bodyDiv w:val="1"/>
      <w:marLeft w:val="0"/>
      <w:marRight w:val="0"/>
      <w:marTop w:val="0"/>
      <w:marBottom w:val="0"/>
      <w:divBdr>
        <w:top w:val="none" w:sz="0" w:space="0" w:color="auto"/>
        <w:left w:val="none" w:sz="0" w:space="0" w:color="auto"/>
        <w:bottom w:val="none" w:sz="0" w:space="0" w:color="auto"/>
        <w:right w:val="none" w:sz="0" w:space="0" w:color="auto"/>
      </w:divBdr>
    </w:div>
    <w:div w:id="1670982488">
      <w:bodyDiv w:val="1"/>
      <w:marLeft w:val="0"/>
      <w:marRight w:val="0"/>
      <w:marTop w:val="0"/>
      <w:marBottom w:val="0"/>
      <w:divBdr>
        <w:top w:val="none" w:sz="0" w:space="0" w:color="auto"/>
        <w:left w:val="none" w:sz="0" w:space="0" w:color="auto"/>
        <w:bottom w:val="none" w:sz="0" w:space="0" w:color="auto"/>
        <w:right w:val="none" w:sz="0" w:space="0" w:color="auto"/>
      </w:divBdr>
    </w:div>
    <w:div w:id="1674257750">
      <w:bodyDiv w:val="1"/>
      <w:marLeft w:val="0"/>
      <w:marRight w:val="0"/>
      <w:marTop w:val="0"/>
      <w:marBottom w:val="0"/>
      <w:divBdr>
        <w:top w:val="none" w:sz="0" w:space="0" w:color="auto"/>
        <w:left w:val="none" w:sz="0" w:space="0" w:color="auto"/>
        <w:bottom w:val="none" w:sz="0" w:space="0" w:color="auto"/>
        <w:right w:val="none" w:sz="0" w:space="0" w:color="auto"/>
      </w:divBdr>
    </w:div>
    <w:div w:id="1676569862">
      <w:bodyDiv w:val="1"/>
      <w:marLeft w:val="0"/>
      <w:marRight w:val="0"/>
      <w:marTop w:val="0"/>
      <w:marBottom w:val="0"/>
      <w:divBdr>
        <w:top w:val="none" w:sz="0" w:space="0" w:color="auto"/>
        <w:left w:val="none" w:sz="0" w:space="0" w:color="auto"/>
        <w:bottom w:val="none" w:sz="0" w:space="0" w:color="auto"/>
        <w:right w:val="none" w:sz="0" w:space="0" w:color="auto"/>
      </w:divBdr>
    </w:div>
    <w:div w:id="1678146210">
      <w:bodyDiv w:val="1"/>
      <w:marLeft w:val="0"/>
      <w:marRight w:val="0"/>
      <w:marTop w:val="0"/>
      <w:marBottom w:val="0"/>
      <w:divBdr>
        <w:top w:val="none" w:sz="0" w:space="0" w:color="auto"/>
        <w:left w:val="none" w:sz="0" w:space="0" w:color="auto"/>
        <w:bottom w:val="none" w:sz="0" w:space="0" w:color="auto"/>
        <w:right w:val="none" w:sz="0" w:space="0" w:color="auto"/>
      </w:divBdr>
    </w:div>
    <w:div w:id="1679111551">
      <w:bodyDiv w:val="1"/>
      <w:marLeft w:val="0"/>
      <w:marRight w:val="0"/>
      <w:marTop w:val="0"/>
      <w:marBottom w:val="0"/>
      <w:divBdr>
        <w:top w:val="none" w:sz="0" w:space="0" w:color="auto"/>
        <w:left w:val="none" w:sz="0" w:space="0" w:color="auto"/>
        <w:bottom w:val="none" w:sz="0" w:space="0" w:color="auto"/>
        <w:right w:val="none" w:sz="0" w:space="0" w:color="auto"/>
      </w:divBdr>
    </w:div>
    <w:div w:id="1680618705">
      <w:bodyDiv w:val="1"/>
      <w:marLeft w:val="0"/>
      <w:marRight w:val="0"/>
      <w:marTop w:val="0"/>
      <w:marBottom w:val="0"/>
      <w:divBdr>
        <w:top w:val="none" w:sz="0" w:space="0" w:color="auto"/>
        <w:left w:val="none" w:sz="0" w:space="0" w:color="auto"/>
        <w:bottom w:val="none" w:sz="0" w:space="0" w:color="auto"/>
        <w:right w:val="none" w:sz="0" w:space="0" w:color="auto"/>
      </w:divBdr>
    </w:div>
    <w:div w:id="1682125475">
      <w:bodyDiv w:val="1"/>
      <w:marLeft w:val="0"/>
      <w:marRight w:val="0"/>
      <w:marTop w:val="0"/>
      <w:marBottom w:val="0"/>
      <w:divBdr>
        <w:top w:val="none" w:sz="0" w:space="0" w:color="auto"/>
        <w:left w:val="none" w:sz="0" w:space="0" w:color="auto"/>
        <w:bottom w:val="none" w:sz="0" w:space="0" w:color="auto"/>
        <w:right w:val="none" w:sz="0" w:space="0" w:color="auto"/>
      </w:divBdr>
    </w:div>
    <w:div w:id="1682272934">
      <w:bodyDiv w:val="1"/>
      <w:marLeft w:val="0"/>
      <w:marRight w:val="0"/>
      <w:marTop w:val="0"/>
      <w:marBottom w:val="0"/>
      <w:divBdr>
        <w:top w:val="none" w:sz="0" w:space="0" w:color="auto"/>
        <w:left w:val="none" w:sz="0" w:space="0" w:color="auto"/>
        <w:bottom w:val="none" w:sz="0" w:space="0" w:color="auto"/>
        <w:right w:val="none" w:sz="0" w:space="0" w:color="auto"/>
      </w:divBdr>
    </w:div>
    <w:div w:id="1682971813">
      <w:bodyDiv w:val="1"/>
      <w:marLeft w:val="0"/>
      <w:marRight w:val="0"/>
      <w:marTop w:val="0"/>
      <w:marBottom w:val="0"/>
      <w:divBdr>
        <w:top w:val="none" w:sz="0" w:space="0" w:color="auto"/>
        <w:left w:val="none" w:sz="0" w:space="0" w:color="auto"/>
        <w:bottom w:val="none" w:sz="0" w:space="0" w:color="auto"/>
        <w:right w:val="none" w:sz="0" w:space="0" w:color="auto"/>
      </w:divBdr>
    </w:div>
    <w:div w:id="1685395186">
      <w:bodyDiv w:val="1"/>
      <w:marLeft w:val="0"/>
      <w:marRight w:val="0"/>
      <w:marTop w:val="0"/>
      <w:marBottom w:val="0"/>
      <w:divBdr>
        <w:top w:val="none" w:sz="0" w:space="0" w:color="auto"/>
        <w:left w:val="none" w:sz="0" w:space="0" w:color="auto"/>
        <w:bottom w:val="none" w:sz="0" w:space="0" w:color="auto"/>
        <w:right w:val="none" w:sz="0" w:space="0" w:color="auto"/>
      </w:divBdr>
    </w:div>
    <w:div w:id="1686009465">
      <w:bodyDiv w:val="1"/>
      <w:marLeft w:val="0"/>
      <w:marRight w:val="0"/>
      <w:marTop w:val="0"/>
      <w:marBottom w:val="0"/>
      <w:divBdr>
        <w:top w:val="none" w:sz="0" w:space="0" w:color="auto"/>
        <w:left w:val="none" w:sz="0" w:space="0" w:color="auto"/>
        <w:bottom w:val="none" w:sz="0" w:space="0" w:color="auto"/>
        <w:right w:val="none" w:sz="0" w:space="0" w:color="auto"/>
      </w:divBdr>
    </w:div>
    <w:div w:id="1686789335">
      <w:bodyDiv w:val="1"/>
      <w:marLeft w:val="0"/>
      <w:marRight w:val="0"/>
      <w:marTop w:val="0"/>
      <w:marBottom w:val="0"/>
      <w:divBdr>
        <w:top w:val="none" w:sz="0" w:space="0" w:color="auto"/>
        <w:left w:val="none" w:sz="0" w:space="0" w:color="auto"/>
        <w:bottom w:val="none" w:sz="0" w:space="0" w:color="auto"/>
        <w:right w:val="none" w:sz="0" w:space="0" w:color="auto"/>
      </w:divBdr>
    </w:div>
    <w:div w:id="1689208599">
      <w:bodyDiv w:val="1"/>
      <w:marLeft w:val="0"/>
      <w:marRight w:val="0"/>
      <w:marTop w:val="0"/>
      <w:marBottom w:val="0"/>
      <w:divBdr>
        <w:top w:val="none" w:sz="0" w:space="0" w:color="auto"/>
        <w:left w:val="none" w:sz="0" w:space="0" w:color="auto"/>
        <w:bottom w:val="none" w:sz="0" w:space="0" w:color="auto"/>
        <w:right w:val="none" w:sz="0" w:space="0" w:color="auto"/>
      </w:divBdr>
    </w:div>
    <w:div w:id="1689257336">
      <w:bodyDiv w:val="1"/>
      <w:marLeft w:val="0"/>
      <w:marRight w:val="0"/>
      <w:marTop w:val="0"/>
      <w:marBottom w:val="0"/>
      <w:divBdr>
        <w:top w:val="none" w:sz="0" w:space="0" w:color="auto"/>
        <w:left w:val="none" w:sz="0" w:space="0" w:color="auto"/>
        <w:bottom w:val="none" w:sz="0" w:space="0" w:color="auto"/>
        <w:right w:val="none" w:sz="0" w:space="0" w:color="auto"/>
      </w:divBdr>
    </w:div>
    <w:div w:id="1690834214">
      <w:bodyDiv w:val="1"/>
      <w:marLeft w:val="0"/>
      <w:marRight w:val="0"/>
      <w:marTop w:val="0"/>
      <w:marBottom w:val="0"/>
      <w:divBdr>
        <w:top w:val="none" w:sz="0" w:space="0" w:color="auto"/>
        <w:left w:val="none" w:sz="0" w:space="0" w:color="auto"/>
        <w:bottom w:val="none" w:sz="0" w:space="0" w:color="auto"/>
        <w:right w:val="none" w:sz="0" w:space="0" w:color="auto"/>
      </w:divBdr>
    </w:div>
    <w:div w:id="1694763599">
      <w:bodyDiv w:val="1"/>
      <w:marLeft w:val="0"/>
      <w:marRight w:val="0"/>
      <w:marTop w:val="0"/>
      <w:marBottom w:val="0"/>
      <w:divBdr>
        <w:top w:val="none" w:sz="0" w:space="0" w:color="auto"/>
        <w:left w:val="none" w:sz="0" w:space="0" w:color="auto"/>
        <w:bottom w:val="none" w:sz="0" w:space="0" w:color="auto"/>
        <w:right w:val="none" w:sz="0" w:space="0" w:color="auto"/>
      </w:divBdr>
    </w:div>
    <w:div w:id="1695498250">
      <w:bodyDiv w:val="1"/>
      <w:marLeft w:val="0"/>
      <w:marRight w:val="0"/>
      <w:marTop w:val="0"/>
      <w:marBottom w:val="0"/>
      <w:divBdr>
        <w:top w:val="none" w:sz="0" w:space="0" w:color="auto"/>
        <w:left w:val="none" w:sz="0" w:space="0" w:color="auto"/>
        <w:bottom w:val="none" w:sz="0" w:space="0" w:color="auto"/>
        <w:right w:val="none" w:sz="0" w:space="0" w:color="auto"/>
      </w:divBdr>
    </w:div>
    <w:div w:id="1696272523">
      <w:bodyDiv w:val="1"/>
      <w:marLeft w:val="0"/>
      <w:marRight w:val="0"/>
      <w:marTop w:val="0"/>
      <w:marBottom w:val="0"/>
      <w:divBdr>
        <w:top w:val="none" w:sz="0" w:space="0" w:color="auto"/>
        <w:left w:val="none" w:sz="0" w:space="0" w:color="auto"/>
        <w:bottom w:val="none" w:sz="0" w:space="0" w:color="auto"/>
        <w:right w:val="none" w:sz="0" w:space="0" w:color="auto"/>
      </w:divBdr>
    </w:div>
    <w:div w:id="1698769006">
      <w:bodyDiv w:val="1"/>
      <w:marLeft w:val="0"/>
      <w:marRight w:val="0"/>
      <w:marTop w:val="0"/>
      <w:marBottom w:val="0"/>
      <w:divBdr>
        <w:top w:val="none" w:sz="0" w:space="0" w:color="auto"/>
        <w:left w:val="none" w:sz="0" w:space="0" w:color="auto"/>
        <w:bottom w:val="none" w:sz="0" w:space="0" w:color="auto"/>
        <w:right w:val="none" w:sz="0" w:space="0" w:color="auto"/>
      </w:divBdr>
    </w:div>
    <w:div w:id="1699771808">
      <w:bodyDiv w:val="1"/>
      <w:marLeft w:val="0"/>
      <w:marRight w:val="0"/>
      <w:marTop w:val="0"/>
      <w:marBottom w:val="0"/>
      <w:divBdr>
        <w:top w:val="none" w:sz="0" w:space="0" w:color="auto"/>
        <w:left w:val="none" w:sz="0" w:space="0" w:color="auto"/>
        <w:bottom w:val="none" w:sz="0" w:space="0" w:color="auto"/>
        <w:right w:val="none" w:sz="0" w:space="0" w:color="auto"/>
      </w:divBdr>
    </w:div>
    <w:div w:id="1704020458">
      <w:bodyDiv w:val="1"/>
      <w:marLeft w:val="0"/>
      <w:marRight w:val="0"/>
      <w:marTop w:val="0"/>
      <w:marBottom w:val="0"/>
      <w:divBdr>
        <w:top w:val="none" w:sz="0" w:space="0" w:color="auto"/>
        <w:left w:val="none" w:sz="0" w:space="0" w:color="auto"/>
        <w:bottom w:val="none" w:sz="0" w:space="0" w:color="auto"/>
        <w:right w:val="none" w:sz="0" w:space="0" w:color="auto"/>
      </w:divBdr>
    </w:div>
    <w:div w:id="1705204110">
      <w:bodyDiv w:val="1"/>
      <w:marLeft w:val="0"/>
      <w:marRight w:val="0"/>
      <w:marTop w:val="0"/>
      <w:marBottom w:val="0"/>
      <w:divBdr>
        <w:top w:val="none" w:sz="0" w:space="0" w:color="auto"/>
        <w:left w:val="none" w:sz="0" w:space="0" w:color="auto"/>
        <w:bottom w:val="none" w:sz="0" w:space="0" w:color="auto"/>
        <w:right w:val="none" w:sz="0" w:space="0" w:color="auto"/>
      </w:divBdr>
    </w:div>
    <w:div w:id="1705792313">
      <w:bodyDiv w:val="1"/>
      <w:marLeft w:val="0"/>
      <w:marRight w:val="0"/>
      <w:marTop w:val="0"/>
      <w:marBottom w:val="0"/>
      <w:divBdr>
        <w:top w:val="none" w:sz="0" w:space="0" w:color="auto"/>
        <w:left w:val="none" w:sz="0" w:space="0" w:color="auto"/>
        <w:bottom w:val="none" w:sz="0" w:space="0" w:color="auto"/>
        <w:right w:val="none" w:sz="0" w:space="0" w:color="auto"/>
      </w:divBdr>
    </w:div>
    <w:div w:id="1706103654">
      <w:bodyDiv w:val="1"/>
      <w:marLeft w:val="0"/>
      <w:marRight w:val="0"/>
      <w:marTop w:val="0"/>
      <w:marBottom w:val="0"/>
      <w:divBdr>
        <w:top w:val="none" w:sz="0" w:space="0" w:color="auto"/>
        <w:left w:val="none" w:sz="0" w:space="0" w:color="auto"/>
        <w:bottom w:val="none" w:sz="0" w:space="0" w:color="auto"/>
        <w:right w:val="none" w:sz="0" w:space="0" w:color="auto"/>
      </w:divBdr>
    </w:div>
    <w:div w:id="1714846841">
      <w:bodyDiv w:val="1"/>
      <w:marLeft w:val="0"/>
      <w:marRight w:val="0"/>
      <w:marTop w:val="0"/>
      <w:marBottom w:val="0"/>
      <w:divBdr>
        <w:top w:val="none" w:sz="0" w:space="0" w:color="auto"/>
        <w:left w:val="none" w:sz="0" w:space="0" w:color="auto"/>
        <w:bottom w:val="none" w:sz="0" w:space="0" w:color="auto"/>
        <w:right w:val="none" w:sz="0" w:space="0" w:color="auto"/>
      </w:divBdr>
    </w:div>
    <w:div w:id="1718239056">
      <w:bodyDiv w:val="1"/>
      <w:marLeft w:val="0"/>
      <w:marRight w:val="0"/>
      <w:marTop w:val="0"/>
      <w:marBottom w:val="0"/>
      <w:divBdr>
        <w:top w:val="none" w:sz="0" w:space="0" w:color="auto"/>
        <w:left w:val="none" w:sz="0" w:space="0" w:color="auto"/>
        <w:bottom w:val="none" w:sz="0" w:space="0" w:color="auto"/>
        <w:right w:val="none" w:sz="0" w:space="0" w:color="auto"/>
      </w:divBdr>
    </w:div>
    <w:div w:id="1719089427">
      <w:bodyDiv w:val="1"/>
      <w:marLeft w:val="0"/>
      <w:marRight w:val="0"/>
      <w:marTop w:val="0"/>
      <w:marBottom w:val="0"/>
      <w:divBdr>
        <w:top w:val="none" w:sz="0" w:space="0" w:color="auto"/>
        <w:left w:val="none" w:sz="0" w:space="0" w:color="auto"/>
        <w:bottom w:val="none" w:sz="0" w:space="0" w:color="auto"/>
        <w:right w:val="none" w:sz="0" w:space="0" w:color="auto"/>
      </w:divBdr>
    </w:div>
    <w:div w:id="1719863119">
      <w:bodyDiv w:val="1"/>
      <w:marLeft w:val="0"/>
      <w:marRight w:val="0"/>
      <w:marTop w:val="0"/>
      <w:marBottom w:val="0"/>
      <w:divBdr>
        <w:top w:val="none" w:sz="0" w:space="0" w:color="auto"/>
        <w:left w:val="none" w:sz="0" w:space="0" w:color="auto"/>
        <w:bottom w:val="none" w:sz="0" w:space="0" w:color="auto"/>
        <w:right w:val="none" w:sz="0" w:space="0" w:color="auto"/>
      </w:divBdr>
    </w:div>
    <w:div w:id="1721129218">
      <w:bodyDiv w:val="1"/>
      <w:marLeft w:val="0"/>
      <w:marRight w:val="0"/>
      <w:marTop w:val="0"/>
      <w:marBottom w:val="0"/>
      <w:divBdr>
        <w:top w:val="none" w:sz="0" w:space="0" w:color="auto"/>
        <w:left w:val="none" w:sz="0" w:space="0" w:color="auto"/>
        <w:bottom w:val="none" w:sz="0" w:space="0" w:color="auto"/>
        <w:right w:val="none" w:sz="0" w:space="0" w:color="auto"/>
      </w:divBdr>
    </w:div>
    <w:div w:id="1723287814">
      <w:bodyDiv w:val="1"/>
      <w:marLeft w:val="0"/>
      <w:marRight w:val="0"/>
      <w:marTop w:val="0"/>
      <w:marBottom w:val="0"/>
      <w:divBdr>
        <w:top w:val="none" w:sz="0" w:space="0" w:color="auto"/>
        <w:left w:val="none" w:sz="0" w:space="0" w:color="auto"/>
        <w:bottom w:val="none" w:sz="0" w:space="0" w:color="auto"/>
        <w:right w:val="none" w:sz="0" w:space="0" w:color="auto"/>
      </w:divBdr>
    </w:div>
    <w:div w:id="1725368249">
      <w:bodyDiv w:val="1"/>
      <w:marLeft w:val="0"/>
      <w:marRight w:val="0"/>
      <w:marTop w:val="0"/>
      <w:marBottom w:val="0"/>
      <w:divBdr>
        <w:top w:val="none" w:sz="0" w:space="0" w:color="auto"/>
        <w:left w:val="none" w:sz="0" w:space="0" w:color="auto"/>
        <w:bottom w:val="none" w:sz="0" w:space="0" w:color="auto"/>
        <w:right w:val="none" w:sz="0" w:space="0" w:color="auto"/>
      </w:divBdr>
    </w:div>
    <w:div w:id="1726905896">
      <w:bodyDiv w:val="1"/>
      <w:marLeft w:val="0"/>
      <w:marRight w:val="0"/>
      <w:marTop w:val="0"/>
      <w:marBottom w:val="0"/>
      <w:divBdr>
        <w:top w:val="none" w:sz="0" w:space="0" w:color="auto"/>
        <w:left w:val="none" w:sz="0" w:space="0" w:color="auto"/>
        <w:bottom w:val="none" w:sz="0" w:space="0" w:color="auto"/>
        <w:right w:val="none" w:sz="0" w:space="0" w:color="auto"/>
      </w:divBdr>
    </w:div>
    <w:div w:id="1727488329">
      <w:marLeft w:val="0"/>
      <w:marRight w:val="0"/>
      <w:marTop w:val="0"/>
      <w:marBottom w:val="0"/>
      <w:divBdr>
        <w:top w:val="none" w:sz="0" w:space="0" w:color="auto"/>
        <w:left w:val="none" w:sz="0" w:space="0" w:color="auto"/>
        <w:bottom w:val="none" w:sz="0" w:space="0" w:color="auto"/>
        <w:right w:val="none" w:sz="0" w:space="0" w:color="auto"/>
      </w:divBdr>
      <w:divsChild>
        <w:div w:id="1886523219">
          <w:marLeft w:val="0"/>
          <w:marRight w:val="0"/>
          <w:marTop w:val="0"/>
          <w:marBottom w:val="0"/>
          <w:divBdr>
            <w:top w:val="none" w:sz="0" w:space="0" w:color="auto"/>
            <w:left w:val="none" w:sz="0" w:space="0" w:color="auto"/>
            <w:bottom w:val="none" w:sz="0" w:space="0" w:color="auto"/>
            <w:right w:val="none" w:sz="0" w:space="0" w:color="auto"/>
          </w:divBdr>
          <w:divsChild>
            <w:div w:id="1245456246">
              <w:marLeft w:val="0"/>
              <w:marRight w:val="0"/>
              <w:marTop w:val="0"/>
              <w:marBottom w:val="0"/>
              <w:divBdr>
                <w:top w:val="none" w:sz="0" w:space="0" w:color="auto"/>
                <w:left w:val="none" w:sz="0" w:space="0" w:color="auto"/>
                <w:bottom w:val="none" w:sz="0" w:space="0" w:color="auto"/>
                <w:right w:val="none" w:sz="0" w:space="0" w:color="auto"/>
              </w:divBdr>
              <w:divsChild>
                <w:div w:id="1301879558">
                  <w:marLeft w:val="0"/>
                  <w:marRight w:val="0"/>
                  <w:marTop w:val="0"/>
                  <w:marBottom w:val="0"/>
                  <w:divBdr>
                    <w:top w:val="none" w:sz="0" w:space="0" w:color="auto"/>
                    <w:left w:val="none" w:sz="0" w:space="0" w:color="auto"/>
                    <w:bottom w:val="none" w:sz="0" w:space="0" w:color="auto"/>
                    <w:right w:val="none" w:sz="0" w:space="0" w:color="auto"/>
                  </w:divBdr>
                  <w:divsChild>
                    <w:div w:id="114910063">
                      <w:marLeft w:val="0"/>
                      <w:marRight w:val="0"/>
                      <w:marTop w:val="0"/>
                      <w:marBottom w:val="0"/>
                      <w:divBdr>
                        <w:top w:val="none" w:sz="0" w:space="0" w:color="auto"/>
                        <w:left w:val="none" w:sz="0" w:space="0" w:color="auto"/>
                        <w:bottom w:val="none" w:sz="0" w:space="0" w:color="auto"/>
                        <w:right w:val="none" w:sz="0" w:space="0" w:color="auto"/>
                      </w:divBdr>
                      <w:divsChild>
                        <w:div w:id="466553957">
                          <w:marLeft w:val="0"/>
                          <w:marRight w:val="0"/>
                          <w:marTop w:val="0"/>
                          <w:marBottom w:val="0"/>
                          <w:divBdr>
                            <w:top w:val="none" w:sz="0" w:space="0" w:color="auto"/>
                            <w:left w:val="none" w:sz="0" w:space="0" w:color="auto"/>
                            <w:bottom w:val="none" w:sz="0" w:space="0" w:color="auto"/>
                            <w:right w:val="none" w:sz="0" w:space="0" w:color="auto"/>
                          </w:divBdr>
                          <w:divsChild>
                            <w:div w:id="10227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769056">
      <w:bodyDiv w:val="1"/>
      <w:marLeft w:val="0"/>
      <w:marRight w:val="0"/>
      <w:marTop w:val="0"/>
      <w:marBottom w:val="0"/>
      <w:divBdr>
        <w:top w:val="none" w:sz="0" w:space="0" w:color="auto"/>
        <w:left w:val="none" w:sz="0" w:space="0" w:color="auto"/>
        <w:bottom w:val="none" w:sz="0" w:space="0" w:color="auto"/>
        <w:right w:val="none" w:sz="0" w:space="0" w:color="auto"/>
      </w:divBdr>
    </w:div>
    <w:div w:id="1730032970">
      <w:bodyDiv w:val="1"/>
      <w:marLeft w:val="0"/>
      <w:marRight w:val="0"/>
      <w:marTop w:val="0"/>
      <w:marBottom w:val="0"/>
      <w:divBdr>
        <w:top w:val="none" w:sz="0" w:space="0" w:color="auto"/>
        <w:left w:val="none" w:sz="0" w:space="0" w:color="auto"/>
        <w:bottom w:val="none" w:sz="0" w:space="0" w:color="auto"/>
        <w:right w:val="none" w:sz="0" w:space="0" w:color="auto"/>
      </w:divBdr>
    </w:div>
    <w:div w:id="1731886034">
      <w:bodyDiv w:val="1"/>
      <w:marLeft w:val="0"/>
      <w:marRight w:val="0"/>
      <w:marTop w:val="0"/>
      <w:marBottom w:val="0"/>
      <w:divBdr>
        <w:top w:val="none" w:sz="0" w:space="0" w:color="auto"/>
        <w:left w:val="none" w:sz="0" w:space="0" w:color="auto"/>
        <w:bottom w:val="none" w:sz="0" w:space="0" w:color="auto"/>
        <w:right w:val="none" w:sz="0" w:space="0" w:color="auto"/>
      </w:divBdr>
    </w:div>
    <w:div w:id="1732188220">
      <w:bodyDiv w:val="1"/>
      <w:marLeft w:val="0"/>
      <w:marRight w:val="0"/>
      <w:marTop w:val="0"/>
      <w:marBottom w:val="0"/>
      <w:divBdr>
        <w:top w:val="none" w:sz="0" w:space="0" w:color="auto"/>
        <w:left w:val="none" w:sz="0" w:space="0" w:color="auto"/>
        <w:bottom w:val="none" w:sz="0" w:space="0" w:color="auto"/>
        <w:right w:val="none" w:sz="0" w:space="0" w:color="auto"/>
      </w:divBdr>
    </w:div>
    <w:div w:id="1732919095">
      <w:bodyDiv w:val="1"/>
      <w:marLeft w:val="0"/>
      <w:marRight w:val="0"/>
      <w:marTop w:val="0"/>
      <w:marBottom w:val="0"/>
      <w:divBdr>
        <w:top w:val="none" w:sz="0" w:space="0" w:color="auto"/>
        <w:left w:val="none" w:sz="0" w:space="0" w:color="auto"/>
        <w:bottom w:val="none" w:sz="0" w:space="0" w:color="auto"/>
        <w:right w:val="none" w:sz="0" w:space="0" w:color="auto"/>
      </w:divBdr>
    </w:div>
    <w:div w:id="1733000091">
      <w:bodyDiv w:val="1"/>
      <w:marLeft w:val="0"/>
      <w:marRight w:val="0"/>
      <w:marTop w:val="0"/>
      <w:marBottom w:val="0"/>
      <w:divBdr>
        <w:top w:val="none" w:sz="0" w:space="0" w:color="auto"/>
        <w:left w:val="none" w:sz="0" w:space="0" w:color="auto"/>
        <w:bottom w:val="none" w:sz="0" w:space="0" w:color="auto"/>
        <w:right w:val="none" w:sz="0" w:space="0" w:color="auto"/>
      </w:divBdr>
    </w:div>
    <w:div w:id="1733195494">
      <w:bodyDiv w:val="1"/>
      <w:marLeft w:val="0"/>
      <w:marRight w:val="0"/>
      <w:marTop w:val="0"/>
      <w:marBottom w:val="0"/>
      <w:divBdr>
        <w:top w:val="none" w:sz="0" w:space="0" w:color="auto"/>
        <w:left w:val="none" w:sz="0" w:space="0" w:color="auto"/>
        <w:bottom w:val="none" w:sz="0" w:space="0" w:color="auto"/>
        <w:right w:val="none" w:sz="0" w:space="0" w:color="auto"/>
      </w:divBdr>
    </w:div>
    <w:div w:id="1737318358">
      <w:bodyDiv w:val="1"/>
      <w:marLeft w:val="0"/>
      <w:marRight w:val="0"/>
      <w:marTop w:val="0"/>
      <w:marBottom w:val="0"/>
      <w:divBdr>
        <w:top w:val="none" w:sz="0" w:space="0" w:color="auto"/>
        <w:left w:val="none" w:sz="0" w:space="0" w:color="auto"/>
        <w:bottom w:val="none" w:sz="0" w:space="0" w:color="auto"/>
        <w:right w:val="none" w:sz="0" w:space="0" w:color="auto"/>
      </w:divBdr>
    </w:div>
    <w:div w:id="1739740406">
      <w:bodyDiv w:val="1"/>
      <w:marLeft w:val="0"/>
      <w:marRight w:val="0"/>
      <w:marTop w:val="0"/>
      <w:marBottom w:val="0"/>
      <w:divBdr>
        <w:top w:val="none" w:sz="0" w:space="0" w:color="auto"/>
        <w:left w:val="none" w:sz="0" w:space="0" w:color="auto"/>
        <w:bottom w:val="none" w:sz="0" w:space="0" w:color="auto"/>
        <w:right w:val="none" w:sz="0" w:space="0" w:color="auto"/>
      </w:divBdr>
    </w:div>
    <w:div w:id="1740395505">
      <w:bodyDiv w:val="1"/>
      <w:marLeft w:val="0"/>
      <w:marRight w:val="0"/>
      <w:marTop w:val="0"/>
      <w:marBottom w:val="0"/>
      <w:divBdr>
        <w:top w:val="none" w:sz="0" w:space="0" w:color="auto"/>
        <w:left w:val="none" w:sz="0" w:space="0" w:color="auto"/>
        <w:bottom w:val="none" w:sz="0" w:space="0" w:color="auto"/>
        <w:right w:val="none" w:sz="0" w:space="0" w:color="auto"/>
      </w:divBdr>
    </w:div>
    <w:div w:id="1742019412">
      <w:bodyDiv w:val="1"/>
      <w:marLeft w:val="0"/>
      <w:marRight w:val="0"/>
      <w:marTop w:val="0"/>
      <w:marBottom w:val="0"/>
      <w:divBdr>
        <w:top w:val="none" w:sz="0" w:space="0" w:color="auto"/>
        <w:left w:val="none" w:sz="0" w:space="0" w:color="auto"/>
        <w:bottom w:val="none" w:sz="0" w:space="0" w:color="auto"/>
        <w:right w:val="none" w:sz="0" w:space="0" w:color="auto"/>
      </w:divBdr>
    </w:div>
    <w:div w:id="1745057350">
      <w:bodyDiv w:val="1"/>
      <w:marLeft w:val="0"/>
      <w:marRight w:val="0"/>
      <w:marTop w:val="0"/>
      <w:marBottom w:val="0"/>
      <w:divBdr>
        <w:top w:val="none" w:sz="0" w:space="0" w:color="auto"/>
        <w:left w:val="none" w:sz="0" w:space="0" w:color="auto"/>
        <w:bottom w:val="none" w:sz="0" w:space="0" w:color="auto"/>
        <w:right w:val="none" w:sz="0" w:space="0" w:color="auto"/>
      </w:divBdr>
    </w:div>
    <w:div w:id="1746874118">
      <w:bodyDiv w:val="1"/>
      <w:marLeft w:val="0"/>
      <w:marRight w:val="0"/>
      <w:marTop w:val="0"/>
      <w:marBottom w:val="0"/>
      <w:divBdr>
        <w:top w:val="none" w:sz="0" w:space="0" w:color="auto"/>
        <w:left w:val="none" w:sz="0" w:space="0" w:color="auto"/>
        <w:bottom w:val="none" w:sz="0" w:space="0" w:color="auto"/>
        <w:right w:val="none" w:sz="0" w:space="0" w:color="auto"/>
      </w:divBdr>
      <w:divsChild>
        <w:div w:id="617369148">
          <w:marLeft w:val="0"/>
          <w:marRight w:val="0"/>
          <w:marTop w:val="0"/>
          <w:marBottom w:val="0"/>
          <w:divBdr>
            <w:top w:val="none" w:sz="0" w:space="0" w:color="auto"/>
            <w:left w:val="none" w:sz="0" w:space="0" w:color="auto"/>
            <w:bottom w:val="none" w:sz="0" w:space="0" w:color="auto"/>
            <w:right w:val="none" w:sz="0" w:space="0" w:color="auto"/>
          </w:divBdr>
          <w:divsChild>
            <w:div w:id="1277787176">
              <w:marLeft w:val="0"/>
              <w:marRight w:val="0"/>
              <w:marTop w:val="0"/>
              <w:marBottom w:val="0"/>
              <w:divBdr>
                <w:top w:val="none" w:sz="0" w:space="0" w:color="auto"/>
                <w:left w:val="none" w:sz="0" w:space="0" w:color="auto"/>
                <w:bottom w:val="none" w:sz="0" w:space="0" w:color="auto"/>
                <w:right w:val="none" w:sz="0" w:space="0" w:color="auto"/>
              </w:divBdr>
              <w:divsChild>
                <w:div w:id="1202787241">
                  <w:marLeft w:val="0"/>
                  <w:marRight w:val="0"/>
                  <w:marTop w:val="0"/>
                  <w:marBottom w:val="0"/>
                  <w:divBdr>
                    <w:top w:val="none" w:sz="0" w:space="0" w:color="auto"/>
                    <w:left w:val="none" w:sz="0" w:space="0" w:color="auto"/>
                    <w:bottom w:val="none" w:sz="0" w:space="0" w:color="auto"/>
                    <w:right w:val="none" w:sz="0" w:space="0" w:color="auto"/>
                  </w:divBdr>
                  <w:divsChild>
                    <w:div w:id="86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67145">
      <w:bodyDiv w:val="1"/>
      <w:marLeft w:val="0"/>
      <w:marRight w:val="0"/>
      <w:marTop w:val="0"/>
      <w:marBottom w:val="0"/>
      <w:divBdr>
        <w:top w:val="none" w:sz="0" w:space="0" w:color="auto"/>
        <w:left w:val="none" w:sz="0" w:space="0" w:color="auto"/>
        <w:bottom w:val="none" w:sz="0" w:space="0" w:color="auto"/>
        <w:right w:val="none" w:sz="0" w:space="0" w:color="auto"/>
      </w:divBdr>
    </w:div>
    <w:div w:id="1748303923">
      <w:bodyDiv w:val="1"/>
      <w:marLeft w:val="0"/>
      <w:marRight w:val="0"/>
      <w:marTop w:val="0"/>
      <w:marBottom w:val="0"/>
      <w:divBdr>
        <w:top w:val="none" w:sz="0" w:space="0" w:color="auto"/>
        <w:left w:val="none" w:sz="0" w:space="0" w:color="auto"/>
        <w:bottom w:val="none" w:sz="0" w:space="0" w:color="auto"/>
        <w:right w:val="none" w:sz="0" w:space="0" w:color="auto"/>
      </w:divBdr>
    </w:div>
    <w:div w:id="1750687116">
      <w:bodyDiv w:val="1"/>
      <w:marLeft w:val="0"/>
      <w:marRight w:val="0"/>
      <w:marTop w:val="0"/>
      <w:marBottom w:val="0"/>
      <w:divBdr>
        <w:top w:val="none" w:sz="0" w:space="0" w:color="auto"/>
        <w:left w:val="none" w:sz="0" w:space="0" w:color="auto"/>
        <w:bottom w:val="none" w:sz="0" w:space="0" w:color="auto"/>
        <w:right w:val="none" w:sz="0" w:space="0" w:color="auto"/>
      </w:divBdr>
    </w:div>
    <w:div w:id="1756781743">
      <w:bodyDiv w:val="1"/>
      <w:marLeft w:val="0"/>
      <w:marRight w:val="0"/>
      <w:marTop w:val="0"/>
      <w:marBottom w:val="0"/>
      <w:divBdr>
        <w:top w:val="none" w:sz="0" w:space="0" w:color="auto"/>
        <w:left w:val="none" w:sz="0" w:space="0" w:color="auto"/>
        <w:bottom w:val="none" w:sz="0" w:space="0" w:color="auto"/>
        <w:right w:val="none" w:sz="0" w:space="0" w:color="auto"/>
      </w:divBdr>
    </w:div>
    <w:div w:id="1760369360">
      <w:bodyDiv w:val="1"/>
      <w:marLeft w:val="0"/>
      <w:marRight w:val="0"/>
      <w:marTop w:val="0"/>
      <w:marBottom w:val="0"/>
      <w:divBdr>
        <w:top w:val="none" w:sz="0" w:space="0" w:color="auto"/>
        <w:left w:val="none" w:sz="0" w:space="0" w:color="auto"/>
        <w:bottom w:val="none" w:sz="0" w:space="0" w:color="auto"/>
        <w:right w:val="none" w:sz="0" w:space="0" w:color="auto"/>
      </w:divBdr>
    </w:div>
    <w:div w:id="1764522903">
      <w:marLeft w:val="0"/>
      <w:marRight w:val="0"/>
      <w:marTop w:val="0"/>
      <w:marBottom w:val="0"/>
      <w:divBdr>
        <w:top w:val="none" w:sz="0" w:space="0" w:color="auto"/>
        <w:left w:val="none" w:sz="0" w:space="0" w:color="auto"/>
        <w:bottom w:val="none" w:sz="0" w:space="0" w:color="auto"/>
        <w:right w:val="none" w:sz="0" w:space="0" w:color="auto"/>
      </w:divBdr>
      <w:divsChild>
        <w:div w:id="585964288">
          <w:marLeft w:val="0"/>
          <w:marRight w:val="0"/>
          <w:marTop w:val="0"/>
          <w:marBottom w:val="0"/>
          <w:divBdr>
            <w:top w:val="none" w:sz="0" w:space="0" w:color="auto"/>
            <w:left w:val="none" w:sz="0" w:space="0" w:color="auto"/>
            <w:bottom w:val="none" w:sz="0" w:space="0" w:color="auto"/>
            <w:right w:val="none" w:sz="0" w:space="0" w:color="auto"/>
          </w:divBdr>
        </w:div>
      </w:divsChild>
    </w:div>
    <w:div w:id="1769151406">
      <w:bodyDiv w:val="1"/>
      <w:marLeft w:val="0"/>
      <w:marRight w:val="0"/>
      <w:marTop w:val="0"/>
      <w:marBottom w:val="0"/>
      <w:divBdr>
        <w:top w:val="none" w:sz="0" w:space="0" w:color="auto"/>
        <w:left w:val="none" w:sz="0" w:space="0" w:color="auto"/>
        <w:bottom w:val="none" w:sz="0" w:space="0" w:color="auto"/>
        <w:right w:val="none" w:sz="0" w:space="0" w:color="auto"/>
      </w:divBdr>
    </w:div>
    <w:div w:id="1769303813">
      <w:bodyDiv w:val="1"/>
      <w:marLeft w:val="0"/>
      <w:marRight w:val="0"/>
      <w:marTop w:val="0"/>
      <w:marBottom w:val="0"/>
      <w:divBdr>
        <w:top w:val="none" w:sz="0" w:space="0" w:color="auto"/>
        <w:left w:val="none" w:sz="0" w:space="0" w:color="auto"/>
        <w:bottom w:val="none" w:sz="0" w:space="0" w:color="auto"/>
        <w:right w:val="none" w:sz="0" w:space="0" w:color="auto"/>
      </w:divBdr>
    </w:div>
    <w:div w:id="1771773385">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73042882">
      <w:bodyDiv w:val="1"/>
      <w:marLeft w:val="0"/>
      <w:marRight w:val="0"/>
      <w:marTop w:val="0"/>
      <w:marBottom w:val="0"/>
      <w:divBdr>
        <w:top w:val="none" w:sz="0" w:space="0" w:color="auto"/>
        <w:left w:val="none" w:sz="0" w:space="0" w:color="auto"/>
        <w:bottom w:val="none" w:sz="0" w:space="0" w:color="auto"/>
        <w:right w:val="none" w:sz="0" w:space="0" w:color="auto"/>
      </w:divBdr>
    </w:div>
    <w:div w:id="1777866601">
      <w:bodyDiv w:val="1"/>
      <w:marLeft w:val="0"/>
      <w:marRight w:val="0"/>
      <w:marTop w:val="0"/>
      <w:marBottom w:val="0"/>
      <w:divBdr>
        <w:top w:val="none" w:sz="0" w:space="0" w:color="auto"/>
        <w:left w:val="none" w:sz="0" w:space="0" w:color="auto"/>
        <w:bottom w:val="none" w:sz="0" w:space="0" w:color="auto"/>
        <w:right w:val="none" w:sz="0" w:space="0" w:color="auto"/>
      </w:divBdr>
    </w:div>
    <w:div w:id="1778063859">
      <w:bodyDiv w:val="1"/>
      <w:marLeft w:val="0"/>
      <w:marRight w:val="0"/>
      <w:marTop w:val="0"/>
      <w:marBottom w:val="0"/>
      <w:divBdr>
        <w:top w:val="none" w:sz="0" w:space="0" w:color="auto"/>
        <w:left w:val="none" w:sz="0" w:space="0" w:color="auto"/>
        <w:bottom w:val="none" w:sz="0" w:space="0" w:color="auto"/>
        <w:right w:val="none" w:sz="0" w:space="0" w:color="auto"/>
      </w:divBdr>
    </w:div>
    <w:div w:id="1778408844">
      <w:bodyDiv w:val="1"/>
      <w:marLeft w:val="0"/>
      <w:marRight w:val="0"/>
      <w:marTop w:val="0"/>
      <w:marBottom w:val="0"/>
      <w:divBdr>
        <w:top w:val="none" w:sz="0" w:space="0" w:color="auto"/>
        <w:left w:val="none" w:sz="0" w:space="0" w:color="auto"/>
        <w:bottom w:val="none" w:sz="0" w:space="0" w:color="auto"/>
        <w:right w:val="none" w:sz="0" w:space="0" w:color="auto"/>
      </w:divBdr>
    </w:div>
    <w:div w:id="1782333997">
      <w:bodyDiv w:val="1"/>
      <w:marLeft w:val="0"/>
      <w:marRight w:val="0"/>
      <w:marTop w:val="0"/>
      <w:marBottom w:val="0"/>
      <w:divBdr>
        <w:top w:val="none" w:sz="0" w:space="0" w:color="auto"/>
        <w:left w:val="none" w:sz="0" w:space="0" w:color="auto"/>
        <w:bottom w:val="none" w:sz="0" w:space="0" w:color="auto"/>
        <w:right w:val="none" w:sz="0" w:space="0" w:color="auto"/>
      </w:divBdr>
    </w:div>
    <w:div w:id="1785420032">
      <w:bodyDiv w:val="1"/>
      <w:marLeft w:val="0"/>
      <w:marRight w:val="0"/>
      <w:marTop w:val="0"/>
      <w:marBottom w:val="0"/>
      <w:divBdr>
        <w:top w:val="none" w:sz="0" w:space="0" w:color="auto"/>
        <w:left w:val="none" w:sz="0" w:space="0" w:color="auto"/>
        <w:bottom w:val="none" w:sz="0" w:space="0" w:color="auto"/>
        <w:right w:val="none" w:sz="0" w:space="0" w:color="auto"/>
      </w:divBdr>
    </w:div>
    <w:div w:id="1786264703">
      <w:bodyDiv w:val="1"/>
      <w:marLeft w:val="0"/>
      <w:marRight w:val="0"/>
      <w:marTop w:val="0"/>
      <w:marBottom w:val="0"/>
      <w:divBdr>
        <w:top w:val="none" w:sz="0" w:space="0" w:color="auto"/>
        <w:left w:val="none" w:sz="0" w:space="0" w:color="auto"/>
        <w:bottom w:val="none" w:sz="0" w:space="0" w:color="auto"/>
        <w:right w:val="none" w:sz="0" w:space="0" w:color="auto"/>
      </w:divBdr>
    </w:div>
    <w:div w:id="1787188506">
      <w:bodyDiv w:val="1"/>
      <w:marLeft w:val="0"/>
      <w:marRight w:val="0"/>
      <w:marTop w:val="0"/>
      <w:marBottom w:val="0"/>
      <w:divBdr>
        <w:top w:val="none" w:sz="0" w:space="0" w:color="auto"/>
        <w:left w:val="none" w:sz="0" w:space="0" w:color="auto"/>
        <w:bottom w:val="none" w:sz="0" w:space="0" w:color="auto"/>
        <w:right w:val="none" w:sz="0" w:space="0" w:color="auto"/>
      </w:divBdr>
    </w:div>
    <w:div w:id="1793746402">
      <w:bodyDiv w:val="1"/>
      <w:marLeft w:val="0"/>
      <w:marRight w:val="0"/>
      <w:marTop w:val="0"/>
      <w:marBottom w:val="0"/>
      <w:divBdr>
        <w:top w:val="none" w:sz="0" w:space="0" w:color="auto"/>
        <w:left w:val="none" w:sz="0" w:space="0" w:color="auto"/>
        <w:bottom w:val="none" w:sz="0" w:space="0" w:color="auto"/>
        <w:right w:val="none" w:sz="0" w:space="0" w:color="auto"/>
      </w:divBdr>
    </w:div>
    <w:div w:id="1793942300">
      <w:bodyDiv w:val="1"/>
      <w:marLeft w:val="0"/>
      <w:marRight w:val="0"/>
      <w:marTop w:val="0"/>
      <w:marBottom w:val="0"/>
      <w:divBdr>
        <w:top w:val="none" w:sz="0" w:space="0" w:color="auto"/>
        <w:left w:val="none" w:sz="0" w:space="0" w:color="auto"/>
        <w:bottom w:val="none" w:sz="0" w:space="0" w:color="auto"/>
        <w:right w:val="none" w:sz="0" w:space="0" w:color="auto"/>
      </w:divBdr>
    </w:div>
    <w:div w:id="1794010224">
      <w:bodyDiv w:val="1"/>
      <w:marLeft w:val="0"/>
      <w:marRight w:val="0"/>
      <w:marTop w:val="0"/>
      <w:marBottom w:val="0"/>
      <w:divBdr>
        <w:top w:val="none" w:sz="0" w:space="0" w:color="auto"/>
        <w:left w:val="none" w:sz="0" w:space="0" w:color="auto"/>
        <w:bottom w:val="none" w:sz="0" w:space="0" w:color="auto"/>
        <w:right w:val="none" w:sz="0" w:space="0" w:color="auto"/>
      </w:divBdr>
    </w:div>
    <w:div w:id="1794982710">
      <w:bodyDiv w:val="1"/>
      <w:marLeft w:val="0"/>
      <w:marRight w:val="0"/>
      <w:marTop w:val="0"/>
      <w:marBottom w:val="0"/>
      <w:divBdr>
        <w:top w:val="none" w:sz="0" w:space="0" w:color="auto"/>
        <w:left w:val="none" w:sz="0" w:space="0" w:color="auto"/>
        <w:bottom w:val="none" w:sz="0" w:space="0" w:color="auto"/>
        <w:right w:val="none" w:sz="0" w:space="0" w:color="auto"/>
      </w:divBdr>
    </w:div>
    <w:div w:id="1795976438">
      <w:bodyDiv w:val="1"/>
      <w:marLeft w:val="0"/>
      <w:marRight w:val="0"/>
      <w:marTop w:val="0"/>
      <w:marBottom w:val="0"/>
      <w:divBdr>
        <w:top w:val="none" w:sz="0" w:space="0" w:color="auto"/>
        <w:left w:val="none" w:sz="0" w:space="0" w:color="auto"/>
        <w:bottom w:val="none" w:sz="0" w:space="0" w:color="auto"/>
        <w:right w:val="none" w:sz="0" w:space="0" w:color="auto"/>
      </w:divBdr>
    </w:div>
    <w:div w:id="1796408123">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797019306">
      <w:bodyDiv w:val="1"/>
      <w:marLeft w:val="0"/>
      <w:marRight w:val="0"/>
      <w:marTop w:val="0"/>
      <w:marBottom w:val="0"/>
      <w:divBdr>
        <w:top w:val="none" w:sz="0" w:space="0" w:color="auto"/>
        <w:left w:val="none" w:sz="0" w:space="0" w:color="auto"/>
        <w:bottom w:val="none" w:sz="0" w:space="0" w:color="auto"/>
        <w:right w:val="none" w:sz="0" w:space="0" w:color="auto"/>
      </w:divBdr>
    </w:div>
    <w:div w:id="1797291201">
      <w:bodyDiv w:val="1"/>
      <w:marLeft w:val="0"/>
      <w:marRight w:val="0"/>
      <w:marTop w:val="0"/>
      <w:marBottom w:val="0"/>
      <w:divBdr>
        <w:top w:val="none" w:sz="0" w:space="0" w:color="auto"/>
        <w:left w:val="none" w:sz="0" w:space="0" w:color="auto"/>
        <w:bottom w:val="none" w:sz="0" w:space="0" w:color="auto"/>
        <w:right w:val="none" w:sz="0" w:space="0" w:color="auto"/>
      </w:divBdr>
    </w:div>
    <w:div w:id="1798713857">
      <w:bodyDiv w:val="1"/>
      <w:marLeft w:val="0"/>
      <w:marRight w:val="0"/>
      <w:marTop w:val="0"/>
      <w:marBottom w:val="0"/>
      <w:divBdr>
        <w:top w:val="none" w:sz="0" w:space="0" w:color="auto"/>
        <w:left w:val="none" w:sz="0" w:space="0" w:color="auto"/>
        <w:bottom w:val="none" w:sz="0" w:space="0" w:color="auto"/>
        <w:right w:val="none" w:sz="0" w:space="0" w:color="auto"/>
      </w:divBdr>
    </w:div>
    <w:div w:id="1800293286">
      <w:bodyDiv w:val="1"/>
      <w:marLeft w:val="0"/>
      <w:marRight w:val="0"/>
      <w:marTop w:val="0"/>
      <w:marBottom w:val="0"/>
      <w:divBdr>
        <w:top w:val="none" w:sz="0" w:space="0" w:color="auto"/>
        <w:left w:val="none" w:sz="0" w:space="0" w:color="auto"/>
        <w:bottom w:val="none" w:sz="0" w:space="0" w:color="auto"/>
        <w:right w:val="none" w:sz="0" w:space="0" w:color="auto"/>
      </w:divBdr>
    </w:div>
    <w:div w:id="1804500240">
      <w:bodyDiv w:val="1"/>
      <w:marLeft w:val="0"/>
      <w:marRight w:val="0"/>
      <w:marTop w:val="0"/>
      <w:marBottom w:val="0"/>
      <w:divBdr>
        <w:top w:val="none" w:sz="0" w:space="0" w:color="auto"/>
        <w:left w:val="none" w:sz="0" w:space="0" w:color="auto"/>
        <w:bottom w:val="none" w:sz="0" w:space="0" w:color="auto"/>
        <w:right w:val="none" w:sz="0" w:space="0" w:color="auto"/>
      </w:divBdr>
    </w:div>
    <w:div w:id="1804736459">
      <w:bodyDiv w:val="1"/>
      <w:marLeft w:val="0"/>
      <w:marRight w:val="0"/>
      <w:marTop w:val="0"/>
      <w:marBottom w:val="0"/>
      <w:divBdr>
        <w:top w:val="none" w:sz="0" w:space="0" w:color="auto"/>
        <w:left w:val="none" w:sz="0" w:space="0" w:color="auto"/>
        <w:bottom w:val="none" w:sz="0" w:space="0" w:color="auto"/>
        <w:right w:val="none" w:sz="0" w:space="0" w:color="auto"/>
      </w:divBdr>
    </w:div>
    <w:div w:id="1811635351">
      <w:bodyDiv w:val="1"/>
      <w:marLeft w:val="0"/>
      <w:marRight w:val="0"/>
      <w:marTop w:val="0"/>
      <w:marBottom w:val="0"/>
      <w:divBdr>
        <w:top w:val="none" w:sz="0" w:space="0" w:color="auto"/>
        <w:left w:val="none" w:sz="0" w:space="0" w:color="auto"/>
        <w:bottom w:val="none" w:sz="0" w:space="0" w:color="auto"/>
        <w:right w:val="none" w:sz="0" w:space="0" w:color="auto"/>
      </w:divBdr>
    </w:div>
    <w:div w:id="1817530141">
      <w:bodyDiv w:val="1"/>
      <w:marLeft w:val="0"/>
      <w:marRight w:val="0"/>
      <w:marTop w:val="0"/>
      <w:marBottom w:val="0"/>
      <w:divBdr>
        <w:top w:val="none" w:sz="0" w:space="0" w:color="auto"/>
        <w:left w:val="none" w:sz="0" w:space="0" w:color="auto"/>
        <w:bottom w:val="none" w:sz="0" w:space="0" w:color="auto"/>
        <w:right w:val="none" w:sz="0" w:space="0" w:color="auto"/>
      </w:divBdr>
    </w:div>
    <w:div w:id="1821000349">
      <w:bodyDiv w:val="1"/>
      <w:marLeft w:val="0"/>
      <w:marRight w:val="0"/>
      <w:marTop w:val="0"/>
      <w:marBottom w:val="0"/>
      <w:divBdr>
        <w:top w:val="none" w:sz="0" w:space="0" w:color="auto"/>
        <w:left w:val="none" w:sz="0" w:space="0" w:color="auto"/>
        <w:bottom w:val="none" w:sz="0" w:space="0" w:color="auto"/>
        <w:right w:val="none" w:sz="0" w:space="0" w:color="auto"/>
      </w:divBdr>
    </w:div>
    <w:div w:id="1821382289">
      <w:bodyDiv w:val="1"/>
      <w:marLeft w:val="0"/>
      <w:marRight w:val="0"/>
      <w:marTop w:val="0"/>
      <w:marBottom w:val="0"/>
      <w:divBdr>
        <w:top w:val="none" w:sz="0" w:space="0" w:color="auto"/>
        <w:left w:val="none" w:sz="0" w:space="0" w:color="auto"/>
        <w:bottom w:val="none" w:sz="0" w:space="0" w:color="auto"/>
        <w:right w:val="none" w:sz="0" w:space="0" w:color="auto"/>
      </w:divBdr>
    </w:div>
    <w:div w:id="1828397563">
      <w:bodyDiv w:val="1"/>
      <w:marLeft w:val="0"/>
      <w:marRight w:val="0"/>
      <w:marTop w:val="0"/>
      <w:marBottom w:val="0"/>
      <w:divBdr>
        <w:top w:val="none" w:sz="0" w:space="0" w:color="auto"/>
        <w:left w:val="none" w:sz="0" w:space="0" w:color="auto"/>
        <w:bottom w:val="none" w:sz="0" w:space="0" w:color="auto"/>
        <w:right w:val="none" w:sz="0" w:space="0" w:color="auto"/>
      </w:divBdr>
    </w:div>
    <w:div w:id="1828937346">
      <w:bodyDiv w:val="1"/>
      <w:marLeft w:val="0"/>
      <w:marRight w:val="0"/>
      <w:marTop w:val="0"/>
      <w:marBottom w:val="0"/>
      <w:divBdr>
        <w:top w:val="none" w:sz="0" w:space="0" w:color="auto"/>
        <w:left w:val="none" w:sz="0" w:space="0" w:color="auto"/>
        <w:bottom w:val="none" w:sz="0" w:space="0" w:color="auto"/>
        <w:right w:val="none" w:sz="0" w:space="0" w:color="auto"/>
      </w:divBdr>
    </w:div>
    <w:div w:id="1829443061">
      <w:bodyDiv w:val="1"/>
      <w:marLeft w:val="0"/>
      <w:marRight w:val="0"/>
      <w:marTop w:val="0"/>
      <w:marBottom w:val="0"/>
      <w:divBdr>
        <w:top w:val="none" w:sz="0" w:space="0" w:color="auto"/>
        <w:left w:val="none" w:sz="0" w:space="0" w:color="auto"/>
        <w:bottom w:val="none" w:sz="0" w:space="0" w:color="auto"/>
        <w:right w:val="none" w:sz="0" w:space="0" w:color="auto"/>
      </w:divBdr>
    </w:div>
    <w:div w:id="1831020739">
      <w:bodyDiv w:val="1"/>
      <w:marLeft w:val="0"/>
      <w:marRight w:val="0"/>
      <w:marTop w:val="0"/>
      <w:marBottom w:val="0"/>
      <w:divBdr>
        <w:top w:val="none" w:sz="0" w:space="0" w:color="auto"/>
        <w:left w:val="none" w:sz="0" w:space="0" w:color="auto"/>
        <w:bottom w:val="none" w:sz="0" w:space="0" w:color="auto"/>
        <w:right w:val="none" w:sz="0" w:space="0" w:color="auto"/>
      </w:divBdr>
    </w:div>
    <w:div w:id="1834905478">
      <w:bodyDiv w:val="1"/>
      <w:marLeft w:val="0"/>
      <w:marRight w:val="0"/>
      <w:marTop w:val="0"/>
      <w:marBottom w:val="0"/>
      <w:divBdr>
        <w:top w:val="none" w:sz="0" w:space="0" w:color="auto"/>
        <w:left w:val="none" w:sz="0" w:space="0" w:color="auto"/>
        <w:bottom w:val="none" w:sz="0" w:space="0" w:color="auto"/>
        <w:right w:val="none" w:sz="0" w:space="0" w:color="auto"/>
      </w:divBdr>
    </w:div>
    <w:div w:id="1836993419">
      <w:bodyDiv w:val="1"/>
      <w:marLeft w:val="0"/>
      <w:marRight w:val="0"/>
      <w:marTop w:val="0"/>
      <w:marBottom w:val="0"/>
      <w:divBdr>
        <w:top w:val="none" w:sz="0" w:space="0" w:color="auto"/>
        <w:left w:val="none" w:sz="0" w:space="0" w:color="auto"/>
        <w:bottom w:val="none" w:sz="0" w:space="0" w:color="auto"/>
        <w:right w:val="none" w:sz="0" w:space="0" w:color="auto"/>
      </w:divBdr>
    </w:div>
    <w:div w:id="1839154491">
      <w:bodyDiv w:val="1"/>
      <w:marLeft w:val="0"/>
      <w:marRight w:val="0"/>
      <w:marTop w:val="0"/>
      <w:marBottom w:val="0"/>
      <w:divBdr>
        <w:top w:val="none" w:sz="0" w:space="0" w:color="auto"/>
        <w:left w:val="none" w:sz="0" w:space="0" w:color="auto"/>
        <w:bottom w:val="none" w:sz="0" w:space="0" w:color="auto"/>
        <w:right w:val="none" w:sz="0" w:space="0" w:color="auto"/>
      </w:divBdr>
    </w:div>
    <w:div w:id="1841000658">
      <w:bodyDiv w:val="1"/>
      <w:marLeft w:val="0"/>
      <w:marRight w:val="0"/>
      <w:marTop w:val="0"/>
      <w:marBottom w:val="0"/>
      <w:divBdr>
        <w:top w:val="none" w:sz="0" w:space="0" w:color="auto"/>
        <w:left w:val="none" w:sz="0" w:space="0" w:color="auto"/>
        <w:bottom w:val="none" w:sz="0" w:space="0" w:color="auto"/>
        <w:right w:val="none" w:sz="0" w:space="0" w:color="auto"/>
      </w:divBdr>
    </w:div>
    <w:div w:id="1846505874">
      <w:bodyDiv w:val="1"/>
      <w:marLeft w:val="0"/>
      <w:marRight w:val="0"/>
      <w:marTop w:val="0"/>
      <w:marBottom w:val="0"/>
      <w:divBdr>
        <w:top w:val="none" w:sz="0" w:space="0" w:color="auto"/>
        <w:left w:val="none" w:sz="0" w:space="0" w:color="auto"/>
        <w:bottom w:val="none" w:sz="0" w:space="0" w:color="auto"/>
        <w:right w:val="none" w:sz="0" w:space="0" w:color="auto"/>
      </w:divBdr>
    </w:div>
    <w:div w:id="1851724953">
      <w:bodyDiv w:val="1"/>
      <w:marLeft w:val="0"/>
      <w:marRight w:val="0"/>
      <w:marTop w:val="0"/>
      <w:marBottom w:val="0"/>
      <w:divBdr>
        <w:top w:val="none" w:sz="0" w:space="0" w:color="auto"/>
        <w:left w:val="none" w:sz="0" w:space="0" w:color="auto"/>
        <w:bottom w:val="none" w:sz="0" w:space="0" w:color="auto"/>
        <w:right w:val="none" w:sz="0" w:space="0" w:color="auto"/>
      </w:divBdr>
    </w:div>
    <w:div w:id="1854689845">
      <w:bodyDiv w:val="1"/>
      <w:marLeft w:val="0"/>
      <w:marRight w:val="0"/>
      <w:marTop w:val="0"/>
      <w:marBottom w:val="0"/>
      <w:divBdr>
        <w:top w:val="none" w:sz="0" w:space="0" w:color="auto"/>
        <w:left w:val="none" w:sz="0" w:space="0" w:color="auto"/>
        <w:bottom w:val="none" w:sz="0" w:space="0" w:color="auto"/>
        <w:right w:val="none" w:sz="0" w:space="0" w:color="auto"/>
      </w:divBdr>
    </w:div>
    <w:div w:id="1856767688">
      <w:bodyDiv w:val="1"/>
      <w:marLeft w:val="0"/>
      <w:marRight w:val="0"/>
      <w:marTop w:val="0"/>
      <w:marBottom w:val="0"/>
      <w:divBdr>
        <w:top w:val="none" w:sz="0" w:space="0" w:color="auto"/>
        <w:left w:val="none" w:sz="0" w:space="0" w:color="auto"/>
        <w:bottom w:val="none" w:sz="0" w:space="0" w:color="auto"/>
        <w:right w:val="none" w:sz="0" w:space="0" w:color="auto"/>
      </w:divBdr>
    </w:div>
    <w:div w:id="1859807192">
      <w:bodyDiv w:val="1"/>
      <w:marLeft w:val="0"/>
      <w:marRight w:val="0"/>
      <w:marTop w:val="0"/>
      <w:marBottom w:val="0"/>
      <w:divBdr>
        <w:top w:val="none" w:sz="0" w:space="0" w:color="auto"/>
        <w:left w:val="none" w:sz="0" w:space="0" w:color="auto"/>
        <w:bottom w:val="none" w:sz="0" w:space="0" w:color="auto"/>
        <w:right w:val="none" w:sz="0" w:space="0" w:color="auto"/>
      </w:divBdr>
    </w:div>
    <w:div w:id="1874296778">
      <w:bodyDiv w:val="1"/>
      <w:marLeft w:val="0"/>
      <w:marRight w:val="0"/>
      <w:marTop w:val="0"/>
      <w:marBottom w:val="0"/>
      <w:divBdr>
        <w:top w:val="none" w:sz="0" w:space="0" w:color="auto"/>
        <w:left w:val="none" w:sz="0" w:space="0" w:color="auto"/>
        <w:bottom w:val="none" w:sz="0" w:space="0" w:color="auto"/>
        <w:right w:val="none" w:sz="0" w:space="0" w:color="auto"/>
      </w:divBdr>
    </w:div>
    <w:div w:id="1875120248">
      <w:bodyDiv w:val="1"/>
      <w:marLeft w:val="0"/>
      <w:marRight w:val="0"/>
      <w:marTop w:val="0"/>
      <w:marBottom w:val="0"/>
      <w:divBdr>
        <w:top w:val="none" w:sz="0" w:space="0" w:color="auto"/>
        <w:left w:val="none" w:sz="0" w:space="0" w:color="auto"/>
        <w:bottom w:val="none" w:sz="0" w:space="0" w:color="auto"/>
        <w:right w:val="none" w:sz="0" w:space="0" w:color="auto"/>
      </w:divBdr>
    </w:div>
    <w:div w:id="1878541026">
      <w:bodyDiv w:val="1"/>
      <w:marLeft w:val="0"/>
      <w:marRight w:val="0"/>
      <w:marTop w:val="0"/>
      <w:marBottom w:val="0"/>
      <w:divBdr>
        <w:top w:val="none" w:sz="0" w:space="0" w:color="auto"/>
        <w:left w:val="none" w:sz="0" w:space="0" w:color="auto"/>
        <w:bottom w:val="none" w:sz="0" w:space="0" w:color="auto"/>
        <w:right w:val="none" w:sz="0" w:space="0" w:color="auto"/>
      </w:divBdr>
    </w:div>
    <w:div w:id="1879271798">
      <w:bodyDiv w:val="1"/>
      <w:marLeft w:val="0"/>
      <w:marRight w:val="0"/>
      <w:marTop w:val="0"/>
      <w:marBottom w:val="0"/>
      <w:divBdr>
        <w:top w:val="none" w:sz="0" w:space="0" w:color="auto"/>
        <w:left w:val="none" w:sz="0" w:space="0" w:color="auto"/>
        <w:bottom w:val="none" w:sz="0" w:space="0" w:color="auto"/>
        <w:right w:val="none" w:sz="0" w:space="0" w:color="auto"/>
      </w:divBdr>
    </w:div>
    <w:div w:id="1884635142">
      <w:bodyDiv w:val="1"/>
      <w:marLeft w:val="0"/>
      <w:marRight w:val="0"/>
      <w:marTop w:val="0"/>
      <w:marBottom w:val="0"/>
      <w:divBdr>
        <w:top w:val="none" w:sz="0" w:space="0" w:color="auto"/>
        <w:left w:val="none" w:sz="0" w:space="0" w:color="auto"/>
        <w:bottom w:val="none" w:sz="0" w:space="0" w:color="auto"/>
        <w:right w:val="none" w:sz="0" w:space="0" w:color="auto"/>
      </w:divBdr>
    </w:div>
    <w:div w:id="1885023424">
      <w:bodyDiv w:val="1"/>
      <w:marLeft w:val="0"/>
      <w:marRight w:val="0"/>
      <w:marTop w:val="0"/>
      <w:marBottom w:val="0"/>
      <w:divBdr>
        <w:top w:val="none" w:sz="0" w:space="0" w:color="auto"/>
        <w:left w:val="none" w:sz="0" w:space="0" w:color="auto"/>
        <w:bottom w:val="none" w:sz="0" w:space="0" w:color="auto"/>
        <w:right w:val="none" w:sz="0" w:space="0" w:color="auto"/>
      </w:divBdr>
    </w:div>
    <w:div w:id="1888371683">
      <w:bodyDiv w:val="1"/>
      <w:marLeft w:val="0"/>
      <w:marRight w:val="0"/>
      <w:marTop w:val="0"/>
      <w:marBottom w:val="0"/>
      <w:divBdr>
        <w:top w:val="none" w:sz="0" w:space="0" w:color="auto"/>
        <w:left w:val="none" w:sz="0" w:space="0" w:color="auto"/>
        <w:bottom w:val="none" w:sz="0" w:space="0" w:color="auto"/>
        <w:right w:val="none" w:sz="0" w:space="0" w:color="auto"/>
      </w:divBdr>
    </w:div>
    <w:div w:id="1889145462">
      <w:bodyDiv w:val="1"/>
      <w:marLeft w:val="0"/>
      <w:marRight w:val="0"/>
      <w:marTop w:val="0"/>
      <w:marBottom w:val="0"/>
      <w:divBdr>
        <w:top w:val="none" w:sz="0" w:space="0" w:color="auto"/>
        <w:left w:val="none" w:sz="0" w:space="0" w:color="auto"/>
        <w:bottom w:val="none" w:sz="0" w:space="0" w:color="auto"/>
        <w:right w:val="none" w:sz="0" w:space="0" w:color="auto"/>
      </w:divBdr>
    </w:div>
    <w:div w:id="1889877669">
      <w:bodyDiv w:val="1"/>
      <w:marLeft w:val="0"/>
      <w:marRight w:val="0"/>
      <w:marTop w:val="0"/>
      <w:marBottom w:val="0"/>
      <w:divBdr>
        <w:top w:val="none" w:sz="0" w:space="0" w:color="auto"/>
        <w:left w:val="none" w:sz="0" w:space="0" w:color="auto"/>
        <w:bottom w:val="none" w:sz="0" w:space="0" w:color="auto"/>
        <w:right w:val="none" w:sz="0" w:space="0" w:color="auto"/>
      </w:divBdr>
    </w:div>
    <w:div w:id="1893349966">
      <w:bodyDiv w:val="1"/>
      <w:marLeft w:val="0"/>
      <w:marRight w:val="0"/>
      <w:marTop w:val="0"/>
      <w:marBottom w:val="0"/>
      <w:divBdr>
        <w:top w:val="none" w:sz="0" w:space="0" w:color="auto"/>
        <w:left w:val="none" w:sz="0" w:space="0" w:color="auto"/>
        <w:bottom w:val="none" w:sz="0" w:space="0" w:color="auto"/>
        <w:right w:val="none" w:sz="0" w:space="0" w:color="auto"/>
      </w:divBdr>
    </w:div>
    <w:div w:id="1893419814">
      <w:bodyDiv w:val="1"/>
      <w:marLeft w:val="0"/>
      <w:marRight w:val="0"/>
      <w:marTop w:val="0"/>
      <w:marBottom w:val="0"/>
      <w:divBdr>
        <w:top w:val="none" w:sz="0" w:space="0" w:color="auto"/>
        <w:left w:val="none" w:sz="0" w:space="0" w:color="auto"/>
        <w:bottom w:val="none" w:sz="0" w:space="0" w:color="auto"/>
        <w:right w:val="none" w:sz="0" w:space="0" w:color="auto"/>
      </w:divBdr>
    </w:div>
    <w:div w:id="1894349061">
      <w:bodyDiv w:val="1"/>
      <w:marLeft w:val="0"/>
      <w:marRight w:val="0"/>
      <w:marTop w:val="0"/>
      <w:marBottom w:val="0"/>
      <w:divBdr>
        <w:top w:val="none" w:sz="0" w:space="0" w:color="auto"/>
        <w:left w:val="none" w:sz="0" w:space="0" w:color="auto"/>
        <w:bottom w:val="none" w:sz="0" w:space="0" w:color="auto"/>
        <w:right w:val="none" w:sz="0" w:space="0" w:color="auto"/>
      </w:divBdr>
    </w:div>
    <w:div w:id="1896314268">
      <w:bodyDiv w:val="1"/>
      <w:marLeft w:val="0"/>
      <w:marRight w:val="0"/>
      <w:marTop w:val="0"/>
      <w:marBottom w:val="0"/>
      <w:divBdr>
        <w:top w:val="none" w:sz="0" w:space="0" w:color="auto"/>
        <w:left w:val="none" w:sz="0" w:space="0" w:color="auto"/>
        <w:bottom w:val="none" w:sz="0" w:space="0" w:color="auto"/>
        <w:right w:val="none" w:sz="0" w:space="0" w:color="auto"/>
      </w:divBdr>
    </w:div>
    <w:div w:id="1896577078">
      <w:bodyDiv w:val="1"/>
      <w:marLeft w:val="0"/>
      <w:marRight w:val="0"/>
      <w:marTop w:val="0"/>
      <w:marBottom w:val="0"/>
      <w:divBdr>
        <w:top w:val="none" w:sz="0" w:space="0" w:color="auto"/>
        <w:left w:val="none" w:sz="0" w:space="0" w:color="auto"/>
        <w:bottom w:val="none" w:sz="0" w:space="0" w:color="auto"/>
        <w:right w:val="none" w:sz="0" w:space="0" w:color="auto"/>
      </w:divBdr>
    </w:div>
    <w:div w:id="1898586624">
      <w:bodyDiv w:val="1"/>
      <w:marLeft w:val="0"/>
      <w:marRight w:val="0"/>
      <w:marTop w:val="0"/>
      <w:marBottom w:val="0"/>
      <w:divBdr>
        <w:top w:val="none" w:sz="0" w:space="0" w:color="auto"/>
        <w:left w:val="none" w:sz="0" w:space="0" w:color="auto"/>
        <w:bottom w:val="none" w:sz="0" w:space="0" w:color="auto"/>
        <w:right w:val="none" w:sz="0" w:space="0" w:color="auto"/>
      </w:divBdr>
    </w:div>
    <w:div w:id="1899240631">
      <w:bodyDiv w:val="1"/>
      <w:marLeft w:val="0"/>
      <w:marRight w:val="0"/>
      <w:marTop w:val="0"/>
      <w:marBottom w:val="0"/>
      <w:divBdr>
        <w:top w:val="none" w:sz="0" w:space="0" w:color="auto"/>
        <w:left w:val="none" w:sz="0" w:space="0" w:color="auto"/>
        <w:bottom w:val="none" w:sz="0" w:space="0" w:color="auto"/>
        <w:right w:val="none" w:sz="0" w:space="0" w:color="auto"/>
      </w:divBdr>
    </w:div>
    <w:div w:id="1900047044">
      <w:bodyDiv w:val="1"/>
      <w:marLeft w:val="0"/>
      <w:marRight w:val="0"/>
      <w:marTop w:val="0"/>
      <w:marBottom w:val="0"/>
      <w:divBdr>
        <w:top w:val="none" w:sz="0" w:space="0" w:color="auto"/>
        <w:left w:val="none" w:sz="0" w:space="0" w:color="auto"/>
        <w:bottom w:val="none" w:sz="0" w:space="0" w:color="auto"/>
        <w:right w:val="none" w:sz="0" w:space="0" w:color="auto"/>
      </w:divBdr>
    </w:div>
    <w:div w:id="1900243360">
      <w:bodyDiv w:val="1"/>
      <w:marLeft w:val="0"/>
      <w:marRight w:val="0"/>
      <w:marTop w:val="0"/>
      <w:marBottom w:val="0"/>
      <w:divBdr>
        <w:top w:val="none" w:sz="0" w:space="0" w:color="auto"/>
        <w:left w:val="none" w:sz="0" w:space="0" w:color="auto"/>
        <w:bottom w:val="none" w:sz="0" w:space="0" w:color="auto"/>
        <w:right w:val="none" w:sz="0" w:space="0" w:color="auto"/>
      </w:divBdr>
    </w:div>
    <w:div w:id="1900434626">
      <w:bodyDiv w:val="1"/>
      <w:marLeft w:val="0"/>
      <w:marRight w:val="0"/>
      <w:marTop w:val="0"/>
      <w:marBottom w:val="0"/>
      <w:divBdr>
        <w:top w:val="none" w:sz="0" w:space="0" w:color="auto"/>
        <w:left w:val="none" w:sz="0" w:space="0" w:color="auto"/>
        <w:bottom w:val="none" w:sz="0" w:space="0" w:color="auto"/>
        <w:right w:val="none" w:sz="0" w:space="0" w:color="auto"/>
      </w:divBdr>
    </w:div>
    <w:div w:id="1901089278">
      <w:bodyDiv w:val="1"/>
      <w:marLeft w:val="0"/>
      <w:marRight w:val="0"/>
      <w:marTop w:val="0"/>
      <w:marBottom w:val="0"/>
      <w:divBdr>
        <w:top w:val="none" w:sz="0" w:space="0" w:color="auto"/>
        <w:left w:val="none" w:sz="0" w:space="0" w:color="auto"/>
        <w:bottom w:val="none" w:sz="0" w:space="0" w:color="auto"/>
        <w:right w:val="none" w:sz="0" w:space="0" w:color="auto"/>
      </w:divBdr>
    </w:div>
    <w:div w:id="1902714124">
      <w:bodyDiv w:val="1"/>
      <w:marLeft w:val="0"/>
      <w:marRight w:val="0"/>
      <w:marTop w:val="0"/>
      <w:marBottom w:val="0"/>
      <w:divBdr>
        <w:top w:val="none" w:sz="0" w:space="0" w:color="auto"/>
        <w:left w:val="none" w:sz="0" w:space="0" w:color="auto"/>
        <w:bottom w:val="none" w:sz="0" w:space="0" w:color="auto"/>
        <w:right w:val="none" w:sz="0" w:space="0" w:color="auto"/>
      </w:divBdr>
    </w:div>
    <w:div w:id="1906406992">
      <w:bodyDiv w:val="1"/>
      <w:marLeft w:val="0"/>
      <w:marRight w:val="0"/>
      <w:marTop w:val="0"/>
      <w:marBottom w:val="0"/>
      <w:divBdr>
        <w:top w:val="none" w:sz="0" w:space="0" w:color="auto"/>
        <w:left w:val="none" w:sz="0" w:space="0" w:color="auto"/>
        <w:bottom w:val="none" w:sz="0" w:space="0" w:color="auto"/>
        <w:right w:val="none" w:sz="0" w:space="0" w:color="auto"/>
      </w:divBdr>
    </w:div>
    <w:div w:id="1906840619">
      <w:bodyDiv w:val="1"/>
      <w:marLeft w:val="0"/>
      <w:marRight w:val="0"/>
      <w:marTop w:val="0"/>
      <w:marBottom w:val="0"/>
      <w:divBdr>
        <w:top w:val="none" w:sz="0" w:space="0" w:color="auto"/>
        <w:left w:val="none" w:sz="0" w:space="0" w:color="auto"/>
        <w:bottom w:val="none" w:sz="0" w:space="0" w:color="auto"/>
        <w:right w:val="none" w:sz="0" w:space="0" w:color="auto"/>
      </w:divBdr>
    </w:div>
    <w:div w:id="1908763261">
      <w:bodyDiv w:val="1"/>
      <w:marLeft w:val="0"/>
      <w:marRight w:val="0"/>
      <w:marTop w:val="0"/>
      <w:marBottom w:val="0"/>
      <w:divBdr>
        <w:top w:val="none" w:sz="0" w:space="0" w:color="auto"/>
        <w:left w:val="none" w:sz="0" w:space="0" w:color="auto"/>
        <w:bottom w:val="none" w:sz="0" w:space="0" w:color="auto"/>
        <w:right w:val="none" w:sz="0" w:space="0" w:color="auto"/>
      </w:divBdr>
    </w:div>
    <w:div w:id="1913930237">
      <w:bodyDiv w:val="1"/>
      <w:marLeft w:val="0"/>
      <w:marRight w:val="0"/>
      <w:marTop w:val="0"/>
      <w:marBottom w:val="0"/>
      <w:divBdr>
        <w:top w:val="none" w:sz="0" w:space="0" w:color="auto"/>
        <w:left w:val="none" w:sz="0" w:space="0" w:color="auto"/>
        <w:bottom w:val="none" w:sz="0" w:space="0" w:color="auto"/>
        <w:right w:val="none" w:sz="0" w:space="0" w:color="auto"/>
      </w:divBdr>
    </w:div>
    <w:div w:id="1914393994">
      <w:bodyDiv w:val="1"/>
      <w:marLeft w:val="0"/>
      <w:marRight w:val="0"/>
      <w:marTop w:val="0"/>
      <w:marBottom w:val="0"/>
      <w:divBdr>
        <w:top w:val="none" w:sz="0" w:space="0" w:color="auto"/>
        <w:left w:val="none" w:sz="0" w:space="0" w:color="auto"/>
        <w:bottom w:val="none" w:sz="0" w:space="0" w:color="auto"/>
        <w:right w:val="none" w:sz="0" w:space="0" w:color="auto"/>
      </w:divBdr>
    </w:div>
    <w:div w:id="1915622614">
      <w:bodyDiv w:val="1"/>
      <w:marLeft w:val="0"/>
      <w:marRight w:val="0"/>
      <w:marTop w:val="0"/>
      <w:marBottom w:val="0"/>
      <w:divBdr>
        <w:top w:val="none" w:sz="0" w:space="0" w:color="auto"/>
        <w:left w:val="none" w:sz="0" w:space="0" w:color="auto"/>
        <w:bottom w:val="none" w:sz="0" w:space="0" w:color="auto"/>
        <w:right w:val="none" w:sz="0" w:space="0" w:color="auto"/>
      </w:divBdr>
    </w:div>
    <w:div w:id="1926065717">
      <w:bodyDiv w:val="1"/>
      <w:marLeft w:val="0"/>
      <w:marRight w:val="0"/>
      <w:marTop w:val="0"/>
      <w:marBottom w:val="0"/>
      <w:divBdr>
        <w:top w:val="none" w:sz="0" w:space="0" w:color="auto"/>
        <w:left w:val="none" w:sz="0" w:space="0" w:color="auto"/>
        <w:bottom w:val="none" w:sz="0" w:space="0" w:color="auto"/>
        <w:right w:val="none" w:sz="0" w:space="0" w:color="auto"/>
      </w:divBdr>
    </w:div>
    <w:div w:id="1926373499">
      <w:bodyDiv w:val="1"/>
      <w:marLeft w:val="0"/>
      <w:marRight w:val="0"/>
      <w:marTop w:val="0"/>
      <w:marBottom w:val="0"/>
      <w:divBdr>
        <w:top w:val="none" w:sz="0" w:space="0" w:color="auto"/>
        <w:left w:val="none" w:sz="0" w:space="0" w:color="auto"/>
        <w:bottom w:val="none" w:sz="0" w:space="0" w:color="auto"/>
        <w:right w:val="none" w:sz="0" w:space="0" w:color="auto"/>
      </w:divBdr>
    </w:div>
    <w:div w:id="1926915196">
      <w:bodyDiv w:val="1"/>
      <w:marLeft w:val="0"/>
      <w:marRight w:val="0"/>
      <w:marTop w:val="0"/>
      <w:marBottom w:val="0"/>
      <w:divBdr>
        <w:top w:val="none" w:sz="0" w:space="0" w:color="auto"/>
        <w:left w:val="none" w:sz="0" w:space="0" w:color="auto"/>
        <w:bottom w:val="none" w:sz="0" w:space="0" w:color="auto"/>
        <w:right w:val="none" w:sz="0" w:space="0" w:color="auto"/>
      </w:divBdr>
    </w:div>
    <w:div w:id="1927380830">
      <w:bodyDiv w:val="1"/>
      <w:marLeft w:val="0"/>
      <w:marRight w:val="0"/>
      <w:marTop w:val="0"/>
      <w:marBottom w:val="0"/>
      <w:divBdr>
        <w:top w:val="none" w:sz="0" w:space="0" w:color="auto"/>
        <w:left w:val="none" w:sz="0" w:space="0" w:color="auto"/>
        <w:bottom w:val="none" w:sz="0" w:space="0" w:color="auto"/>
        <w:right w:val="none" w:sz="0" w:space="0" w:color="auto"/>
      </w:divBdr>
    </w:div>
    <w:div w:id="1927643022">
      <w:bodyDiv w:val="1"/>
      <w:marLeft w:val="0"/>
      <w:marRight w:val="0"/>
      <w:marTop w:val="0"/>
      <w:marBottom w:val="0"/>
      <w:divBdr>
        <w:top w:val="none" w:sz="0" w:space="0" w:color="auto"/>
        <w:left w:val="none" w:sz="0" w:space="0" w:color="auto"/>
        <w:bottom w:val="none" w:sz="0" w:space="0" w:color="auto"/>
        <w:right w:val="none" w:sz="0" w:space="0" w:color="auto"/>
      </w:divBdr>
    </w:div>
    <w:div w:id="1927760531">
      <w:marLeft w:val="0"/>
      <w:marRight w:val="0"/>
      <w:marTop w:val="0"/>
      <w:marBottom w:val="0"/>
      <w:divBdr>
        <w:top w:val="none" w:sz="0" w:space="0" w:color="auto"/>
        <w:left w:val="none" w:sz="0" w:space="0" w:color="auto"/>
        <w:bottom w:val="none" w:sz="0" w:space="0" w:color="auto"/>
        <w:right w:val="none" w:sz="0" w:space="0" w:color="auto"/>
      </w:divBdr>
      <w:divsChild>
        <w:div w:id="814612726">
          <w:marLeft w:val="0"/>
          <w:marRight w:val="0"/>
          <w:marTop w:val="0"/>
          <w:marBottom w:val="0"/>
          <w:divBdr>
            <w:top w:val="none" w:sz="0" w:space="0" w:color="auto"/>
            <w:left w:val="none" w:sz="0" w:space="0" w:color="auto"/>
            <w:bottom w:val="none" w:sz="0" w:space="0" w:color="auto"/>
            <w:right w:val="none" w:sz="0" w:space="0" w:color="auto"/>
          </w:divBdr>
        </w:div>
      </w:divsChild>
    </w:div>
    <w:div w:id="1929580395">
      <w:bodyDiv w:val="1"/>
      <w:marLeft w:val="0"/>
      <w:marRight w:val="0"/>
      <w:marTop w:val="0"/>
      <w:marBottom w:val="0"/>
      <w:divBdr>
        <w:top w:val="none" w:sz="0" w:space="0" w:color="auto"/>
        <w:left w:val="none" w:sz="0" w:space="0" w:color="auto"/>
        <w:bottom w:val="none" w:sz="0" w:space="0" w:color="auto"/>
        <w:right w:val="none" w:sz="0" w:space="0" w:color="auto"/>
      </w:divBdr>
    </w:div>
    <w:div w:id="1929732792">
      <w:bodyDiv w:val="1"/>
      <w:marLeft w:val="0"/>
      <w:marRight w:val="0"/>
      <w:marTop w:val="0"/>
      <w:marBottom w:val="0"/>
      <w:divBdr>
        <w:top w:val="none" w:sz="0" w:space="0" w:color="auto"/>
        <w:left w:val="none" w:sz="0" w:space="0" w:color="auto"/>
        <w:bottom w:val="none" w:sz="0" w:space="0" w:color="auto"/>
        <w:right w:val="none" w:sz="0" w:space="0" w:color="auto"/>
      </w:divBdr>
    </w:div>
    <w:div w:id="1931348249">
      <w:bodyDiv w:val="1"/>
      <w:marLeft w:val="0"/>
      <w:marRight w:val="0"/>
      <w:marTop w:val="0"/>
      <w:marBottom w:val="0"/>
      <w:divBdr>
        <w:top w:val="none" w:sz="0" w:space="0" w:color="auto"/>
        <w:left w:val="none" w:sz="0" w:space="0" w:color="auto"/>
        <w:bottom w:val="none" w:sz="0" w:space="0" w:color="auto"/>
        <w:right w:val="none" w:sz="0" w:space="0" w:color="auto"/>
      </w:divBdr>
    </w:div>
    <w:div w:id="1933126660">
      <w:bodyDiv w:val="1"/>
      <w:marLeft w:val="0"/>
      <w:marRight w:val="0"/>
      <w:marTop w:val="0"/>
      <w:marBottom w:val="0"/>
      <w:divBdr>
        <w:top w:val="none" w:sz="0" w:space="0" w:color="auto"/>
        <w:left w:val="none" w:sz="0" w:space="0" w:color="auto"/>
        <w:bottom w:val="none" w:sz="0" w:space="0" w:color="auto"/>
        <w:right w:val="none" w:sz="0" w:space="0" w:color="auto"/>
      </w:divBdr>
    </w:div>
    <w:div w:id="1935362724">
      <w:bodyDiv w:val="1"/>
      <w:marLeft w:val="0"/>
      <w:marRight w:val="0"/>
      <w:marTop w:val="0"/>
      <w:marBottom w:val="0"/>
      <w:divBdr>
        <w:top w:val="none" w:sz="0" w:space="0" w:color="auto"/>
        <w:left w:val="none" w:sz="0" w:space="0" w:color="auto"/>
        <w:bottom w:val="none" w:sz="0" w:space="0" w:color="auto"/>
        <w:right w:val="none" w:sz="0" w:space="0" w:color="auto"/>
      </w:divBdr>
    </w:div>
    <w:div w:id="1937519947">
      <w:bodyDiv w:val="1"/>
      <w:marLeft w:val="0"/>
      <w:marRight w:val="0"/>
      <w:marTop w:val="0"/>
      <w:marBottom w:val="0"/>
      <w:divBdr>
        <w:top w:val="none" w:sz="0" w:space="0" w:color="auto"/>
        <w:left w:val="none" w:sz="0" w:space="0" w:color="auto"/>
        <w:bottom w:val="none" w:sz="0" w:space="0" w:color="auto"/>
        <w:right w:val="none" w:sz="0" w:space="0" w:color="auto"/>
      </w:divBdr>
    </w:div>
    <w:div w:id="1939408069">
      <w:bodyDiv w:val="1"/>
      <w:marLeft w:val="0"/>
      <w:marRight w:val="0"/>
      <w:marTop w:val="0"/>
      <w:marBottom w:val="0"/>
      <w:divBdr>
        <w:top w:val="none" w:sz="0" w:space="0" w:color="auto"/>
        <w:left w:val="none" w:sz="0" w:space="0" w:color="auto"/>
        <w:bottom w:val="none" w:sz="0" w:space="0" w:color="auto"/>
        <w:right w:val="none" w:sz="0" w:space="0" w:color="auto"/>
      </w:divBdr>
    </w:div>
    <w:div w:id="1939409298">
      <w:bodyDiv w:val="1"/>
      <w:marLeft w:val="0"/>
      <w:marRight w:val="0"/>
      <w:marTop w:val="0"/>
      <w:marBottom w:val="0"/>
      <w:divBdr>
        <w:top w:val="none" w:sz="0" w:space="0" w:color="auto"/>
        <w:left w:val="none" w:sz="0" w:space="0" w:color="auto"/>
        <w:bottom w:val="none" w:sz="0" w:space="0" w:color="auto"/>
        <w:right w:val="none" w:sz="0" w:space="0" w:color="auto"/>
      </w:divBdr>
    </w:div>
    <w:div w:id="1942103282">
      <w:bodyDiv w:val="1"/>
      <w:marLeft w:val="0"/>
      <w:marRight w:val="0"/>
      <w:marTop w:val="0"/>
      <w:marBottom w:val="0"/>
      <w:divBdr>
        <w:top w:val="none" w:sz="0" w:space="0" w:color="auto"/>
        <w:left w:val="none" w:sz="0" w:space="0" w:color="auto"/>
        <w:bottom w:val="none" w:sz="0" w:space="0" w:color="auto"/>
        <w:right w:val="none" w:sz="0" w:space="0" w:color="auto"/>
      </w:divBdr>
    </w:div>
    <w:div w:id="1948464293">
      <w:bodyDiv w:val="1"/>
      <w:marLeft w:val="0"/>
      <w:marRight w:val="0"/>
      <w:marTop w:val="0"/>
      <w:marBottom w:val="0"/>
      <w:divBdr>
        <w:top w:val="none" w:sz="0" w:space="0" w:color="auto"/>
        <w:left w:val="none" w:sz="0" w:space="0" w:color="auto"/>
        <w:bottom w:val="none" w:sz="0" w:space="0" w:color="auto"/>
        <w:right w:val="none" w:sz="0" w:space="0" w:color="auto"/>
      </w:divBdr>
    </w:div>
    <w:div w:id="1949190067">
      <w:bodyDiv w:val="1"/>
      <w:marLeft w:val="0"/>
      <w:marRight w:val="0"/>
      <w:marTop w:val="0"/>
      <w:marBottom w:val="0"/>
      <w:divBdr>
        <w:top w:val="none" w:sz="0" w:space="0" w:color="auto"/>
        <w:left w:val="none" w:sz="0" w:space="0" w:color="auto"/>
        <w:bottom w:val="none" w:sz="0" w:space="0" w:color="auto"/>
        <w:right w:val="none" w:sz="0" w:space="0" w:color="auto"/>
      </w:divBdr>
    </w:div>
    <w:div w:id="1950620819">
      <w:bodyDiv w:val="1"/>
      <w:marLeft w:val="0"/>
      <w:marRight w:val="0"/>
      <w:marTop w:val="0"/>
      <w:marBottom w:val="0"/>
      <w:divBdr>
        <w:top w:val="none" w:sz="0" w:space="0" w:color="auto"/>
        <w:left w:val="none" w:sz="0" w:space="0" w:color="auto"/>
        <w:bottom w:val="none" w:sz="0" w:space="0" w:color="auto"/>
        <w:right w:val="none" w:sz="0" w:space="0" w:color="auto"/>
      </w:divBdr>
    </w:div>
    <w:div w:id="1956325712">
      <w:bodyDiv w:val="1"/>
      <w:marLeft w:val="0"/>
      <w:marRight w:val="0"/>
      <w:marTop w:val="0"/>
      <w:marBottom w:val="0"/>
      <w:divBdr>
        <w:top w:val="none" w:sz="0" w:space="0" w:color="auto"/>
        <w:left w:val="none" w:sz="0" w:space="0" w:color="auto"/>
        <w:bottom w:val="none" w:sz="0" w:space="0" w:color="auto"/>
        <w:right w:val="none" w:sz="0" w:space="0" w:color="auto"/>
      </w:divBdr>
    </w:div>
    <w:div w:id="1958558700">
      <w:bodyDiv w:val="1"/>
      <w:marLeft w:val="0"/>
      <w:marRight w:val="0"/>
      <w:marTop w:val="0"/>
      <w:marBottom w:val="0"/>
      <w:divBdr>
        <w:top w:val="none" w:sz="0" w:space="0" w:color="auto"/>
        <w:left w:val="none" w:sz="0" w:space="0" w:color="auto"/>
        <w:bottom w:val="none" w:sz="0" w:space="0" w:color="auto"/>
        <w:right w:val="none" w:sz="0" w:space="0" w:color="auto"/>
      </w:divBdr>
    </w:div>
    <w:div w:id="1959483351">
      <w:bodyDiv w:val="1"/>
      <w:marLeft w:val="0"/>
      <w:marRight w:val="0"/>
      <w:marTop w:val="0"/>
      <w:marBottom w:val="0"/>
      <w:divBdr>
        <w:top w:val="none" w:sz="0" w:space="0" w:color="auto"/>
        <w:left w:val="none" w:sz="0" w:space="0" w:color="auto"/>
        <w:bottom w:val="none" w:sz="0" w:space="0" w:color="auto"/>
        <w:right w:val="none" w:sz="0" w:space="0" w:color="auto"/>
      </w:divBdr>
    </w:div>
    <w:div w:id="1960640623">
      <w:bodyDiv w:val="1"/>
      <w:marLeft w:val="0"/>
      <w:marRight w:val="0"/>
      <w:marTop w:val="0"/>
      <w:marBottom w:val="0"/>
      <w:divBdr>
        <w:top w:val="none" w:sz="0" w:space="0" w:color="auto"/>
        <w:left w:val="none" w:sz="0" w:space="0" w:color="auto"/>
        <w:bottom w:val="none" w:sz="0" w:space="0" w:color="auto"/>
        <w:right w:val="none" w:sz="0" w:space="0" w:color="auto"/>
      </w:divBdr>
    </w:div>
    <w:div w:id="1960649666">
      <w:bodyDiv w:val="1"/>
      <w:marLeft w:val="0"/>
      <w:marRight w:val="0"/>
      <w:marTop w:val="0"/>
      <w:marBottom w:val="0"/>
      <w:divBdr>
        <w:top w:val="none" w:sz="0" w:space="0" w:color="auto"/>
        <w:left w:val="none" w:sz="0" w:space="0" w:color="auto"/>
        <w:bottom w:val="none" w:sz="0" w:space="0" w:color="auto"/>
        <w:right w:val="none" w:sz="0" w:space="0" w:color="auto"/>
      </w:divBdr>
    </w:div>
    <w:div w:id="1961446842">
      <w:bodyDiv w:val="1"/>
      <w:marLeft w:val="0"/>
      <w:marRight w:val="0"/>
      <w:marTop w:val="0"/>
      <w:marBottom w:val="0"/>
      <w:divBdr>
        <w:top w:val="none" w:sz="0" w:space="0" w:color="auto"/>
        <w:left w:val="none" w:sz="0" w:space="0" w:color="auto"/>
        <w:bottom w:val="none" w:sz="0" w:space="0" w:color="auto"/>
        <w:right w:val="none" w:sz="0" w:space="0" w:color="auto"/>
      </w:divBdr>
    </w:div>
    <w:div w:id="1961909503">
      <w:marLeft w:val="0"/>
      <w:marRight w:val="0"/>
      <w:marTop w:val="0"/>
      <w:marBottom w:val="0"/>
      <w:divBdr>
        <w:top w:val="none" w:sz="0" w:space="0" w:color="auto"/>
        <w:left w:val="none" w:sz="0" w:space="0" w:color="auto"/>
        <w:bottom w:val="none" w:sz="0" w:space="0" w:color="auto"/>
        <w:right w:val="none" w:sz="0" w:space="0" w:color="auto"/>
      </w:divBdr>
      <w:divsChild>
        <w:div w:id="2117021772">
          <w:marLeft w:val="0"/>
          <w:marRight w:val="0"/>
          <w:marTop w:val="0"/>
          <w:marBottom w:val="0"/>
          <w:divBdr>
            <w:top w:val="none" w:sz="0" w:space="0" w:color="auto"/>
            <w:left w:val="none" w:sz="0" w:space="0" w:color="auto"/>
            <w:bottom w:val="none" w:sz="0" w:space="0" w:color="auto"/>
            <w:right w:val="none" w:sz="0" w:space="0" w:color="auto"/>
          </w:divBdr>
        </w:div>
      </w:divsChild>
    </w:div>
    <w:div w:id="1962570484">
      <w:bodyDiv w:val="1"/>
      <w:marLeft w:val="0"/>
      <w:marRight w:val="0"/>
      <w:marTop w:val="0"/>
      <w:marBottom w:val="0"/>
      <w:divBdr>
        <w:top w:val="none" w:sz="0" w:space="0" w:color="auto"/>
        <w:left w:val="none" w:sz="0" w:space="0" w:color="auto"/>
        <w:bottom w:val="none" w:sz="0" w:space="0" w:color="auto"/>
        <w:right w:val="none" w:sz="0" w:space="0" w:color="auto"/>
      </w:divBdr>
    </w:div>
    <w:div w:id="1969314806">
      <w:bodyDiv w:val="1"/>
      <w:marLeft w:val="0"/>
      <w:marRight w:val="0"/>
      <w:marTop w:val="0"/>
      <w:marBottom w:val="0"/>
      <w:divBdr>
        <w:top w:val="none" w:sz="0" w:space="0" w:color="auto"/>
        <w:left w:val="none" w:sz="0" w:space="0" w:color="auto"/>
        <w:bottom w:val="none" w:sz="0" w:space="0" w:color="auto"/>
        <w:right w:val="none" w:sz="0" w:space="0" w:color="auto"/>
      </w:divBdr>
    </w:div>
    <w:div w:id="1974211244">
      <w:bodyDiv w:val="1"/>
      <w:marLeft w:val="0"/>
      <w:marRight w:val="0"/>
      <w:marTop w:val="0"/>
      <w:marBottom w:val="0"/>
      <w:divBdr>
        <w:top w:val="none" w:sz="0" w:space="0" w:color="auto"/>
        <w:left w:val="none" w:sz="0" w:space="0" w:color="auto"/>
        <w:bottom w:val="none" w:sz="0" w:space="0" w:color="auto"/>
        <w:right w:val="none" w:sz="0" w:space="0" w:color="auto"/>
      </w:divBdr>
    </w:div>
    <w:div w:id="1979216507">
      <w:bodyDiv w:val="1"/>
      <w:marLeft w:val="0"/>
      <w:marRight w:val="0"/>
      <w:marTop w:val="0"/>
      <w:marBottom w:val="0"/>
      <w:divBdr>
        <w:top w:val="none" w:sz="0" w:space="0" w:color="auto"/>
        <w:left w:val="none" w:sz="0" w:space="0" w:color="auto"/>
        <w:bottom w:val="none" w:sz="0" w:space="0" w:color="auto"/>
        <w:right w:val="none" w:sz="0" w:space="0" w:color="auto"/>
      </w:divBdr>
    </w:div>
    <w:div w:id="1979337306">
      <w:bodyDiv w:val="1"/>
      <w:marLeft w:val="0"/>
      <w:marRight w:val="0"/>
      <w:marTop w:val="0"/>
      <w:marBottom w:val="0"/>
      <w:divBdr>
        <w:top w:val="none" w:sz="0" w:space="0" w:color="auto"/>
        <w:left w:val="none" w:sz="0" w:space="0" w:color="auto"/>
        <w:bottom w:val="none" w:sz="0" w:space="0" w:color="auto"/>
        <w:right w:val="none" w:sz="0" w:space="0" w:color="auto"/>
      </w:divBdr>
    </w:div>
    <w:div w:id="1981425273">
      <w:bodyDiv w:val="1"/>
      <w:marLeft w:val="0"/>
      <w:marRight w:val="0"/>
      <w:marTop w:val="0"/>
      <w:marBottom w:val="0"/>
      <w:divBdr>
        <w:top w:val="none" w:sz="0" w:space="0" w:color="auto"/>
        <w:left w:val="none" w:sz="0" w:space="0" w:color="auto"/>
        <w:bottom w:val="none" w:sz="0" w:space="0" w:color="auto"/>
        <w:right w:val="none" w:sz="0" w:space="0" w:color="auto"/>
      </w:divBdr>
    </w:div>
    <w:div w:id="1985308904">
      <w:bodyDiv w:val="1"/>
      <w:marLeft w:val="0"/>
      <w:marRight w:val="0"/>
      <w:marTop w:val="0"/>
      <w:marBottom w:val="0"/>
      <w:divBdr>
        <w:top w:val="none" w:sz="0" w:space="0" w:color="auto"/>
        <w:left w:val="none" w:sz="0" w:space="0" w:color="auto"/>
        <w:bottom w:val="none" w:sz="0" w:space="0" w:color="auto"/>
        <w:right w:val="none" w:sz="0" w:space="0" w:color="auto"/>
      </w:divBdr>
    </w:div>
    <w:div w:id="1991519934">
      <w:bodyDiv w:val="1"/>
      <w:marLeft w:val="0"/>
      <w:marRight w:val="0"/>
      <w:marTop w:val="0"/>
      <w:marBottom w:val="0"/>
      <w:divBdr>
        <w:top w:val="none" w:sz="0" w:space="0" w:color="auto"/>
        <w:left w:val="none" w:sz="0" w:space="0" w:color="auto"/>
        <w:bottom w:val="none" w:sz="0" w:space="0" w:color="auto"/>
        <w:right w:val="none" w:sz="0" w:space="0" w:color="auto"/>
      </w:divBdr>
    </w:div>
    <w:div w:id="1993437396">
      <w:bodyDiv w:val="1"/>
      <w:marLeft w:val="0"/>
      <w:marRight w:val="0"/>
      <w:marTop w:val="0"/>
      <w:marBottom w:val="0"/>
      <w:divBdr>
        <w:top w:val="none" w:sz="0" w:space="0" w:color="auto"/>
        <w:left w:val="none" w:sz="0" w:space="0" w:color="auto"/>
        <w:bottom w:val="none" w:sz="0" w:space="0" w:color="auto"/>
        <w:right w:val="none" w:sz="0" w:space="0" w:color="auto"/>
      </w:divBdr>
    </w:div>
    <w:div w:id="1995378575">
      <w:bodyDiv w:val="1"/>
      <w:marLeft w:val="0"/>
      <w:marRight w:val="0"/>
      <w:marTop w:val="0"/>
      <w:marBottom w:val="0"/>
      <w:divBdr>
        <w:top w:val="none" w:sz="0" w:space="0" w:color="auto"/>
        <w:left w:val="none" w:sz="0" w:space="0" w:color="auto"/>
        <w:bottom w:val="none" w:sz="0" w:space="0" w:color="auto"/>
        <w:right w:val="none" w:sz="0" w:space="0" w:color="auto"/>
      </w:divBdr>
    </w:div>
    <w:div w:id="2000190960">
      <w:marLeft w:val="0"/>
      <w:marRight w:val="0"/>
      <w:marTop w:val="0"/>
      <w:marBottom w:val="0"/>
      <w:divBdr>
        <w:top w:val="none" w:sz="0" w:space="0" w:color="auto"/>
        <w:left w:val="none" w:sz="0" w:space="0" w:color="auto"/>
        <w:bottom w:val="none" w:sz="0" w:space="0" w:color="auto"/>
        <w:right w:val="none" w:sz="0" w:space="0" w:color="auto"/>
      </w:divBdr>
      <w:divsChild>
        <w:div w:id="108863396">
          <w:marLeft w:val="0"/>
          <w:marRight w:val="0"/>
          <w:marTop w:val="0"/>
          <w:marBottom w:val="0"/>
          <w:divBdr>
            <w:top w:val="none" w:sz="0" w:space="0" w:color="auto"/>
            <w:left w:val="none" w:sz="0" w:space="0" w:color="auto"/>
            <w:bottom w:val="none" w:sz="0" w:space="0" w:color="auto"/>
            <w:right w:val="none" w:sz="0" w:space="0" w:color="auto"/>
          </w:divBdr>
        </w:div>
      </w:divsChild>
    </w:div>
    <w:div w:id="2002616100">
      <w:bodyDiv w:val="1"/>
      <w:marLeft w:val="0"/>
      <w:marRight w:val="0"/>
      <w:marTop w:val="0"/>
      <w:marBottom w:val="0"/>
      <w:divBdr>
        <w:top w:val="none" w:sz="0" w:space="0" w:color="auto"/>
        <w:left w:val="none" w:sz="0" w:space="0" w:color="auto"/>
        <w:bottom w:val="none" w:sz="0" w:space="0" w:color="auto"/>
        <w:right w:val="none" w:sz="0" w:space="0" w:color="auto"/>
      </w:divBdr>
    </w:div>
    <w:div w:id="2003465452">
      <w:bodyDiv w:val="1"/>
      <w:marLeft w:val="0"/>
      <w:marRight w:val="0"/>
      <w:marTop w:val="0"/>
      <w:marBottom w:val="0"/>
      <w:divBdr>
        <w:top w:val="none" w:sz="0" w:space="0" w:color="auto"/>
        <w:left w:val="none" w:sz="0" w:space="0" w:color="auto"/>
        <w:bottom w:val="none" w:sz="0" w:space="0" w:color="auto"/>
        <w:right w:val="none" w:sz="0" w:space="0" w:color="auto"/>
      </w:divBdr>
    </w:div>
    <w:div w:id="2004551080">
      <w:bodyDiv w:val="1"/>
      <w:marLeft w:val="0"/>
      <w:marRight w:val="0"/>
      <w:marTop w:val="0"/>
      <w:marBottom w:val="0"/>
      <w:divBdr>
        <w:top w:val="none" w:sz="0" w:space="0" w:color="auto"/>
        <w:left w:val="none" w:sz="0" w:space="0" w:color="auto"/>
        <w:bottom w:val="none" w:sz="0" w:space="0" w:color="auto"/>
        <w:right w:val="none" w:sz="0" w:space="0" w:color="auto"/>
      </w:divBdr>
    </w:div>
    <w:div w:id="2006274826">
      <w:bodyDiv w:val="1"/>
      <w:marLeft w:val="0"/>
      <w:marRight w:val="0"/>
      <w:marTop w:val="0"/>
      <w:marBottom w:val="0"/>
      <w:divBdr>
        <w:top w:val="none" w:sz="0" w:space="0" w:color="auto"/>
        <w:left w:val="none" w:sz="0" w:space="0" w:color="auto"/>
        <w:bottom w:val="none" w:sz="0" w:space="0" w:color="auto"/>
        <w:right w:val="none" w:sz="0" w:space="0" w:color="auto"/>
      </w:divBdr>
    </w:div>
    <w:div w:id="2009165774">
      <w:marLeft w:val="0"/>
      <w:marRight w:val="0"/>
      <w:marTop w:val="0"/>
      <w:marBottom w:val="0"/>
      <w:divBdr>
        <w:top w:val="none" w:sz="0" w:space="0" w:color="auto"/>
        <w:left w:val="none" w:sz="0" w:space="0" w:color="auto"/>
        <w:bottom w:val="none" w:sz="0" w:space="0" w:color="auto"/>
        <w:right w:val="none" w:sz="0" w:space="0" w:color="auto"/>
      </w:divBdr>
      <w:divsChild>
        <w:div w:id="354311438">
          <w:marLeft w:val="0"/>
          <w:marRight w:val="0"/>
          <w:marTop w:val="0"/>
          <w:marBottom w:val="0"/>
          <w:divBdr>
            <w:top w:val="none" w:sz="0" w:space="0" w:color="auto"/>
            <w:left w:val="none" w:sz="0" w:space="0" w:color="auto"/>
            <w:bottom w:val="none" w:sz="0" w:space="0" w:color="auto"/>
            <w:right w:val="none" w:sz="0" w:space="0" w:color="auto"/>
          </w:divBdr>
        </w:div>
      </w:divsChild>
    </w:div>
    <w:div w:id="2011910390">
      <w:bodyDiv w:val="1"/>
      <w:marLeft w:val="0"/>
      <w:marRight w:val="0"/>
      <w:marTop w:val="0"/>
      <w:marBottom w:val="0"/>
      <w:divBdr>
        <w:top w:val="none" w:sz="0" w:space="0" w:color="auto"/>
        <w:left w:val="none" w:sz="0" w:space="0" w:color="auto"/>
        <w:bottom w:val="none" w:sz="0" w:space="0" w:color="auto"/>
        <w:right w:val="none" w:sz="0" w:space="0" w:color="auto"/>
      </w:divBdr>
    </w:div>
    <w:div w:id="2013609109">
      <w:bodyDiv w:val="1"/>
      <w:marLeft w:val="0"/>
      <w:marRight w:val="0"/>
      <w:marTop w:val="0"/>
      <w:marBottom w:val="0"/>
      <w:divBdr>
        <w:top w:val="none" w:sz="0" w:space="0" w:color="auto"/>
        <w:left w:val="none" w:sz="0" w:space="0" w:color="auto"/>
        <w:bottom w:val="none" w:sz="0" w:space="0" w:color="auto"/>
        <w:right w:val="none" w:sz="0" w:space="0" w:color="auto"/>
      </w:divBdr>
    </w:div>
    <w:div w:id="2018343897">
      <w:bodyDiv w:val="1"/>
      <w:marLeft w:val="0"/>
      <w:marRight w:val="0"/>
      <w:marTop w:val="0"/>
      <w:marBottom w:val="0"/>
      <w:divBdr>
        <w:top w:val="none" w:sz="0" w:space="0" w:color="auto"/>
        <w:left w:val="none" w:sz="0" w:space="0" w:color="auto"/>
        <w:bottom w:val="none" w:sz="0" w:space="0" w:color="auto"/>
        <w:right w:val="none" w:sz="0" w:space="0" w:color="auto"/>
      </w:divBdr>
    </w:div>
    <w:div w:id="2023126191">
      <w:bodyDiv w:val="1"/>
      <w:marLeft w:val="0"/>
      <w:marRight w:val="0"/>
      <w:marTop w:val="0"/>
      <w:marBottom w:val="0"/>
      <w:divBdr>
        <w:top w:val="none" w:sz="0" w:space="0" w:color="auto"/>
        <w:left w:val="none" w:sz="0" w:space="0" w:color="auto"/>
        <w:bottom w:val="none" w:sz="0" w:space="0" w:color="auto"/>
        <w:right w:val="none" w:sz="0" w:space="0" w:color="auto"/>
      </w:divBdr>
    </w:div>
    <w:div w:id="2026396013">
      <w:bodyDiv w:val="1"/>
      <w:marLeft w:val="0"/>
      <w:marRight w:val="0"/>
      <w:marTop w:val="0"/>
      <w:marBottom w:val="0"/>
      <w:divBdr>
        <w:top w:val="none" w:sz="0" w:space="0" w:color="auto"/>
        <w:left w:val="none" w:sz="0" w:space="0" w:color="auto"/>
        <w:bottom w:val="none" w:sz="0" w:space="0" w:color="auto"/>
        <w:right w:val="none" w:sz="0" w:space="0" w:color="auto"/>
      </w:divBdr>
    </w:div>
    <w:div w:id="2030835261">
      <w:bodyDiv w:val="1"/>
      <w:marLeft w:val="0"/>
      <w:marRight w:val="0"/>
      <w:marTop w:val="0"/>
      <w:marBottom w:val="0"/>
      <w:divBdr>
        <w:top w:val="none" w:sz="0" w:space="0" w:color="auto"/>
        <w:left w:val="none" w:sz="0" w:space="0" w:color="auto"/>
        <w:bottom w:val="none" w:sz="0" w:space="0" w:color="auto"/>
        <w:right w:val="none" w:sz="0" w:space="0" w:color="auto"/>
      </w:divBdr>
    </w:div>
    <w:div w:id="2031952493">
      <w:bodyDiv w:val="1"/>
      <w:marLeft w:val="0"/>
      <w:marRight w:val="0"/>
      <w:marTop w:val="0"/>
      <w:marBottom w:val="0"/>
      <w:divBdr>
        <w:top w:val="none" w:sz="0" w:space="0" w:color="auto"/>
        <w:left w:val="none" w:sz="0" w:space="0" w:color="auto"/>
        <w:bottom w:val="none" w:sz="0" w:space="0" w:color="auto"/>
        <w:right w:val="none" w:sz="0" w:space="0" w:color="auto"/>
      </w:divBdr>
    </w:div>
    <w:div w:id="2033528193">
      <w:bodyDiv w:val="1"/>
      <w:marLeft w:val="0"/>
      <w:marRight w:val="0"/>
      <w:marTop w:val="0"/>
      <w:marBottom w:val="0"/>
      <w:divBdr>
        <w:top w:val="none" w:sz="0" w:space="0" w:color="auto"/>
        <w:left w:val="none" w:sz="0" w:space="0" w:color="auto"/>
        <w:bottom w:val="none" w:sz="0" w:space="0" w:color="auto"/>
        <w:right w:val="none" w:sz="0" w:space="0" w:color="auto"/>
      </w:divBdr>
    </w:div>
    <w:div w:id="2033533957">
      <w:bodyDiv w:val="1"/>
      <w:marLeft w:val="0"/>
      <w:marRight w:val="0"/>
      <w:marTop w:val="0"/>
      <w:marBottom w:val="0"/>
      <w:divBdr>
        <w:top w:val="none" w:sz="0" w:space="0" w:color="auto"/>
        <w:left w:val="none" w:sz="0" w:space="0" w:color="auto"/>
        <w:bottom w:val="none" w:sz="0" w:space="0" w:color="auto"/>
        <w:right w:val="none" w:sz="0" w:space="0" w:color="auto"/>
      </w:divBdr>
    </w:div>
    <w:div w:id="2035033457">
      <w:bodyDiv w:val="1"/>
      <w:marLeft w:val="0"/>
      <w:marRight w:val="0"/>
      <w:marTop w:val="0"/>
      <w:marBottom w:val="0"/>
      <w:divBdr>
        <w:top w:val="none" w:sz="0" w:space="0" w:color="auto"/>
        <w:left w:val="none" w:sz="0" w:space="0" w:color="auto"/>
        <w:bottom w:val="none" w:sz="0" w:space="0" w:color="auto"/>
        <w:right w:val="none" w:sz="0" w:space="0" w:color="auto"/>
      </w:divBdr>
    </w:div>
    <w:div w:id="2035114811">
      <w:bodyDiv w:val="1"/>
      <w:marLeft w:val="0"/>
      <w:marRight w:val="0"/>
      <w:marTop w:val="0"/>
      <w:marBottom w:val="0"/>
      <w:divBdr>
        <w:top w:val="none" w:sz="0" w:space="0" w:color="auto"/>
        <w:left w:val="none" w:sz="0" w:space="0" w:color="auto"/>
        <w:bottom w:val="none" w:sz="0" w:space="0" w:color="auto"/>
        <w:right w:val="none" w:sz="0" w:space="0" w:color="auto"/>
      </w:divBdr>
    </w:div>
    <w:div w:id="2036228993">
      <w:bodyDiv w:val="1"/>
      <w:marLeft w:val="0"/>
      <w:marRight w:val="0"/>
      <w:marTop w:val="0"/>
      <w:marBottom w:val="0"/>
      <w:divBdr>
        <w:top w:val="none" w:sz="0" w:space="0" w:color="auto"/>
        <w:left w:val="none" w:sz="0" w:space="0" w:color="auto"/>
        <w:bottom w:val="none" w:sz="0" w:space="0" w:color="auto"/>
        <w:right w:val="none" w:sz="0" w:space="0" w:color="auto"/>
      </w:divBdr>
    </w:div>
    <w:div w:id="2036497230">
      <w:bodyDiv w:val="1"/>
      <w:marLeft w:val="0"/>
      <w:marRight w:val="0"/>
      <w:marTop w:val="0"/>
      <w:marBottom w:val="0"/>
      <w:divBdr>
        <w:top w:val="none" w:sz="0" w:space="0" w:color="auto"/>
        <w:left w:val="none" w:sz="0" w:space="0" w:color="auto"/>
        <w:bottom w:val="none" w:sz="0" w:space="0" w:color="auto"/>
        <w:right w:val="none" w:sz="0" w:space="0" w:color="auto"/>
      </w:divBdr>
    </w:div>
    <w:div w:id="2036537903">
      <w:bodyDiv w:val="1"/>
      <w:marLeft w:val="0"/>
      <w:marRight w:val="0"/>
      <w:marTop w:val="0"/>
      <w:marBottom w:val="0"/>
      <w:divBdr>
        <w:top w:val="none" w:sz="0" w:space="0" w:color="auto"/>
        <w:left w:val="none" w:sz="0" w:space="0" w:color="auto"/>
        <w:bottom w:val="none" w:sz="0" w:space="0" w:color="auto"/>
        <w:right w:val="none" w:sz="0" w:space="0" w:color="auto"/>
      </w:divBdr>
    </w:div>
    <w:div w:id="2037844914">
      <w:bodyDiv w:val="1"/>
      <w:marLeft w:val="0"/>
      <w:marRight w:val="0"/>
      <w:marTop w:val="0"/>
      <w:marBottom w:val="0"/>
      <w:divBdr>
        <w:top w:val="none" w:sz="0" w:space="0" w:color="auto"/>
        <w:left w:val="none" w:sz="0" w:space="0" w:color="auto"/>
        <w:bottom w:val="none" w:sz="0" w:space="0" w:color="auto"/>
        <w:right w:val="none" w:sz="0" w:space="0" w:color="auto"/>
      </w:divBdr>
    </w:div>
    <w:div w:id="2038850639">
      <w:bodyDiv w:val="1"/>
      <w:marLeft w:val="0"/>
      <w:marRight w:val="0"/>
      <w:marTop w:val="0"/>
      <w:marBottom w:val="0"/>
      <w:divBdr>
        <w:top w:val="none" w:sz="0" w:space="0" w:color="auto"/>
        <w:left w:val="none" w:sz="0" w:space="0" w:color="auto"/>
        <w:bottom w:val="none" w:sz="0" w:space="0" w:color="auto"/>
        <w:right w:val="none" w:sz="0" w:space="0" w:color="auto"/>
      </w:divBdr>
    </w:div>
    <w:div w:id="2040812734">
      <w:bodyDiv w:val="1"/>
      <w:marLeft w:val="0"/>
      <w:marRight w:val="0"/>
      <w:marTop w:val="0"/>
      <w:marBottom w:val="0"/>
      <w:divBdr>
        <w:top w:val="none" w:sz="0" w:space="0" w:color="auto"/>
        <w:left w:val="none" w:sz="0" w:space="0" w:color="auto"/>
        <w:bottom w:val="none" w:sz="0" w:space="0" w:color="auto"/>
        <w:right w:val="none" w:sz="0" w:space="0" w:color="auto"/>
      </w:divBdr>
    </w:div>
    <w:div w:id="2042514289">
      <w:bodyDiv w:val="1"/>
      <w:marLeft w:val="0"/>
      <w:marRight w:val="0"/>
      <w:marTop w:val="0"/>
      <w:marBottom w:val="0"/>
      <w:divBdr>
        <w:top w:val="none" w:sz="0" w:space="0" w:color="auto"/>
        <w:left w:val="none" w:sz="0" w:space="0" w:color="auto"/>
        <w:bottom w:val="none" w:sz="0" w:space="0" w:color="auto"/>
        <w:right w:val="none" w:sz="0" w:space="0" w:color="auto"/>
      </w:divBdr>
    </w:div>
    <w:div w:id="2045982260">
      <w:bodyDiv w:val="1"/>
      <w:marLeft w:val="0"/>
      <w:marRight w:val="0"/>
      <w:marTop w:val="0"/>
      <w:marBottom w:val="0"/>
      <w:divBdr>
        <w:top w:val="none" w:sz="0" w:space="0" w:color="auto"/>
        <w:left w:val="none" w:sz="0" w:space="0" w:color="auto"/>
        <w:bottom w:val="none" w:sz="0" w:space="0" w:color="auto"/>
        <w:right w:val="none" w:sz="0" w:space="0" w:color="auto"/>
      </w:divBdr>
    </w:div>
    <w:div w:id="2046099702">
      <w:bodyDiv w:val="1"/>
      <w:marLeft w:val="0"/>
      <w:marRight w:val="0"/>
      <w:marTop w:val="0"/>
      <w:marBottom w:val="0"/>
      <w:divBdr>
        <w:top w:val="none" w:sz="0" w:space="0" w:color="auto"/>
        <w:left w:val="none" w:sz="0" w:space="0" w:color="auto"/>
        <w:bottom w:val="none" w:sz="0" w:space="0" w:color="auto"/>
        <w:right w:val="none" w:sz="0" w:space="0" w:color="auto"/>
      </w:divBdr>
    </w:div>
    <w:div w:id="2047751063">
      <w:bodyDiv w:val="1"/>
      <w:marLeft w:val="0"/>
      <w:marRight w:val="0"/>
      <w:marTop w:val="0"/>
      <w:marBottom w:val="0"/>
      <w:divBdr>
        <w:top w:val="none" w:sz="0" w:space="0" w:color="auto"/>
        <w:left w:val="none" w:sz="0" w:space="0" w:color="auto"/>
        <w:bottom w:val="none" w:sz="0" w:space="0" w:color="auto"/>
        <w:right w:val="none" w:sz="0" w:space="0" w:color="auto"/>
      </w:divBdr>
    </w:div>
    <w:div w:id="2049061930">
      <w:bodyDiv w:val="1"/>
      <w:marLeft w:val="0"/>
      <w:marRight w:val="0"/>
      <w:marTop w:val="0"/>
      <w:marBottom w:val="0"/>
      <w:divBdr>
        <w:top w:val="none" w:sz="0" w:space="0" w:color="auto"/>
        <w:left w:val="none" w:sz="0" w:space="0" w:color="auto"/>
        <w:bottom w:val="none" w:sz="0" w:space="0" w:color="auto"/>
        <w:right w:val="none" w:sz="0" w:space="0" w:color="auto"/>
      </w:divBdr>
    </w:div>
    <w:div w:id="2051494218">
      <w:bodyDiv w:val="1"/>
      <w:marLeft w:val="0"/>
      <w:marRight w:val="0"/>
      <w:marTop w:val="0"/>
      <w:marBottom w:val="0"/>
      <w:divBdr>
        <w:top w:val="none" w:sz="0" w:space="0" w:color="auto"/>
        <w:left w:val="none" w:sz="0" w:space="0" w:color="auto"/>
        <w:bottom w:val="none" w:sz="0" w:space="0" w:color="auto"/>
        <w:right w:val="none" w:sz="0" w:space="0" w:color="auto"/>
      </w:divBdr>
    </w:div>
    <w:div w:id="2056656995">
      <w:bodyDiv w:val="1"/>
      <w:marLeft w:val="0"/>
      <w:marRight w:val="0"/>
      <w:marTop w:val="0"/>
      <w:marBottom w:val="0"/>
      <w:divBdr>
        <w:top w:val="none" w:sz="0" w:space="0" w:color="auto"/>
        <w:left w:val="none" w:sz="0" w:space="0" w:color="auto"/>
        <w:bottom w:val="none" w:sz="0" w:space="0" w:color="auto"/>
        <w:right w:val="none" w:sz="0" w:space="0" w:color="auto"/>
      </w:divBdr>
    </w:div>
    <w:div w:id="2057776199">
      <w:bodyDiv w:val="1"/>
      <w:marLeft w:val="0"/>
      <w:marRight w:val="0"/>
      <w:marTop w:val="0"/>
      <w:marBottom w:val="0"/>
      <w:divBdr>
        <w:top w:val="none" w:sz="0" w:space="0" w:color="auto"/>
        <w:left w:val="none" w:sz="0" w:space="0" w:color="auto"/>
        <w:bottom w:val="none" w:sz="0" w:space="0" w:color="auto"/>
        <w:right w:val="none" w:sz="0" w:space="0" w:color="auto"/>
      </w:divBdr>
    </w:div>
    <w:div w:id="2058041969">
      <w:bodyDiv w:val="1"/>
      <w:marLeft w:val="0"/>
      <w:marRight w:val="0"/>
      <w:marTop w:val="0"/>
      <w:marBottom w:val="0"/>
      <w:divBdr>
        <w:top w:val="none" w:sz="0" w:space="0" w:color="auto"/>
        <w:left w:val="none" w:sz="0" w:space="0" w:color="auto"/>
        <w:bottom w:val="none" w:sz="0" w:space="0" w:color="auto"/>
        <w:right w:val="none" w:sz="0" w:space="0" w:color="auto"/>
      </w:divBdr>
    </w:div>
    <w:div w:id="2058508452">
      <w:bodyDiv w:val="1"/>
      <w:marLeft w:val="0"/>
      <w:marRight w:val="0"/>
      <w:marTop w:val="0"/>
      <w:marBottom w:val="0"/>
      <w:divBdr>
        <w:top w:val="none" w:sz="0" w:space="0" w:color="auto"/>
        <w:left w:val="none" w:sz="0" w:space="0" w:color="auto"/>
        <w:bottom w:val="none" w:sz="0" w:space="0" w:color="auto"/>
        <w:right w:val="none" w:sz="0" w:space="0" w:color="auto"/>
      </w:divBdr>
    </w:div>
    <w:div w:id="2059162454">
      <w:bodyDiv w:val="1"/>
      <w:marLeft w:val="0"/>
      <w:marRight w:val="0"/>
      <w:marTop w:val="0"/>
      <w:marBottom w:val="0"/>
      <w:divBdr>
        <w:top w:val="none" w:sz="0" w:space="0" w:color="auto"/>
        <w:left w:val="none" w:sz="0" w:space="0" w:color="auto"/>
        <w:bottom w:val="none" w:sz="0" w:space="0" w:color="auto"/>
        <w:right w:val="none" w:sz="0" w:space="0" w:color="auto"/>
      </w:divBdr>
    </w:div>
    <w:div w:id="2059551933">
      <w:bodyDiv w:val="1"/>
      <w:marLeft w:val="0"/>
      <w:marRight w:val="0"/>
      <w:marTop w:val="0"/>
      <w:marBottom w:val="0"/>
      <w:divBdr>
        <w:top w:val="none" w:sz="0" w:space="0" w:color="auto"/>
        <w:left w:val="none" w:sz="0" w:space="0" w:color="auto"/>
        <w:bottom w:val="none" w:sz="0" w:space="0" w:color="auto"/>
        <w:right w:val="none" w:sz="0" w:space="0" w:color="auto"/>
      </w:divBdr>
    </w:div>
    <w:div w:id="2061439971">
      <w:bodyDiv w:val="1"/>
      <w:marLeft w:val="0"/>
      <w:marRight w:val="0"/>
      <w:marTop w:val="0"/>
      <w:marBottom w:val="0"/>
      <w:divBdr>
        <w:top w:val="none" w:sz="0" w:space="0" w:color="auto"/>
        <w:left w:val="none" w:sz="0" w:space="0" w:color="auto"/>
        <w:bottom w:val="none" w:sz="0" w:space="0" w:color="auto"/>
        <w:right w:val="none" w:sz="0" w:space="0" w:color="auto"/>
      </w:divBdr>
    </w:div>
    <w:div w:id="2062898359">
      <w:bodyDiv w:val="1"/>
      <w:marLeft w:val="0"/>
      <w:marRight w:val="0"/>
      <w:marTop w:val="0"/>
      <w:marBottom w:val="0"/>
      <w:divBdr>
        <w:top w:val="none" w:sz="0" w:space="0" w:color="auto"/>
        <w:left w:val="none" w:sz="0" w:space="0" w:color="auto"/>
        <w:bottom w:val="none" w:sz="0" w:space="0" w:color="auto"/>
        <w:right w:val="none" w:sz="0" w:space="0" w:color="auto"/>
      </w:divBdr>
    </w:div>
    <w:div w:id="2065905323">
      <w:bodyDiv w:val="1"/>
      <w:marLeft w:val="0"/>
      <w:marRight w:val="0"/>
      <w:marTop w:val="0"/>
      <w:marBottom w:val="0"/>
      <w:divBdr>
        <w:top w:val="none" w:sz="0" w:space="0" w:color="auto"/>
        <w:left w:val="none" w:sz="0" w:space="0" w:color="auto"/>
        <w:bottom w:val="none" w:sz="0" w:space="0" w:color="auto"/>
        <w:right w:val="none" w:sz="0" w:space="0" w:color="auto"/>
      </w:divBdr>
    </w:div>
    <w:div w:id="2067102459">
      <w:bodyDiv w:val="1"/>
      <w:marLeft w:val="0"/>
      <w:marRight w:val="0"/>
      <w:marTop w:val="0"/>
      <w:marBottom w:val="0"/>
      <w:divBdr>
        <w:top w:val="none" w:sz="0" w:space="0" w:color="auto"/>
        <w:left w:val="none" w:sz="0" w:space="0" w:color="auto"/>
        <w:bottom w:val="none" w:sz="0" w:space="0" w:color="auto"/>
        <w:right w:val="none" w:sz="0" w:space="0" w:color="auto"/>
      </w:divBdr>
    </w:div>
    <w:div w:id="2067333833">
      <w:bodyDiv w:val="1"/>
      <w:marLeft w:val="0"/>
      <w:marRight w:val="0"/>
      <w:marTop w:val="0"/>
      <w:marBottom w:val="0"/>
      <w:divBdr>
        <w:top w:val="none" w:sz="0" w:space="0" w:color="auto"/>
        <w:left w:val="none" w:sz="0" w:space="0" w:color="auto"/>
        <w:bottom w:val="none" w:sz="0" w:space="0" w:color="auto"/>
        <w:right w:val="none" w:sz="0" w:space="0" w:color="auto"/>
      </w:divBdr>
    </w:div>
    <w:div w:id="2070376959">
      <w:bodyDiv w:val="1"/>
      <w:marLeft w:val="0"/>
      <w:marRight w:val="0"/>
      <w:marTop w:val="0"/>
      <w:marBottom w:val="0"/>
      <w:divBdr>
        <w:top w:val="none" w:sz="0" w:space="0" w:color="auto"/>
        <w:left w:val="none" w:sz="0" w:space="0" w:color="auto"/>
        <w:bottom w:val="none" w:sz="0" w:space="0" w:color="auto"/>
        <w:right w:val="none" w:sz="0" w:space="0" w:color="auto"/>
      </w:divBdr>
    </w:div>
    <w:div w:id="2072649416">
      <w:bodyDiv w:val="1"/>
      <w:marLeft w:val="0"/>
      <w:marRight w:val="0"/>
      <w:marTop w:val="0"/>
      <w:marBottom w:val="0"/>
      <w:divBdr>
        <w:top w:val="none" w:sz="0" w:space="0" w:color="auto"/>
        <w:left w:val="none" w:sz="0" w:space="0" w:color="auto"/>
        <w:bottom w:val="none" w:sz="0" w:space="0" w:color="auto"/>
        <w:right w:val="none" w:sz="0" w:space="0" w:color="auto"/>
      </w:divBdr>
    </w:div>
    <w:div w:id="2073846051">
      <w:bodyDiv w:val="1"/>
      <w:marLeft w:val="0"/>
      <w:marRight w:val="0"/>
      <w:marTop w:val="0"/>
      <w:marBottom w:val="0"/>
      <w:divBdr>
        <w:top w:val="none" w:sz="0" w:space="0" w:color="auto"/>
        <w:left w:val="none" w:sz="0" w:space="0" w:color="auto"/>
        <w:bottom w:val="none" w:sz="0" w:space="0" w:color="auto"/>
        <w:right w:val="none" w:sz="0" w:space="0" w:color="auto"/>
      </w:divBdr>
    </w:div>
    <w:div w:id="2074044042">
      <w:bodyDiv w:val="1"/>
      <w:marLeft w:val="0"/>
      <w:marRight w:val="0"/>
      <w:marTop w:val="0"/>
      <w:marBottom w:val="0"/>
      <w:divBdr>
        <w:top w:val="none" w:sz="0" w:space="0" w:color="auto"/>
        <w:left w:val="none" w:sz="0" w:space="0" w:color="auto"/>
        <w:bottom w:val="none" w:sz="0" w:space="0" w:color="auto"/>
        <w:right w:val="none" w:sz="0" w:space="0" w:color="auto"/>
      </w:divBdr>
    </w:div>
    <w:div w:id="2077779140">
      <w:bodyDiv w:val="1"/>
      <w:marLeft w:val="0"/>
      <w:marRight w:val="0"/>
      <w:marTop w:val="0"/>
      <w:marBottom w:val="0"/>
      <w:divBdr>
        <w:top w:val="none" w:sz="0" w:space="0" w:color="auto"/>
        <w:left w:val="none" w:sz="0" w:space="0" w:color="auto"/>
        <w:bottom w:val="none" w:sz="0" w:space="0" w:color="auto"/>
        <w:right w:val="none" w:sz="0" w:space="0" w:color="auto"/>
      </w:divBdr>
    </w:div>
    <w:div w:id="2082022993">
      <w:bodyDiv w:val="1"/>
      <w:marLeft w:val="0"/>
      <w:marRight w:val="0"/>
      <w:marTop w:val="0"/>
      <w:marBottom w:val="0"/>
      <w:divBdr>
        <w:top w:val="none" w:sz="0" w:space="0" w:color="auto"/>
        <w:left w:val="none" w:sz="0" w:space="0" w:color="auto"/>
        <w:bottom w:val="none" w:sz="0" w:space="0" w:color="auto"/>
        <w:right w:val="none" w:sz="0" w:space="0" w:color="auto"/>
      </w:divBdr>
    </w:div>
    <w:div w:id="2082439062">
      <w:bodyDiv w:val="1"/>
      <w:marLeft w:val="0"/>
      <w:marRight w:val="0"/>
      <w:marTop w:val="0"/>
      <w:marBottom w:val="0"/>
      <w:divBdr>
        <w:top w:val="none" w:sz="0" w:space="0" w:color="auto"/>
        <w:left w:val="none" w:sz="0" w:space="0" w:color="auto"/>
        <w:bottom w:val="none" w:sz="0" w:space="0" w:color="auto"/>
        <w:right w:val="none" w:sz="0" w:space="0" w:color="auto"/>
      </w:divBdr>
    </w:div>
    <w:div w:id="2083410086">
      <w:bodyDiv w:val="1"/>
      <w:marLeft w:val="0"/>
      <w:marRight w:val="0"/>
      <w:marTop w:val="0"/>
      <w:marBottom w:val="0"/>
      <w:divBdr>
        <w:top w:val="none" w:sz="0" w:space="0" w:color="auto"/>
        <w:left w:val="none" w:sz="0" w:space="0" w:color="auto"/>
        <w:bottom w:val="none" w:sz="0" w:space="0" w:color="auto"/>
        <w:right w:val="none" w:sz="0" w:space="0" w:color="auto"/>
      </w:divBdr>
    </w:div>
    <w:div w:id="2084326740">
      <w:bodyDiv w:val="1"/>
      <w:marLeft w:val="0"/>
      <w:marRight w:val="0"/>
      <w:marTop w:val="0"/>
      <w:marBottom w:val="0"/>
      <w:divBdr>
        <w:top w:val="none" w:sz="0" w:space="0" w:color="auto"/>
        <w:left w:val="none" w:sz="0" w:space="0" w:color="auto"/>
        <w:bottom w:val="none" w:sz="0" w:space="0" w:color="auto"/>
        <w:right w:val="none" w:sz="0" w:space="0" w:color="auto"/>
      </w:divBdr>
    </w:div>
    <w:div w:id="2087065158">
      <w:bodyDiv w:val="1"/>
      <w:marLeft w:val="0"/>
      <w:marRight w:val="0"/>
      <w:marTop w:val="0"/>
      <w:marBottom w:val="0"/>
      <w:divBdr>
        <w:top w:val="none" w:sz="0" w:space="0" w:color="auto"/>
        <w:left w:val="none" w:sz="0" w:space="0" w:color="auto"/>
        <w:bottom w:val="none" w:sz="0" w:space="0" w:color="auto"/>
        <w:right w:val="none" w:sz="0" w:space="0" w:color="auto"/>
      </w:divBdr>
    </w:div>
    <w:div w:id="2087412621">
      <w:bodyDiv w:val="1"/>
      <w:marLeft w:val="0"/>
      <w:marRight w:val="0"/>
      <w:marTop w:val="0"/>
      <w:marBottom w:val="0"/>
      <w:divBdr>
        <w:top w:val="none" w:sz="0" w:space="0" w:color="auto"/>
        <w:left w:val="none" w:sz="0" w:space="0" w:color="auto"/>
        <w:bottom w:val="none" w:sz="0" w:space="0" w:color="auto"/>
        <w:right w:val="none" w:sz="0" w:space="0" w:color="auto"/>
      </w:divBdr>
    </w:div>
    <w:div w:id="2090347613">
      <w:bodyDiv w:val="1"/>
      <w:marLeft w:val="0"/>
      <w:marRight w:val="0"/>
      <w:marTop w:val="0"/>
      <w:marBottom w:val="0"/>
      <w:divBdr>
        <w:top w:val="none" w:sz="0" w:space="0" w:color="auto"/>
        <w:left w:val="none" w:sz="0" w:space="0" w:color="auto"/>
        <w:bottom w:val="none" w:sz="0" w:space="0" w:color="auto"/>
        <w:right w:val="none" w:sz="0" w:space="0" w:color="auto"/>
      </w:divBdr>
    </w:div>
    <w:div w:id="2092698435">
      <w:bodyDiv w:val="1"/>
      <w:marLeft w:val="0"/>
      <w:marRight w:val="0"/>
      <w:marTop w:val="0"/>
      <w:marBottom w:val="0"/>
      <w:divBdr>
        <w:top w:val="none" w:sz="0" w:space="0" w:color="auto"/>
        <w:left w:val="none" w:sz="0" w:space="0" w:color="auto"/>
        <w:bottom w:val="none" w:sz="0" w:space="0" w:color="auto"/>
        <w:right w:val="none" w:sz="0" w:space="0" w:color="auto"/>
      </w:divBdr>
    </w:div>
    <w:div w:id="2093233489">
      <w:bodyDiv w:val="1"/>
      <w:marLeft w:val="0"/>
      <w:marRight w:val="0"/>
      <w:marTop w:val="0"/>
      <w:marBottom w:val="0"/>
      <w:divBdr>
        <w:top w:val="none" w:sz="0" w:space="0" w:color="auto"/>
        <w:left w:val="none" w:sz="0" w:space="0" w:color="auto"/>
        <w:bottom w:val="none" w:sz="0" w:space="0" w:color="auto"/>
        <w:right w:val="none" w:sz="0" w:space="0" w:color="auto"/>
      </w:divBdr>
    </w:div>
    <w:div w:id="2094810892">
      <w:bodyDiv w:val="1"/>
      <w:marLeft w:val="0"/>
      <w:marRight w:val="0"/>
      <w:marTop w:val="0"/>
      <w:marBottom w:val="0"/>
      <w:divBdr>
        <w:top w:val="none" w:sz="0" w:space="0" w:color="auto"/>
        <w:left w:val="none" w:sz="0" w:space="0" w:color="auto"/>
        <w:bottom w:val="none" w:sz="0" w:space="0" w:color="auto"/>
        <w:right w:val="none" w:sz="0" w:space="0" w:color="auto"/>
      </w:divBdr>
    </w:div>
    <w:div w:id="2095398609">
      <w:bodyDiv w:val="1"/>
      <w:marLeft w:val="0"/>
      <w:marRight w:val="0"/>
      <w:marTop w:val="0"/>
      <w:marBottom w:val="0"/>
      <w:divBdr>
        <w:top w:val="none" w:sz="0" w:space="0" w:color="auto"/>
        <w:left w:val="none" w:sz="0" w:space="0" w:color="auto"/>
        <w:bottom w:val="none" w:sz="0" w:space="0" w:color="auto"/>
        <w:right w:val="none" w:sz="0" w:space="0" w:color="auto"/>
      </w:divBdr>
    </w:div>
    <w:div w:id="2098364133">
      <w:bodyDiv w:val="1"/>
      <w:marLeft w:val="0"/>
      <w:marRight w:val="0"/>
      <w:marTop w:val="0"/>
      <w:marBottom w:val="0"/>
      <w:divBdr>
        <w:top w:val="none" w:sz="0" w:space="0" w:color="auto"/>
        <w:left w:val="none" w:sz="0" w:space="0" w:color="auto"/>
        <w:bottom w:val="none" w:sz="0" w:space="0" w:color="auto"/>
        <w:right w:val="none" w:sz="0" w:space="0" w:color="auto"/>
      </w:divBdr>
    </w:div>
    <w:div w:id="2099791104">
      <w:bodyDiv w:val="1"/>
      <w:marLeft w:val="0"/>
      <w:marRight w:val="0"/>
      <w:marTop w:val="0"/>
      <w:marBottom w:val="0"/>
      <w:divBdr>
        <w:top w:val="none" w:sz="0" w:space="0" w:color="auto"/>
        <w:left w:val="none" w:sz="0" w:space="0" w:color="auto"/>
        <w:bottom w:val="none" w:sz="0" w:space="0" w:color="auto"/>
        <w:right w:val="none" w:sz="0" w:space="0" w:color="auto"/>
      </w:divBdr>
    </w:div>
    <w:div w:id="2100521405">
      <w:bodyDiv w:val="1"/>
      <w:marLeft w:val="0"/>
      <w:marRight w:val="0"/>
      <w:marTop w:val="0"/>
      <w:marBottom w:val="0"/>
      <w:divBdr>
        <w:top w:val="none" w:sz="0" w:space="0" w:color="auto"/>
        <w:left w:val="none" w:sz="0" w:space="0" w:color="auto"/>
        <w:bottom w:val="none" w:sz="0" w:space="0" w:color="auto"/>
        <w:right w:val="none" w:sz="0" w:space="0" w:color="auto"/>
      </w:divBdr>
    </w:div>
    <w:div w:id="2101678180">
      <w:bodyDiv w:val="1"/>
      <w:marLeft w:val="0"/>
      <w:marRight w:val="0"/>
      <w:marTop w:val="0"/>
      <w:marBottom w:val="0"/>
      <w:divBdr>
        <w:top w:val="none" w:sz="0" w:space="0" w:color="auto"/>
        <w:left w:val="none" w:sz="0" w:space="0" w:color="auto"/>
        <w:bottom w:val="none" w:sz="0" w:space="0" w:color="auto"/>
        <w:right w:val="none" w:sz="0" w:space="0" w:color="auto"/>
      </w:divBdr>
    </w:div>
    <w:div w:id="2104953086">
      <w:bodyDiv w:val="1"/>
      <w:marLeft w:val="0"/>
      <w:marRight w:val="0"/>
      <w:marTop w:val="0"/>
      <w:marBottom w:val="0"/>
      <w:divBdr>
        <w:top w:val="none" w:sz="0" w:space="0" w:color="auto"/>
        <w:left w:val="none" w:sz="0" w:space="0" w:color="auto"/>
        <w:bottom w:val="none" w:sz="0" w:space="0" w:color="auto"/>
        <w:right w:val="none" w:sz="0" w:space="0" w:color="auto"/>
      </w:divBdr>
    </w:div>
    <w:div w:id="2105413196">
      <w:bodyDiv w:val="1"/>
      <w:marLeft w:val="0"/>
      <w:marRight w:val="0"/>
      <w:marTop w:val="0"/>
      <w:marBottom w:val="0"/>
      <w:divBdr>
        <w:top w:val="none" w:sz="0" w:space="0" w:color="auto"/>
        <w:left w:val="none" w:sz="0" w:space="0" w:color="auto"/>
        <w:bottom w:val="none" w:sz="0" w:space="0" w:color="auto"/>
        <w:right w:val="none" w:sz="0" w:space="0" w:color="auto"/>
      </w:divBdr>
    </w:div>
    <w:div w:id="2106607003">
      <w:bodyDiv w:val="1"/>
      <w:marLeft w:val="0"/>
      <w:marRight w:val="0"/>
      <w:marTop w:val="0"/>
      <w:marBottom w:val="0"/>
      <w:divBdr>
        <w:top w:val="none" w:sz="0" w:space="0" w:color="auto"/>
        <w:left w:val="none" w:sz="0" w:space="0" w:color="auto"/>
        <w:bottom w:val="none" w:sz="0" w:space="0" w:color="auto"/>
        <w:right w:val="none" w:sz="0" w:space="0" w:color="auto"/>
      </w:divBdr>
    </w:div>
    <w:div w:id="2108234668">
      <w:bodyDiv w:val="1"/>
      <w:marLeft w:val="0"/>
      <w:marRight w:val="0"/>
      <w:marTop w:val="0"/>
      <w:marBottom w:val="0"/>
      <w:divBdr>
        <w:top w:val="none" w:sz="0" w:space="0" w:color="auto"/>
        <w:left w:val="none" w:sz="0" w:space="0" w:color="auto"/>
        <w:bottom w:val="none" w:sz="0" w:space="0" w:color="auto"/>
        <w:right w:val="none" w:sz="0" w:space="0" w:color="auto"/>
      </w:divBdr>
    </w:div>
    <w:div w:id="2109234016">
      <w:bodyDiv w:val="1"/>
      <w:marLeft w:val="0"/>
      <w:marRight w:val="0"/>
      <w:marTop w:val="0"/>
      <w:marBottom w:val="0"/>
      <w:divBdr>
        <w:top w:val="none" w:sz="0" w:space="0" w:color="auto"/>
        <w:left w:val="none" w:sz="0" w:space="0" w:color="auto"/>
        <w:bottom w:val="none" w:sz="0" w:space="0" w:color="auto"/>
        <w:right w:val="none" w:sz="0" w:space="0" w:color="auto"/>
      </w:divBdr>
    </w:div>
    <w:div w:id="2110271799">
      <w:bodyDiv w:val="1"/>
      <w:marLeft w:val="0"/>
      <w:marRight w:val="0"/>
      <w:marTop w:val="0"/>
      <w:marBottom w:val="0"/>
      <w:divBdr>
        <w:top w:val="none" w:sz="0" w:space="0" w:color="auto"/>
        <w:left w:val="none" w:sz="0" w:space="0" w:color="auto"/>
        <w:bottom w:val="none" w:sz="0" w:space="0" w:color="auto"/>
        <w:right w:val="none" w:sz="0" w:space="0" w:color="auto"/>
      </w:divBdr>
    </w:div>
    <w:div w:id="2110738157">
      <w:bodyDiv w:val="1"/>
      <w:marLeft w:val="0"/>
      <w:marRight w:val="0"/>
      <w:marTop w:val="0"/>
      <w:marBottom w:val="0"/>
      <w:divBdr>
        <w:top w:val="none" w:sz="0" w:space="0" w:color="auto"/>
        <w:left w:val="none" w:sz="0" w:space="0" w:color="auto"/>
        <w:bottom w:val="none" w:sz="0" w:space="0" w:color="auto"/>
        <w:right w:val="none" w:sz="0" w:space="0" w:color="auto"/>
      </w:divBdr>
    </w:div>
    <w:div w:id="2111536965">
      <w:bodyDiv w:val="1"/>
      <w:marLeft w:val="0"/>
      <w:marRight w:val="0"/>
      <w:marTop w:val="0"/>
      <w:marBottom w:val="0"/>
      <w:divBdr>
        <w:top w:val="none" w:sz="0" w:space="0" w:color="auto"/>
        <w:left w:val="none" w:sz="0" w:space="0" w:color="auto"/>
        <w:bottom w:val="none" w:sz="0" w:space="0" w:color="auto"/>
        <w:right w:val="none" w:sz="0" w:space="0" w:color="auto"/>
      </w:divBdr>
    </w:div>
    <w:div w:id="2115586042">
      <w:bodyDiv w:val="1"/>
      <w:marLeft w:val="0"/>
      <w:marRight w:val="0"/>
      <w:marTop w:val="0"/>
      <w:marBottom w:val="0"/>
      <w:divBdr>
        <w:top w:val="none" w:sz="0" w:space="0" w:color="auto"/>
        <w:left w:val="none" w:sz="0" w:space="0" w:color="auto"/>
        <w:bottom w:val="none" w:sz="0" w:space="0" w:color="auto"/>
        <w:right w:val="none" w:sz="0" w:space="0" w:color="auto"/>
      </w:divBdr>
    </w:div>
    <w:div w:id="2115975781">
      <w:bodyDiv w:val="1"/>
      <w:marLeft w:val="0"/>
      <w:marRight w:val="0"/>
      <w:marTop w:val="0"/>
      <w:marBottom w:val="0"/>
      <w:divBdr>
        <w:top w:val="none" w:sz="0" w:space="0" w:color="auto"/>
        <w:left w:val="none" w:sz="0" w:space="0" w:color="auto"/>
        <w:bottom w:val="none" w:sz="0" w:space="0" w:color="auto"/>
        <w:right w:val="none" w:sz="0" w:space="0" w:color="auto"/>
      </w:divBdr>
    </w:div>
    <w:div w:id="2116514790">
      <w:bodyDiv w:val="1"/>
      <w:marLeft w:val="0"/>
      <w:marRight w:val="0"/>
      <w:marTop w:val="0"/>
      <w:marBottom w:val="0"/>
      <w:divBdr>
        <w:top w:val="none" w:sz="0" w:space="0" w:color="auto"/>
        <w:left w:val="none" w:sz="0" w:space="0" w:color="auto"/>
        <w:bottom w:val="none" w:sz="0" w:space="0" w:color="auto"/>
        <w:right w:val="none" w:sz="0" w:space="0" w:color="auto"/>
      </w:divBdr>
    </w:div>
    <w:div w:id="2117171508">
      <w:bodyDiv w:val="1"/>
      <w:marLeft w:val="0"/>
      <w:marRight w:val="0"/>
      <w:marTop w:val="0"/>
      <w:marBottom w:val="0"/>
      <w:divBdr>
        <w:top w:val="none" w:sz="0" w:space="0" w:color="auto"/>
        <w:left w:val="none" w:sz="0" w:space="0" w:color="auto"/>
        <w:bottom w:val="none" w:sz="0" w:space="0" w:color="auto"/>
        <w:right w:val="none" w:sz="0" w:space="0" w:color="auto"/>
      </w:divBdr>
    </w:div>
    <w:div w:id="2118215893">
      <w:bodyDiv w:val="1"/>
      <w:marLeft w:val="0"/>
      <w:marRight w:val="0"/>
      <w:marTop w:val="0"/>
      <w:marBottom w:val="0"/>
      <w:divBdr>
        <w:top w:val="none" w:sz="0" w:space="0" w:color="auto"/>
        <w:left w:val="none" w:sz="0" w:space="0" w:color="auto"/>
        <w:bottom w:val="none" w:sz="0" w:space="0" w:color="auto"/>
        <w:right w:val="none" w:sz="0" w:space="0" w:color="auto"/>
      </w:divBdr>
    </w:div>
    <w:div w:id="2121996900">
      <w:bodyDiv w:val="1"/>
      <w:marLeft w:val="0"/>
      <w:marRight w:val="0"/>
      <w:marTop w:val="0"/>
      <w:marBottom w:val="0"/>
      <w:divBdr>
        <w:top w:val="none" w:sz="0" w:space="0" w:color="auto"/>
        <w:left w:val="none" w:sz="0" w:space="0" w:color="auto"/>
        <w:bottom w:val="none" w:sz="0" w:space="0" w:color="auto"/>
        <w:right w:val="none" w:sz="0" w:space="0" w:color="auto"/>
      </w:divBdr>
    </w:div>
    <w:div w:id="2122525961">
      <w:bodyDiv w:val="1"/>
      <w:marLeft w:val="0"/>
      <w:marRight w:val="0"/>
      <w:marTop w:val="0"/>
      <w:marBottom w:val="0"/>
      <w:divBdr>
        <w:top w:val="none" w:sz="0" w:space="0" w:color="auto"/>
        <w:left w:val="none" w:sz="0" w:space="0" w:color="auto"/>
        <w:bottom w:val="none" w:sz="0" w:space="0" w:color="auto"/>
        <w:right w:val="none" w:sz="0" w:space="0" w:color="auto"/>
      </w:divBdr>
    </w:div>
    <w:div w:id="2126343665">
      <w:bodyDiv w:val="1"/>
      <w:marLeft w:val="0"/>
      <w:marRight w:val="0"/>
      <w:marTop w:val="0"/>
      <w:marBottom w:val="0"/>
      <w:divBdr>
        <w:top w:val="none" w:sz="0" w:space="0" w:color="auto"/>
        <w:left w:val="none" w:sz="0" w:space="0" w:color="auto"/>
        <w:bottom w:val="none" w:sz="0" w:space="0" w:color="auto"/>
        <w:right w:val="none" w:sz="0" w:space="0" w:color="auto"/>
      </w:divBdr>
    </w:div>
    <w:div w:id="2128428411">
      <w:bodyDiv w:val="1"/>
      <w:marLeft w:val="0"/>
      <w:marRight w:val="0"/>
      <w:marTop w:val="0"/>
      <w:marBottom w:val="0"/>
      <w:divBdr>
        <w:top w:val="none" w:sz="0" w:space="0" w:color="auto"/>
        <w:left w:val="none" w:sz="0" w:space="0" w:color="auto"/>
        <w:bottom w:val="none" w:sz="0" w:space="0" w:color="auto"/>
        <w:right w:val="none" w:sz="0" w:space="0" w:color="auto"/>
      </w:divBdr>
    </w:div>
    <w:div w:id="2129617010">
      <w:bodyDiv w:val="1"/>
      <w:marLeft w:val="0"/>
      <w:marRight w:val="0"/>
      <w:marTop w:val="0"/>
      <w:marBottom w:val="0"/>
      <w:divBdr>
        <w:top w:val="none" w:sz="0" w:space="0" w:color="auto"/>
        <w:left w:val="none" w:sz="0" w:space="0" w:color="auto"/>
        <w:bottom w:val="none" w:sz="0" w:space="0" w:color="auto"/>
        <w:right w:val="none" w:sz="0" w:space="0" w:color="auto"/>
      </w:divBdr>
    </w:div>
    <w:div w:id="2130004803">
      <w:marLeft w:val="0"/>
      <w:marRight w:val="0"/>
      <w:marTop w:val="0"/>
      <w:marBottom w:val="0"/>
      <w:divBdr>
        <w:top w:val="none" w:sz="0" w:space="0" w:color="auto"/>
        <w:left w:val="none" w:sz="0" w:space="0" w:color="auto"/>
        <w:bottom w:val="none" w:sz="0" w:space="0" w:color="auto"/>
        <w:right w:val="none" w:sz="0" w:space="0" w:color="auto"/>
      </w:divBdr>
      <w:divsChild>
        <w:div w:id="49765002">
          <w:marLeft w:val="0"/>
          <w:marRight w:val="0"/>
          <w:marTop w:val="0"/>
          <w:marBottom w:val="0"/>
          <w:divBdr>
            <w:top w:val="none" w:sz="0" w:space="0" w:color="auto"/>
            <w:left w:val="none" w:sz="0" w:space="0" w:color="auto"/>
            <w:bottom w:val="none" w:sz="0" w:space="0" w:color="auto"/>
            <w:right w:val="none" w:sz="0" w:space="0" w:color="auto"/>
          </w:divBdr>
        </w:div>
      </w:divsChild>
    </w:div>
    <w:div w:id="2131780352">
      <w:bodyDiv w:val="1"/>
      <w:marLeft w:val="0"/>
      <w:marRight w:val="0"/>
      <w:marTop w:val="0"/>
      <w:marBottom w:val="0"/>
      <w:divBdr>
        <w:top w:val="none" w:sz="0" w:space="0" w:color="auto"/>
        <w:left w:val="none" w:sz="0" w:space="0" w:color="auto"/>
        <w:bottom w:val="none" w:sz="0" w:space="0" w:color="auto"/>
        <w:right w:val="none" w:sz="0" w:space="0" w:color="auto"/>
      </w:divBdr>
    </w:div>
    <w:div w:id="2133395769">
      <w:bodyDiv w:val="1"/>
      <w:marLeft w:val="0"/>
      <w:marRight w:val="0"/>
      <w:marTop w:val="0"/>
      <w:marBottom w:val="0"/>
      <w:divBdr>
        <w:top w:val="none" w:sz="0" w:space="0" w:color="auto"/>
        <w:left w:val="none" w:sz="0" w:space="0" w:color="auto"/>
        <w:bottom w:val="none" w:sz="0" w:space="0" w:color="auto"/>
        <w:right w:val="none" w:sz="0" w:space="0" w:color="auto"/>
      </w:divBdr>
    </w:div>
    <w:div w:id="2133621963">
      <w:bodyDiv w:val="1"/>
      <w:marLeft w:val="0"/>
      <w:marRight w:val="0"/>
      <w:marTop w:val="0"/>
      <w:marBottom w:val="0"/>
      <w:divBdr>
        <w:top w:val="none" w:sz="0" w:space="0" w:color="auto"/>
        <w:left w:val="none" w:sz="0" w:space="0" w:color="auto"/>
        <w:bottom w:val="none" w:sz="0" w:space="0" w:color="auto"/>
        <w:right w:val="none" w:sz="0" w:space="0" w:color="auto"/>
      </w:divBdr>
    </w:div>
    <w:div w:id="2134320956">
      <w:bodyDiv w:val="1"/>
      <w:marLeft w:val="0"/>
      <w:marRight w:val="0"/>
      <w:marTop w:val="0"/>
      <w:marBottom w:val="0"/>
      <w:divBdr>
        <w:top w:val="none" w:sz="0" w:space="0" w:color="auto"/>
        <w:left w:val="none" w:sz="0" w:space="0" w:color="auto"/>
        <w:bottom w:val="none" w:sz="0" w:space="0" w:color="auto"/>
        <w:right w:val="none" w:sz="0" w:space="0" w:color="auto"/>
      </w:divBdr>
    </w:div>
    <w:div w:id="2134401583">
      <w:bodyDiv w:val="1"/>
      <w:marLeft w:val="0"/>
      <w:marRight w:val="0"/>
      <w:marTop w:val="0"/>
      <w:marBottom w:val="0"/>
      <w:divBdr>
        <w:top w:val="none" w:sz="0" w:space="0" w:color="auto"/>
        <w:left w:val="none" w:sz="0" w:space="0" w:color="auto"/>
        <w:bottom w:val="none" w:sz="0" w:space="0" w:color="auto"/>
        <w:right w:val="none" w:sz="0" w:space="0" w:color="auto"/>
      </w:divBdr>
    </w:div>
    <w:div w:id="2134402002">
      <w:bodyDiv w:val="1"/>
      <w:marLeft w:val="0"/>
      <w:marRight w:val="0"/>
      <w:marTop w:val="0"/>
      <w:marBottom w:val="0"/>
      <w:divBdr>
        <w:top w:val="none" w:sz="0" w:space="0" w:color="auto"/>
        <w:left w:val="none" w:sz="0" w:space="0" w:color="auto"/>
        <w:bottom w:val="none" w:sz="0" w:space="0" w:color="auto"/>
        <w:right w:val="none" w:sz="0" w:space="0" w:color="auto"/>
      </w:divBdr>
    </w:div>
    <w:div w:id="2136021601">
      <w:bodyDiv w:val="1"/>
      <w:marLeft w:val="0"/>
      <w:marRight w:val="0"/>
      <w:marTop w:val="0"/>
      <w:marBottom w:val="0"/>
      <w:divBdr>
        <w:top w:val="none" w:sz="0" w:space="0" w:color="auto"/>
        <w:left w:val="none" w:sz="0" w:space="0" w:color="auto"/>
        <w:bottom w:val="none" w:sz="0" w:space="0" w:color="auto"/>
        <w:right w:val="none" w:sz="0" w:space="0" w:color="auto"/>
      </w:divBdr>
    </w:div>
    <w:div w:id="2136826757">
      <w:bodyDiv w:val="1"/>
      <w:marLeft w:val="0"/>
      <w:marRight w:val="0"/>
      <w:marTop w:val="0"/>
      <w:marBottom w:val="0"/>
      <w:divBdr>
        <w:top w:val="none" w:sz="0" w:space="0" w:color="auto"/>
        <w:left w:val="none" w:sz="0" w:space="0" w:color="auto"/>
        <w:bottom w:val="none" w:sz="0" w:space="0" w:color="auto"/>
        <w:right w:val="none" w:sz="0" w:space="0" w:color="auto"/>
      </w:divBdr>
    </w:div>
    <w:div w:id="2141797770">
      <w:bodyDiv w:val="1"/>
      <w:marLeft w:val="0"/>
      <w:marRight w:val="0"/>
      <w:marTop w:val="0"/>
      <w:marBottom w:val="0"/>
      <w:divBdr>
        <w:top w:val="none" w:sz="0" w:space="0" w:color="auto"/>
        <w:left w:val="none" w:sz="0" w:space="0" w:color="auto"/>
        <w:bottom w:val="none" w:sz="0" w:space="0" w:color="auto"/>
        <w:right w:val="none" w:sz="0" w:space="0" w:color="auto"/>
      </w:divBdr>
    </w:div>
    <w:div w:id="2142991672">
      <w:bodyDiv w:val="1"/>
      <w:marLeft w:val="0"/>
      <w:marRight w:val="0"/>
      <w:marTop w:val="0"/>
      <w:marBottom w:val="0"/>
      <w:divBdr>
        <w:top w:val="none" w:sz="0" w:space="0" w:color="auto"/>
        <w:left w:val="none" w:sz="0" w:space="0" w:color="auto"/>
        <w:bottom w:val="none" w:sz="0" w:space="0" w:color="auto"/>
        <w:right w:val="none" w:sz="0" w:space="0" w:color="auto"/>
      </w:divBdr>
    </w:div>
    <w:div w:id="2143186854">
      <w:bodyDiv w:val="1"/>
      <w:marLeft w:val="0"/>
      <w:marRight w:val="0"/>
      <w:marTop w:val="0"/>
      <w:marBottom w:val="0"/>
      <w:divBdr>
        <w:top w:val="none" w:sz="0" w:space="0" w:color="auto"/>
        <w:left w:val="none" w:sz="0" w:space="0" w:color="auto"/>
        <w:bottom w:val="none" w:sz="0" w:space="0" w:color="auto"/>
        <w:right w:val="none" w:sz="0" w:space="0" w:color="auto"/>
      </w:divBdr>
    </w:div>
    <w:div w:id="2144153270">
      <w:bodyDiv w:val="1"/>
      <w:marLeft w:val="0"/>
      <w:marRight w:val="0"/>
      <w:marTop w:val="0"/>
      <w:marBottom w:val="0"/>
      <w:divBdr>
        <w:top w:val="none" w:sz="0" w:space="0" w:color="auto"/>
        <w:left w:val="none" w:sz="0" w:space="0" w:color="auto"/>
        <w:bottom w:val="none" w:sz="0" w:space="0" w:color="auto"/>
        <w:right w:val="none" w:sz="0" w:space="0" w:color="auto"/>
      </w:divBdr>
    </w:div>
    <w:div w:id="2146118049">
      <w:bodyDiv w:val="1"/>
      <w:marLeft w:val="0"/>
      <w:marRight w:val="0"/>
      <w:marTop w:val="0"/>
      <w:marBottom w:val="0"/>
      <w:divBdr>
        <w:top w:val="none" w:sz="0" w:space="0" w:color="auto"/>
        <w:left w:val="none" w:sz="0" w:space="0" w:color="auto"/>
        <w:bottom w:val="none" w:sz="0" w:space="0" w:color="auto"/>
        <w:right w:val="none" w:sz="0" w:space="0" w:color="auto"/>
      </w:divBdr>
    </w:div>
    <w:div w:id="214704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ru.wikipedia.org/wiki/%D0%9C%D0%B8%D0%BB%D0%BB%D0%B8%D0%BC%D0%B5%D1%82%D1%80" TargetMode="Externa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ru.wikipedia.org/wiki/%D0%93%D1%80%D0%B0%D0%B4%D1%83%D1%81_%D0%A6%D0%B5%D0%BB%D1%8C%D1%81%D0%B8%D1%8F" TargetMode="External"/><Relationship Id="rId23" Type="http://schemas.openxmlformats.org/officeDocument/2006/relationships/chart" Target="charts/chart4.xml"/><Relationship Id="rId28"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численности населения 2016-2024 г.г., чел.</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населен!$A$8:$G$8</c:f>
              <c:strCache>
                <c:ptCount val="7"/>
                <c:pt idx="0">
                  <c:v>2016 г.</c:v>
                </c:pt>
                <c:pt idx="1">
                  <c:v>2017 г.</c:v>
                </c:pt>
                <c:pt idx="2">
                  <c:v>2018 г.</c:v>
                </c:pt>
                <c:pt idx="3">
                  <c:v>2019 г.</c:v>
                </c:pt>
                <c:pt idx="4">
                  <c:v>2020 г.</c:v>
                </c:pt>
                <c:pt idx="5">
                  <c:v>2021 г.</c:v>
                </c:pt>
                <c:pt idx="6">
                  <c:v>2024 г.</c:v>
                </c:pt>
              </c:strCache>
            </c:strRef>
          </c:cat>
          <c:val>
            <c:numRef>
              <c:f>населен!$A$9:$G$9</c:f>
              <c:numCache>
                <c:formatCode>General</c:formatCode>
                <c:ptCount val="7"/>
                <c:pt idx="0">
                  <c:v>8925</c:v>
                </c:pt>
                <c:pt idx="1">
                  <c:v>8857</c:v>
                </c:pt>
                <c:pt idx="2">
                  <c:v>8733</c:v>
                </c:pt>
                <c:pt idx="3">
                  <c:v>8512</c:v>
                </c:pt>
                <c:pt idx="4">
                  <c:v>8288</c:v>
                </c:pt>
                <c:pt idx="5">
                  <c:v>7533</c:v>
                </c:pt>
                <c:pt idx="6">
                  <c:v>7088</c:v>
                </c:pt>
              </c:numCache>
            </c:numRef>
          </c:val>
          <c:extLst xmlns:c16r2="http://schemas.microsoft.com/office/drawing/2015/06/chart">
            <c:ext xmlns:c16="http://schemas.microsoft.com/office/drawing/2014/chart" uri="{C3380CC4-5D6E-409C-BE32-E72D297353CC}">
              <c16:uniqueId val="{00000000-4920-4A66-8409-330A25030DD0}"/>
            </c:ext>
          </c:extLst>
        </c:ser>
        <c:dLbls>
          <c:showLegendKey val="0"/>
          <c:showVal val="0"/>
          <c:showCatName val="0"/>
          <c:showSerName val="0"/>
          <c:showPercent val="0"/>
          <c:showBubbleSize val="0"/>
        </c:dLbls>
        <c:gapWidth val="219"/>
        <c:overlap val="-27"/>
        <c:axId val="185940992"/>
        <c:axId val="186273728"/>
      </c:barChart>
      <c:catAx>
        <c:axId val="1859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273728"/>
        <c:crosses val="autoZero"/>
        <c:auto val="1"/>
        <c:lblAlgn val="ctr"/>
        <c:lblOffset val="100"/>
        <c:noMultiLvlLbl val="0"/>
      </c:catAx>
      <c:valAx>
        <c:axId val="18627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94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Динамика изменения численности населения 2016-2024 г.г., чел.</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населен!$A$8:$H$8</c:f>
              <c:strCache>
                <c:ptCount val="8"/>
                <c:pt idx="0">
                  <c:v>2016 г.</c:v>
                </c:pt>
                <c:pt idx="1">
                  <c:v>2017 г.</c:v>
                </c:pt>
                <c:pt idx="2">
                  <c:v>2018 г.</c:v>
                </c:pt>
                <c:pt idx="3">
                  <c:v>2019 г.</c:v>
                </c:pt>
                <c:pt idx="4">
                  <c:v>2020 г.</c:v>
                </c:pt>
                <c:pt idx="5">
                  <c:v>2021 г.</c:v>
                </c:pt>
                <c:pt idx="6">
                  <c:v>2024 г.</c:v>
                </c:pt>
                <c:pt idx="7">
                  <c:v>2036 г.</c:v>
                </c:pt>
              </c:strCache>
            </c:strRef>
          </c:cat>
          <c:val>
            <c:numRef>
              <c:f>населен!$A$9:$H$9</c:f>
              <c:numCache>
                <c:formatCode>General</c:formatCode>
                <c:ptCount val="8"/>
                <c:pt idx="0">
                  <c:v>8925</c:v>
                </c:pt>
                <c:pt idx="1">
                  <c:v>8857</c:v>
                </c:pt>
                <c:pt idx="2">
                  <c:v>8733</c:v>
                </c:pt>
                <c:pt idx="3">
                  <c:v>8512</c:v>
                </c:pt>
                <c:pt idx="4">
                  <c:v>8288</c:v>
                </c:pt>
                <c:pt idx="5">
                  <c:v>7533</c:v>
                </c:pt>
                <c:pt idx="6">
                  <c:v>7088</c:v>
                </c:pt>
                <c:pt idx="7" formatCode="0">
                  <c:v>7299</c:v>
                </c:pt>
              </c:numCache>
            </c:numRef>
          </c:val>
          <c:extLst xmlns:c16r2="http://schemas.microsoft.com/office/drawing/2015/06/chart">
            <c:ext xmlns:c16="http://schemas.microsoft.com/office/drawing/2014/chart" uri="{C3380CC4-5D6E-409C-BE32-E72D297353CC}">
              <c16:uniqueId val="{00000000-672A-427E-9437-D00AB213DBB3}"/>
            </c:ext>
          </c:extLst>
        </c:ser>
        <c:dLbls>
          <c:showLegendKey val="0"/>
          <c:showVal val="0"/>
          <c:showCatName val="0"/>
          <c:showSerName val="0"/>
          <c:showPercent val="0"/>
          <c:showBubbleSize val="0"/>
        </c:dLbls>
        <c:gapWidth val="219"/>
        <c:overlap val="-27"/>
        <c:axId val="194288128"/>
        <c:axId val="186272576"/>
      </c:barChart>
      <c:catAx>
        <c:axId val="19428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272576"/>
        <c:crosses val="autoZero"/>
        <c:auto val="1"/>
        <c:lblAlgn val="ctr"/>
        <c:lblOffset val="100"/>
        <c:noMultiLvlLbl val="0"/>
      </c:catAx>
      <c:valAx>
        <c:axId val="186272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8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'УН ВО'!$J$2:$L$2</c:f>
              <c:strCache>
                <c:ptCount val="3"/>
                <c:pt idx="0">
                  <c:v>2022 г.</c:v>
                </c:pt>
                <c:pt idx="1">
                  <c:v>2023 г.</c:v>
                </c:pt>
                <c:pt idx="2">
                  <c:v>2024 г.</c:v>
                </c:pt>
              </c:strCache>
            </c:strRef>
          </c:cat>
          <c:val>
            <c:numRef>
              <c:f>'УН ВО'!$J$3:$L$3</c:f>
              <c:numCache>
                <c:formatCode>0.00</c:formatCode>
                <c:ptCount val="3"/>
                <c:pt idx="0">
                  <c:v>0.57765388046387156</c:v>
                </c:pt>
                <c:pt idx="1">
                  <c:v>0.33639896373056999</c:v>
                </c:pt>
                <c:pt idx="2">
                  <c:v>0.34077669902912622</c:v>
                </c:pt>
              </c:numCache>
            </c:numRef>
          </c:val>
          <c:smooth val="0"/>
          <c:extLst xmlns:c16r2="http://schemas.microsoft.com/office/drawing/2015/06/chart">
            <c:ext xmlns:c16="http://schemas.microsoft.com/office/drawing/2014/chart" uri="{C3380CC4-5D6E-409C-BE32-E72D297353CC}">
              <c16:uniqueId val="{00000000-49A2-4771-B461-F02153ECB2AD}"/>
            </c:ext>
          </c:extLst>
        </c:ser>
        <c:dLbls>
          <c:showLegendKey val="0"/>
          <c:showVal val="0"/>
          <c:showCatName val="0"/>
          <c:showSerName val="0"/>
          <c:showPercent val="0"/>
          <c:showBubbleSize val="0"/>
        </c:dLbls>
        <c:marker val="1"/>
        <c:smooth val="0"/>
        <c:axId val="194287104"/>
        <c:axId val="186274880"/>
      </c:lineChart>
      <c:catAx>
        <c:axId val="1942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274880"/>
        <c:crosses val="autoZero"/>
        <c:auto val="1"/>
        <c:lblAlgn val="ctr"/>
        <c:lblOffset val="100"/>
        <c:noMultiLvlLbl val="0"/>
      </c:catAx>
      <c:valAx>
        <c:axId val="186274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428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6E0F-4299-90C7-02F38B37A78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6E0F-4299-90C7-02F38B37A78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'сети ВО'!$B$9:$B$10</c:f>
              <c:strCache>
                <c:ptCount val="2"/>
                <c:pt idx="0">
                  <c:v>п. Любытино</c:v>
                </c:pt>
                <c:pt idx="1">
                  <c:v>с. Зарубино</c:v>
                </c:pt>
              </c:strCache>
            </c:strRef>
          </c:cat>
          <c:val>
            <c:numRef>
              <c:f>'сети ВО'!$C$9:$C$10</c:f>
              <c:numCache>
                <c:formatCode>0.0%</c:formatCode>
                <c:ptCount val="2"/>
                <c:pt idx="0">
                  <c:v>0.44184434044028426</c:v>
                </c:pt>
                <c:pt idx="1">
                  <c:v>0.55815565955971569</c:v>
                </c:pt>
              </c:numCache>
            </c:numRef>
          </c:val>
          <c:extLst xmlns:c16r2="http://schemas.microsoft.com/office/drawing/2015/06/chart">
            <c:ext xmlns:c16="http://schemas.microsoft.com/office/drawing/2014/chart" uri="{C3380CC4-5D6E-409C-BE32-E72D297353CC}">
              <c16:uniqueId val="{00000004-6E0F-4299-90C7-02F38B37A78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'БАЛАНС ВО'!$L$2:$L$4</c:f>
              <c:strCache>
                <c:ptCount val="3"/>
                <c:pt idx="0">
                  <c:v>2022 г.</c:v>
                </c:pt>
                <c:pt idx="1">
                  <c:v>2023 г.</c:v>
                </c:pt>
                <c:pt idx="2">
                  <c:v>2024 г.</c:v>
                </c:pt>
              </c:strCache>
            </c:strRef>
          </c:cat>
          <c:val>
            <c:numRef>
              <c:f>'БАЛАНС ВО'!$M$2:$M$4</c:f>
              <c:numCache>
                <c:formatCode>0.000</c:formatCode>
                <c:ptCount val="3"/>
                <c:pt idx="0">
                  <c:v>22.42</c:v>
                </c:pt>
                <c:pt idx="1">
                  <c:v>23.16</c:v>
                </c:pt>
                <c:pt idx="2">
                  <c:v>23.69</c:v>
                </c:pt>
              </c:numCache>
            </c:numRef>
          </c:val>
          <c:smooth val="0"/>
          <c:extLst xmlns:c16r2="http://schemas.microsoft.com/office/drawing/2015/06/chart">
            <c:ext xmlns:c16="http://schemas.microsoft.com/office/drawing/2014/chart" uri="{C3380CC4-5D6E-409C-BE32-E72D297353CC}">
              <c16:uniqueId val="{00000000-BCD3-4834-8203-74F7A7EE0CCB}"/>
            </c:ext>
          </c:extLst>
        </c:ser>
        <c:dLbls>
          <c:showLegendKey val="0"/>
          <c:showVal val="0"/>
          <c:showCatName val="0"/>
          <c:showSerName val="0"/>
          <c:showPercent val="0"/>
          <c:showBubbleSize val="0"/>
        </c:dLbls>
        <c:marker val="1"/>
        <c:smooth val="0"/>
        <c:axId val="197321728"/>
        <c:axId val="186275456"/>
      </c:lineChart>
      <c:catAx>
        <c:axId val="19732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275456"/>
        <c:crosses val="autoZero"/>
        <c:auto val="1"/>
        <c:lblAlgn val="ctr"/>
        <c:lblOffset val="100"/>
        <c:noMultiLvlLbl val="0"/>
      </c:catAx>
      <c:valAx>
        <c:axId val="186275456"/>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32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B440E-5C6D-47E0-9904-84780C009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14593</Words>
  <Characters>83184</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Ярослав</dc:creator>
  <cp:lastModifiedBy>Кирилова Г.П.</cp:lastModifiedBy>
  <cp:revision>2</cp:revision>
  <cp:lastPrinted>2025-04-18T06:20:00Z</cp:lastPrinted>
  <dcterms:created xsi:type="dcterms:W3CDTF">2025-04-24T07:48:00Z</dcterms:created>
  <dcterms:modified xsi:type="dcterms:W3CDTF">2025-04-24T07:48:00Z</dcterms:modified>
</cp:coreProperties>
</file>