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B2B" w:rsidRDefault="00CE4B2B" w:rsidP="00CE4B2B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Проект</w:t>
      </w:r>
    </w:p>
    <w:p w:rsidR="00CE4B2B" w:rsidRDefault="00CE4B2B" w:rsidP="00CE4B2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Российская  Федерация</w:t>
      </w:r>
    </w:p>
    <w:p w:rsidR="00CE4B2B" w:rsidRDefault="00CE4B2B" w:rsidP="00CE4B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Новгородская область </w:t>
      </w:r>
    </w:p>
    <w:p w:rsidR="00CE4B2B" w:rsidRDefault="00CE4B2B" w:rsidP="00CE4B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Любытинского муниципального района</w:t>
      </w:r>
    </w:p>
    <w:p w:rsidR="00CE4B2B" w:rsidRPr="00F7251E" w:rsidRDefault="00CE4B2B" w:rsidP="00F7251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П О С Т А Н О В Л Е Н И Е</w:t>
      </w:r>
    </w:p>
    <w:p w:rsidR="00CE4B2B" w:rsidRDefault="00CE4B2B" w:rsidP="00CE4B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                 № </w:t>
      </w:r>
    </w:p>
    <w:p w:rsidR="00CE4B2B" w:rsidRPr="00F7251E" w:rsidRDefault="00CE4B2B" w:rsidP="00F7251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р.п. Любытино</w:t>
      </w:r>
    </w:p>
    <w:p w:rsidR="00CE4B2B" w:rsidRDefault="00CE4B2B" w:rsidP="00CE4B2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4B2B" w:rsidRDefault="00CE4B2B" w:rsidP="00F7251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предоставлении разрешения на условно разрешён</w:t>
      </w:r>
      <w:r w:rsidR="00A63BE8">
        <w:rPr>
          <w:rFonts w:ascii="Times New Roman" w:eastAsia="Times New Roman" w:hAnsi="Times New Roman"/>
          <w:b/>
          <w:sz w:val="28"/>
          <w:szCs w:val="28"/>
          <w:lang w:eastAsia="ru-RU"/>
        </w:rPr>
        <w:t>ный вид использования образуемому земельному участку</w:t>
      </w:r>
    </w:p>
    <w:p w:rsidR="00A07020" w:rsidRPr="00F7251E" w:rsidRDefault="00A07020" w:rsidP="00F7251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E4B2B" w:rsidRDefault="00CE4B2B" w:rsidP="00CE4B2B">
      <w:pPr>
        <w:keepNext/>
        <w:spacing w:after="0" w:line="240" w:lineRule="auto"/>
        <w:ind w:hanging="141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Земельного кодекса Российской Федерации, Градостроительного кодекса Российской Федерации, в соответствии с Федеральным законом от 29.12.2004 года № 191-ФЗ «О введении в действие Градостроительного кодекса Российской Федерации», Федеральным законом от 06.10.2003 № 131-ФЗ «Об общих принципах организации местного самоуправления в Российской Федерации», </w:t>
      </w:r>
      <w:r w:rsidR="007B36A4">
        <w:rPr>
          <w:rFonts w:ascii="Times New Roman" w:eastAsia="Times New Roman" w:hAnsi="Times New Roman"/>
          <w:sz w:val="28"/>
          <w:szCs w:val="28"/>
          <w:lang w:eastAsia="ru-RU"/>
        </w:rPr>
        <w:t xml:space="preserve">Неболчского сельского поселения, утвержденными решением Советом депутатов Неболчского сельского поселения Любытинского муниципального района </w:t>
      </w:r>
      <w:r w:rsidR="007B36A4" w:rsidRPr="008A4CD7">
        <w:rPr>
          <w:rFonts w:ascii="Times New Roman" w:hAnsi="Times New Roman"/>
          <w:bCs/>
          <w:sz w:val="28"/>
          <w:szCs w:val="28"/>
        </w:rPr>
        <w:t xml:space="preserve">от </w:t>
      </w:r>
      <w:r w:rsidR="007B36A4" w:rsidRPr="008A4CD7">
        <w:rPr>
          <w:rFonts w:ascii="Times New Roman" w:hAnsi="Times New Roman"/>
          <w:bCs/>
          <w:color w:val="000000"/>
          <w:sz w:val="28"/>
          <w:szCs w:val="28"/>
        </w:rPr>
        <w:t>20.12.2012 № 117</w:t>
      </w:r>
      <w:r w:rsidR="00127AA7">
        <w:rPr>
          <w:rFonts w:ascii="Times New Roman" w:eastAsia="Times New Roman" w:hAnsi="Times New Roman"/>
          <w:sz w:val="28"/>
          <w:szCs w:val="28"/>
          <w:lang w:eastAsia="ru-RU"/>
        </w:rPr>
        <w:t xml:space="preserve">, заявления </w:t>
      </w:r>
      <w:r w:rsidR="00B8595B">
        <w:rPr>
          <w:rFonts w:ascii="Times New Roman" w:eastAsia="Times New Roman" w:hAnsi="Times New Roman"/>
          <w:sz w:val="28"/>
          <w:szCs w:val="28"/>
          <w:lang w:eastAsia="ru-RU"/>
        </w:rPr>
        <w:t>Жуковой И.В.</w:t>
      </w:r>
      <w:r w:rsidR="007B36A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51BC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рассмотрев заключение о резул</w:t>
      </w:r>
      <w:r w:rsidR="00B54BC7">
        <w:rPr>
          <w:rFonts w:ascii="Times New Roman" w:eastAsia="Times New Roman" w:hAnsi="Times New Roman"/>
          <w:sz w:val="28"/>
          <w:szCs w:val="28"/>
          <w:lang w:eastAsia="ru-RU"/>
        </w:rPr>
        <w:t xml:space="preserve">ьтатах </w:t>
      </w:r>
      <w:r w:rsidR="007B36A4">
        <w:rPr>
          <w:rFonts w:ascii="Times New Roman" w:eastAsia="Times New Roman" w:hAnsi="Times New Roman"/>
          <w:sz w:val="28"/>
          <w:szCs w:val="28"/>
          <w:lang w:eastAsia="ru-RU"/>
        </w:rPr>
        <w:t>общественных обсуждений</w:t>
      </w:r>
      <w:r w:rsidR="00B54BC7">
        <w:rPr>
          <w:rFonts w:ascii="Times New Roman" w:eastAsia="Times New Roman" w:hAnsi="Times New Roman"/>
          <w:sz w:val="28"/>
          <w:szCs w:val="28"/>
          <w:lang w:eastAsia="ru-RU"/>
        </w:rPr>
        <w:t xml:space="preserve"> от</w:t>
      </w:r>
      <w:r w:rsidR="00487DA6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5D08DE">
        <w:rPr>
          <w:rFonts w:ascii="Times New Roman" w:eastAsia="Times New Roman" w:hAnsi="Times New Roman"/>
          <w:sz w:val="28"/>
          <w:szCs w:val="28"/>
          <w:lang w:eastAsia="ru-RU"/>
        </w:rPr>
        <w:t>.04</w:t>
      </w:r>
      <w:r w:rsidR="00B54BC7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7B36A4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года, Администрация Любытинского муниципального района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:rsidR="00F7251E" w:rsidRDefault="00CE4B2B" w:rsidP="00A0702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Предоставить разрешение на условно разрешенный вид испо</w:t>
      </w:r>
      <w:r w:rsidR="00127AA7">
        <w:rPr>
          <w:rFonts w:ascii="Times New Roman" w:eastAsia="Times New Roman" w:hAnsi="Times New Roman"/>
          <w:sz w:val="28"/>
          <w:szCs w:val="28"/>
          <w:lang w:eastAsia="ru-RU"/>
        </w:rPr>
        <w:t>льзования земельному участку</w:t>
      </w:r>
      <w:r w:rsidR="00C66CD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8595B">
        <w:rPr>
          <w:rFonts w:ascii="Times New Roman" w:eastAsia="Times New Roman" w:hAnsi="Times New Roman"/>
          <w:sz w:val="28"/>
          <w:szCs w:val="28"/>
          <w:lang w:eastAsia="ru-RU"/>
        </w:rPr>
        <w:t>с кадастровым номером 53:07:0080104:176</w:t>
      </w:r>
      <w:r w:rsidR="00B54BC7">
        <w:rPr>
          <w:rFonts w:ascii="Times New Roman" w:eastAsia="Times New Roman" w:hAnsi="Times New Roman"/>
          <w:sz w:val="28"/>
          <w:szCs w:val="28"/>
          <w:lang w:eastAsia="ru-RU"/>
        </w:rPr>
        <w:t xml:space="preserve"> площадью </w:t>
      </w:r>
      <w:r w:rsidR="00487DA6">
        <w:rPr>
          <w:rFonts w:ascii="Times New Roman" w:eastAsia="Times New Roman" w:hAnsi="Times New Roman"/>
          <w:sz w:val="28"/>
          <w:szCs w:val="28"/>
          <w:lang w:eastAsia="ru-RU"/>
        </w:rPr>
        <w:t>473</w:t>
      </w:r>
      <w:bookmarkStart w:id="0" w:name="_GoBack"/>
      <w:bookmarkEnd w:id="0"/>
      <w:r w:rsidR="00127AA7">
        <w:rPr>
          <w:rFonts w:ascii="Times New Roman" w:eastAsia="Times New Roman" w:hAnsi="Times New Roman"/>
          <w:sz w:val="28"/>
          <w:szCs w:val="28"/>
          <w:lang w:eastAsia="ru-RU"/>
        </w:rPr>
        <w:t xml:space="preserve"> кв.м, расположенному по адресу: </w:t>
      </w:r>
      <w:r w:rsidR="00C66CD6">
        <w:rPr>
          <w:rFonts w:ascii="Times New Roman" w:eastAsia="Times New Roman" w:hAnsi="Times New Roman"/>
          <w:sz w:val="28"/>
          <w:szCs w:val="28"/>
          <w:lang w:eastAsia="ru-RU"/>
        </w:rPr>
        <w:t xml:space="preserve">Российская Федерация </w:t>
      </w:r>
      <w:r w:rsidR="00127AA7">
        <w:rPr>
          <w:rFonts w:ascii="Times New Roman" w:eastAsia="Times New Roman" w:hAnsi="Times New Roman"/>
          <w:sz w:val="28"/>
          <w:szCs w:val="28"/>
          <w:lang w:eastAsia="ru-RU"/>
        </w:rPr>
        <w:t xml:space="preserve">Новгородская область, Любытинский </w:t>
      </w:r>
      <w:r w:rsidR="00C66CD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муниципальный </w:t>
      </w:r>
      <w:r w:rsidR="00127AA7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район, </w:t>
      </w:r>
      <w:r w:rsidR="007B36A4">
        <w:rPr>
          <w:rFonts w:ascii="Times New Roman" w:eastAsia="Times New Roman" w:hAnsi="Times New Roman"/>
          <w:sz w:val="28"/>
          <w:szCs w:val="28"/>
          <w:lang w:eastAsia="ru-RU"/>
        </w:rPr>
        <w:t>Неболчское</w:t>
      </w:r>
      <w:r w:rsidR="00127AA7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сельское поселение, </w:t>
      </w:r>
      <w:r w:rsidR="00B8595B">
        <w:rPr>
          <w:rFonts w:ascii="Times New Roman" w:eastAsia="Times New Roman" w:hAnsi="Times New Roman"/>
          <w:sz w:val="28"/>
          <w:szCs w:val="28"/>
          <w:lang w:eastAsia="ru-RU"/>
        </w:rPr>
        <w:t>д.Дрегли</w:t>
      </w:r>
      <w:r w:rsidR="007B36A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66CD6">
        <w:rPr>
          <w:rFonts w:ascii="Times New Roman" w:eastAsia="Times New Roman" w:hAnsi="Times New Roman"/>
          <w:sz w:val="28"/>
          <w:szCs w:val="28"/>
          <w:lang w:eastAsia="ru-RU"/>
        </w:rPr>
        <w:t xml:space="preserve"> земельный участок №</w:t>
      </w:r>
      <w:r w:rsidR="00A07020">
        <w:rPr>
          <w:rFonts w:ascii="Times New Roman" w:eastAsia="Times New Roman" w:hAnsi="Times New Roman"/>
          <w:sz w:val="28"/>
          <w:szCs w:val="28"/>
          <w:lang w:eastAsia="ru-RU"/>
        </w:rPr>
        <w:t xml:space="preserve"> 31а- </w:t>
      </w:r>
      <w:r w:rsidR="00127AA7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A07020">
        <w:rPr>
          <w:rFonts w:ascii="Times New Roman" w:eastAsia="Times New Roman" w:hAnsi="Times New Roman"/>
          <w:sz w:val="28"/>
          <w:szCs w:val="28"/>
          <w:lang w:eastAsia="ru-RU"/>
        </w:rPr>
        <w:t>религиозное обслуживание</w:t>
      </w:r>
      <w:r w:rsidR="00315E2A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CE4B2B" w:rsidRDefault="00CE4B2B" w:rsidP="00F7251E">
      <w:pPr>
        <w:spacing w:after="1" w:line="280" w:lineRule="atLeast"/>
        <w:ind w:firstLine="54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Опубликовать постановление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в бюллетене «Официальный вестник» и разместить на официальном сайте Любытинского муниципального района"</w:t>
      </w:r>
    </w:p>
    <w:p w:rsidR="00A07020" w:rsidRDefault="00315E2A" w:rsidP="007B36A4">
      <w:pPr>
        <w:spacing w:after="0" w:line="240" w:lineRule="auto"/>
        <w:ind w:left="352" w:hanging="352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5E2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B34D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2A338A" w:rsidRDefault="00FB34DD" w:rsidP="00487DA6">
      <w:pPr>
        <w:spacing w:after="0" w:line="240" w:lineRule="auto"/>
        <w:ind w:left="352" w:hanging="352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sectPr w:rsidR="002A3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4264E"/>
    <w:multiLevelType w:val="hybridMultilevel"/>
    <w:tmpl w:val="7F58E212"/>
    <w:lvl w:ilvl="0" w:tplc="7624C40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E7CE0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0E58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FEDE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3EBA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1816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8448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F822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7AF7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B2B"/>
    <w:rsid w:val="000026AE"/>
    <w:rsid w:val="00127AA7"/>
    <w:rsid w:val="002A338A"/>
    <w:rsid w:val="00315E2A"/>
    <w:rsid w:val="00487DA6"/>
    <w:rsid w:val="004C61E7"/>
    <w:rsid w:val="00503A3B"/>
    <w:rsid w:val="00581225"/>
    <w:rsid w:val="005D08DE"/>
    <w:rsid w:val="007B36A4"/>
    <w:rsid w:val="00A07020"/>
    <w:rsid w:val="00A63BE8"/>
    <w:rsid w:val="00AA71F7"/>
    <w:rsid w:val="00B54BC7"/>
    <w:rsid w:val="00B8595B"/>
    <w:rsid w:val="00BC60B7"/>
    <w:rsid w:val="00C51BC8"/>
    <w:rsid w:val="00C66CD6"/>
    <w:rsid w:val="00CE4B2B"/>
    <w:rsid w:val="00D06587"/>
    <w:rsid w:val="00DC63C6"/>
    <w:rsid w:val="00E40F53"/>
    <w:rsid w:val="00F7251E"/>
    <w:rsid w:val="00FB3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FA516"/>
  <w15:docId w15:val="{35111BF9-CDED-47CB-8B89-D498901DB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B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251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070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702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3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Соловьева М.А.</dc:creator>
  <cp:lastModifiedBy>masol</cp:lastModifiedBy>
  <cp:revision>18</cp:revision>
  <cp:lastPrinted>2025-04-10T10:52:00Z</cp:lastPrinted>
  <dcterms:created xsi:type="dcterms:W3CDTF">2021-08-27T13:40:00Z</dcterms:created>
  <dcterms:modified xsi:type="dcterms:W3CDTF">2025-04-11T13:35:00Z</dcterms:modified>
</cp:coreProperties>
</file>